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妇产科用药项目构思建设方案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04" w:history="1">
        <w:r>
          <w:rPr>
            <w:rFonts w:ascii="仿宋" w:eastAsia="仿宋" w:hAnsi="仿宋" w:cs="仿宋" w:hint="eastAsia"/>
            <w:lang w:eastAsia="zh-CN"/>
          </w:rPr>
          <w:t>概论</w:t>
        </w:r>
        <w:r>
          <w:tab/>
        </w:r>
        <w:r>
          <w:fldChar w:fldCharType="begin"/>
        </w:r>
        <w:r>
          <w:instrText xml:space="preserve"> PAGEREF _Toc16004 \h </w:instrText>
        </w:r>
        <w:r>
          <w:fldChar w:fldCharType="separate"/>
        </w:r>
        <w:r>
          <w:t>3</w:t>
        </w:r>
        <w:r>
          <w:fldChar w:fldCharType="end"/>
        </w:r>
      </w:hyperlink>
    </w:p>
    <w:p>
      <w:pPr>
        <w:pStyle w:val="TOC1"/>
        <w:tabs>
          <w:tab w:val="right" w:leader="dot" w:pos="8306"/>
        </w:tabs>
      </w:pPr>
      <w:hyperlink w:anchor="_Toc3013" w:history="1">
        <w:r>
          <w:rPr>
            <w:rFonts w:ascii="仿宋" w:eastAsia="仿宋" w:hAnsi="仿宋" w:cs="仿宋" w:hint="eastAsia"/>
            <w:lang w:eastAsia="zh-CN"/>
          </w:rPr>
          <w:t>一、妇产科用药项目概论</w:t>
        </w:r>
        <w:r>
          <w:tab/>
        </w:r>
        <w:r>
          <w:fldChar w:fldCharType="begin"/>
        </w:r>
        <w:r>
          <w:instrText xml:space="preserve"> PAGEREF _Toc3013 \h </w:instrText>
        </w:r>
        <w:r>
          <w:fldChar w:fldCharType="separate"/>
        </w:r>
        <w:r>
          <w:t>3</w:t>
        </w:r>
        <w:r>
          <w:fldChar w:fldCharType="end"/>
        </w:r>
      </w:hyperlink>
    </w:p>
    <w:p>
      <w:pPr>
        <w:pStyle w:val="TOC2"/>
        <w:tabs>
          <w:tab w:val="right" w:leader="dot" w:pos="8306"/>
        </w:tabs>
      </w:pPr>
      <w:hyperlink w:anchor="_Toc25986" w:history="1">
        <w:r>
          <w:rPr>
            <w:rFonts w:ascii="仿宋" w:eastAsia="仿宋" w:hAnsi="仿宋" w:cs="仿宋" w:hint="eastAsia"/>
            <w:lang w:eastAsia="zh-CN"/>
          </w:rPr>
          <w:t>(一)、项目申报单位概况</w:t>
        </w:r>
        <w:r>
          <w:tab/>
        </w:r>
        <w:r>
          <w:fldChar w:fldCharType="begin"/>
        </w:r>
        <w:r>
          <w:instrText xml:space="preserve"> PAGEREF _Toc25986 \h </w:instrText>
        </w:r>
        <w:r>
          <w:fldChar w:fldCharType="separate"/>
        </w:r>
        <w:r>
          <w:t>3</w:t>
        </w:r>
        <w:r>
          <w:fldChar w:fldCharType="end"/>
        </w:r>
      </w:hyperlink>
    </w:p>
    <w:p>
      <w:pPr>
        <w:pStyle w:val="TOC2"/>
        <w:tabs>
          <w:tab w:val="right" w:leader="dot" w:pos="8306"/>
        </w:tabs>
      </w:pPr>
      <w:hyperlink w:anchor="_Toc32505" w:history="1">
        <w:r>
          <w:rPr>
            <w:rFonts w:ascii="仿宋" w:eastAsia="仿宋" w:hAnsi="仿宋" w:cs="仿宋" w:hint="eastAsia"/>
            <w:lang w:eastAsia="zh-CN"/>
          </w:rPr>
          <w:t>(二)、项目概况</w:t>
        </w:r>
        <w:r>
          <w:tab/>
        </w:r>
        <w:r>
          <w:fldChar w:fldCharType="begin"/>
        </w:r>
        <w:r>
          <w:instrText xml:space="preserve"> PAGEREF _Toc32505 \h </w:instrText>
        </w:r>
        <w:r>
          <w:fldChar w:fldCharType="separate"/>
        </w:r>
        <w:r>
          <w:t>4</w:t>
        </w:r>
        <w:r>
          <w:fldChar w:fldCharType="end"/>
        </w:r>
      </w:hyperlink>
    </w:p>
    <w:p>
      <w:pPr>
        <w:pStyle w:val="TOC1"/>
        <w:tabs>
          <w:tab w:val="right" w:leader="dot" w:pos="8306"/>
        </w:tabs>
      </w:pPr>
      <w:hyperlink w:anchor="_Toc15614" w:history="1">
        <w:r>
          <w:rPr>
            <w:rFonts w:ascii="仿宋" w:eastAsia="仿宋" w:hAnsi="仿宋" w:cs="仿宋" w:hint="eastAsia"/>
            <w:lang w:eastAsia="zh-CN"/>
          </w:rPr>
          <w:t>二、背景、必要性分析</w:t>
        </w:r>
        <w:r>
          <w:tab/>
        </w:r>
        <w:r>
          <w:fldChar w:fldCharType="begin"/>
        </w:r>
        <w:r>
          <w:instrText xml:space="preserve"> PAGEREF _Toc15614 \h </w:instrText>
        </w:r>
        <w:r>
          <w:fldChar w:fldCharType="separate"/>
        </w:r>
        <w:r>
          <w:t>7</w:t>
        </w:r>
        <w:r>
          <w:fldChar w:fldCharType="end"/>
        </w:r>
      </w:hyperlink>
    </w:p>
    <w:p>
      <w:pPr>
        <w:pStyle w:val="TOC2"/>
        <w:tabs>
          <w:tab w:val="right" w:leader="dot" w:pos="8306"/>
        </w:tabs>
      </w:pPr>
      <w:hyperlink w:anchor="_Toc10339" w:history="1">
        <w:r>
          <w:rPr>
            <w:rFonts w:ascii="仿宋" w:eastAsia="仿宋" w:hAnsi="仿宋" w:cs="仿宋" w:hint="eastAsia"/>
            <w:lang w:eastAsia="zh-CN"/>
          </w:rPr>
          <w:t>(一)、项目建设背景</w:t>
        </w:r>
        <w:r>
          <w:tab/>
        </w:r>
        <w:r>
          <w:fldChar w:fldCharType="begin"/>
        </w:r>
        <w:r>
          <w:instrText xml:space="preserve"> PAGEREF _Toc10339 \h </w:instrText>
        </w:r>
        <w:r>
          <w:fldChar w:fldCharType="separate"/>
        </w:r>
        <w:r>
          <w:t>7</w:t>
        </w:r>
        <w:r>
          <w:fldChar w:fldCharType="end"/>
        </w:r>
      </w:hyperlink>
    </w:p>
    <w:p>
      <w:pPr>
        <w:pStyle w:val="TOC2"/>
        <w:tabs>
          <w:tab w:val="right" w:leader="dot" w:pos="8306"/>
        </w:tabs>
      </w:pPr>
      <w:hyperlink w:anchor="_Toc26569" w:history="1">
        <w:r>
          <w:rPr>
            <w:rFonts w:ascii="仿宋" w:eastAsia="仿宋" w:hAnsi="仿宋" w:cs="仿宋" w:hint="eastAsia"/>
            <w:lang w:eastAsia="zh-CN"/>
          </w:rPr>
          <w:t>(二)、必要性分析</w:t>
        </w:r>
        <w:r>
          <w:tab/>
        </w:r>
        <w:r>
          <w:fldChar w:fldCharType="begin"/>
        </w:r>
        <w:r>
          <w:instrText xml:space="preserve"> PAGEREF _Toc26569 \h </w:instrText>
        </w:r>
        <w:r>
          <w:fldChar w:fldCharType="separate"/>
        </w:r>
        <w:r>
          <w:t>8</w:t>
        </w:r>
        <w:r>
          <w:fldChar w:fldCharType="end"/>
        </w:r>
      </w:hyperlink>
    </w:p>
    <w:p>
      <w:pPr>
        <w:pStyle w:val="TOC2"/>
        <w:tabs>
          <w:tab w:val="right" w:leader="dot" w:pos="8306"/>
        </w:tabs>
      </w:pPr>
      <w:hyperlink w:anchor="_Toc3848" w:history="1">
        <w:r>
          <w:rPr>
            <w:rFonts w:ascii="仿宋" w:eastAsia="仿宋" w:hAnsi="仿宋" w:cs="仿宋" w:hint="eastAsia"/>
            <w:lang w:eastAsia="zh-CN"/>
          </w:rPr>
          <w:t>(三)、项目建设有利条件</w:t>
        </w:r>
        <w:r>
          <w:tab/>
        </w:r>
        <w:r>
          <w:fldChar w:fldCharType="begin"/>
        </w:r>
        <w:r>
          <w:instrText xml:space="preserve"> PAGEREF _Toc3848 \h </w:instrText>
        </w:r>
        <w:r>
          <w:fldChar w:fldCharType="separate"/>
        </w:r>
        <w:r>
          <w:t>9</w:t>
        </w:r>
        <w:r>
          <w:fldChar w:fldCharType="end"/>
        </w:r>
      </w:hyperlink>
    </w:p>
    <w:p>
      <w:pPr>
        <w:pStyle w:val="TOC1"/>
        <w:tabs>
          <w:tab w:val="right" w:leader="dot" w:pos="8306"/>
        </w:tabs>
      </w:pPr>
      <w:hyperlink w:anchor="_Toc27237" w:history="1">
        <w:r>
          <w:rPr>
            <w:rFonts w:ascii="仿宋" w:eastAsia="仿宋" w:hAnsi="仿宋" w:cs="仿宋" w:hint="eastAsia"/>
            <w:lang w:eastAsia="zh-CN"/>
          </w:rPr>
          <w:t>三、项目监理与质量保证</w:t>
        </w:r>
        <w:r>
          <w:tab/>
        </w:r>
        <w:r>
          <w:fldChar w:fldCharType="begin"/>
        </w:r>
        <w:r>
          <w:instrText xml:space="preserve"> PAGEREF _Toc27237 \h </w:instrText>
        </w:r>
        <w:r>
          <w:fldChar w:fldCharType="separate"/>
        </w:r>
        <w:r>
          <w:t>11</w:t>
        </w:r>
        <w:r>
          <w:fldChar w:fldCharType="end"/>
        </w:r>
      </w:hyperlink>
    </w:p>
    <w:p>
      <w:pPr>
        <w:pStyle w:val="TOC2"/>
        <w:tabs>
          <w:tab w:val="right" w:leader="dot" w:pos="8306"/>
        </w:tabs>
      </w:pPr>
      <w:hyperlink w:anchor="_Toc8364" w:history="1">
        <w:r>
          <w:rPr>
            <w:rFonts w:ascii="仿宋" w:eastAsia="仿宋" w:hAnsi="仿宋" w:cs="仿宋" w:hint="eastAsia"/>
            <w:lang w:eastAsia="zh-CN"/>
          </w:rPr>
          <w:t>(一)、监理体系构建</w:t>
        </w:r>
        <w:r>
          <w:tab/>
        </w:r>
        <w:r>
          <w:fldChar w:fldCharType="begin"/>
        </w:r>
        <w:r>
          <w:instrText xml:space="preserve"> PAGEREF _Toc8364 \h </w:instrText>
        </w:r>
        <w:r>
          <w:fldChar w:fldCharType="separate"/>
        </w:r>
        <w:r>
          <w:t>11</w:t>
        </w:r>
        <w:r>
          <w:fldChar w:fldCharType="end"/>
        </w:r>
      </w:hyperlink>
    </w:p>
    <w:p>
      <w:pPr>
        <w:pStyle w:val="TOC2"/>
        <w:tabs>
          <w:tab w:val="right" w:leader="dot" w:pos="8306"/>
        </w:tabs>
      </w:pPr>
      <w:hyperlink w:anchor="_Toc12716" w:history="1">
        <w:r>
          <w:rPr>
            <w:rFonts w:ascii="仿宋" w:eastAsia="仿宋" w:hAnsi="仿宋" w:cs="仿宋" w:hint="eastAsia"/>
            <w:lang w:eastAsia="zh-CN"/>
          </w:rPr>
          <w:t>(二)、质量保证体系实施</w:t>
        </w:r>
        <w:r>
          <w:tab/>
        </w:r>
        <w:r>
          <w:fldChar w:fldCharType="begin"/>
        </w:r>
        <w:r>
          <w:instrText xml:space="preserve"> PAGEREF _Toc12716 \h </w:instrText>
        </w:r>
        <w:r>
          <w:fldChar w:fldCharType="separate"/>
        </w:r>
        <w:r>
          <w:t>12</w:t>
        </w:r>
        <w:r>
          <w:fldChar w:fldCharType="end"/>
        </w:r>
      </w:hyperlink>
    </w:p>
    <w:p>
      <w:pPr>
        <w:pStyle w:val="TOC2"/>
        <w:tabs>
          <w:tab w:val="right" w:leader="dot" w:pos="8306"/>
        </w:tabs>
      </w:pPr>
      <w:hyperlink w:anchor="_Toc31839" w:history="1">
        <w:r>
          <w:rPr>
            <w:rFonts w:ascii="仿宋" w:eastAsia="仿宋" w:hAnsi="仿宋" w:cs="仿宋" w:hint="eastAsia"/>
            <w:lang w:eastAsia="zh-CN"/>
          </w:rPr>
          <w:t>(三)、监理与质量控制流程</w:t>
        </w:r>
        <w:r>
          <w:tab/>
        </w:r>
        <w:r>
          <w:fldChar w:fldCharType="begin"/>
        </w:r>
        <w:r>
          <w:instrText xml:space="preserve"> PAGEREF _Toc31839 \h </w:instrText>
        </w:r>
        <w:r>
          <w:fldChar w:fldCharType="separate"/>
        </w:r>
        <w:r>
          <w:t>12</w:t>
        </w:r>
        <w:r>
          <w:fldChar w:fldCharType="end"/>
        </w:r>
      </w:hyperlink>
    </w:p>
    <w:p>
      <w:pPr>
        <w:pStyle w:val="TOC1"/>
        <w:tabs>
          <w:tab w:val="right" w:leader="dot" w:pos="8306"/>
        </w:tabs>
      </w:pPr>
      <w:hyperlink w:anchor="_Toc6046" w:history="1">
        <w:r>
          <w:rPr>
            <w:rFonts w:ascii="仿宋" w:eastAsia="仿宋" w:hAnsi="仿宋" w:cs="仿宋" w:hint="eastAsia"/>
            <w:lang w:eastAsia="zh-CN"/>
          </w:rPr>
          <w:t>四、发展规划、产业政策和行业准入分析</w:t>
        </w:r>
        <w:r>
          <w:tab/>
        </w:r>
        <w:r>
          <w:fldChar w:fldCharType="begin"/>
        </w:r>
        <w:r>
          <w:instrText xml:space="preserve"> PAGEREF _Toc6046 \h </w:instrText>
        </w:r>
        <w:r>
          <w:fldChar w:fldCharType="separate"/>
        </w:r>
        <w:r>
          <w:t>13</w:t>
        </w:r>
        <w:r>
          <w:fldChar w:fldCharType="end"/>
        </w:r>
      </w:hyperlink>
    </w:p>
    <w:p>
      <w:pPr>
        <w:pStyle w:val="TOC2"/>
        <w:tabs>
          <w:tab w:val="right" w:leader="dot" w:pos="8306"/>
        </w:tabs>
      </w:pPr>
      <w:hyperlink w:anchor="_Toc13958" w:history="1">
        <w:r>
          <w:rPr>
            <w:rFonts w:ascii="仿宋" w:eastAsia="仿宋" w:hAnsi="仿宋" w:cs="仿宋" w:hint="eastAsia"/>
            <w:lang w:eastAsia="zh-CN"/>
          </w:rPr>
          <w:t>(一)、发展规划分析</w:t>
        </w:r>
        <w:r>
          <w:tab/>
        </w:r>
        <w:r>
          <w:fldChar w:fldCharType="begin"/>
        </w:r>
        <w:r>
          <w:instrText xml:space="preserve"> PAGEREF _Toc13958 \h </w:instrText>
        </w:r>
        <w:r>
          <w:fldChar w:fldCharType="separate"/>
        </w:r>
        <w:r>
          <w:t>13</w:t>
        </w:r>
        <w:r>
          <w:fldChar w:fldCharType="end"/>
        </w:r>
      </w:hyperlink>
    </w:p>
    <w:p>
      <w:pPr>
        <w:pStyle w:val="TOC2"/>
        <w:tabs>
          <w:tab w:val="right" w:leader="dot" w:pos="8306"/>
        </w:tabs>
      </w:pPr>
      <w:hyperlink w:anchor="_Toc8143" w:history="1">
        <w:r>
          <w:rPr>
            <w:rFonts w:ascii="仿宋" w:eastAsia="仿宋" w:hAnsi="仿宋" w:cs="仿宋" w:hint="eastAsia"/>
            <w:lang w:eastAsia="zh-CN"/>
          </w:rPr>
          <w:t>(二)、产业政策分析</w:t>
        </w:r>
        <w:r>
          <w:tab/>
        </w:r>
        <w:r>
          <w:fldChar w:fldCharType="begin"/>
        </w:r>
        <w:r>
          <w:instrText xml:space="preserve"> PAGEREF _Toc8143 \h </w:instrText>
        </w:r>
        <w:r>
          <w:fldChar w:fldCharType="separate"/>
        </w:r>
        <w:r>
          <w:t>15</w:t>
        </w:r>
        <w:r>
          <w:fldChar w:fldCharType="end"/>
        </w:r>
      </w:hyperlink>
    </w:p>
    <w:p>
      <w:pPr>
        <w:pStyle w:val="TOC2"/>
        <w:tabs>
          <w:tab w:val="right" w:leader="dot" w:pos="8306"/>
        </w:tabs>
      </w:pPr>
      <w:hyperlink w:anchor="_Toc2597" w:history="1">
        <w:r>
          <w:rPr>
            <w:rFonts w:ascii="仿宋" w:eastAsia="仿宋" w:hAnsi="仿宋" w:cs="仿宋" w:hint="eastAsia"/>
            <w:lang w:eastAsia="zh-CN"/>
          </w:rPr>
          <w:t>(三)、行业准入分析</w:t>
        </w:r>
        <w:r>
          <w:tab/>
        </w:r>
        <w:r>
          <w:fldChar w:fldCharType="begin"/>
        </w:r>
        <w:r>
          <w:instrText xml:space="preserve"> PAGEREF _Toc2597 \h </w:instrText>
        </w:r>
        <w:r>
          <w:fldChar w:fldCharType="separate"/>
        </w:r>
        <w:r>
          <w:t>16</w:t>
        </w:r>
        <w:r>
          <w:fldChar w:fldCharType="end"/>
        </w:r>
      </w:hyperlink>
    </w:p>
    <w:p>
      <w:pPr>
        <w:pStyle w:val="TOC1"/>
        <w:tabs>
          <w:tab w:val="right" w:leader="dot" w:pos="8306"/>
        </w:tabs>
      </w:pPr>
      <w:hyperlink w:anchor="_Toc12292" w:history="1">
        <w:r>
          <w:rPr>
            <w:rFonts w:ascii="仿宋" w:eastAsia="仿宋" w:hAnsi="仿宋" w:cs="仿宋" w:hint="eastAsia"/>
            <w:lang w:eastAsia="zh-CN"/>
          </w:rPr>
          <w:t>五、建设风险评估分析</w:t>
        </w:r>
        <w:r>
          <w:tab/>
        </w:r>
        <w:r>
          <w:fldChar w:fldCharType="begin"/>
        </w:r>
        <w:r>
          <w:instrText xml:space="preserve"> PAGEREF _Toc12292 \h </w:instrText>
        </w:r>
        <w:r>
          <w:fldChar w:fldCharType="separate"/>
        </w:r>
        <w:r>
          <w:t>17</w:t>
        </w:r>
        <w:r>
          <w:fldChar w:fldCharType="end"/>
        </w:r>
      </w:hyperlink>
    </w:p>
    <w:p>
      <w:pPr>
        <w:pStyle w:val="TOC2"/>
        <w:tabs>
          <w:tab w:val="right" w:leader="dot" w:pos="8306"/>
        </w:tabs>
      </w:pPr>
      <w:hyperlink w:anchor="_Toc18800" w:history="1">
        <w:r>
          <w:rPr>
            <w:rFonts w:ascii="仿宋" w:eastAsia="仿宋" w:hAnsi="仿宋" w:cs="仿宋" w:hint="eastAsia"/>
            <w:lang w:eastAsia="zh-CN"/>
          </w:rPr>
          <w:t>(一)、政策风险分析</w:t>
        </w:r>
        <w:r>
          <w:tab/>
        </w:r>
        <w:r>
          <w:fldChar w:fldCharType="begin"/>
        </w:r>
        <w:r>
          <w:instrText xml:space="preserve"> PAGEREF _Toc18800 \h </w:instrText>
        </w:r>
        <w:r>
          <w:fldChar w:fldCharType="separate"/>
        </w:r>
        <w:r>
          <w:t>17</w:t>
        </w:r>
        <w:r>
          <w:fldChar w:fldCharType="end"/>
        </w:r>
      </w:hyperlink>
    </w:p>
    <w:p>
      <w:pPr>
        <w:pStyle w:val="TOC2"/>
        <w:tabs>
          <w:tab w:val="right" w:leader="dot" w:pos="8306"/>
        </w:tabs>
      </w:pPr>
      <w:hyperlink w:anchor="_Toc28421" w:history="1">
        <w:r>
          <w:rPr>
            <w:rFonts w:ascii="仿宋" w:eastAsia="仿宋" w:hAnsi="仿宋" w:cs="仿宋" w:hint="eastAsia"/>
            <w:lang w:eastAsia="zh-CN"/>
          </w:rPr>
          <w:t>(二)、社会风险分析</w:t>
        </w:r>
        <w:r>
          <w:tab/>
        </w:r>
        <w:r>
          <w:fldChar w:fldCharType="begin"/>
        </w:r>
        <w:r>
          <w:instrText xml:space="preserve"> PAGEREF _Toc28421 \h </w:instrText>
        </w:r>
        <w:r>
          <w:fldChar w:fldCharType="separate"/>
        </w:r>
        <w:r>
          <w:t>19</w:t>
        </w:r>
        <w:r>
          <w:fldChar w:fldCharType="end"/>
        </w:r>
      </w:hyperlink>
    </w:p>
    <w:p>
      <w:pPr>
        <w:pStyle w:val="TOC2"/>
        <w:tabs>
          <w:tab w:val="right" w:leader="dot" w:pos="8306"/>
        </w:tabs>
      </w:pPr>
      <w:hyperlink w:anchor="_Toc12269" w:history="1">
        <w:r>
          <w:rPr>
            <w:rFonts w:ascii="仿宋" w:eastAsia="仿宋" w:hAnsi="仿宋" w:cs="仿宋" w:hint="eastAsia"/>
            <w:lang w:eastAsia="zh-CN"/>
          </w:rPr>
          <w:t>(三)、市场风险分析</w:t>
        </w:r>
        <w:r>
          <w:tab/>
        </w:r>
        <w:r>
          <w:fldChar w:fldCharType="begin"/>
        </w:r>
        <w:r>
          <w:instrText xml:space="preserve"> PAGEREF _Toc12269 \h </w:instrText>
        </w:r>
        <w:r>
          <w:fldChar w:fldCharType="separate"/>
        </w:r>
        <w:r>
          <w:t>20</w:t>
        </w:r>
        <w:r>
          <w:fldChar w:fldCharType="end"/>
        </w:r>
      </w:hyperlink>
    </w:p>
    <w:p>
      <w:pPr>
        <w:pStyle w:val="TOC2"/>
        <w:tabs>
          <w:tab w:val="right" w:leader="dot" w:pos="8306"/>
        </w:tabs>
      </w:pPr>
      <w:hyperlink w:anchor="_Toc685" w:history="1">
        <w:r>
          <w:rPr>
            <w:rFonts w:ascii="仿宋" w:eastAsia="仿宋" w:hAnsi="仿宋" w:cs="仿宋" w:hint="eastAsia"/>
            <w:lang w:eastAsia="zh-CN"/>
          </w:rPr>
          <w:t>(四)、资金风险分析</w:t>
        </w:r>
        <w:r>
          <w:tab/>
        </w:r>
        <w:r>
          <w:fldChar w:fldCharType="begin"/>
        </w:r>
        <w:r>
          <w:instrText xml:space="preserve"> PAGEREF _Toc685 \h </w:instrText>
        </w:r>
        <w:r>
          <w:fldChar w:fldCharType="separate"/>
        </w:r>
        <w:r>
          <w:t>21</w:t>
        </w:r>
        <w:r>
          <w:fldChar w:fldCharType="end"/>
        </w:r>
      </w:hyperlink>
    </w:p>
    <w:p>
      <w:pPr>
        <w:pStyle w:val="TOC2"/>
        <w:tabs>
          <w:tab w:val="right" w:leader="dot" w:pos="8306"/>
        </w:tabs>
      </w:pPr>
      <w:hyperlink w:anchor="_Toc2741" w:history="1">
        <w:r>
          <w:rPr>
            <w:rFonts w:ascii="仿宋" w:eastAsia="仿宋" w:hAnsi="仿宋" w:cs="仿宋" w:hint="eastAsia"/>
            <w:lang w:eastAsia="zh-CN"/>
          </w:rPr>
          <w:t>(五)、技术风险分析</w:t>
        </w:r>
        <w:r>
          <w:tab/>
        </w:r>
        <w:r>
          <w:fldChar w:fldCharType="begin"/>
        </w:r>
        <w:r>
          <w:instrText xml:space="preserve"> PAGEREF _Toc2741 \h </w:instrText>
        </w:r>
        <w:r>
          <w:fldChar w:fldCharType="separate"/>
        </w:r>
        <w:r>
          <w:t>22</w:t>
        </w:r>
        <w:r>
          <w:fldChar w:fldCharType="end"/>
        </w:r>
      </w:hyperlink>
    </w:p>
    <w:p>
      <w:pPr>
        <w:pStyle w:val="TOC2"/>
        <w:tabs>
          <w:tab w:val="right" w:leader="dot" w:pos="8306"/>
        </w:tabs>
      </w:pPr>
      <w:hyperlink w:anchor="_Toc28600" w:history="1">
        <w:r>
          <w:rPr>
            <w:rFonts w:ascii="仿宋" w:eastAsia="仿宋" w:hAnsi="仿宋" w:cs="仿宋" w:hint="eastAsia"/>
            <w:lang w:eastAsia="zh-CN"/>
          </w:rPr>
          <w:t>(六)、财务风险分析</w:t>
        </w:r>
        <w:r>
          <w:tab/>
        </w:r>
        <w:r>
          <w:fldChar w:fldCharType="begin"/>
        </w:r>
        <w:r>
          <w:instrText xml:space="preserve"> PAGEREF _Toc28600 \h </w:instrText>
        </w:r>
        <w:r>
          <w:fldChar w:fldCharType="separate"/>
        </w:r>
        <w:r>
          <w:t>24</w:t>
        </w:r>
        <w:r>
          <w:fldChar w:fldCharType="end"/>
        </w:r>
      </w:hyperlink>
    </w:p>
    <w:p>
      <w:pPr>
        <w:pStyle w:val="TOC2"/>
        <w:tabs>
          <w:tab w:val="right" w:leader="dot" w:pos="8306"/>
        </w:tabs>
      </w:pPr>
      <w:hyperlink w:anchor="_Toc3978" w:history="1">
        <w:r>
          <w:rPr>
            <w:rFonts w:ascii="仿宋" w:eastAsia="仿宋" w:hAnsi="仿宋" w:cs="仿宋" w:hint="eastAsia"/>
            <w:lang w:eastAsia="zh-CN"/>
          </w:rPr>
          <w:t>(七)、管理风险分析</w:t>
        </w:r>
        <w:r>
          <w:tab/>
        </w:r>
        <w:r>
          <w:fldChar w:fldCharType="begin"/>
        </w:r>
        <w:r>
          <w:instrText xml:space="preserve"> PAGEREF _Toc3978 \h </w:instrText>
        </w:r>
        <w:r>
          <w:fldChar w:fldCharType="separate"/>
        </w:r>
        <w:r>
          <w:t>25</w:t>
        </w:r>
        <w:r>
          <w:fldChar w:fldCharType="end"/>
        </w:r>
      </w:hyperlink>
    </w:p>
    <w:p>
      <w:pPr>
        <w:pStyle w:val="TOC2"/>
        <w:tabs>
          <w:tab w:val="right" w:leader="dot" w:pos="8306"/>
        </w:tabs>
      </w:pPr>
      <w:hyperlink w:anchor="_Toc12526" w:history="1">
        <w:r>
          <w:rPr>
            <w:rFonts w:ascii="仿宋" w:eastAsia="仿宋" w:hAnsi="仿宋" w:cs="仿宋" w:hint="eastAsia"/>
            <w:lang w:eastAsia="zh-CN"/>
          </w:rPr>
          <w:t>(八)、其它风险分析</w:t>
        </w:r>
        <w:r>
          <w:tab/>
        </w:r>
        <w:r>
          <w:fldChar w:fldCharType="begin"/>
        </w:r>
        <w:r>
          <w:instrText xml:space="preserve"> PAGEREF _Toc12526 \h </w:instrText>
        </w:r>
        <w:r>
          <w:fldChar w:fldCharType="separate"/>
        </w:r>
        <w:r>
          <w:t>27</w:t>
        </w:r>
        <w:r>
          <w:fldChar w:fldCharType="end"/>
        </w:r>
      </w:hyperlink>
    </w:p>
    <w:p>
      <w:pPr>
        <w:pStyle w:val="TOC2"/>
        <w:tabs>
          <w:tab w:val="right" w:leader="dot" w:pos="8306"/>
        </w:tabs>
      </w:pPr>
      <w:hyperlink w:anchor="_Toc16869" w:history="1">
        <w:r>
          <w:rPr>
            <w:rFonts w:ascii="仿宋" w:eastAsia="仿宋" w:hAnsi="仿宋" w:cs="仿宋" w:hint="eastAsia"/>
            <w:lang w:eastAsia="zh-CN"/>
          </w:rPr>
          <w:t>(九)、社会影响评估</w:t>
        </w:r>
        <w:r>
          <w:tab/>
        </w:r>
        <w:r>
          <w:fldChar w:fldCharType="begin"/>
        </w:r>
        <w:r>
          <w:instrText xml:space="preserve"> PAGEREF _Toc16869 \h </w:instrText>
        </w:r>
        <w:r>
          <w:fldChar w:fldCharType="separate"/>
        </w:r>
        <w:r>
          <w:t>28</w:t>
        </w:r>
        <w:r>
          <w:fldChar w:fldCharType="end"/>
        </w:r>
      </w:hyperlink>
    </w:p>
    <w:p>
      <w:pPr>
        <w:pStyle w:val="TOC1"/>
        <w:tabs>
          <w:tab w:val="right" w:leader="dot" w:pos="8306"/>
        </w:tabs>
      </w:pPr>
      <w:hyperlink w:anchor="_Toc2188" w:history="1">
        <w:r>
          <w:rPr>
            <w:rFonts w:ascii="仿宋" w:eastAsia="仿宋" w:hAnsi="仿宋" w:cs="仿宋" w:hint="eastAsia"/>
            <w:lang w:eastAsia="zh-CN"/>
          </w:rPr>
          <w:t>六、资源开发及综合利用分析</w:t>
        </w:r>
        <w:r>
          <w:tab/>
        </w:r>
        <w:r>
          <w:fldChar w:fldCharType="begin"/>
        </w:r>
        <w:r>
          <w:instrText xml:space="preserve"> PAGEREF _Toc2188 \h </w:instrText>
        </w:r>
        <w:r>
          <w:fldChar w:fldCharType="separate"/>
        </w:r>
        <w:r>
          <w:t>30</w:t>
        </w:r>
        <w:r>
          <w:fldChar w:fldCharType="end"/>
        </w:r>
      </w:hyperlink>
    </w:p>
    <w:p>
      <w:pPr>
        <w:pStyle w:val="TOC2"/>
        <w:tabs>
          <w:tab w:val="right" w:leader="dot" w:pos="8306"/>
        </w:tabs>
      </w:pPr>
      <w:hyperlink w:anchor="_Toc32037" w:history="1">
        <w:r>
          <w:rPr>
            <w:rFonts w:ascii="仿宋" w:eastAsia="仿宋" w:hAnsi="仿宋" w:cs="仿宋" w:hint="eastAsia"/>
            <w:lang w:eastAsia="zh-CN"/>
          </w:rPr>
          <w:t>(一)、资源开发方案</w:t>
        </w:r>
        <w:r>
          <w:tab/>
        </w:r>
        <w:r>
          <w:fldChar w:fldCharType="begin"/>
        </w:r>
        <w:r>
          <w:instrText xml:space="preserve"> PAGEREF _Toc32037 \h </w:instrText>
        </w:r>
        <w:r>
          <w:fldChar w:fldCharType="separate"/>
        </w:r>
        <w:r>
          <w:t>30</w:t>
        </w:r>
        <w:r>
          <w:fldChar w:fldCharType="end"/>
        </w:r>
      </w:hyperlink>
    </w:p>
    <w:p>
      <w:pPr>
        <w:pStyle w:val="TOC2"/>
        <w:tabs>
          <w:tab w:val="right" w:leader="dot" w:pos="8306"/>
        </w:tabs>
      </w:pPr>
      <w:hyperlink w:anchor="_Toc26145" w:history="1">
        <w:r>
          <w:rPr>
            <w:rFonts w:ascii="仿宋" w:eastAsia="仿宋" w:hAnsi="仿宋" w:cs="仿宋" w:hint="eastAsia"/>
            <w:lang w:eastAsia="zh-CN"/>
          </w:rPr>
          <w:t>(二)、资源利用方案</w:t>
        </w:r>
        <w:r>
          <w:tab/>
        </w:r>
        <w:r>
          <w:fldChar w:fldCharType="begin"/>
        </w:r>
        <w:r>
          <w:instrText xml:space="preserve"> PAGEREF _Toc26145 \h </w:instrText>
        </w:r>
        <w:r>
          <w:fldChar w:fldCharType="separate"/>
        </w:r>
        <w:r>
          <w:t>31</w:t>
        </w:r>
        <w:r>
          <w:fldChar w:fldCharType="end"/>
        </w:r>
      </w:hyperlink>
    </w:p>
    <w:p>
      <w:pPr>
        <w:pStyle w:val="TOC2"/>
        <w:tabs>
          <w:tab w:val="right" w:leader="dot" w:pos="8306"/>
        </w:tabs>
      </w:pPr>
      <w:hyperlink w:anchor="_Toc13701" w:history="1">
        <w:r>
          <w:rPr>
            <w:rFonts w:ascii="仿宋" w:eastAsia="仿宋" w:hAnsi="仿宋" w:cs="仿宋" w:hint="eastAsia"/>
            <w:lang w:eastAsia="zh-CN"/>
          </w:rPr>
          <w:t>(三)、资源节约措施</w:t>
        </w:r>
        <w:r>
          <w:tab/>
        </w:r>
        <w:r>
          <w:fldChar w:fldCharType="begin"/>
        </w:r>
        <w:r>
          <w:instrText xml:space="preserve"> PAGEREF _Toc13701 \h </w:instrText>
        </w:r>
        <w:r>
          <w:fldChar w:fldCharType="separate"/>
        </w:r>
        <w:r>
          <w:t>32</w:t>
        </w:r>
        <w:r>
          <w:fldChar w:fldCharType="end"/>
        </w:r>
      </w:hyperlink>
    </w:p>
    <w:p>
      <w:pPr>
        <w:pStyle w:val="TOC1"/>
        <w:tabs>
          <w:tab w:val="right" w:leader="dot" w:pos="8306"/>
        </w:tabs>
      </w:pPr>
      <w:hyperlink w:anchor="_Toc19519" w:history="1">
        <w:r>
          <w:rPr>
            <w:rFonts w:ascii="仿宋" w:eastAsia="仿宋" w:hAnsi="仿宋" w:cs="仿宋" w:hint="eastAsia"/>
            <w:lang w:eastAsia="zh-CN"/>
          </w:rPr>
          <w:t>七、安全与应急管理</w:t>
        </w:r>
        <w:r>
          <w:tab/>
        </w:r>
        <w:r>
          <w:fldChar w:fldCharType="begin"/>
        </w:r>
        <w:r>
          <w:instrText xml:space="preserve"> PAGEREF _Toc19519 \h </w:instrText>
        </w:r>
        <w:r>
          <w:fldChar w:fldCharType="separate"/>
        </w:r>
        <w:r>
          <w:t>33</w:t>
        </w:r>
        <w:r>
          <w:fldChar w:fldCharType="end"/>
        </w:r>
      </w:hyperlink>
    </w:p>
    <w:p>
      <w:pPr>
        <w:pStyle w:val="TOC2"/>
        <w:tabs>
          <w:tab w:val="right" w:leader="dot" w:pos="8306"/>
        </w:tabs>
      </w:pPr>
      <w:hyperlink w:anchor="_Toc19853" w:history="1">
        <w:r>
          <w:rPr>
            <w:rFonts w:ascii="仿宋" w:eastAsia="仿宋" w:hAnsi="仿宋" w:cs="仿宋" w:hint="eastAsia"/>
            <w:lang w:eastAsia="zh-CN"/>
          </w:rPr>
          <w:t>(一)、安全生产管理</w:t>
        </w:r>
        <w:r>
          <w:tab/>
        </w:r>
        <w:r>
          <w:fldChar w:fldCharType="begin"/>
        </w:r>
        <w:r>
          <w:instrText xml:space="preserve"> PAGEREF _Toc19853 \h </w:instrText>
        </w:r>
        <w:r>
          <w:fldChar w:fldCharType="separate"/>
        </w:r>
        <w:r>
          <w:t>33</w:t>
        </w:r>
        <w:r>
          <w:fldChar w:fldCharType="end"/>
        </w:r>
      </w:hyperlink>
    </w:p>
    <w:p>
      <w:pPr>
        <w:pStyle w:val="TOC2"/>
        <w:tabs>
          <w:tab w:val="right" w:leader="dot" w:pos="8306"/>
        </w:tabs>
      </w:pPr>
      <w:hyperlink w:anchor="_Toc15525" w:history="1">
        <w:r>
          <w:rPr>
            <w:rFonts w:ascii="仿宋" w:eastAsia="仿宋" w:hAnsi="仿宋" w:cs="仿宋" w:hint="eastAsia"/>
            <w:lang w:eastAsia="zh-CN"/>
          </w:rPr>
          <w:t>(二)、应急预案与响应</w:t>
        </w:r>
        <w:r>
          <w:tab/>
        </w:r>
        <w:r>
          <w:fldChar w:fldCharType="begin"/>
        </w:r>
        <w:r>
          <w:instrText xml:space="preserve"> PAGEREF _Toc15525 \h </w:instrText>
        </w:r>
        <w:r>
          <w:fldChar w:fldCharType="separate"/>
        </w:r>
        <w:r>
          <w:t>35</w:t>
        </w:r>
        <w:r>
          <w:fldChar w:fldCharType="end"/>
        </w:r>
      </w:hyperlink>
    </w:p>
    <w:p>
      <w:pPr>
        <w:pStyle w:val="TOC1"/>
        <w:tabs>
          <w:tab w:val="right" w:leader="dot" w:pos="8306"/>
        </w:tabs>
      </w:pPr>
      <w:hyperlink w:anchor="_Toc3078" w:history="1">
        <w:r>
          <w:rPr>
            <w:rFonts w:ascii="仿宋" w:eastAsia="仿宋" w:hAnsi="仿宋" w:cs="仿宋" w:hint="eastAsia"/>
            <w:lang w:eastAsia="zh-CN"/>
          </w:rPr>
          <w:t>八、土地利用与规划方案</w:t>
        </w:r>
        <w:r>
          <w:tab/>
        </w:r>
        <w:r>
          <w:fldChar w:fldCharType="begin"/>
        </w:r>
        <w:r>
          <w:instrText xml:space="preserve"> PAGEREF _Toc3078 \h </w:instrText>
        </w:r>
        <w:r>
          <w:fldChar w:fldCharType="separate"/>
        </w:r>
        <w:r>
          <w:t>37</w:t>
        </w:r>
        <w:r>
          <w:fldChar w:fldCharType="end"/>
        </w:r>
      </w:hyperlink>
    </w:p>
    <w:p>
      <w:pPr>
        <w:pStyle w:val="TOC2"/>
        <w:tabs>
          <w:tab w:val="right" w:leader="dot" w:pos="8306"/>
        </w:tabs>
      </w:pPr>
      <w:hyperlink w:anchor="_Toc9940" w:history="1">
        <w:r>
          <w:rPr>
            <w:rFonts w:ascii="仿宋" w:eastAsia="仿宋" w:hAnsi="仿宋" w:cs="仿宋" w:hint="eastAsia"/>
            <w:lang w:eastAsia="zh-CN"/>
          </w:rPr>
          <w:t>(一)、项目用地情况分析</w:t>
        </w:r>
        <w:r>
          <w:tab/>
        </w:r>
        <w:r>
          <w:fldChar w:fldCharType="begin"/>
        </w:r>
        <w:r>
          <w:instrText xml:space="preserve"> PAGEREF _Toc9940 \h </w:instrText>
        </w:r>
        <w:r>
          <w:fldChar w:fldCharType="separate"/>
        </w:r>
        <w:r>
          <w:t>37</w:t>
        </w:r>
        <w:r>
          <w:fldChar w:fldCharType="end"/>
        </w:r>
      </w:hyperlink>
    </w:p>
    <w:p>
      <w:pPr>
        <w:pStyle w:val="TOC2"/>
        <w:tabs>
          <w:tab w:val="right" w:leader="dot" w:pos="8306"/>
        </w:tabs>
      </w:pPr>
      <w:hyperlink w:anchor="_Toc24269" w:history="1">
        <w:r>
          <w:rPr>
            <w:rFonts w:ascii="仿宋" w:eastAsia="仿宋" w:hAnsi="仿宋" w:cs="仿宋" w:hint="eastAsia"/>
            <w:lang w:eastAsia="zh-CN"/>
          </w:rPr>
          <w:t>(二)、土地利用规划方案</w:t>
        </w:r>
        <w:r>
          <w:tab/>
        </w:r>
        <w:r>
          <w:fldChar w:fldCharType="begin"/>
        </w:r>
        <w:r>
          <w:instrText xml:space="preserve"> PAGEREF _Toc24269 \h </w:instrText>
        </w:r>
        <w:r>
          <w:fldChar w:fldCharType="separate"/>
        </w:r>
        <w:r>
          <w:t>38</w:t>
        </w:r>
        <w:r>
          <w:fldChar w:fldCharType="end"/>
        </w:r>
      </w:hyperlink>
    </w:p>
    <w:p>
      <w:pPr>
        <w:pStyle w:val="TOC1"/>
        <w:tabs>
          <w:tab w:val="right" w:leader="dot" w:pos="8306"/>
        </w:tabs>
      </w:pPr>
      <w:hyperlink w:anchor="_Toc29735" w:history="1">
        <w:r>
          <w:rPr>
            <w:rFonts w:ascii="仿宋" w:eastAsia="仿宋" w:hAnsi="仿宋" w:cs="仿宋" w:hint="eastAsia"/>
            <w:lang w:eastAsia="zh-CN"/>
          </w:rPr>
          <w:t>九、经济效益与社会效益优化</w:t>
        </w:r>
        <w:r>
          <w:tab/>
        </w:r>
        <w:r>
          <w:fldChar w:fldCharType="begin"/>
        </w:r>
        <w:r>
          <w:instrText xml:space="preserve"> PAGEREF _Toc29735 \h </w:instrText>
        </w:r>
        <w:r>
          <w:fldChar w:fldCharType="separate"/>
        </w:r>
        <w:r>
          <w:t>39</w:t>
        </w:r>
        <w:r>
          <w:fldChar w:fldCharType="end"/>
        </w:r>
      </w:hyperlink>
    </w:p>
    <w:p>
      <w:pPr>
        <w:pStyle w:val="TOC2"/>
        <w:tabs>
          <w:tab w:val="right" w:leader="dot" w:pos="8306"/>
        </w:tabs>
      </w:pPr>
      <w:hyperlink w:anchor="_Toc14580" w:history="1">
        <w:r>
          <w:rPr>
            <w:rFonts w:ascii="仿宋" w:eastAsia="仿宋" w:hAnsi="仿宋" w:cs="仿宋" w:hint="eastAsia"/>
            <w:lang w:eastAsia="zh-CN"/>
          </w:rPr>
          <w:t>(一)、经济效益提升策略</w:t>
        </w:r>
        <w:r>
          <w:tab/>
        </w:r>
        <w:r>
          <w:fldChar w:fldCharType="begin"/>
        </w:r>
        <w:r>
          <w:instrText xml:space="preserve"> PAGEREF _Toc14580 \h </w:instrText>
        </w:r>
        <w:r>
          <w:fldChar w:fldCharType="separate"/>
        </w:r>
        <w:r>
          <w:t>39</w:t>
        </w:r>
        <w:r>
          <w:fldChar w:fldCharType="end"/>
        </w:r>
      </w:hyperlink>
    </w:p>
    <w:p>
      <w:pPr>
        <w:pStyle w:val="TOC2"/>
        <w:tabs>
          <w:tab w:val="right" w:leader="dot" w:pos="8306"/>
        </w:tabs>
      </w:pPr>
      <w:hyperlink w:anchor="_Toc26096" w:history="1">
        <w:r>
          <w:rPr>
            <w:rFonts w:ascii="仿宋" w:eastAsia="仿宋" w:hAnsi="仿宋" w:cs="仿宋" w:hint="eastAsia"/>
            <w:lang w:eastAsia="zh-CN"/>
          </w:rPr>
          <w:t>(二)、社会效益增强方案</w:t>
        </w:r>
        <w:r>
          <w:tab/>
        </w:r>
        <w:r>
          <w:fldChar w:fldCharType="begin"/>
        </w:r>
        <w:r>
          <w:instrText xml:space="preserve"> PAGEREF _Toc26096 \h </w:instrText>
        </w:r>
        <w:r>
          <w:fldChar w:fldCharType="separate"/>
        </w:r>
        <w:r>
          <w:t>40</w:t>
        </w:r>
        <w:r>
          <w:fldChar w:fldCharType="end"/>
        </w:r>
      </w:hyperlink>
    </w:p>
    <w:p>
      <w:pPr>
        <w:pStyle w:val="TOC1"/>
        <w:tabs>
          <w:tab w:val="right" w:leader="dot" w:pos="8306"/>
        </w:tabs>
      </w:pPr>
      <w:hyperlink w:anchor="_Toc3844" w:history="1">
        <w:r>
          <w:rPr>
            <w:rFonts w:ascii="仿宋" w:eastAsia="仿宋" w:hAnsi="仿宋" w:cs="仿宋" w:hint="eastAsia"/>
            <w:lang w:eastAsia="zh-CN"/>
          </w:rPr>
          <w:t>十、环境保护与治理方案</w:t>
        </w:r>
        <w:r>
          <w:tab/>
        </w:r>
        <w:r>
          <w:fldChar w:fldCharType="begin"/>
        </w:r>
        <w:r>
          <w:instrText xml:space="preserve"> PAGEREF _Toc3844 \h </w:instrText>
        </w:r>
        <w:r>
          <w:fldChar w:fldCharType="separate"/>
        </w:r>
        <w:r>
          <w:t>41</w:t>
        </w:r>
        <w:r>
          <w:fldChar w:fldCharType="end"/>
        </w:r>
      </w:hyperlink>
    </w:p>
    <w:p>
      <w:pPr>
        <w:pStyle w:val="TOC2"/>
        <w:tabs>
          <w:tab w:val="right" w:leader="dot" w:pos="8306"/>
        </w:tabs>
      </w:pPr>
      <w:hyperlink w:anchor="_Toc23840" w:history="1">
        <w:r>
          <w:rPr>
            <w:rFonts w:ascii="仿宋" w:eastAsia="仿宋" w:hAnsi="仿宋" w:cs="仿宋" w:hint="eastAsia"/>
            <w:lang w:eastAsia="zh-CN"/>
          </w:rPr>
          <w:t>(一)、项目环境影响评估</w:t>
        </w:r>
        <w:r>
          <w:tab/>
        </w:r>
        <w:r>
          <w:fldChar w:fldCharType="begin"/>
        </w:r>
        <w:r>
          <w:instrText xml:space="preserve"> PAGEREF _Toc23840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56" w:history="1">
        <w:r>
          <w:rPr>
            <w:rFonts w:ascii="仿宋" w:eastAsia="仿宋" w:hAnsi="仿宋" w:cs="仿宋" w:hint="eastAsia"/>
            <w:lang w:eastAsia="zh-CN"/>
          </w:rPr>
          <w:t>(二)、环境保护措施与治理方案</w:t>
        </w:r>
        <w:r>
          <w:tab/>
        </w:r>
        <w:r>
          <w:fldChar w:fldCharType="begin"/>
        </w:r>
        <w:r>
          <w:instrText xml:space="preserve"> PAGEREF _Toc19056 \h </w:instrText>
        </w:r>
        <w:r>
          <w:fldChar w:fldCharType="separate"/>
        </w:r>
        <w:r>
          <w:t>41</w:t>
        </w:r>
        <w:r>
          <w:fldChar w:fldCharType="end"/>
        </w:r>
      </w:hyperlink>
    </w:p>
    <w:p>
      <w:pPr>
        <w:pStyle w:val="TOC1"/>
        <w:tabs>
          <w:tab w:val="right" w:leader="dot" w:pos="8306"/>
        </w:tabs>
      </w:pPr>
      <w:hyperlink w:anchor="_Toc8324" w:history="1">
        <w:r>
          <w:rPr>
            <w:rFonts w:ascii="仿宋" w:eastAsia="仿宋" w:hAnsi="仿宋" w:cs="仿宋" w:hint="eastAsia"/>
            <w:lang w:eastAsia="zh-CN"/>
          </w:rPr>
          <w:t>十一、项目变更管理</w:t>
        </w:r>
        <w:r>
          <w:tab/>
        </w:r>
        <w:r>
          <w:fldChar w:fldCharType="begin"/>
        </w:r>
        <w:r>
          <w:instrText xml:space="preserve"> PAGEREF _Toc8324 \h </w:instrText>
        </w:r>
        <w:r>
          <w:fldChar w:fldCharType="separate"/>
        </w:r>
        <w:r>
          <w:t>42</w:t>
        </w:r>
        <w:r>
          <w:fldChar w:fldCharType="end"/>
        </w:r>
      </w:hyperlink>
    </w:p>
    <w:p>
      <w:pPr>
        <w:pStyle w:val="TOC2"/>
        <w:tabs>
          <w:tab w:val="right" w:leader="dot" w:pos="8306"/>
        </w:tabs>
      </w:pPr>
      <w:hyperlink w:anchor="_Toc5489" w:history="1">
        <w:r>
          <w:rPr>
            <w:rFonts w:ascii="仿宋" w:eastAsia="仿宋" w:hAnsi="仿宋" w:cs="仿宋" w:hint="eastAsia"/>
            <w:lang w:eastAsia="zh-CN"/>
          </w:rPr>
          <w:t>(一)、变更控制流程</w:t>
        </w:r>
        <w:r>
          <w:tab/>
        </w:r>
        <w:r>
          <w:fldChar w:fldCharType="begin"/>
        </w:r>
        <w:r>
          <w:instrText xml:space="preserve"> PAGEREF _Toc5489 \h </w:instrText>
        </w:r>
        <w:r>
          <w:fldChar w:fldCharType="separate"/>
        </w:r>
        <w:r>
          <w:t>42</w:t>
        </w:r>
        <w:r>
          <w:fldChar w:fldCharType="end"/>
        </w:r>
      </w:hyperlink>
    </w:p>
    <w:p>
      <w:pPr>
        <w:pStyle w:val="TOC2"/>
        <w:tabs>
          <w:tab w:val="right" w:leader="dot" w:pos="8306"/>
        </w:tabs>
      </w:pPr>
      <w:hyperlink w:anchor="_Toc7583" w:history="1">
        <w:r>
          <w:rPr>
            <w:rFonts w:ascii="仿宋" w:eastAsia="仿宋" w:hAnsi="仿宋" w:cs="仿宋" w:hint="eastAsia"/>
            <w:lang w:eastAsia="zh-CN"/>
          </w:rPr>
          <w:t>(二)、影响评估与处理</w:t>
        </w:r>
        <w:r>
          <w:tab/>
        </w:r>
        <w:r>
          <w:fldChar w:fldCharType="begin"/>
        </w:r>
        <w:r>
          <w:instrText xml:space="preserve"> PAGEREF _Toc7583 \h </w:instrText>
        </w:r>
        <w:r>
          <w:fldChar w:fldCharType="separate"/>
        </w:r>
        <w:r>
          <w:t>43</w:t>
        </w:r>
        <w:r>
          <w:fldChar w:fldCharType="end"/>
        </w:r>
      </w:hyperlink>
    </w:p>
    <w:p>
      <w:pPr>
        <w:pStyle w:val="TOC2"/>
        <w:tabs>
          <w:tab w:val="right" w:leader="dot" w:pos="8306"/>
        </w:tabs>
      </w:pPr>
      <w:hyperlink w:anchor="_Toc10976" w:history="1">
        <w:r>
          <w:rPr>
            <w:rFonts w:ascii="仿宋" w:eastAsia="仿宋" w:hAnsi="仿宋" w:cs="仿宋" w:hint="eastAsia"/>
            <w:lang w:eastAsia="zh-CN"/>
          </w:rPr>
          <w:t>(三)、变更记录与追踪</w:t>
        </w:r>
        <w:r>
          <w:tab/>
        </w:r>
        <w:r>
          <w:fldChar w:fldCharType="begin"/>
        </w:r>
        <w:r>
          <w:instrText xml:space="preserve"> PAGEREF _Toc10976 \h </w:instrText>
        </w:r>
        <w:r>
          <w:fldChar w:fldCharType="separate"/>
        </w:r>
        <w:r>
          <w:t>44</w:t>
        </w:r>
        <w:r>
          <w:fldChar w:fldCharType="end"/>
        </w:r>
      </w:hyperlink>
    </w:p>
    <w:p>
      <w:pPr>
        <w:pStyle w:val="TOC2"/>
        <w:tabs>
          <w:tab w:val="right" w:leader="dot" w:pos="8306"/>
        </w:tabs>
      </w:pPr>
      <w:hyperlink w:anchor="_Toc16812" w:history="1">
        <w:r>
          <w:rPr>
            <w:rFonts w:ascii="仿宋" w:eastAsia="仿宋" w:hAnsi="仿宋" w:cs="仿宋" w:hint="eastAsia"/>
            <w:lang w:eastAsia="zh-CN"/>
          </w:rPr>
          <w:t>(四)、变更管理策略</w:t>
        </w:r>
        <w:r>
          <w:tab/>
        </w:r>
        <w:r>
          <w:fldChar w:fldCharType="begin"/>
        </w:r>
        <w:r>
          <w:instrText xml:space="preserve"> PAGEREF _Toc16812 \h </w:instrText>
        </w:r>
        <w:r>
          <w:fldChar w:fldCharType="separate"/>
        </w:r>
        <w:r>
          <w:t>46</w:t>
        </w:r>
        <w:r>
          <w:fldChar w:fldCharType="end"/>
        </w:r>
      </w:hyperlink>
    </w:p>
    <w:p>
      <w:pPr>
        <w:pStyle w:val="TOC1"/>
        <w:tabs>
          <w:tab w:val="right" w:leader="dot" w:pos="8306"/>
        </w:tabs>
      </w:pPr>
      <w:hyperlink w:anchor="_Toc29134" w:history="1">
        <w:r>
          <w:rPr>
            <w:rFonts w:ascii="仿宋" w:eastAsia="仿宋" w:hAnsi="仿宋" w:cs="仿宋" w:hint="eastAsia"/>
            <w:lang w:eastAsia="zh-CN"/>
          </w:rPr>
          <w:t>十二、资金管理与财务规划</w:t>
        </w:r>
        <w:r>
          <w:tab/>
        </w:r>
        <w:r>
          <w:fldChar w:fldCharType="begin"/>
        </w:r>
        <w:r>
          <w:instrText xml:space="preserve"> PAGEREF _Toc29134 \h </w:instrText>
        </w:r>
        <w:r>
          <w:fldChar w:fldCharType="separate"/>
        </w:r>
        <w:r>
          <w:t>48</w:t>
        </w:r>
        <w:r>
          <w:fldChar w:fldCharType="end"/>
        </w:r>
      </w:hyperlink>
    </w:p>
    <w:p>
      <w:pPr>
        <w:pStyle w:val="TOC2"/>
        <w:tabs>
          <w:tab w:val="right" w:leader="dot" w:pos="8306"/>
        </w:tabs>
      </w:pPr>
      <w:hyperlink w:anchor="_Toc13129" w:history="1">
        <w:r>
          <w:rPr>
            <w:rFonts w:ascii="仿宋" w:eastAsia="仿宋" w:hAnsi="仿宋" w:cs="仿宋" w:hint="eastAsia"/>
            <w:lang w:eastAsia="zh-CN"/>
          </w:rPr>
          <w:t>(一)、项目资金来源与筹措</w:t>
        </w:r>
        <w:r>
          <w:tab/>
        </w:r>
        <w:r>
          <w:fldChar w:fldCharType="begin"/>
        </w:r>
        <w:r>
          <w:instrText xml:space="preserve"> PAGEREF _Toc13129 \h </w:instrText>
        </w:r>
        <w:r>
          <w:fldChar w:fldCharType="separate"/>
        </w:r>
        <w:r>
          <w:t>48</w:t>
        </w:r>
        <w:r>
          <w:fldChar w:fldCharType="end"/>
        </w:r>
      </w:hyperlink>
    </w:p>
    <w:p>
      <w:pPr>
        <w:pStyle w:val="TOC2"/>
        <w:tabs>
          <w:tab w:val="right" w:leader="dot" w:pos="8306"/>
        </w:tabs>
      </w:pPr>
      <w:hyperlink w:anchor="_Toc10981" w:history="1">
        <w:r>
          <w:rPr>
            <w:rFonts w:ascii="仿宋" w:eastAsia="仿宋" w:hAnsi="仿宋" w:cs="仿宋" w:hint="eastAsia"/>
            <w:lang w:eastAsia="zh-CN"/>
          </w:rPr>
          <w:t>(二)、资金使用与监管</w:t>
        </w:r>
        <w:r>
          <w:tab/>
        </w:r>
        <w:r>
          <w:fldChar w:fldCharType="begin"/>
        </w:r>
        <w:r>
          <w:instrText xml:space="preserve"> PAGEREF _Toc10981 \h </w:instrText>
        </w:r>
        <w:r>
          <w:fldChar w:fldCharType="separate"/>
        </w:r>
        <w:r>
          <w:t>49</w:t>
        </w:r>
        <w:r>
          <w:fldChar w:fldCharType="end"/>
        </w:r>
      </w:hyperlink>
    </w:p>
    <w:p>
      <w:pPr>
        <w:pStyle w:val="TOC2"/>
        <w:tabs>
          <w:tab w:val="right" w:leader="dot" w:pos="8306"/>
        </w:tabs>
      </w:pPr>
      <w:hyperlink w:anchor="_Toc15063" w:history="1">
        <w:r>
          <w:rPr>
            <w:rFonts w:ascii="仿宋" w:eastAsia="仿宋" w:hAnsi="仿宋" w:cs="仿宋" w:hint="eastAsia"/>
            <w:lang w:eastAsia="zh-CN"/>
          </w:rPr>
          <w:t>(三)、财务规划与预测</w:t>
        </w:r>
        <w:r>
          <w:tab/>
        </w:r>
        <w:r>
          <w:fldChar w:fldCharType="begin"/>
        </w:r>
        <w:r>
          <w:instrText xml:space="preserve"> PAGEREF _Toc15063 \h </w:instrText>
        </w:r>
        <w:r>
          <w:fldChar w:fldCharType="separate"/>
        </w:r>
        <w:r>
          <w:t>50</w:t>
        </w:r>
        <w:r>
          <w:fldChar w:fldCharType="end"/>
        </w:r>
      </w:hyperlink>
    </w:p>
    <w:p>
      <w:pPr>
        <w:pStyle w:val="TOC1"/>
        <w:tabs>
          <w:tab w:val="right" w:leader="dot" w:pos="8306"/>
        </w:tabs>
      </w:pPr>
      <w:hyperlink w:anchor="_Toc26079" w:history="1">
        <w:r>
          <w:rPr>
            <w:rFonts w:ascii="仿宋" w:eastAsia="仿宋" w:hAnsi="仿宋" w:cs="仿宋" w:hint="eastAsia"/>
            <w:lang w:eastAsia="zh-CN"/>
          </w:rPr>
          <w:t>十三、企业合规与伦理</w:t>
        </w:r>
        <w:r>
          <w:tab/>
        </w:r>
        <w:r>
          <w:fldChar w:fldCharType="begin"/>
        </w:r>
        <w:r>
          <w:instrText xml:space="preserve"> PAGEREF _Toc26079 \h </w:instrText>
        </w:r>
        <w:r>
          <w:fldChar w:fldCharType="separate"/>
        </w:r>
        <w:r>
          <w:t>51</w:t>
        </w:r>
        <w:r>
          <w:fldChar w:fldCharType="end"/>
        </w:r>
      </w:hyperlink>
    </w:p>
    <w:p>
      <w:pPr>
        <w:pStyle w:val="TOC2"/>
        <w:tabs>
          <w:tab w:val="right" w:leader="dot" w:pos="8306"/>
        </w:tabs>
      </w:pPr>
      <w:hyperlink w:anchor="_Toc22174" w:history="1">
        <w:r>
          <w:rPr>
            <w:rFonts w:ascii="仿宋" w:eastAsia="仿宋" w:hAnsi="仿宋" w:cs="仿宋" w:hint="eastAsia"/>
            <w:lang w:eastAsia="zh-CN"/>
          </w:rPr>
          <w:t>(一)、合规政策与程序</w:t>
        </w:r>
        <w:r>
          <w:tab/>
        </w:r>
        <w:r>
          <w:fldChar w:fldCharType="begin"/>
        </w:r>
        <w:r>
          <w:instrText xml:space="preserve"> PAGEREF _Toc22174 \h </w:instrText>
        </w:r>
        <w:r>
          <w:fldChar w:fldCharType="separate"/>
        </w:r>
        <w:r>
          <w:t>51</w:t>
        </w:r>
        <w:r>
          <w:fldChar w:fldCharType="end"/>
        </w:r>
      </w:hyperlink>
    </w:p>
    <w:p>
      <w:pPr>
        <w:pStyle w:val="TOC2"/>
        <w:tabs>
          <w:tab w:val="right" w:leader="dot" w:pos="8306"/>
        </w:tabs>
      </w:pPr>
      <w:hyperlink w:anchor="_Toc26510" w:history="1">
        <w:r>
          <w:rPr>
            <w:rFonts w:ascii="仿宋" w:eastAsia="仿宋" w:hAnsi="仿宋" w:cs="仿宋" w:hint="eastAsia"/>
            <w:lang w:eastAsia="zh-CN"/>
          </w:rPr>
          <w:t>(二)、伦理规范与培训</w:t>
        </w:r>
        <w:r>
          <w:tab/>
        </w:r>
        <w:r>
          <w:fldChar w:fldCharType="begin"/>
        </w:r>
        <w:r>
          <w:instrText xml:space="preserve"> PAGEREF _Toc26510 \h </w:instrText>
        </w:r>
        <w:r>
          <w:fldChar w:fldCharType="separate"/>
        </w:r>
        <w:r>
          <w:t>53</w:t>
        </w:r>
        <w:r>
          <w:fldChar w:fldCharType="end"/>
        </w:r>
      </w:hyperlink>
    </w:p>
    <w:p>
      <w:pPr>
        <w:pStyle w:val="TOC2"/>
        <w:tabs>
          <w:tab w:val="right" w:leader="dot" w:pos="8306"/>
        </w:tabs>
      </w:pPr>
      <w:hyperlink w:anchor="_Toc8489" w:history="1">
        <w:r>
          <w:rPr>
            <w:rFonts w:ascii="仿宋" w:eastAsia="仿宋" w:hAnsi="仿宋" w:cs="仿宋" w:hint="eastAsia"/>
            <w:lang w:eastAsia="zh-CN"/>
          </w:rPr>
          <w:t>(三)、合规风险评估</w:t>
        </w:r>
        <w:r>
          <w:tab/>
        </w:r>
        <w:r>
          <w:fldChar w:fldCharType="begin"/>
        </w:r>
        <w:r>
          <w:instrText xml:space="preserve"> PAGEREF _Toc8489 \h </w:instrText>
        </w:r>
        <w:r>
          <w:fldChar w:fldCharType="separate"/>
        </w:r>
        <w:r>
          <w:t>53</w:t>
        </w:r>
        <w:r>
          <w:fldChar w:fldCharType="end"/>
        </w:r>
      </w:hyperlink>
    </w:p>
    <w:p>
      <w:pPr>
        <w:pStyle w:val="TOC2"/>
        <w:tabs>
          <w:tab w:val="right" w:leader="dot" w:pos="8306"/>
        </w:tabs>
      </w:pPr>
      <w:hyperlink w:anchor="_Toc11594" w:history="1">
        <w:r>
          <w:rPr>
            <w:rFonts w:ascii="仿宋" w:eastAsia="仿宋" w:hAnsi="仿宋" w:cs="仿宋" w:hint="eastAsia"/>
            <w:lang w:eastAsia="zh-CN"/>
          </w:rPr>
          <w:t>(四)、合规监督与执行</w:t>
        </w:r>
        <w:r>
          <w:tab/>
        </w:r>
        <w:r>
          <w:fldChar w:fldCharType="begin"/>
        </w:r>
        <w:r>
          <w:instrText xml:space="preserve"> PAGEREF _Toc11594 \h </w:instrText>
        </w:r>
        <w:r>
          <w:fldChar w:fldCharType="separate"/>
        </w:r>
        <w:r>
          <w:t>55</w:t>
        </w:r>
        <w:r>
          <w:fldChar w:fldCharType="end"/>
        </w:r>
      </w:hyperlink>
    </w:p>
    <w:p>
      <w:pPr>
        <w:pStyle w:val="TOC1"/>
        <w:tabs>
          <w:tab w:val="right" w:leader="dot" w:pos="8306"/>
        </w:tabs>
      </w:pPr>
      <w:hyperlink w:anchor="_Toc9086" w:history="1">
        <w:r>
          <w:rPr>
            <w:rFonts w:ascii="仿宋" w:eastAsia="仿宋" w:hAnsi="仿宋" w:cs="仿宋" w:hint="eastAsia"/>
            <w:lang w:eastAsia="zh-CN"/>
          </w:rPr>
          <w:t>十四、知识产权管理与保护</w:t>
        </w:r>
        <w:r>
          <w:tab/>
        </w:r>
        <w:r>
          <w:fldChar w:fldCharType="begin"/>
        </w:r>
        <w:r>
          <w:instrText xml:space="preserve"> PAGEREF _Toc9086 \h </w:instrText>
        </w:r>
        <w:r>
          <w:fldChar w:fldCharType="separate"/>
        </w:r>
        <w:r>
          <w:t>55</w:t>
        </w:r>
        <w:r>
          <w:fldChar w:fldCharType="end"/>
        </w:r>
      </w:hyperlink>
    </w:p>
    <w:p>
      <w:pPr>
        <w:pStyle w:val="TOC2"/>
        <w:tabs>
          <w:tab w:val="right" w:leader="dot" w:pos="8306"/>
        </w:tabs>
      </w:pPr>
      <w:hyperlink w:anchor="_Toc24779" w:history="1">
        <w:r>
          <w:rPr>
            <w:rFonts w:ascii="仿宋" w:eastAsia="仿宋" w:hAnsi="仿宋" w:cs="仿宋" w:hint="eastAsia"/>
            <w:lang w:eastAsia="zh-CN"/>
          </w:rPr>
          <w:t>(一)、知识产权管理体系建设</w:t>
        </w:r>
        <w:r>
          <w:tab/>
        </w:r>
        <w:r>
          <w:fldChar w:fldCharType="begin"/>
        </w:r>
        <w:r>
          <w:instrText xml:space="preserve"> PAGEREF _Toc24779 \h </w:instrText>
        </w:r>
        <w:r>
          <w:fldChar w:fldCharType="separate"/>
        </w:r>
        <w:r>
          <w:t>55</w:t>
        </w:r>
        <w:r>
          <w:fldChar w:fldCharType="end"/>
        </w:r>
      </w:hyperlink>
    </w:p>
    <w:p>
      <w:pPr>
        <w:pStyle w:val="TOC2"/>
        <w:tabs>
          <w:tab w:val="right" w:leader="dot" w:pos="8306"/>
        </w:tabs>
      </w:pPr>
      <w:hyperlink w:anchor="_Toc14877" w:history="1">
        <w:r>
          <w:rPr>
            <w:rFonts w:ascii="仿宋" w:eastAsia="仿宋" w:hAnsi="仿宋" w:cs="仿宋" w:hint="eastAsia"/>
            <w:lang w:eastAsia="zh-CN"/>
          </w:rPr>
          <w:t>(二)、知识产权保护措施</w:t>
        </w:r>
        <w:r>
          <w:tab/>
        </w:r>
        <w:r>
          <w:fldChar w:fldCharType="begin"/>
        </w:r>
        <w:r>
          <w:instrText xml:space="preserve"> PAGEREF _Toc14877 \h </w:instrText>
        </w:r>
        <w:r>
          <w:fldChar w:fldCharType="separate"/>
        </w:r>
        <w:r>
          <w:t>56</w:t>
        </w:r>
        <w:r>
          <w:fldChar w:fldCharType="end"/>
        </w:r>
      </w:hyperlink>
    </w:p>
    <w:p>
      <w:pPr>
        <w:pStyle w:val="TOC1"/>
        <w:tabs>
          <w:tab w:val="right" w:leader="dot" w:pos="8306"/>
        </w:tabs>
      </w:pPr>
      <w:hyperlink w:anchor="_Toc26537" w:history="1">
        <w:r>
          <w:rPr>
            <w:rFonts w:ascii="仿宋" w:eastAsia="仿宋" w:hAnsi="仿宋" w:cs="仿宋" w:hint="eastAsia"/>
            <w:lang w:eastAsia="zh-CN"/>
          </w:rPr>
          <w:t>十五、产业协同与集群发展</w:t>
        </w:r>
        <w:r>
          <w:tab/>
        </w:r>
        <w:r>
          <w:fldChar w:fldCharType="begin"/>
        </w:r>
        <w:r>
          <w:instrText xml:space="preserve"> PAGEREF _Toc26537 \h </w:instrText>
        </w:r>
        <w:r>
          <w:fldChar w:fldCharType="separate"/>
        </w:r>
        <w:r>
          <w:t>58</w:t>
        </w:r>
        <w:r>
          <w:fldChar w:fldCharType="end"/>
        </w:r>
      </w:hyperlink>
    </w:p>
    <w:p>
      <w:pPr>
        <w:pStyle w:val="TOC2"/>
        <w:tabs>
          <w:tab w:val="right" w:leader="dot" w:pos="8306"/>
        </w:tabs>
      </w:pPr>
      <w:hyperlink w:anchor="_Toc10987" w:history="1">
        <w:r>
          <w:rPr>
            <w:rFonts w:ascii="仿宋" w:eastAsia="仿宋" w:hAnsi="仿宋" w:cs="仿宋" w:hint="eastAsia"/>
            <w:lang w:eastAsia="zh-CN"/>
          </w:rPr>
          <w:t>(一)、产业协同机制建设</w:t>
        </w:r>
        <w:r>
          <w:tab/>
        </w:r>
        <w:r>
          <w:fldChar w:fldCharType="begin"/>
        </w:r>
        <w:r>
          <w:instrText xml:space="preserve"> PAGEREF _Toc10987 \h </w:instrText>
        </w:r>
        <w:r>
          <w:fldChar w:fldCharType="separate"/>
        </w:r>
        <w:r>
          <w:t>58</w:t>
        </w:r>
        <w:r>
          <w:fldChar w:fldCharType="end"/>
        </w:r>
      </w:hyperlink>
    </w:p>
    <w:p>
      <w:pPr>
        <w:pStyle w:val="TOC2"/>
        <w:tabs>
          <w:tab w:val="right" w:leader="dot" w:pos="8306"/>
        </w:tabs>
      </w:pPr>
      <w:hyperlink w:anchor="_Toc21540" w:history="1">
        <w:r>
          <w:rPr>
            <w:rFonts w:ascii="仿宋" w:eastAsia="仿宋" w:hAnsi="仿宋" w:cs="仿宋" w:hint="eastAsia"/>
            <w:lang w:eastAsia="zh-CN"/>
          </w:rPr>
          <w:t>(二)、产业集群培育与发展</w:t>
        </w:r>
        <w:r>
          <w:tab/>
        </w:r>
        <w:r>
          <w:fldChar w:fldCharType="begin"/>
        </w:r>
        <w:r>
          <w:instrText xml:space="preserve"> PAGEREF _Toc21540 \h </w:instrText>
        </w:r>
        <w:r>
          <w:fldChar w:fldCharType="separate"/>
        </w:r>
        <w:r>
          <w:t>59</w:t>
        </w:r>
        <w:r>
          <w:fldChar w:fldCharType="end"/>
        </w:r>
      </w:hyperlink>
    </w:p>
    <w:p>
      <w:pPr>
        <w:pStyle w:val="TOC1"/>
        <w:tabs>
          <w:tab w:val="right" w:leader="dot" w:pos="8306"/>
        </w:tabs>
      </w:pPr>
      <w:hyperlink w:anchor="_Toc15215" w:history="1">
        <w:r>
          <w:rPr>
            <w:rFonts w:ascii="仿宋" w:eastAsia="仿宋" w:hAnsi="仿宋" w:cs="仿宋" w:hint="eastAsia"/>
            <w:lang w:eastAsia="zh-CN"/>
          </w:rPr>
          <w:t>十六、法律法规与政策遵循</w:t>
        </w:r>
        <w:r>
          <w:tab/>
        </w:r>
        <w:r>
          <w:fldChar w:fldCharType="begin"/>
        </w:r>
        <w:r>
          <w:instrText xml:space="preserve"> PAGEREF _Toc15215 \h </w:instrText>
        </w:r>
        <w:r>
          <w:fldChar w:fldCharType="separate"/>
        </w:r>
        <w:r>
          <w:t>60</w:t>
        </w:r>
        <w:r>
          <w:fldChar w:fldCharType="end"/>
        </w:r>
      </w:hyperlink>
    </w:p>
    <w:p>
      <w:pPr>
        <w:pStyle w:val="TOC2"/>
        <w:tabs>
          <w:tab w:val="right" w:leader="dot" w:pos="8306"/>
        </w:tabs>
      </w:pPr>
      <w:hyperlink w:anchor="_Toc26846" w:history="1">
        <w:r>
          <w:rPr>
            <w:rFonts w:ascii="仿宋" w:eastAsia="仿宋" w:hAnsi="仿宋" w:cs="仿宋" w:hint="eastAsia"/>
            <w:lang w:eastAsia="zh-CN"/>
          </w:rPr>
          <w:t>(一)、法律法规遵守</w:t>
        </w:r>
        <w:r>
          <w:tab/>
        </w:r>
        <w:r>
          <w:fldChar w:fldCharType="begin"/>
        </w:r>
        <w:r>
          <w:instrText xml:space="preserve"> PAGEREF _Toc26846 \h </w:instrText>
        </w:r>
        <w:r>
          <w:fldChar w:fldCharType="separate"/>
        </w:r>
        <w:r>
          <w:t>60</w:t>
        </w:r>
        <w:r>
          <w:fldChar w:fldCharType="end"/>
        </w:r>
      </w:hyperlink>
    </w:p>
    <w:p>
      <w:pPr>
        <w:pStyle w:val="TOC2"/>
        <w:tabs>
          <w:tab w:val="right" w:leader="dot" w:pos="8306"/>
        </w:tabs>
      </w:pPr>
      <w:hyperlink w:anchor="_Toc21008" w:history="1">
        <w:r>
          <w:rPr>
            <w:rFonts w:ascii="仿宋" w:eastAsia="仿宋" w:hAnsi="仿宋" w:cs="仿宋" w:hint="eastAsia"/>
            <w:lang w:eastAsia="zh-CN"/>
          </w:rPr>
          <w:t>(二)、政策导向与利用</w:t>
        </w:r>
        <w:r>
          <w:tab/>
        </w:r>
        <w:r>
          <w:fldChar w:fldCharType="begin"/>
        </w:r>
        <w:r>
          <w:instrText xml:space="preserve"> PAGEREF _Toc21008 \h </w:instrText>
        </w:r>
        <w:r>
          <w:fldChar w:fldCharType="separate"/>
        </w:r>
        <w:r>
          <w:t>61</w:t>
        </w:r>
        <w:r>
          <w:fldChar w:fldCharType="end"/>
        </w:r>
      </w:hyperlink>
    </w:p>
    <w:p>
      <w:pPr>
        <w:pStyle w:val="TOC1"/>
        <w:tabs>
          <w:tab w:val="right" w:leader="dot" w:pos="8306"/>
        </w:tabs>
      </w:pPr>
      <w:hyperlink w:anchor="_Toc12202" w:history="1">
        <w:r>
          <w:rPr>
            <w:rFonts w:ascii="仿宋" w:eastAsia="仿宋" w:hAnsi="仿宋" w:cs="仿宋" w:hint="eastAsia"/>
            <w:lang w:eastAsia="zh-CN"/>
          </w:rPr>
          <w:t>十七、人力资源管理与开发</w:t>
        </w:r>
        <w:r>
          <w:tab/>
        </w:r>
        <w:r>
          <w:fldChar w:fldCharType="begin"/>
        </w:r>
        <w:r>
          <w:instrText xml:space="preserve"> PAGEREF _Toc12202 \h </w:instrText>
        </w:r>
        <w:r>
          <w:fldChar w:fldCharType="separate"/>
        </w:r>
        <w:r>
          <w:t>62</w:t>
        </w:r>
        <w:r>
          <w:fldChar w:fldCharType="end"/>
        </w:r>
      </w:hyperlink>
    </w:p>
    <w:p>
      <w:pPr>
        <w:pStyle w:val="TOC2"/>
        <w:tabs>
          <w:tab w:val="right" w:leader="dot" w:pos="8306"/>
        </w:tabs>
      </w:pPr>
      <w:hyperlink w:anchor="_Toc16953" w:history="1">
        <w:r>
          <w:rPr>
            <w:rFonts w:ascii="仿宋" w:eastAsia="仿宋" w:hAnsi="仿宋" w:cs="仿宋" w:hint="eastAsia"/>
            <w:lang w:eastAsia="zh-CN"/>
          </w:rPr>
          <w:t>(一)、人力资源规划</w:t>
        </w:r>
        <w:r>
          <w:tab/>
        </w:r>
        <w:r>
          <w:fldChar w:fldCharType="begin"/>
        </w:r>
        <w:r>
          <w:instrText xml:space="preserve"> PAGEREF _Toc16953 \h </w:instrText>
        </w:r>
        <w:r>
          <w:fldChar w:fldCharType="separate"/>
        </w:r>
        <w:r>
          <w:t>62</w:t>
        </w:r>
        <w:r>
          <w:fldChar w:fldCharType="end"/>
        </w:r>
      </w:hyperlink>
    </w:p>
    <w:p>
      <w:pPr>
        <w:pStyle w:val="TOC2"/>
        <w:tabs>
          <w:tab w:val="right" w:leader="dot" w:pos="8306"/>
        </w:tabs>
      </w:pPr>
      <w:hyperlink w:anchor="_Toc25510" w:history="1">
        <w:r>
          <w:rPr>
            <w:rFonts w:ascii="仿宋" w:eastAsia="仿宋" w:hAnsi="仿宋" w:cs="仿宋" w:hint="eastAsia"/>
            <w:lang w:eastAsia="zh-CN"/>
          </w:rPr>
          <w:t>(二)、人力资源开发与培训</w:t>
        </w:r>
        <w:r>
          <w:tab/>
        </w:r>
        <w:r>
          <w:fldChar w:fldCharType="begin"/>
        </w:r>
        <w:r>
          <w:instrText xml:space="preserve"> PAGEREF _Toc25510 \h </w:instrText>
        </w:r>
        <w:r>
          <w:fldChar w:fldCharType="separate"/>
        </w:r>
        <w:r>
          <w:t>64</w:t>
        </w:r>
        <w:r>
          <w:fldChar w:fldCharType="end"/>
        </w:r>
      </w:hyperlink>
    </w:p>
    <w:p>
      <w:pPr>
        <w:pStyle w:val="TOC1"/>
        <w:tabs>
          <w:tab w:val="right" w:leader="dot" w:pos="8306"/>
        </w:tabs>
      </w:pPr>
      <w:hyperlink w:anchor="_Toc8834" w:history="1">
        <w:r>
          <w:rPr>
            <w:rFonts w:ascii="仿宋" w:eastAsia="仿宋" w:hAnsi="仿宋" w:cs="仿宋" w:hint="eastAsia"/>
            <w:lang w:eastAsia="zh-CN"/>
          </w:rPr>
          <w:t>十八、质量管理与控制</w:t>
        </w:r>
        <w:r>
          <w:tab/>
        </w:r>
        <w:r>
          <w:fldChar w:fldCharType="begin"/>
        </w:r>
        <w:r>
          <w:instrText xml:space="preserve"> PAGEREF _Toc8834 \h </w:instrText>
        </w:r>
        <w:r>
          <w:fldChar w:fldCharType="separate"/>
        </w:r>
        <w:r>
          <w:t>66</w:t>
        </w:r>
        <w:r>
          <w:fldChar w:fldCharType="end"/>
        </w:r>
      </w:hyperlink>
    </w:p>
    <w:p>
      <w:pPr>
        <w:pStyle w:val="TOC2"/>
        <w:tabs>
          <w:tab w:val="right" w:leader="dot" w:pos="8306"/>
        </w:tabs>
      </w:pPr>
      <w:hyperlink w:anchor="_Toc12590" w:history="1">
        <w:r>
          <w:rPr>
            <w:rFonts w:ascii="仿宋" w:eastAsia="仿宋" w:hAnsi="仿宋" w:cs="仿宋" w:hint="eastAsia"/>
            <w:lang w:eastAsia="zh-CN"/>
          </w:rPr>
          <w:t>(一)、质量管理体系建设</w:t>
        </w:r>
        <w:r>
          <w:tab/>
        </w:r>
        <w:r>
          <w:fldChar w:fldCharType="begin"/>
        </w:r>
        <w:r>
          <w:instrText xml:space="preserve"> PAGEREF _Toc12590 \h </w:instrText>
        </w:r>
        <w:r>
          <w:fldChar w:fldCharType="separate"/>
        </w:r>
        <w:r>
          <w:t>66</w:t>
        </w:r>
        <w:r>
          <w:fldChar w:fldCharType="end"/>
        </w:r>
      </w:hyperlink>
    </w:p>
    <w:p>
      <w:pPr>
        <w:pStyle w:val="TOC2"/>
        <w:tabs>
          <w:tab w:val="right" w:leader="dot" w:pos="8306"/>
        </w:tabs>
      </w:pPr>
      <w:hyperlink w:anchor="_Toc17756" w:history="1">
        <w:r>
          <w:rPr>
            <w:rFonts w:ascii="仿宋" w:eastAsia="仿宋" w:hAnsi="仿宋" w:cs="仿宋" w:hint="eastAsia"/>
            <w:lang w:eastAsia="zh-CN"/>
          </w:rPr>
          <w:t>(二)、质量控制措施</w:t>
        </w:r>
        <w:r>
          <w:tab/>
        </w:r>
        <w:r>
          <w:fldChar w:fldCharType="begin"/>
        </w:r>
        <w:r>
          <w:instrText xml:space="preserve"> PAGEREF _Toc17756 \h </w:instrText>
        </w:r>
        <w:r>
          <w:fldChar w:fldCharType="separate"/>
        </w:r>
        <w:r>
          <w:t>68</w:t>
        </w:r>
        <w:r>
          <w:fldChar w:fldCharType="end"/>
        </w:r>
      </w:hyperlink>
    </w:p>
    <w:p>
      <w:pPr>
        <w:pStyle w:val="TOC1"/>
        <w:tabs>
          <w:tab w:val="right" w:leader="dot" w:pos="8306"/>
        </w:tabs>
      </w:pPr>
      <w:hyperlink w:anchor="_Toc8818" w:history="1">
        <w:r>
          <w:rPr>
            <w:rFonts w:ascii="仿宋" w:eastAsia="仿宋" w:hAnsi="仿宋" w:cs="仿宋" w:hint="eastAsia"/>
            <w:lang w:eastAsia="zh-CN"/>
          </w:rPr>
          <w:t>十九、创新驱动与持续发展</w:t>
        </w:r>
        <w:r>
          <w:tab/>
        </w:r>
        <w:r>
          <w:fldChar w:fldCharType="begin"/>
        </w:r>
        <w:r>
          <w:instrText xml:space="preserve"> PAGEREF _Toc8818 \h </w:instrText>
        </w:r>
        <w:r>
          <w:fldChar w:fldCharType="separate"/>
        </w:r>
        <w:r>
          <w:t>69</w:t>
        </w:r>
        <w:r>
          <w:fldChar w:fldCharType="end"/>
        </w:r>
      </w:hyperlink>
    </w:p>
    <w:p>
      <w:pPr>
        <w:pStyle w:val="TOC2"/>
        <w:tabs>
          <w:tab w:val="right" w:leader="dot" w:pos="8306"/>
        </w:tabs>
      </w:pPr>
      <w:hyperlink w:anchor="_Toc28615" w:history="1">
        <w:r>
          <w:rPr>
            <w:rFonts w:ascii="仿宋" w:eastAsia="仿宋" w:hAnsi="仿宋" w:cs="仿宋" w:hint="eastAsia"/>
            <w:lang w:eastAsia="zh-CN"/>
          </w:rPr>
          <w:t>(一)、创新驱动战略实施</w:t>
        </w:r>
        <w:r>
          <w:tab/>
        </w:r>
        <w:r>
          <w:fldChar w:fldCharType="begin"/>
        </w:r>
        <w:r>
          <w:instrText xml:space="preserve"> PAGEREF _Toc28615 \h </w:instrText>
        </w:r>
        <w:r>
          <w:fldChar w:fldCharType="separate"/>
        </w:r>
        <w:r>
          <w:t>69</w:t>
        </w:r>
        <w:r>
          <w:fldChar w:fldCharType="end"/>
        </w:r>
      </w:hyperlink>
    </w:p>
    <w:p>
      <w:pPr>
        <w:pStyle w:val="TOC2"/>
        <w:tabs>
          <w:tab w:val="right" w:leader="dot" w:pos="8306"/>
        </w:tabs>
      </w:pPr>
      <w:hyperlink w:anchor="_Toc1458" w:history="1">
        <w:r>
          <w:rPr>
            <w:rFonts w:ascii="仿宋" w:eastAsia="仿宋" w:hAnsi="仿宋" w:cs="仿宋" w:hint="eastAsia"/>
            <w:lang w:eastAsia="zh-CN"/>
          </w:rPr>
          <w:t>(二)、持续发展路径探索</w:t>
        </w:r>
        <w:r>
          <w:tab/>
        </w:r>
        <w:r>
          <w:fldChar w:fldCharType="begin"/>
        </w:r>
        <w:r>
          <w:instrText xml:space="preserve"> PAGEREF _Toc1458 \h </w:instrText>
        </w:r>
        <w:r>
          <w:fldChar w:fldCharType="separate"/>
        </w:r>
        <w:r>
          <w:t>70</w:t>
        </w:r>
        <w:r>
          <w:fldChar w:fldCharType="end"/>
        </w:r>
      </w:hyperlink>
    </w:p>
    <w:p>
      <w:pPr>
        <w:pStyle w:val="TOC1"/>
        <w:tabs>
          <w:tab w:val="right" w:leader="dot" w:pos="8306"/>
        </w:tabs>
      </w:pPr>
      <w:hyperlink w:anchor="_Toc1825" w:history="1">
        <w:r>
          <w:rPr>
            <w:rFonts w:ascii="仿宋" w:eastAsia="仿宋" w:hAnsi="仿宋" w:cs="仿宋" w:hint="eastAsia"/>
            <w:lang w:eastAsia="zh-CN"/>
          </w:rPr>
          <w:t>二十、成果转化与推广应用</w:t>
        </w:r>
        <w:r>
          <w:tab/>
        </w:r>
        <w:r>
          <w:fldChar w:fldCharType="begin"/>
        </w:r>
        <w:r>
          <w:instrText xml:space="preserve"> PAGEREF _Toc1825 \h </w:instrText>
        </w:r>
        <w:r>
          <w:fldChar w:fldCharType="separate"/>
        </w:r>
        <w:r>
          <w:t>74</w:t>
        </w:r>
        <w:r>
          <w:fldChar w:fldCharType="end"/>
        </w:r>
      </w:hyperlink>
    </w:p>
    <w:p>
      <w:pPr>
        <w:pStyle w:val="TOC2"/>
        <w:tabs>
          <w:tab w:val="right" w:leader="dot" w:pos="8306"/>
        </w:tabs>
      </w:pPr>
      <w:hyperlink w:anchor="_Toc17010" w:history="1">
        <w:r>
          <w:rPr>
            <w:rFonts w:ascii="仿宋" w:eastAsia="仿宋" w:hAnsi="仿宋" w:cs="仿宋" w:hint="eastAsia"/>
            <w:lang w:eastAsia="zh-CN"/>
          </w:rPr>
          <w:t>(一)、成果转化策略制定</w:t>
        </w:r>
        <w:r>
          <w:tab/>
        </w:r>
        <w:r>
          <w:fldChar w:fldCharType="begin"/>
        </w:r>
        <w:r>
          <w:instrText xml:space="preserve"> PAGEREF _Toc17010 \h </w:instrText>
        </w:r>
        <w:r>
          <w:fldChar w:fldCharType="separate"/>
        </w:r>
        <w:r>
          <w:t>74</w:t>
        </w:r>
        <w:r>
          <w:fldChar w:fldCharType="end"/>
        </w:r>
      </w:hyperlink>
    </w:p>
    <w:p>
      <w:pPr>
        <w:pStyle w:val="TOC2"/>
        <w:tabs>
          <w:tab w:val="right" w:leader="dot" w:pos="8306"/>
        </w:tabs>
      </w:pPr>
      <w:hyperlink w:anchor="_Toc30229" w:history="1">
        <w:r>
          <w:rPr>
            <w:rFonts w:ascii="仿宋" w:eastAsia="仿宋" w:hAnsi="仿宋" w:cs="仿宋" w:hint="eastAsia"/>
            <w:lang w:eastAsia="zh-CN"/>
          </w:rPr>
          <w:t>(二)、成果推广应用方案</w:t>
        </w:r>
        <w:r>
          <w:tab/>
        </w:r>
        <w:r>
          <w:fldChar w:fldCharType="begin"/>
        </w:r>
        <w:r>
          <w:instrText xml:space="preserve"> PAGEREF _Toc30229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13"/>
      <w:r>
        <w:rPr>
          <w:rFonts w:ascii="仿宋" w:eastAsia="仿宋" w:hAnsi="仿宋" w:cs="仿宋" w:hint="eastAsia"/>
          <w:sz w:val="28"/>
          <w:lang w:eastAsia="zh-CN"/>
        </w:rPr>
        <w:t>一、妇产科用药项目概论</w:t>
      </w:r>
      <w:bookmarkEnd w:id="2"/>
    </w:p>
    <w:p>
      <w:pPr>
        <w:pStyle w:val="Heading2"/>
        <w:rPr>
          <w:rFonts w:ascii="仿宋" w:eastAsia="仿宋" w:hAnsi="仿宋" w:cs="仿宋" w:hint="eastAsia"/>
          <w:lang w:eastAsia="zh-CN"/>
        </w:rPr>
      </w:pPr>
      <w:bookmarkStart w:id="3" w:name="_Toc2598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妇产科用药项目的申报单位是“XXX实业发展公司”，这是一家在其所处行业内备受尊敬的企业。公司自成立以来，通过其在妇产科用药项目中表现出的创新精神和卓越执行力，在市场上赢得了显著的地位。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该公司的法定代表人秦XX，在妇产科用药项目及其他多个行业领域中都有着显著的贡献。秦XX以其出色的领导才能和敏锐的商业洞察力，带领公司在妇产科用药项目等多个领域实现了持续的成长和成功。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妇产科用药项目的重要合作伙伴。公司专注于[行业名称]领域，以创新作为驱动力，不断推动技术进步和市场扩张。在妇产科用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妇产科用药项目中展现了强劲的增长和稳定的财务表现。公司通过有效的策略，在妇产科用药项目中扩大了其市场份额并增强了盈利能力。同时，公司积极承担社会责任，参与各类社会公益项目，增强了其在妇产科用药项目中的品牌形象和社会影响力。</w:t>
      </w:r>
    </w:p>
    <w:p>
      <w:pPr>
        <w:pStyle w:val="Heading2"/>
        <w:ind w:firstLine="560" w:firstLineChars="200"/>
        <w:rPr>
          <w:rFonts w:ascii="仿宋" w:eastAsia="仿宋" w:hAnsi="仿宋" w:cs="仿宋" w:hint="eastAsia"/>
          <w:sz w:val="28"/>
          <w:lang w:eastAsia="zh-CN"/>
        </w:rPr>
      </w:pPr>
      <w:bookmarkStart w:id="4" w:name="_Toc3250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妇产科用药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妇产科用药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5614"/>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0339"/>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妇产科用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妇产科用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6569"/>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妇产科用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妇产科用药项目在其专注的领域内，特别是在人工智能和数据科学方面，有望推动显著的技术革新。项目的研发活动不仅有望孕育出改变行业运作方式的新技术，还可能在长远中影响整个技术生态系统。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妇产科用药项目还致力于提升当地居民的技能和就业能力，通过与当地教育机构合作提供培训和教育机会，从而提高社区整体的生活水平和社会福祉。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妇产科用药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3848"/>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妇产科用药项目的建设和发展得益于一系列有利条件，这些条件涵盖了技术优势、市场潜力、政策支持、人力资源、基础设施以及投资和合作伙伴的支持，共同构成了项目成功的坚实基础。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妇产科用药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妇产科用药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7237"/>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8364"/>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https://d.book118.com/936040140123010102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9A2718"/>
    <w:rsid w:val="079A27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6040140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2024-03-02T16:53:00Z</dcterms:created>
  <dcterms:modified xsi:type="dcterms:W3CDTF">2024-03-02T16:54:00Z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F2109CFC57F744ABBB4BAE86D2389E63_11</vt:lpwstr>
  </property>
  <property fmtid="{D5CDD505-2E9C-101B-9397-08002B2CF9AE}" pid="3" name="KSOProductBuildVer">
    <vt:lpwstr>2052-12.1.0.16250</vt:lpwstr>
  </property>
</Properties>
</file>