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扫瞄式电子显微镜项目建设方案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2" w:history="1">
        <w:r>
          <w:rPr>
            <w:rFonts w:ascii="仿宋" w:eastAsia="仿宋" w:hAnsi="仿宋" w:cs="仿宋" w:hint="eastAsia"/>
            <w:lang w:eastAsia="zh-CN"/>
          </w:rPr>
          <w:t>前言</w:t>
        </w:r>
        <w:r>
          <w:tab/>
        </w:r>
        <w:r>
          <w:fldChar w:fldCharType="begin"/>
        </w:r>
        <w:r>
          <w:instrText xml:space="preserve"> PAGEREF _Toc882 \h </w:instrText>
        </w:r>
        <w:r>
          <w:fldChar w:fldCharType="separate"/>
        </w:r>
        <w:r>
          <w:t>3</w:t>
        </w:r>
        <w:r>
          <w:fldChar w:fldCharType="end"/>
        </w:r>
      </w:hyperlink>
    </w:p>
    <w:p>
      <w:pPr>
        <w:pStyle w:val="TOC1"/>
        <w:tabs>
          <w:tab w:val="right" w:leader="dot" w:pos="8306"/>
        </w:tabs>
      </w:pPr>
      <w:hyperlink w:anchor="_Toc22319" w:history="1">
        <w:r>
          <w:rPr>
            <w:rFonts w:ascii="仿宋" w:eastAsia="仿宋" w:hAnsi="仿宋" w:cs="仿宋" w:hint="eastAsia"/>
            <w:lang w:eastAsia="zh-CN"/>
          </w:rPr>
          <w:t>一、社会影响分析</w:t>
        </w:r>
        <w:r>
          <w:tab/>
        </w:r>
        <w:r>
          <w:fldChar w:fldCharType="begin"/>
        </w:r>
        <w:r>
          <w:instrText xml:space="preserve"> PAGEREF _Toc22319 \h </w:instrText>
        </w:r>
        <w:r>
          <w:fldChar w:fldCharType="separate"/>
        </w:r>
        <w:r>
          <w:t>3</w:t>
        </w:r>
        <w:r>
          <w:fldChar w:fldCharType="end"/>
        </w:r>
      </w:hyperlink>
    </w:p>
    <w:p>
      <w:pPr>
        <w:pStyle w:val="TOC2"/>
        <w:tabs>
          <w:tab w:val="right" w:leader="dot" w:pos="8306"/>
        </w:tabs>
      </w:pPr>
      <w:hyperlink w:anchor="_Toc17213" w:history="1">
        <w:r>
          <w:rPr>
            <w:rFonts w:ascii="仿宋" w:eastAsia="仿宋" w:hAnsi="仿宋" w:cs="仿宋" w:hint="eastAsia"/>
            <w:lang w:eastAsia="zh-CN"/>
          </w:rPr>
          <w:t>(一)、社会影响效果分析</w:t>
        </w:r>
        <w:r>
          <w:tab/>
        </w:r>
        <w:r>
          <w:fldChar w:fldCharType="begin"/>
        </w:r>
        <w:r>
          <w:instrText xml:space="preserve"> PAGEREF _Toc17213 \h </w:instrText>
        </w:r>
        <w:r>
          <w:fldChar w:fldCharType="separate"/>
        </w:r>
        <w:r>
          <w:t>3</w:t>
        </w:r>
        <w:r>
          <w:fldChar w:fldCharType="end"/>
        </w:r>
      </w:hyperlink>
    </w:p>
    <w:p>
      <w:pPr>
        <w:pStyle w:val="TOC2"/>
        <w:tabs>
          <w:tab w:val="right" w:leader="dot" w:pos="8306"/>
        </w:tabs>
      </w:pPr>
      <w:hyperlink w:anchor="_Toc14893" w:history="1">
        <w:r>
          <w:rPr>
            <w:rFonts w:ascii="仿宋" w:eastAsia="仿宋" w:hAnsi="仿宋" w:cs="仿宋" w:hint="eastAsia"/>
            <w:lang w:eastAsia="zh-CN"/>
          </w:rPr>
          <w:t>(二)、社会适应性分析</w:t>
        </w:r>
        <w:r>
          <w:tab/>
        </w:r>
        <w:r>
          <w:fldChar w:fldCharType="begin"/>
        </w:r>
        <w:r>
          <w:instrText xml:space="preserve"> PAGEREF _Toc14893 \h </w:instrText>
        </w:r>
        <w:r>
          <w:fldChar w:fldCharType="separate"/>
        </w:r>
        <w:r>
          <w:t>5</w:t>
        </w:r>
        <w:r>
          <w:fldChar w:fldCharType="end"/>
        </w:r>
      </w:hyperlink>
    </w:p>
    <w:p>
      <w:pPr>
        <w:pStyle w:val="TOC2"/>
        <w:tabs>
          <w:tab w:val="right" w:leader="dot" w:pos="8306"/>
        </w:tabs>
      </w:pPr>
      <w:hyperlink w:anchor="_Toc4418" w:history="1">
        <w:r>
          <w:rPr>
            <w:rFonts w:ascii="仿宋" w:eastAsia="仿宋" w:hAnsi="仿宋" w:cs="仿宋" w:hint="eastAsia"/>
            <w:lang w:eastAsia="zh-CN"/>
          </w:rPr>
          <w:t>(三)、社会风险及对策分析</w:t>
        </w:r>
        <w:r>
          <w:tab/>
        </w:r>
        <w:r>
          <w:fldChar w:fldCharType="begin"/>
        </w:r>
        <w:r>
          <w:instrText xml:space="preserve"> PAGEREF _Toc4418 \h </w:instrText>
        </w:r>
        <w:r>
          <w:fldChar w:fldCharType="separate"/>
        </w:r>
        <w:r>
          <w:t>7</w:t>
        </w:r>
        <w:r>
          <w:fldChar w:fldCharType="end"/>
        </w:r>
      </w:hyperlink>
    </w:p>
    <w:p>
      <w:pPr>
        <w:pStyle w:val="TOC1"/>
        <w:tabs>
          <w:tab w:val="right" w:leader="dot" w:pos="8306"/>
        </w:tabs>
      </w:pPr>
      <w:hyperlink w:anchor="_Toc20681" w:history="1">
        <w:r>
          <w:rPr>
            <w:rFonts w:ascii="仿宋" w:eastAsia="仿宋" w:hAnsi="仿宋" w:cs="仿宋" w:hint="eastAsia"/>
            <w:lang w:eastAsia="zh-CN"/>
          </w:rPr>
          <w:t>二、财务管理与成本控制</w:t>
        </w:r>
        <w:r>
          <w:tab/>
        </w:r>
        <w:r>
          <w:fldChar w:fldCharType="begin"/>
        </w:r>
        <w:r>
          <w:instrText xml:space="preserve"> PAGEREF _Toc20681 \h </w:instrText>
        </w:r>
        <w:r>
          <w:fldChar w:fldCharType="separate"/>
        </w:r>
        <w:r>
          <w:t>10</w:t>
        </w:r>
        <w:r>
          <w:fldChar w:fldCharType="end"/>
        </w:r>
      </w:hyperlink>
    </w:p>
    <w:p>
      <w:pPr>
        <w:pStyle w:val="TOC2"/>
        <w:tabs>
          <w:tab w:val="right" w:leader="dot" w:pos="8306"/>
        </w:tabs>
      </w:pPr>
      <w:hyperlink w:anchor="_Toc6801" w:history="1">
        <w:r>
          <w:rPr>
            <w:rFonts w:ascii="仿宋" w:eastAsia="仿宋" w:hAnsi="仿宋" w:cs="仿宋" w:hint="eastAsia"/>
            <w:lang w:eastAsia="zh-CN"/>
          </w:rPr>
          <w:t>(一)、财务管理体系建设</w:t>
        </w:r>
        <w:r>
          <w:tab/>
        </w:r>
        <w:r>
          <w:fldChar w:fldCharType="begin"/>
        </w:r>
        <w:r>
          <w:instrText xml:space="preserve"> PAGEREF _Toc6801 \h </w:instrText>
        </w:r>
        <w:r>
          <w:fldChar w:fldCharType="separate"/>
        </w:r>
        <w:r>
          <w:t>10</w:t>
        </w:r>
        <w:r>
          <w:fldChar w:fldCharType="end"/>
        </w:r>
      </w:hyperlink>
    </w:p>
    <w:p>
      <w:pPr>
        <w:pStyle w:val="TOC2"/>
        <w:tabs>
          <w:tab w:val="right" w:leader="dot" w:pos="8306"/>
        </w:tabs>
      </w:pPr>
      <w:hyperlink w:anchor="_Toc24592" w:history="1">
        <w:r>
          <w:rPr>
            <w:rFonts w:ascii="仿宋" w:eastAsia="仿宋" w:hAnsi="仿宋" w:cs="仿宋" w:hint="eastAsia"/>
            <w:lang w:eastAsia="zh-CN"/>
          </w:rPr>
          <w:t>(二)、成本控制措施</w:t>
        </w:r>
        <w:r>
          <w:tab/>
        </w:r>
        <w:r>
          <w:fldChar w:fldCharType="begin"/>
        </w:r>
        <w:r>
          <w:instrText xml:space="preserve"> PAGEREF _Toc24592 \h </w:instrText>
        </w:r>
        <w:r>
          <w:fldChar w:fldCharType="separate"/>
        </w:r>
        <w:r>
          <w:t>12</w:t>
        </w:r>
        <w:r>
          <w:fldChar w:fldCharType="end"/>
        </w:r>
      </w:hyperlink>
    </w:p>
    <w:p>
      <w:pPr>
        <w:pStyle w:val="TOC1"/>
        <w:tabs>
          <w:tab w:val="right" w:leader="dot" w:pos="8306"/>
        </w:tabs>
      </w:pPr>
      <w:hyperlink w:anchor="_Toc13121" w:history="1">
        <w:r>
          <w:rPr>
            <w:rFonts w:ascii="仿宋" w:eastAsia="仿宋" w:hAnsi="仿宋" w:cs="仿宋" w:hint="eastAsia"/>
            <w:lang w:eastAsia="zh-CN"/>
          </w:rPr>
          <w:t>三、发展规划、产业政策和行业准入分析</w:t>
        </w:r>
        <w:r>
          <w:tab/>
        </w:r>
        <w:r>
          <w:fldChar w:fldCharType="begin"/>
        </w:r>
        <w:r>
          <w:instrText xml:space="preserve"> PAGEREF _Toc13121 \h </w:instrText>
        </w:r>
        <w:r>
          <w:fldChar w:fldCharType="separate"/>
        </w:r>
        <w:r>
          <w:t>13</w:t>
        </w:r>
        <w:r>
          <w:fldChar w:fldCharType="end"/>
        </w:r>
      </w:hyperlink>
    </w:p>
    <w:p>
      <w:pPr>
        <w:pStyle w:val="TOC2"/>
        <w:tabs>
          <w:tab w:val="right" w:leader="dot" w:pos="8306"/>
        </w:tabs>
      </w:pPr>
      <w:hyperlink w:anchor="_Toc27149" w:history="1">
        <w:r>
          <w:rPr>
            <w:rFonts w:ascii="仿宋" w:eastAsia="仿宋" w:hAnsi="仿宋" w:cs="仿宋" w:hint="eastAsia"/>
            <w:lang w:eastAsia="zh-CN"/>
          </w:rPr>
          <w:t>(一)、发展规划分析</w:t>
        </w:r>
        <w:r>
          <w:tab/>
        </w:r>
        <w:r>
          <w:fldChar w:fldCharType="begin"/>
        </w:r>
        <w:r>
          <w:instrText xml:space="preserve"> PAGEREF _Toc27149 \h </w:instrText>
        </w:r>
        <w:r>
          <w:fldChar w:fldCharType="separate"/>
        </w:r>
        <w:r>
          <w:t>13</w:t>
        </w:r>
        <w:r>
          <w:fldChar w:fldCharType="end"/>
        </w:r>
      </w:hyperlink>
    </w:p>
    <w:p>
      <w:pPr>
        <w:pStyle w:val="TOC2"/>
        <w:tabs>
          <w:tab w:val="right" w:leader="dot" w:pos="8306"/>
        </w:tabs>
      </w:pPr>
      <w:hyperlink w:anchor="_Toc8763" w:history="1">
        <w:r>
          <w:rPr>
            <w:rFonts w:ascii="仿宋" w:eastAsia="仿宋" w:hAnsi="仿宋" w:cs="仿宋" w:hint="eastAsia"/>
            <w:lang w:eastAsia="zh-CN"/>
          </w:rPr>
          <w:t>(二)、产业政策分析</w:t>
        </w:r>
        <w:r>
          <w:tab/>
        </w:r>
        <w:r>
          <w:fldChar w:fldCharType="begin"/>
        </w:r>
        <w:r>
          <w:instrText xml:space="preserve"> PAGEREF _Toc8763 \h </w:instrText>
        </w:r>
        <w:r>
          <w:fldChar w:fldCharType="separate"/>
        </w:r>
        <w:r>
          <w:t>14</w:t>
        </w:r>
        <w:r>
          <w:fldChar w:fldCharType="end"/>
        </w:r>
      </w:hyperlink>
    </w:p>
    <w:p>
      <w:pPr>
        <w:pStyle w:val="TOC2"/>
        <w:tabs>
          <w:tab w:val="right" w:leader="dot" w:pos="8306"/>
        </w:tabs>
      </w:pPr>
      <w:hyperlink w:anchor="_Toc23278" w:history="1">
        <w:r>
          <w:rPr>
            <w:rFonts w:ascii="仿宋" w:eastAsia="仿宋" w:hAnsi="仿宋" w:cs="仿宋" w:hint="eastAsia"/>
            <w:lang w:eastAsia="zh-CN"/>
          </w:rPr>
          <w:t>(三)、行业准入分析</w:t>
        </w:r>
        <w:r>
          <w:tab/>
        </w:r>
        <w:r>
          <w:fldChar w:fldCharType="begin"/>
        </w:r>
        <w:r>
          <w:instrText xml:space="preserve"> PAGEREF _Toc23278 \h </w:instrText>
        </w:r>
        <w:r>
          <w:fldChar w:fldCharType="separate"/>
        </w:r>
        <w:r>
          <w:t>16</w:t>
        </w:r>
        <w:r>
          <w:fldChar w:fldCharType="end"/>
        </w:r>
      </w:hyperlink>
    </w:p>
    <w:p>
      <w:pPr>
        <w:pStyle w:val="TOC1"/>
        <w:tabs>
          <w:tab w:val="right" w:leader="dot" w:pos="8306"/>
        </w:tabs>
      </w:pPr>
      <w:hyperlink w:anchor="_Toc26703" w:history="1">
        <w:r>
          <w:rPr>
            <w:rFonts w:ascii="仿宋" w:eastAsia="仿宋" w:hAnsi="仿宋" w:cs="仿宋" w:hint="eastAsia"/>
            <w:lang w:eastAsia="zh-CN"/>
          </w:rPr>
          <w:t>四、项目选址研究</w:t>
        </w:r>
        <w:r>
          <w:tab/>
        </w:r>
        <w:r>
          <w:fldChar w:fldCharType="begin"/>
        </w:r>
        <w:r>
          <w:instrText xml:space="preserve"> PAGEREF _Toc26703 \h </w:instrText>
        </w:r>
        <w:r>
          <w:fldChar w:fldCharType="separate"/>
        </w:r>
        <w:r>
          <w:t>17</w:t>
        </w:r>
        <w:r>
          <w:fldChar w:fldCharType="end"/>
        </w:r>
      </w:hyperlink>
    </w:p>
    <w:p>
      <w:pPr>
        <w:pStyle w:val="TOC2"/>
        <w:tabs>
          <w:tab w:val="right" w:leader="dot" w:pos="8306"/>
        </w:tabs>
      </w:pPr>
      <w:hyperlink w:anchor="_Toc18480" w:history="1">
        <w:r>
          <w:rPr>
            <w:rFonts w:ascii="仿宋" w:eastAsia="仿宋" w:hAnsi="仿宋" w:cs="仿宋" w:hint="eastAsia"/>
            <w:lang w:eastAsia="zh-CN"/>
          </w:rPr>
          <w:t>(一)、项目选址原则</w:t>
        </w:r>
        <w:r>
          <w:tab/>
        </w:r>
        <w:r>
          <w:fldChar w:fldCharType="begin"/>
        </w:r>
        <w:r>
          <w:instrText xml:space="preserve"> PAGEREF _Toc18480 \h </w:instrText>
        </w:r>
        <w:r>
          <w:fldChar w:fldCharType="separate"/>
        </w:r>
        <w:r>
          <w:t>17</w:t>
        </w:r>
        <w:r>
          <w:fldChar w:fldCharType="end"/>
        </w:r>
      </w:hyperlink>
    </w:p>
    <w:p>
      <w:pPr>
        <w:pStyle w:val="TOC2"/>
        <w:tabs>
          <w:tab w:val="right" w:leader="dot" w:pos="8306"/>
        </w:tabs>
      </w:pPr>
      <w:hyperlink w:anchor="_Toc17709" w:history="1">
        <w:r>
          <w:rPr>
            <w:rFonts w:ascii="仿宋" w:eastAsia="仿宋" w:hAnsi="仿宋" w:cs="仿宋" w:hint="eastAsia"/>
            <w:lang w:eastAsia="zh-CN"/>
          </w:rPr>
          <w:t>(二)、项目选址</w:t>
        </w:r>
        <w:r>
          <w:tab/>
        </w:r>
        <w:r>
          <w:fldChar w:fldCharType="begin"/>
        </w:r>
        <w:r>
          <w:instrText xml:space="preserve"> PAGEREF _Toc17709 \h </w:instrText>
        </w:r>
        <w:r>
          <w:fldChar w:fldCharType="separate"/>
        </w:r>
        <w:r>
          <w:t>21</w:t>
        </w:r>
        <w:r>
          <w:fldChar w:fldCharType="end"/>
        </w:r>
      </w:hyperlink>
    </w:p>
    <w:p>
      <w:pPr>
        <w:pStyle w:val="TOC2"/>
        <w:tabs>
          <w:tab w:val="right" w:leader="dot" w:pos="8306"/>
        </w:tabs>
      </w:pPr>
      <w:hyperlink w:anchor="_Toc6726" w:history="1">
        <w:r>
          <w:rPr>
            <w:rFonts w:ascii="仿宋" w:eastAsia="仿宋" w:hAnsi="仿宋" w:cs="仿宋" w:hint="eastAsia"/>
            <w:lang w:eastAsia="zh-CN"/>
          </w:rPr>
          <w:t>(三)、建设条件分析</w:t>
        </w:r>
        <w:r>
          <w:tab/>
        </w:r>
        <w:r>
          <w:fldChar w:fldCharType="begin"/>
        </w:r>
        <w:r>
          <w:instrText xml:space="preserve"> PAGEREF _Toc6726 \h </w:instrText>
        </w:r>
        <w:r>
          <w:fldChar w:fldCharType="separate"/>
        </w:r>
        <w:r>
          <w:t>23</w:t>
        </w:r>
        <w:r>
          <w:fldChar w:fldCharType="end"/>
        </w:r>
      </w:hyperlink>
    </w:p>
    <w:p>
      <w:pPr>
        <w:pStyle w:val="TOC2"/>
        <w:tabs>
          <w:tab w:val="right" w:leader="dot" w:pos="8306"/>
        </w:tabs>
      </w:pPr>
      <w:hyperlink w:anchor="_Toc4345" w:history="1">
        <w:r>
          <w:rPr>
            <w:rFonts w:ascii="仿宋" w:eastAsia="仿宋" w:hAnsi="仿宋" w:cs="仿宋" w:hint="eastAsia"/>
            <w:lang w:eastAsia="zh-CN"/>
          </w:rPr>
          <w:t>(四)、用地控制指标</w:t>
        </w:r>
        <w:r>
          <w:tab/>
        </w:r>
        <w:r>
          <w:fldChar w:fldCharType="begin"/>
        </w:r>
        <w:r>
          <w:instrText xml:space="preserve"> PAGEREF _Toc4345 \h </w:instrText>
        </w:r>
        <w:r>
          <w:fldChar w:fldCharType="separate"/>
        </w:r>
        <w:r>
          <w:t>24</w:t>
        </w:r>
        <w:r>
          <w:fldChar w:fldCharType="end"/>
        </w:r>
      </w:hyperlink>
    </w:p>
    <w:p>
      <w:pPr>
        <w:pStyle w:val="TOC2"/>
        <w:tabs>
          <w:tab w:val="right" w:leader="dot" w:pos="8306"/>
        </w:tabs>
      </w:pPr>
      <w:hyperlink w:anchor="_Toc31831" w:history="1">
        <w:r>
          <w:rPr>
            <w:rFonts w:ascii="仿宋" w:eastAsia="仿宋" w:hAnsi="仿宋" w:cs="仿宋" w:hint="eastAsia"/>
            <w:lang w:eastAsia="zh-CN"/>
          </w:rPr>
          <w:t>(五)、地总体要求</w:t>
        </w:r>
        <w:r>
          <w:tab/>
        </w:r>
        <w:r>
          <w:fldChar w:fldCharType="begin"/>
        </w:r>
        <w:r>
          <w:instrText xml:space="preserve"> PAGEREF _Toc31831 \h </w:instrText>
        </w:r>
        <w:r>
          <w:fldChar w:fldCharType="separate"/>
        </w:r>
        <w:r>
          <w:t>25</w:t>
        </w:r>
        <w:r>
          <w:fldChar w:fldCharType="end"/>
        </w:r>
      </w:hyperlink>
    </w:p>
    <w:p>
      <w:pPr>
        <w:pStyle w:val="TOC2"/>
        <w:tabs>
          <w:tab w:val="right" w:leader="dot" w:pos="8306"/>
        </w:tabs>
      </w:pPr>
      <w:hyperlink w:anchor="_Toc30601" w:history="1">
        <w:r>
          <w:rPr>
            <w:rFonts w:ascii="仿宋" w:eastAsia="仿宋" w:hAnsi="仿宋" w:cs="仿宋" w:hint="eastAsia"/>
            <w:lang w:eastAsia="zh-CN"/>
          </w:rPr>
          <w:t>(六)、节约用地措施</w:t>
        </w:r>
        <w:r>
          <w:tab/>
        </w:r>
        <w:r>
          <w:fldChar w:fldCharType="begin"/>
        </w:r>
        <w:r>
          <w:instrText xml:space="preserve"> PAGEREF _Toc30601 \h </w:instrText>
        </w:r>
        <w:r>
          <w:fldChar w:fldCharType="separate"/>
        </w:r>
        <w:r>
          <w:t>27</w:t>
        </w:r>
        <w:r>
          <w:fldChar w:fldCharType="end"/>
        </w:r>
      </w:hyperlink>
    </w:p>
    <w:p>
      <w:pPr>
        <w:pStyle w:val="TOC2"/>
        <w:tabs>
          <w:tab w:val="right" w:leader="dot" w:pos="8306"/>
        </w:tabs>
      </w:pPr>
      <w:hyperlink w:anchor="_Toc2819" w:history="1">
        <w:r>
          <w:rPr>
            <w:rFonts w:ascii="仿宋" w:eastAsia="仿宋" w:hAnsi="仿宋" w:cs="仿宋" w:hint="eastAsia"/>
            <w:lang w:eastAsia="zh-CN"/>
          </w:rPr>
          <w:t>(七)、选址综合评价</w:t>
        </w:r>
        <w:r>
          <w:tab/>
        </w:r>
        <w:r>
          <w:fldChar w:fldCharType="begin"/>
        </w:r>
        <w:r>
          <w:instrText xml:space="preserve"> PAGEREF _Toc2819 \h </w:instrText>
        </w:r>
        <w:r>
          <w:fldChar w:fldCharType="separate"/>
        </w:r>
        <w:r>
          <w:t>28</w:t>
        </w:r>
        <w:r>
          <w:fldChar w:fldCharType="end"/>
        </w:r>
      </w:hyperlink>
    </w:p>
    <w:p>
      <w:pPr>
        <w:pStyle w:val="TOC1"/>
        <w:tabs>
          <w:tab w:val="right" w:leader="dot" w:pos="8306"/>
        </w:tabs>
      </w:pPr>
      <w:hyperlink w:anchor="_Toc19091" w:history="1">
        <w:r>
          <w:rPr>
            <w:rFonts w:ascii="仿宋" w:eastAsia="仿宋" w:hAnsi="仿宋" w:cs="仿宋" w:hint="eastAsia"/>
            <w:lang w:eastAsia="zh-CN"/>
          </w:rPr>
          <w:t>五、环境和生态影响分析</w:t>
        </w:r>
        <w:r>
          <w:tab/>
        </w:r>
        <w:r>
          <w:fldChar w:fldCharType="begin"/>
        </w:r>
        <w:r>
          <w:instrText xml:space="preserve"> PAGEREF _Toc19091 \h </w:instrText>
        </w:r>
        <w:r>
          <w:fldChar w:fldCharType="separate"/>
        </w:r>
        <w:r>
          <w:t>29</w:t>
        </w:r>
        <w:r>
          <w:fldChar w:fldCharType="end"/>
        </w:r>
      </w:hyperlink>
    </w:p>
    <w:p>
      <w:pPr>
        <w:pStyle w:val="TOC2"/>
        <w:tabs>
          <w:tab w:val="right" w:leader="dot" w:pos="8306"/>
        </w:tabs>
      </w:pPr>
      <w:hyperlink w:anchor="_Toc16985" w:history="1">
        <w:r>
          <w:rPr>
            <w:rFonts w:ascii="仿宋" w:eastAsia="仿宋" w:hAnsi="仿宋" w:cs="仿宋" w:hint="eastAsia"/>
            <w:lang w:eastAsia="zh-CN"/>
          </w:rPr>
          <w:t>(一)、环境和生态现状</w:t>
        </w:r>
        <w:r>
          <w:tab/>
        </w:r>
        <w:r>
          <w:fldChar w:fldCharType="begin"/>
        </w:r>
        <w:r>
          <w:instrText xml:space="preserve"> PAGEREF _Toc16985 \h </w:instrText>
        </w:r>
        <w:r>
          <w:fldChar w:fldCharType="separate"/>
        </w:r>
        <w:r>
          <w:t>29</w:t>
        </w:r>
        <w:r>
          <w:fldChar w:fldCharType="end"/>
        </w:r>
      </w:hyperlink>
    </w:p>
    <w:p>
      <w:pPr>
        <w:pStyle w:val="TOC2"/>
        <w:tabs>
          <w:tab w:val="right" w:leader="dot" w:pos="8306"/>
        </w:tabs>
      </w:pPr>
      <w:hyperlink w:anchor="_Toc2646" w:history="1">
        <w:r>
          <w:rPr>
            <w:rFonts w:ascii="仿宋" w:eastAsia="仿宋" w:hAnsi="仿宋" w:cs="仿宋" w:hint="eastAsia"/>
            <w:lang w:eastAsia="zh-CN"/>
          </w:rPr>
          <w:t>(二)、生态环境影响分析</w:t>
        </w:r>
        <w:r>
          <w:tab/>
        </w:r>
        <w:r>
          <w:fldChar w:fldCharType="begin"/>
        </w:r>
        <w:r>
          <w:instrText xml:space="preserve"> PAGEREF _Toc2646 \h </w:instrText>
        </w:r>
        <w:r>
          <w:fldChar w:fldCharType="separate"/>
        </w:r>
        <w:r>
          <w:t>31</w:t>
        </w:r>
        <w:r>
          <w:fldChar w:fldCharType="end"/>
        </w:r>
      </w:hyperlink>
    </w:p>
    <w:p>
      <w:pPr>
        <w:pStyle w:val="TOC2"/>
        <w:tabs>
          <w:tab w:val="right" w:leader="dot" w:pos="8306"/>
        </w:tabs>
      </w:pPr>
      <w:hyperlink w:anchor="_Toc27740" w:history="1">
        <w:r>
          <w:rPr>
            <w:rFonts w:ascii="仿宋" w:eastAsia="仿宋" w:hAnsi="仿宋" w:cs="仿宋" w:hint="eastAsia"/>
            <w:lang w:eastAsia="zh-CN"/>
          </w:rPr>
          <w:t>(三)、生态环境保护措施</w:t>
        </w:r>
        <w:r>
          <w:tab/>
        </w:r>
        <w:r>
          <w:fldChar w:fldCharType="begin"/>
        </w:r>
        <w:r>
          <w:instrText xml:space="preserve"> PAGEREF _Toc27740 \h </w:instrText>
        </w:r>
        <w:r>
          <w:fldChar w:fldCharType="separate"/>
        </w:r>
        <w:r>
          <w:t>32</w:t>
        </w:r>
        <w:r>
          <w:fldChar w:fldCharType="end"/>
        </w:r>
      </w:hyperlink>
    </w:p>
    <w:p>
      <w:pPr>
        <w:pStyle w:val="TOC2"/>
        <w:tabs>
          <w:tab w:val="right" w:leader="dot" w:pos="8306"/>
        </w:tabs>
      </w:pPr>
      <w:hyperlink w:anchor="_Toc134" w:history="1">
        <w:r>
          <w:rPr>
            <w:rFonts w:ascii="仿宋" w:eastAsia="仿宋" w:hAnsi="仿宋" w:cs="仿宋" w:hint="eastAsia"/>
            <w:lang w:eastAsia="zh-CN"/>
          </w:rPr>
          <w:t>(四)、地质灾害影响分析</w:t>
        </w:r>
        <w:r>
          <w:tab/>
        </w:r>
        <w:r>
          <w:fldChar w:fldCharType="begin"/>
        </w:r>
        <w:r>
          <w:instrText xml:space="preserve"> PAGEREF _Toc134 \h </w:instrText>
        </w:r>
        <w:r>
          <w:fldChar w:fldCharType="separate"/>
        </w:r>
        <w:r>
          <w:t>34</w:t>
        </w:r>
        <w:r>
          <w:fldChar w:fldCharType="end"/>
        </w:r>
      </w:hyperlink>
    </w:p>
    <w:p>
      <w:pPr>
        <w:pStyle w:val="TOC2"/>
        <w:tabs>
          <w:tab w:val="right" w:leader="dot" w:pos="8306"/>
        </w:tabs>
      </w:pPr>
      <w:hyperlink w:anchor="_Toc7367" w:history="1">
        <w:r>
          <w:rPr>
            <w:rFonts w:ascii="仿宋" w:eastAsia="仿宋" w:hAnsi="仿宋" w:cs="仿宋" w:hint="eastAsia"/>
            <w:lang w:eastAsia="zh-CN"/>
          </w:rPr>
          <w:t>(五)、特殊环境影响</w:t>
        </w:r>
        <w:r>
          <w:tab/>
        </w:r>
        <w:r>
          <w:fldChar w:fldCharType="begin"/>
        </w:r>
        <w:r>
          <w:instrText xml:space="preserve"> PAGEREF _Toc7367 \h </w:instrText>
        </w:r>
        <w:r>
          <w:fldChar w:fldCharType="separate"/>
        </w:r>
        <w:r>
          <w:t>35</w:t>
        </w:r>
        <w:r>
          <w:fldChar w:fldCharType="end"/>
        </w:r>
      </w:hyperlink>
    </w:p>
    <w:p>
      <w:pPr>
        <w:pStyle w:val="TOC1"/>
        <w:tabs>
          <w:tab w:val="right" w:leader="dot" w:pos="8306"/>
        </w:tabs>
      </w:pPr>
      <w:hyperlink w:anchor="_Toc26488" w:history="1">
        <w:r>
          <w:rPr>
            <w:rFonts w:ascii="仿宋" w:eastAsia="仿宋" w:hAnsi="仿宋" w:cs="仿宋" w:hint="eastAsia"/>
            <w:lang w:eastAsia="zh-CN"/>
          </w:rPr>
          <w:t>六、经济影响分析</w:t>
        </w:r>
        <w:r>
          <w:tab/>
        </w:r>
        <w:r>
          <w:fldChar w:fldCharType="begin"/>
        </w:r>
        <w:r>
          <w:instrText xml:space="preserve"> PAGEREF _Toc26488 \h </w:instrText>
        </w:r>
        <w:r>
          <w:fldChar w:fldCharType="separate"/>
        </w:r>
        <w:r>
          <w:t>36</w:t>
        </w:r>
        <w:r>
          <w:fldChar w:fldCharType="end"/>
        </w:r>
      </w:hyperlink>
    </w:p>
    <w:p>
      <w:pPr>
        <w:pStyle w:val="TOC2"/>
        <w:tabs>
          <w:tab w:val="right" w:leader="dot" w:pos="8306"/>
        </w:tabs>
      </w:pPr>
      <w:hyperlink w:anchor="_Toc27641" w:history="1">
        <w:r>
          <w:rPr>
            <w:rFonts w:ascii="仿宋" w:eastAsia="仿宋" w:hAnsi="仿宋" w:cs="仿宋" w:hint="eastAsia"/>
            <w:lang w:eastAsia="zh-CN"/>
          </w:rPr>
          <w:t>(一)、经济费用效益或费用效果分析</w:t>
        </w:r>
        <w:r>
          <w:tab/>
        </w:r>
        <w:r>
          <w:fldChar w:fldCharType="begin"/>
        </w:r>
        <w:r>
          <w:instrText xml:space="preserve"> PAGEREF _Toc27641 \h </w:instrText>
        </w:r>
        <w:r>
          <w:fldChar w:fldCharType="separate"/>
        </w:r>
        <w:r>
          <w:t>36</w:t>
        </w:r>
        <w:r>
          <w:fldChar w:fldCharType="end"/>
        </w:r>
      </w:hyperlink>
    </w:p>
    <w:p>
      <w:pPr>
        <w:pStyle w:val="TOC2"/>
        <w:tabs>
          <w:tab w:val="right" w:leader="dot" w:pos="8306"/>
        </w:tabs>
      </w:pPr>
      <w:hyperlink w:anchor="_Toc10218" w:history="1">
        <w:r>
          <w:rPr>
            <w:rFonts w:ascii="仿宋" w:eastAsia="仿宋" w:hAnsi="仿宋" w:cs="仿宋" w:hint="eastAsia"/>
            <w:lang w:eastAsia="zh-CN"/>
          </w:rPr>
          <w:t>(二)、行业影响分析</w:t>
        </w:r>
        <w:r>
          <w:tab/>
        </w:r>
        <w:r>
          <w:fldChar w:fldCharType="begin"/>
        </w:r>
        <w:r>
          <w:instrText xml:space="preserve"> PAGEREF _Toc10218 \h </w:instrText>
        </w:r>
        <w:r>
          <w:fldChar w:fldCharType="separate"/>
        </w:r>
        <w:r>
          <w:t>39</w:t>
        </w:r>
        <w:r>
          <w:fldChar w:fldCharType="end"/>
        </w:r>
      </w:hyperlink>
    </w:p>
    <w:p>
      <w:pPr>
        <w:pStyle w:val="TOC2"/>
        <w:tabs>
          <w:tab w:val="right" w:leader="dot" w:pos="8306"/>
        </w:tabs>
      </w:pPr>
      <w:hyperlink w:anchor="_Toc29226" w:history="1">
        <w:r>
          <w:rPr>
            <w:rFonts w:ascii="仿宋" w:eastAsia="仿宋" w:hAnsi="仿宋" w:cs="仿宋" w:hint="eastAsia"/>
            <w:lang w:eastAsia="zh-CN"/>
          </w:rPr>
          <w:t>(三)、区域经济影响分析</w:t>
        </w:r>
        <w:r>
          <w:tab/>
        </w:r>
        <w:r>
          <w:fldChar w:fldCharType="begin"/>
        </w:r>
        <w:r>
          <w:instrText xml:space="preserve"> PAGEREF _Toc29226 \h </w:instrText>
        </w:r>
        <w:r>
          <w:fldChar w:fldCharType="separate"/>
        </w:r>
        <w:r>
          <w:t>40</w:t>
        </w:r>
        <w:r>
          <w:fldChar w:fldCharType="end"/>
        </w:r>
      </w:hyperlink>
    </w:p>
    <w:p>
      <w:pPr>
        <w:pStyle w:val="TOC2"/>
        <w:tabs>
          <w:tab w:val="right" w:leader="dot" w:pos="8306"/>
        </w:tabs>
      </w:pPr>
      <w:hyperlink w:anchor="_Toc18911" w:history="1">
        <w:r>
          <w:rPr>
            <w:rFonts w:ascii="仿宋" w:eastAsia="仿宋" w:hAnsi="仿宋" w:cs="仿宋" w:hint="eastAsia"/>
            <w:lang w:eastAsia="zh-CN"/>
          </w:rPr>
          <w:t>(四)、宏观经济影响分析</w:t>
        </w:r>
        <w:r>
          <w:tab/>
        </w:r>
        <w:r>
          <w:fldChar w:fldCharType="begin"/>
        </w:r>
        <w:r>
          <w:instrText xml:space="preserve"> PAGEREF _Toc18911 \h </w:instrText>
        </w:r>
        <w:r>
          <w:fldChar w:fldCharType="separate"/>
        </w:r>
        <w:r>
          <w:t>41</w:t>
        </w:r>
        <w:r>
          <w:fldChar w:fldCharType="end"/>
        </w:r>
      </w:hyperlink>
    </w:p>
    <w:p>
      <w:pPr>
        <w:pStyle w:val="TOC1"/>
        <w:tabs>
          <w:tab w:val="right" w:leader="dot" w:pos="8306"/>
        </w:tabs>
      </w:pPr>
      <w:hyperlink w:anchor="_Toc19799" w:history="1">
        <w:r>
          <w:rPr>
            <w:rFonts w:ascii="仿宋" w:eastAsia="仿宋" w:hAnsi="仿宋" w:cs="仿宋" w:hint="eastAsia"/>
            <w:lang w:eastAsia="zh-CN"/>
          </w:rPr>
          <w:t>七、项目实施与管理方案</w:t>
        </w:r>
        <w:r>
          <w:tab/>
        </w:r>
        <w:r>
          <w:fldChar w:fldCharType="begin"/>
        </w:r>
        <w:r>
          <w:instrText xml:space="preserve"> PAGEREF _Toc19799 \h </w:instrText>
        </w:r>
        <w:r>
          <w:fldChar w:fldCharType="separate"/>
        </w:r>
        <w:r>
          <w:t>43</w:t>
        </w:r>
        <w:r>
          <w:fldChar w:fldCharType="end"/>
        </w:r>
      </w:hyperlink>
    </w:p>
    <w:p>
      <w:pPr>
        <w:pStyle w:val="TOC2"/>
        <w:tabs>
          <w:tab w:val="right" w:leader="dot" w:pos="8306"/>
        </w:tabs>
      </w:pPr>
      <w:hyperlink w:anchor="_Toc22872" w:history="1">
        <w:r>
          <w:rPr>
            <w:rFonts w:ascii="仿宋" w:eastAsia="仿宋" w:hAnsi="仿宋" w:cs="仿宋" w:hint="eastAsia"/>
            <w:lang w:eastAsia="zh-CN"/>
          </w:rPr>
          <w:t>(一)、项目实施计划</w:t>
        </w:r>
        <w:r>
          <w:tab/>
        </w:r>
        <w:r>
          <w:fldChar w:fldCharType="begin"/>
        </w:r>
        <w:r>
          <w:instrText xml:space="preserve"> PAGEREF _Toc22872 \h </w:instrText>
        </w:r>
        <w:r>
          <w:fldChar w:fldCharType="separate"/>
        </w:r>
        <w:r>
          <w:t>43</w:t>
        </w:r>
        <w:r>
          <w:fldChar w:fldCharType="end"/>
        </w:r>
      </w:hyperlink>
    </w:p>
    <w:p>
      <w:pPr>
        <w:pStyle w:val="TOC2"/>
        <w:tabs>
          <w:tab w:val="right" w:leader="dot" w:pos="8306"/>
        </w:tabs>
      </w:pPr>
      <w:hyperlink w:anchor="_Toc3979" w:history="1">
        <w:r>
          <w:rPr>
            <w:rFonts w:ascii="仿宋" w:eastAsia="仿宋" w:hAnsi="仿宋" w:cs="仿宋" w:hint="eastAsia"/>
            <w:lang w:eastAsia="zh-CN"/>
          </w:rPr>
          <w:t>(二)、项目组织机构与职责</w:t>
        </w:r>
        <w:r>
          <w:tab/>
        </w:r>
        <w:r>
          <w:fldChar w:fldCharType="begin"/>
        </w:r>
        <w:r>
          <w:instrText xml:space="preserve"> PAGEREF _Toc3979 \h </w:instrText>
        </w:r>
        <w:r>
          <w:fldChar w:fldCharType="separate"/>
        </w:r>
        <w:r>
          <w:t>44</w:t>
        </w:r>
        <w:r>
          <w:fldChar w:fldCharType="end"/>
        </w:r>
      </w:hyperlink>
    </w:p>
    <w:p>
      <w:pPr>
        <w:pStyle w:val="TOC2"/>
        <w:tabs>
          <w:tab w:val="right" w:leader="dot" w:pos="8306"/>
        </w:tabs>
      </w:pPr>
      <w:hyperlink w:anchor="_Toc17918" w:history="1">
        <w:r>
          <w:rPr>
            <w:rFonts w:ascii="仿宋" w:eastAsia="仿宋" w:hAnsi="仿宋" w:cs="仿宋" w:hint="eastAsia"/>
            <w:lang w:eastAsia="zh-CN"/>
          </w:rPr>
          <w:t>(三)、项目管理与监控体系</w:t>
        </w:r>
        <w:r>
          <w:tab/>
        </w:r>
        <w:r>
          <w:fldChar w:fldCharType="begin"/>
        </w:r>
        <w:r>
          <w:instrText xml:space="preserve"> PAGEREF _Toc17918 \h </w:instrText>
        </w:r>
        <w:r>
          <w:fldChar w:fldCharType="separate"/>
        </w:r>
        <w:r>
          <w:t>47</w:t>
        </w:r>
        <w:r>
          <w:fldChar w:fldCharType="end"/>
        </w:r>
      </w:hyperlink>
    </w:p>
    <w:p>
      <w:pPr>
        <w:pStyle w:val="TOC1"/>
        <w:tabs>
          <w:tab w:val="right" w:leader="dot" w:pos="8306"/>
        </w:tabs>
      </w:pPr>
      <w:hyperlink w:anchor="_Toc8301" w:history="1">
        <w:r>
          <w:rPr>
            <w:rFonts w:ascii="仿宋" w:eastAsia="仿宋" w:hAnsi="仿宋" w:cs="仿宋" w:hint="eastAsia"/>
            <w:lang w:eastAsia="zh-CN"/>
          </w:rPr>
          <w:t>八、土地利用与规划方案</w:t>
        </w:r>
        <w:r>
          <w:tab/>
        </w:r>
        <w:r>
          <w:fldChar w:fldCharType="begin"/>
        </w:r>
        <w:r>
          <w:instrText xml:space="preserve"> PAGEREF _Toc8301 \h </w:instrText>
        </w:r>
        <w:r>
          <w:fldChar w:fldCharType="separate"/>
        </w:r>
        <w:r>
          <w:t>48</w:t>
        </w:r>
        <w:r>
          <w:fldChar w:fldCharType="end"/>
        </w:r>
      </w:hyperlink>
    </w:p>
    <w:p>
      <w:pPr>
        <w:pStyle w:val="TOC2"/>
        <w:tabs>
          <w:tab w:val="right" w:leader="dot" w:pos="8306"/>
        </w:tabs>
      </w:pPr>
      <w:hyperlink w:anchor="_Toc15609" w:history="1">
        <w:r>
          <w:rPr>
            <w:rFonts w:ascii="仿宋" w:eastAsia="仿宋" w:hAnsi="仿宋" w:cs="仿宋" w:hint="eastAsia"/>
            <w:lang w:eastAsia="zh-CN"/>
          </w:rPr>
          <w:t>(一)、项目用地情况分析</w:t>
        </w:r>
        <w:r>
          <w:tab/>
        </w:r>
        <w:r>
          <w:fldChar w:fldCharType="begin"/>
        </w:r>
        <w:r>
          <w:instrText xml:space="preserve"> PAGEREF _Toc15609 \h </w:instrText>
        </w:r>
        <w:r>
          <w:fldChar w:fldCharType="separate"/>
        </w:r>
        <w:r>
          <w:t>48</w:t>
        </w:r>
        <w:r>
          <w:fldChar w:fldCharType="end"/>
        </w:r>
      </w:hyperlink>
    </w:p>
    <w:p>
      <w:pPr>
        <w:pStyle w:val="TOC2"/>
        <w:tabs>
          <w:tab w:val="right" w:leader="dot" w:pos="8306"/>
        </w:tabs>
      </w:pPr>
      <w:hyperlink w:anchor="_Toc13369" w:history="1">
        <w:r>
          <w:rPr>
            <w:rFonts w:ascii="仿宋" w:eastAsia="仿宋" w:hAnsi="仿宋" w:cs="仿宋" w:hint="eastAsia"/>
            <w:lang w:eastAsia="zh-CN"/>
          </w:rPr>
          <w:t>(二)、土地利用规划方案</w:t>
        </w:r>
        <w:r>
          <w:tab/>
        </w:r>
        <w:r>
          <w:fldChar w:fldCharType="begin"/>
        </w:r>
        <w:r>
          <w:instrText xml:space="preserve"> PAGEREF _Toc13369 \h </w:instrText>
        </w:r>
        <w:r>
          <w:fldChar w:fldCharType="separate"/>
        </w:r>
        <w:r>
          <w:t>49</w:t>
        </w:r>
        <w:r>
          <w:fldChar w:fldCharType="end"/>
        </w:r>
      </w:hyperlink>
    </w:p>
    <w:p>
      <w:pPr>
        <w:pStyle w:val="TOC1"/>
        <w:tabs>
          <w:tab w:val="right" w:leader="dot" w:pos="8306"/>
        </w:tabs>
      </w:pPr>
      <w:hyperlink w:anchor="_Toc13951" w:history="1">
        <w:r>
          <w:rPr>
            <w:rFonts w:ascii="仿宋" w:eastAsia="仿宋" w:hAnsi="仿宋" w:cs="仿宋" w:hint="eastAsia"/>
            <w:lang w:eastAsia="zh-CN"/>
          </w:rPr>
          <w:t>九、经济效益与社会效益优化</w:t>
        </w:r>
        <w:r>
          <w:tab/>
        </w:r>
        <w:r>
          <w:fldChar w:fldCharType="begin"/>
        </w:r>
        <w:r>
          <w:instrText xml:space="preserve"> PAGEREF _Toc13951 \h </w:instrText>
        </w:r>
        <w:r>
          <w:fldChar w:fldCharType="separate"/>
        </w:r>
        <w:r>
          <w:t>51</w:t>
        </w:r>
        <w:r>
          <w:fldChar w:fldCharType="end"/>
        </w:r>
      </w:hyperlink>
    </w:p>
    <w:p>
      <w:pPr>
        <w:pStyle w:val="TOC2"/>
        <w:tabs>
          <w:tab w:val="right" w:leader="dot" w:pos="8306"/>
        </w:tabs>
      </w:pPr>
      <w:hyperlink w:anchor="_Toc19344" w:history="1">
        <w:r>
          <w:rPr>
            <w:rFonts w:ascii="仿宋" w:eastAsia="仿宋" w:hAnsi="仿宋" w:cs="仿宋" w:hint="eastAsia"/>
            <w:lang w:eastAsia="zh-CN"/>
          </w:rPr>
          <w:t>(一)、经济效益提升策略</w:t>
        </w:r>
        <w:r>
          <w:tab/>
        </w:r>
        <w:r>
          <w:fldChar w:fldCharType="begin"/>
        </w:r>
        <w:r>
          <w:instrText xml:space="preserve"> PAGEREF _Toc19344 \h </w:instrText>
        </w:r>
        <w:r>
          <w:fldChar w:fldCharType="separate"/>
        </w:r>
        <w:r>
          <w:t>51</w:t>
        </w:r>
        <w:r>
          <w:fldChar w:fldCharType="end"/>
        </w:r>
      </w:hyperlink>
    </w:p>
    <w:p>
      <w:pPr>
        <w:pStyle w:val="TOC2"/>
        <w:tabs>
          <w:tab w:val="right" w:leader="dot" w:pos="8306"/>
        </w:tabs>
      </w:pPr>
      <w:hyperlink w:anchor="_Toc31971" w:history="1">
        <w:r>
          <w:rPr>
            <w:rFonts w:ascii="仿宋" w:eastAsia="仿宋" w:hAnsi="仿宋" w:cs="仿宋" w:hint="eastAsia"/>
            <w:lang w:eastAsia="zh-CN"/>
          </w:rPr>
          <w:t>(二)、社会效益增强方案</w:t>
        </w:r>
        <w:r>
          <w:tab/>
        </w:r>
        <w:r>
          <w:fldChar w:fldCharType="begin"/>
        </w:r>
        <w:r>
          <w:instrText xml:space="preserve"> PAGEREF _Toc31971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8" w:history="1">
        <w:r>
          <w:rPr>
            <w:rFonts w:ascii="仿宋" w:eastAsia="仿宋" w:hAnsi="仿宋" w:cs="仿宋" w:hint="eastAsia"/>
            <w:lang w:eastAsia="zh-CN"/>
          </w:rPr>
          <w:t>十、客户关系管理与市场拓展</w:t>
        </w:r>
        <w:r>
          <w:tab/>
        </w:r>
        <w:r>
          <w:fldChar w:fldCharType="begin"/>
        </w:r>
        <w:r>
          <w:instrText xml:space="preserve"> PAGEREF _Toc2758 \h </w:instrText>
        </w:r>
        <w:r>
          <w:fldChar w:fldCharType="separate"/>
        </w:r>
        <w:r>
          <w:t>53</w:t>
        </w:r>
        <w:r>
          <w:fldChar w:fldCharType="end"/>
        </w:r>
      </w:hyperlink>
    </w:p>
    <w:p>
      <w:pPr>
        <w:pStyle w:val="TOC2"/>
        <w:tabs>
          <w:tab w:val="right" w:leader="dot" w:pos="8306"/>
        </w:tabs>
      </w:pPr>
      <w:hyperlink w:anchor="_Toc24885" w:history="1">
        <w:r>
          <w:rPr>
            <w:rFonts w:ascii="仿宋" w:eastAsia="仿宋" w:hAnsi="仿宋" w:cs="仿宋" w:hint="eastAsia"/>
            <w:lang w:eastAsia="zh-CN"/>
          </w:rPr>
          <w:t>(一)、客户关系管理策略</w:t>
        </w:r>
        <w:r>
          <w:tab/>
        </w:r>
        <w:r>
          <w:fldChar w:fldCharType="begin"/>
        </w:r>
        <w:r>
          <w:instrText xml:space="preserve"> PAGEREF _Toc24885 \h </w:instrText>
        </w:r>
        <w:r>
          <w:fldChar w:fldCharType="separate"/>
        </w:r>
        <w:r>
          <w:t>53</w:t>
        </w:r>
        <w:r>
          <w:fldChar w:fldCharType="end"/>
        </w:r>
      </w:hyperlink>
    </w:p>
    <w:p>
      <w:pPr>
        <w:pStyle w:val="TOC2"/>
        <w:tabs>
          <w:tab w:val="right" w:leader="dot" w:pos="8306"/>
        </w:tabs>
      </w:pPr>
      <w:hyperlink w:anchor="_Toc27796" w:history="1">
        <w:r>
          <w:rPr>
            <w:rFonts w:ascii="仿宋" w:eastAsia="仿宋" w:hAnsi="仿宋" w:cs="仿宋" w:hint="eastAsia"/>
            <w:lang w:eastAsia="zh-CN"/>
          </w:rPr>
          <w:t>(二)、市场拓展方案</w:t>
        </w:r>
        <w:r>
          <w:tab/>
        </w:r>
        <w:r>
          <w:fldChar w:fldCharType="begin"/>
        </w:r>
        <w:r>
          <w:instrText xml:space="preserve"> PAGEREF _Toc27796 \h </w:instrText>
        </w:r>
        <w:r>
          <w:fldChar w:fldCharType="separate"/>
        </w:r>
        <w:r>
          <w:t>54</w:t>
        </w:r>
        <w:r>
          <w:fldChar w:fldCharType="end"/>
        </w:r>
      </w:hyperlink>
    </w:p>
    <w:p>
      <w:pPr>
        <w:pStyle w:val="TOC1"/>
        <w:tabs>
          <w:tab w:val="right" w:leader="dot" w:pos="8306"/>
        </w:tabs>
      </w:pPr>
      <w:hyperlink w:anchor="_Toc12710" w:history="1">
        <w:r>
          <w:rPr>
            <w:rFonts w:ascii="仿宋" w:eastAsia="仿宋" w:hAnsi="仿宋" w:cs="仿宋" w:hint="eastAsia"/>
            <w:lang w:eastAsia="zh-CN"/>
          </w:rPr>
          <w:t>十一、环境保护与治理方案</w:t>
        </w:r>
        <w:r>
          <w:tab/>
        </w:r>
        <w:r>
          <w:fldChar w:fldCharType="begin"/>
        </w:r>
        <w:r>
          <w:instrText xml:space="preserve"> PAGEREF _Toc12710 \h </w:instrText>
        </w:r>
        <w:r>
          <w:fldChar w:fldCharType="separate"/>
        </w:r>
        <w:r>
          <w:t>55</w:t>
        </w:r>
        <w:r>
          <w:fldChar w:fldCharType="end"/>
        </w:r>
      </w:hyperlink>
    </w:p>
    <w:p>
      <w:pPr>
        <w:pStyle w:val="TOC2"/>
        <w:tabs>
          <w:tab w:val="right" w:leader="dot" w:pos="8306"/>
        </w:tabs>
      </w:pPr>
      <w:hyperlink w:anchor="_Toc13139" w:history="1">
        <w:r>
          <w:rPr>
            <w:rFonts w:ascii="仿宋" w:eastAsia="仿宋" w:hAnsi="仿宋" w:cs="仿宋" w:hint="eastAsia"/>
            <w:lang w:eastAsia="zh-CN"/>
          </w:rPr>
          <w:t>(一)、项目环境影响评估</w:t>
        </w:r>
        <w:r>
          <w:tab/>
        </w:r>
        <w:r>
          <w:fldChar w:fldCharType="begin"/>
        </w:r>
        <w:r>
          <w:instrText xml:space="preserve"> PAGEREF _Toc13139 \h </w:instrText>
        </w:r>
        <w:r>
          <w:fldChar w:fldCharType="separate"/>
        </w:r>
        <w:r>
          <w:t>55</w:t>
        </w:r>
        <w:r>
          <w:fldChar w:fldCharType="end"/>
        </w:r>
      </w:hyperlink>
    </w:p>
    <w:p>
      <w:pPr>
        <w:pStyle w:val="TOC2"/>
        <w:tabs>
          <w:tab w:val="right" w:leader="dot" w:pos="8306"/>
        </w:tabs>
      </w:pPr>
      <w:hyperlink w:anchor="_Toc26706" w:history="1">
        <w:r>
          <w:rPr>
            <w:rFonts w:ascii="仿宋" w:eastAsia="仿宋" w:hAnsi="仿宋" w:cs="仿宋" w:hint="eastAsia"/>
            <w:lang w:eastAsia="zh-CN"/>
          </w:rPr>
          <w:t>(二)、环境保护措施与治理方案</w:t>
        </w:r>
        <w:r>
          <w:tab/>
        </w:r>
        <w:r>
          <w:fldChar w:fldCharType="begin"/>
        </w:r>
        <w:r>
          <w:instrText xml:space="preserve"> PAGEREF _Toc26706 \h </w:instrText>
        </w:r>
        <w:r>
          <w:fldChar w:fldCharType="separate"/>
        </w:r>
        <w:r>
          <w:t>55</w:t>
        </w:r>
        <w:r>
          <w:fldChar w:fldCharType="end"/>
        </w:r>
      </w:hyperlink>
    </w:p>
    <w:p>
      <w:pPr>
        <w:pStyle w:val="TOC1"/>
        <w:tabs>
          <w:tab w:val="right" w:leader="dot" w:pos="8306"/>
        </w:tabs>
      </w:pPr>
      <w:hyperlink w:anchor="_Toc21812" w:history="1">
        <w:r>
          <w:rPr>
            <w:rFonts w:ascii="仿宋" w:eastAsia="仿宋" w:hAnsi="仿宋" w:cs="仿宋" w:hint="eastAsia"/>
            <w:lang w:eastAsia="zh-CN"/>
          </w:rPr>
          <w:t>十二、项目进度计划</w:t>
        </w:r>
        <w:r>
          <w:tab/>
        </w:r>
        <w:r>
          <w:fldChar w:fldCharType="begin"/>
        </w:r>
        <w:r>
          <w:instrText xml:space="preserve"> PAGEREF _Toc21812 \h </w:instrText>
        </w:r>
        <w:r>
          <w:fldChar w:fldCharType="separate"/>
        </w:r>
        <w:r>
          <w:t>56</w:t>
        </w:r>
        <w:r>
          <w:fldChar w:fldCharType="end"/>
        </w:r>
      </w:hyperlink>
    </w:p>
    <w:p>
      <w:pPr>
        <w:pStyle w:val="TOC2"/>
        <w:tabs>
          <w:tab w:val="right" w:leader="dot" w:pos="8306"/>
        </w:tabs>
      </w:pPr>
      <w:hyperlink w:anchor="_Toc32033" w:history="1">
        <w:r>
          <w:rPr>
            <w:rFonts w:ascii="仿宋" w:eastAsia="仿宋" w:hAnsi="仿宋" w:cs="仿宋" w:hint="eastAsia"/>
            <w:lang w:eastAsia="zh-CN"/>
          </w:rPr>
          <w:t>(一)、建设周期</w:t>
        </w:r>
        <w:r>
          <w:tab/>
        </w:r>
        <w:r>
          <w:fldChar w:fldCharType="begin"/>
        </w:r>
        <w:r>
          <w:instrText xml:space="preserve"> PAGEREF _Toc32033 \h </w:instrText>
        </w:r>
        <w:r>
          <w:fldChar w:fldCharType="separate"/>
        </w:r>
        <w:r>
          <w:t>56</w:t>
        </w:r>
        <w:r>
          <w:fldChar w:fldCharType="end"/>
        </w:r>
      </w:hyperlink>
    </w:p>
    <w:p>
      <w:pPr>
        <w:pStyle w:val="TOC2"/>
        <w:tabs>
          <w:tab w:val="right" w:leader="dot" w:pos="8306"/>
        </w:tabs>
      </w:pPr>
      <w:hyperlink w:anchor="_Toc17165" w:history="1">
        <w:r>
          <w:rPr>
            <w:rFonts w:ascii="仿宋" w:eastAsia="仿宋" w:hAnsi="仿宋" w:cs="仿宋" w:hint="eastAsia"/>
            <w:lang w:eastAsia="zh-CN"/>
          </w:rPr>
          <w:t>(二)、建设进度</w:t>
        </w:r>
        <w:r>
          <w:tab/>
        </w:r>
        <w:r>
          <w:fldChar w:fldCharType="begin"/>
        </w:r>
        <w:r>
          <w:instrText xml:space="preserve"> PAGEREF _Toc17165 \h </w:instrText>
        </w:r>
        <w:r>
          <w:fldChar w:fldCharType="separate"/>
        </w:r>
        <w:r>
          <w:t>56</w:t>
        </w:r>
        <w:r>
          <w:fldChar w:fldCharType="end"/>
        </w:r>
      </w:hyperlink>
    </w:p>
    <w:p>
      <w:pPr>
        <w:pStyle w:val="TOC2"/>
        <w:tabs>
          <w:tab w:val="right" w:leader="dot" w:pos="8306"/>
        </w:tabs>
      </w:pPr>
      <w:hyperlink w:anchor="_Toc23514" w:history="1">
        <w:r>
          <w:rPr>
            <w:rFonts w:ascii="仿宋" w:eastAsia="仿宋" w:hAnsi="仿宋" w:cs="仿宋" w:hint="eastAsia"/>
            <w:lang w:eastAsia="zh-CN"/>
          </w:rPr>
          <w:t>(三)、进度安排注意事项</w:t>
        </w:r>
        <w:r>
          <w:tab/>
        </w:r>
        <w:r>
          <w:fldChar w:fldCharType="begin"/>
        </w:r>
        <w:r>
          <w:instrText xml:space="preserve"> PAGEREF _Toc23514 \h </w:instrText>
        </w:r>
        <w:r>
          <w:fldChar w:fldCharType="separate"/>
        </w:r>
        <w:r>
          <w:t>58</w:t>
        </w:r>
        <w:r>
          <w:fldChar w:fldCharType="end"/>
        </w:r>
      </w:hyperlink>
    </w:p>
    <w:p>
      <w:pPr>
        <w:pStyle w:val="TOC2"/>
        <w:tabs>
          <w:tab w:val="right" w:leader="dot" w:pos="8306"/>
        </w:tabs>
      </w:pPr>
      <w:hyperlink w:anchor="_Toc9907" w:history="1">
        <w:r>
          <w:rPr>
            <w:rFonts w:ascii="仿宋" w:eastAsia="仿宋" w:hAnsi="仿宋" w:cs="仿宋" w:hint="eastAsia"/>
            <w:lang w:eastAsia="zh-CN"/>
          </w:rPr>
          <w:t>(四)、人力资源配置</w:t>
        </w:r>
        <w:r>
          <w:tab/>
        </w:r>
        <w:r>
          <w:fldChar w:fldCharType="begin"/>
        </w:r>
        <w:r>
          <w:instrText xml:space="preserve"> PAGEREF _Toc9907 \h </w:instrText>
        </w:r>
        <w:r>
          <w:fldChar w:fldCharType="separate"/>
        </w:r>
        <w:r>
          <w:t>59</w:t>
        </w:r>
        <w:r>
          <w:fldChar w:fldCharType="end"/>
        </w:r>
      </w:hyperlink>
    </w:p>
    <w:p>
      <w:pPr>
        <w:pStyle w:val="TOC2"/>
        <w:tabs>
          <w:tab w:val="right" w:leader="dot" w:pos="8306"/>
        </w:tabs>
      </w:pPr>
      <w:hyperlink w:anchor="_Toc18331" w:history="1">
        <w:r>
          <w:rPr>
            <w:rFonts w:ascii="仿宋" w:eastAsia="仿宋" w:hAnsi="仿宋" w:cs="仿宋" w:hint="eastAsia"/>
            <w:lang w:eastAsia="zh-CN"/>
          </w:rPr>
          <w:t>(五)、员工培训</w:t>
        </w:r>
        <w:r>
          <w:tab/>
        </w:r>
        <w:r>
          <w:fldChar w:fldCharType="begin"/>
        </w:r>
        <w:r>
          <w:instrText xml:space="preserve"> PAGEREF _Toc18331 \h </w:instrText>
        </w:r>
        <w:r>
          <w:fldChar w:fldCharType="separate"/>
        </w:r>
        <w:r>
          <w:t>61</w:t>
        </w:r>
        <w:r>
          <w:fldChar w:fldCharType="end"/>
        </w:r>
      </w:hyperlink>
    </w:p>
    <w:p>
      <w:pPr>
        <w:pStyle w:val="TOC2"/>
        <w:tabs>
          <w:tab w:val="right" w:leader="dot" w:pos="8306"/>
        </w:tabs>
      </w:pPr>
      <w:hyperlink w:anchor="_Toc23800" w:history="1">
        <w:r>
          <w:rPr>
            <w:rFonts w:ascii="仿宋" w:eastAsia="仿宋" w:hAnsi="仿宋" w:cs="仿宋" w:hint="eastAsia"/>
            <w:lang w:eastAsia="zh-CN"/>
          </w:rPr>
          <w:t>(六)、项目实施保障</w:t>
        </w:r>
        <w:r>
          <w:tab/>
        </w:r>
        <w:r>
          <w:fldChar w:fldCharType="begin"/>
        </w:r>
        <w:r>
          <w:instrText xml:space="preserve"> PAGEREF _Toc23800 \h </w:instrText>
        </w:r>
        <w:r>
          <w:fldChar w:fldCharType="separate"/>
        </w:r>
        <w:r>
          <w:t>61</w:t>
        </w:r>
        <w:r>
          <w:fldChar w:fldCharType="end"/>
        </w:r>
      </w:hyperlink>
    </w:p>
    <w:p>
      <w:pPr>
        <w:pStyle w:val="TOC2"/>
        <w:tabs>
          <w:tab w:val="right" w:leader="dot" w:pos="8306"/>
        </w:tabs>
      </w:pPr>
      <w:hyperlink w:anchor="_Toc32599" w:history="1">
        <w:r>
          <w:rPr>
            <w:rFonts w:ascii="仿宋" w:eastAsia="仿宋" w:hAnsi="仿宋" w:cs="仿宋" w:hint="eastAsia"/>
            <w:lang w:eastAsia="zh-CN"/>
          </w:rPr>
          <w:t>(七)、安全规范管理</w:t>
        </w:r>
        <w:r>
          <w:tab/>
        </w:r>
        <w:r>
          <w:fldChar w:fldCharType="begin"/>
        </w:r>
        <w:r>
          <w:instrText xml:space="preserve"> PAGEREF _Toc32599 \h </w:instrText>
        </w:r>
        <w:r>
          <w:fldChar w:fldCharType="separate"/>
        </w:r>
        <w:r>
          <w:t>62</w:t>
        </w:r>
        <w:r>
          <w:fldChar w:fldCharType="end"/>
        </w:r>
      </w:hyperlink>
    </w:p>
    <w:p>
      <w:pPr>
        <w:pStyle w:val="TOC1"/>
        <w:tabs>
          <w:tab w:val="right" w:leader="dot" w:pos="8306"/>
        </w:tabs>
      </w:pPr>
      <w:hyperlink w:anchor="_Toc20676" w:history="1">
        <w:r>
          <w:rPr>
            <w:rFonts w:ascii="仿宋" w:eastAsia="仿宋" w:hAnsi="仿宋" w:cs="仿宋" w:hint="eastAsia"/>
            <w:lang w:eastAsia="zh-CN"/>
          </w:rPr>
          <w:t>十三、项目施工方案</w:t>
        </w:r>
        <w:r>
          <w:tab/>
        </w:r>
        <w:r>
          <w:fldChar w:fldCharType="begin"/>
        </w:r>
        <w:r>
          <w:instrText xml:space="preserve"> PAGEREF _Toc20676 \h </w:instrText>
        </w:r>
        <w:r>
          <w:fldChar w:fldCharType="separate"/>
        </w:r>
        <w:r>
          <w:t>64</w:t>
        </w:r>
        <w:r>
          <w:fldChar w:fldCharType="end"/>
        </w:r>
      </w:hyperlink>
    </w:p>
    <w:p>
      <w:pPr>
        <w:pStyle w:val="TOC2"/>
        <w:tabs>
          <w:tab w:val="right" w:leader="dot" w:pos="8306"/>
        </w:tabs>
      </w:pPr>
      <w:hyperlink w:anchor="_Toc21263" w:history="1">
        <w:r>
          <w:rPr>
            <w:rFonts w:ascii="仿宋" w:eastAsia="仿宋" w:hAnsi="仿宋" w:cs="仿宋" w:hint="eastAsia"/>
            <w:lang w:eastAsia="zh-CN"/>
          </w:rPr>
          <w:t>(一)、施工组织设计</w:t>
        </w:r>
        <w:r>
          <w:tab/>
        </w:r>
        <w:r>
          <w:fldChar w:fldCharType="begin"/>
        </w:r>
        <w:r>
          <w:instrText xml:space="preserve"> PAGEREF _Toc21263 \h </w:instrText>
        </w:r>
        <w:r>
          <w:fldChar w:fldCharType="separate"/>
        </w:r>
        <w:r>
          <w:t>64</w:t>
        </w:r>
        <w:r>
          <w:fldChar w:fldCharType="end"/>
        </w:r>
      </w:hyperlink>
    </w:p>
    <w:p>
      <w:pPr>
        <w:pStyle w:val="TOC2"/>
        <w:tabs>
          <w:tab w:val="right" w:leader="dot" w:pos="8306"/>
        </w:tabs>
      </w:pPr>
      <w:hyperlink w:anchor="_Toc18412" w:history="1">
        <w:r>
          <w:rPr>
            <w:rFonts w:ascii="仿宋" w:eastAsia="仿宋" w:hAnsi="仿宋" w:cs="仿宋" w:hint="eastAsia"/>
            <w:lang w:eastAsia="zh-CN"/>
          </w:rPr>
          <w:t>(二)、施工工艺与技术路线</w:t>
        </w:r>
        <w:r>
          <w:tab/>
        </w:r>
        <w:r>
          <w:fldChar w:fldCharType="begin"/>
        </w:r>
        <w:r>
          <w:instrText xml:space="preserve"> PAGEREF _Toc18412 \h </w:instrText>
        </w:r>
        <w:r>
          <w:fldChar w:fldCharType="separate"/>
        </w:r>
        <w:r>
          <w:t>65</w:t>
        </w:r>
        <w:r>
          <w:fldChar w:fldCharType="end"/>
        </w:r>
      </w:hyperlink>
    </w:p>
    <w:p>
      <w:pPr>
        <w:pStyle w:val="TOC2"/>
        <w:tabs>
          <w:tab w:val="right" w:leader="dot" w:pos="8306"/>
        </w:tabs>
      </w:pPr>
      <w:hyperlink w:anchor="_Toc6095" w:history="1">
        <w:r>
          <w:rPr>
            <w:rFonts w:ascii="仿宋" w:eastAsia="仿宋" w:hAnsi="仿宋" w:cs="仿宋" w:hint="eastAsia"/>
            <w:lang w:eastAsia="zh-CN"/>
          </w:rPr>
          <w:t>(三)、关键节点施工计划</w:t>
        </w:r>
        <w:r>
          <w:tab/>
        </w:r>
        <w:r>
          <w:fldChar w:fldCharType="begin"/>
        </w:r>
        <w:r>
          <w:instrText xml:space="preserve"> PAGEREF _Toc6095 \h </w:instrText>
        </w:r>
        <w:r>
          <w:fldChar w:fldCharType="separate"/>
        </w:r>
        <w:r>
          <w:t>66</w:t>
        </w:r>
        <w:r>
          <w:fldChar w:fldCharType="end"/>
        </w:r>
      </w:hyperlink>
    </w:p>
    <w:p>
      <w:pPr>
        <w:pStyle w:val="TOC2"/>
        <w:tabs>
          <w:tab w:val="right" w:leader="dot" w:pos="8306"/>
        </w:tabs>
      </w:pPr>
      <w:hyperlink w:anchor="_Toc30632" w:history="1">
        <w:r>
          <w:rPr>
            <w:rFonts w:ascii="仿宋" w:eastAsia="仿宋" w:hAnsi="仿宋" w:cs="仿宋" w:hint="eastAsia"/>
            <w:lang w:eastAsia="zh-CN"/>
          </w:rPr>
          <w:t>(四)、施工现场管理</w:t>
        </w:r>
        <w:r>
          <w:tab/>
        </w:r>
        <w:r>
          <w:fldChar w:fldCharType="begin"/>
        </w:r>
        <w:r>
          <w:instrText xml:space="preserve"> PAGEREF _Toc30632 \h </w:instrText>
        </w:r>
        <w:r>
          <w:fldChar w:fldCharType="separate"/>
        </w:r>
        <w:r>
          <w:t>68</w:t>
        </w:r>
        <w:r>
          <w:fldChar w:fldCharType="end"/>
        </w:r>
      </w:hyperlink>
    </w:p>
    <w:p>
      <w:pPr>
        <w:pStyle w:val="TOC1"/>
        <w:tabs>
          <w:tab w:val="right" w:leader="dot" w:pos="8306"/>
        </w:tabs>
      </w:pPr>
      <w:hyperlink w:anchor="_Toc6342" w:history="1">
        <w:r>
          <w:rPr>
            <w:rFonts w:ascii="仿宋" w:eastAsia="仿宋" w:hAnsi="仿宋" w:cs="仿宋" w:hint="eastAsia"/>
            <w:lang w:eastAsia="zh-CN"/>
          </w:rPr>
          <w:t>十四、法律法规与政策遵循</w:t>
        </w:r>
        <w:r>
          <w:tab/>
        </w:r>
        <w:r>
          <w:fldChar w:fldCharType="begin"/>
        </w:r>
        <w:r>
          <w:instrText xml:space="preserve"> PAGEREF _Toc6342 \h </w:instrText>
        </w:r>
        <w:r>
          <w:fldChar w:fldCharType="separate"/>
        </w:r>
        <w:r>
          <w:t>70</w:t>
        </w:r>
        <w:r>
          <w:fldChar w:fldCharType="end"/>
        </w:r>
      </w:hyperlink>
    </w:p>
    <w:p>
      <w:pPr>
        <w:pStyle w:val="TOC2"/>
        <w:tabs>
          <w:tab w:val="right" w:leader="dot" w:pos="8306"/>
        </w:tabs>
      </w:pPr>
      <w:hyperlink w:anchor="_Toc9693" w:history="1">
        <w:r>
          <w:rPr>
            <w:rFonts w:ascii="仿宋" w:eastAsia="仿宋" w:hAnsi="仿宋" w:cs="仿宋" w:hint="eastAsia"/>
            <w:lang w:eastAsia="zh-CN"/>
          </w:rPr>
          <w:t>(一)、法律法规遵守</w:t>
        </w:r>
        <w:r>
          <w:tab/>
        </w:r>
        <w:r>
          <w:fldChar w:fldCharType="begin"/>
        </w:r>
        <w:r>
          <w:instrText xml:space="preserve"> PAGEREF _Toc9693 \h </w:instrText>
        </w:r>
        <w:r>
          <w:fldChar w:fldCharType="separate"/>
        </w:r>
        <w:r>
          <w:t>70</w:t>
        </w:r>
        <w:r>
          <w:fldChar w:fldCharType="end"/>
        </w:r>
      </w:hyperlink>
    </w:p>
    <w:p>
      <w:pPr>
        <w:pStyle w:val="TOC2"/>
        <w:tabs>
          <w:tab w:val="right" w:leader="dot" w:pos="8306"/>
        </w:tabs>
      </w:pPr>
      <w:hyperlink w:anchor="_Toc22003" w:history="1">
        <w:r>
          <w:rPr>
            <w:rFonts w:ascii="仿宋" w:eastAsia="仿宋" w:hAnsi="仿宋" w:cs="仿宋" w:hint="eastAsia"/>
            <w:lang w:eastAsia="zh-CN"/>
          </w:rPr>
          <w:t>(二)、政策导向与利用</w:t>
        </w:r>
        <w:r>
          <w:tab/>
        </w:r>
        <w:r>
          <w:fldChar w:fldCharType="begin"/>
        </w:r>
        <w:r>
          <w:instrText xml:space="preserve"> PAGEREF _Toc22003 \h </w:instrText>
        </w:r>
        <w:r>
          <w:fldChar w:fldCharType="separate"/>
        </w:r>
        <w:r>
          <w:t>71</w:t>
        </w:r>
        <w:r>
          <w:fldChar w:fldCharType="end"/>
        </w:r>
      </w:hyperlink>
    </w:p>
    <w:p>
      <w:pPr>
        <w:pStyle w:val="TOC1"/>
        <w:tabs>
          <w:tab w:val="right" w:leader="dot" w:pos="8306"/>
        </w:tabs>
      </w:pPr>
      <w:hyperlink w:anchor="_Toc1430" w:history="1">
        <w:r>
          <w:rPr>
            <w:rFonts w:ascii="仿宋" w:eastAsia="仿宋" w:hAnsi="仿宋" w:cs="仿宋" w:hint="eastAsia"/>
            <w:lang w:eastAsia="zh-CN"/>
          </w:rPr>
          <w:t>十五、产业协同与集群发展</w:t>
        </w:r>
        <w:r>
          <w:tab/>
        </w:r>
        <w:r>
          <w:fldChar w:fldCharType="begin"/>
        </w:r>
        <w:r>
          <w:instrText xml:space="preserve"> PAGEREF _Toc1430 \h </w:instrText>
        </w:r>
        <w:r>
          <w:fldChar w:fldCharType="separate"/>
        </w:r>
        <w:r>
          <w:t>72</w:t>
        </w:r>
        <w:r>
          <w:fldChar w:fldCharType="end"/>
        </w:r>
      </w:hyperlink>
    </w:p>
    <w:p>
      <w:pPr>
        <w:pStyle w:val="TOC2"/>
        <w:tabs>
          <w:tab w:val="right" w:leader="dot" w:pos="8306"/>
        </w:tabs>
      </w:pPr>
      <w:hyperlink w:anchor="_Toc9515" w:history="1">
        <w:r>
          <w:rPr>
            <w:rFonts w:ascii="仿宋" w:eastAsia="仿宋" w:hAnsi="仿宋" w:cs="仿宋" w:hint="eastAsia"/>
            <w:lang w:eastAsia="zh-CN"/>
          </w:rPr>
          <w:t>(一)、产业协同机制建设</w:t>
        </w:r>
        <w:r>
          <w:tab/>
        </w:r>
        <w:r>
          <w:fldChar w:fldCharType="begin"/>
        </w:r>
        <w:r>
          <w:instrText xml:space="preserve"> PAGEREF _Toc9515 \h </w:instrText>
        </w:r>
        <w:r>
          <w:fldChar w:fldCharType="separate"/>
        </w:r>
        <w:r>
          <w:t>72</w:t>
        </w:r>
        <w:r>
          <w:fldChar w:fldCharType="end"/>
        </w:r>
      </w:hyperlink>
    </w:p>
    <w:p>
      <w:pPr>
        <w:pStyle w:val="TOC2"/>
        <w:tabs>
          <w:tab w:val="right" w:leader="dot" w:pos="8306"/>
        </w:tabs>
      </w:pPr>
      <w:hyperlink w:anchor="_Toc12383" w:history="1">
        <w:r>
          <w:rPr>
            <w:rFonts w:ascii="仿宋" w:eastAsia="仿宋" w:hAnsi="仿宋" w:cs="仿宋" w:hint="eastAsia"/>
            <w:lang w:eastAsia="zh-CN"/>
          </w:rPr>
          <w:t>(二)、产业集群培育与发展</w:t>
        </w:r>
        <w:r>
          <w:tab/>
        </w:r>
        <w:r>
          <w:fldChar w:fldCharType="begin"/>
        </w:r>
        <w:r>
          <w:instrText xml:space="preserve"> PAGEREF _Toc12383 \h </w:instrText>
        </w:r>
        <w:r>
          <w:fldChar w:fldCharType="separate"/>
        </w:r>
        <w:r>
          <w:t>73</w:t>
        </w:r>
        <w:r>
          <w:fldChar w:fldCharType="end"/>
        </w:r>
      </w:hyperlink>
    </w:p>
    <w:p>
      <w:pPr>
        <w:pStyle w:val="TOC1"/>
        <w:tabs>
          <w:tab w:val="right" w:leader="dot" w:pos="8306"/>
        </w:tabs>
      </w:pPr>
      <w:hyperlink w:anchor="_Toc12441" w:history="1">
        <w:r>
          <w:rPr>
            <w:rFonts w:ascii="仿宋" w:eastAsia="仿宋" w:hAnsi="仿宋" w:cs="仿宋" w:hint="eastAsia"/>
            <w:lang w:eastAsia="zh-CN"/>
          </w:rPr>
          <w:t>十六、企业合规与伦理</w:t>
        </w:r>
        <w:r>
          <w:tab/>
        </w:r>
        <w:r>
          <w:fldChar w:fldCharType="begin"/>
        </w:r>
        <w:r>
          <w:instrText xml:space="preserve"> PAGEREF _Toc12441 \h </w:instrText>
        </w:r>
        <w:r>
          <w:fldChar w:fldCharType="separate"/>
        </w:r>
        <w:r>
          <w:t>74</w:t>
        </w:r>
        <w:r>
          <w:fldChar w:fldCharType="end"/>
        </w:r>
      </w:hyperlink>
    </w:p>
    <w:p>
      <w:pPr>
        <w:pStyle w:val="TOC2"/>
        <w:tabs>
          <w:tab w:val="right" w:leader="dot" w:pos="8306"/>
        </w:tabs>
      </w:pPr>
      <w:hyperlink w:anchor="_Toc27487" w:history="1">
        <w:r>
          <w:rPr>
            <w:rFonts w:ascii="仿宋" w:eastAsia="仿宋" w:hAnsi="仿宋" w:cs="仿宋" w:hint="eastAsia"/>
            <w:lang w:eastAsia="zh-CN"/>
          </w:rPr>
          <w:t>(一)、合规政策与程序</w:t>
        </w:r>
        <w:r>
          <w:tab/>
        </w:r>
        <w:r>
          <w:fldChar w:fldCharType="begin"/>
        </w:r>
        <w:r>
          <w:instrText xml:space="preserve"> PAGEREF _Toc27487 \h </w:instrText>
        </w:r>
        <w:r>
          <w:fldChar w:fldCharType="separate"/>
        </w:r>
        <w:r>
          <w:t>74</w:t>
        </w:r>
        <w:r>
          <w:fldChar w:fldCharType="end"/>
        </w:r>
      </w:hyperlink>
    </w:p>
    <w:p>
      <w:pPr>
        <w:pStyle w:val="TOC2"/>
        <w:tabs>
          <w:tab w:val="right" w:leader="dot" w:pos="8306"/>
        </w:tabs>
      </w:pPr>
      <w:hyperlink w:anchor="_Toc26076" w:history="1">
        <w:r>
          <w:rPr>
            <w:rFonts w:ascii="仿宋" w:eastAsia="仿宋" w:hAnsi="仿宋" w:cs="仿宋" w:hint="eastAsia"/>
            <w:lang w:eastAsia="zh-CN"/>
          </w:rPr>
          <w:t>(二)、伦理规范与培训</w:t>
        </w:r>
        <w:r>
          <w:tab/>
        </w:r>
        <w:r>
          <w:fldChar w:fldCharType="begin"/>
        </w:r>
        <w:r>
          <w:instrText xml:space="preserve"> PAGEREF _Toc26076 \h </w:instrText>
        </w:r>
        <w:r>
          <w:fldChar w:fldCharType="separate"/>
        </w:r>
        <w:r>
          <w:t>75</w:t>
        </w:r>
        <w:r>
          <w:fldChar w:fldCharType="end"/>
        </w:r>
      </w:hyperlink>
    </w:p>
    <w:p>
      <w:pPr>
        <w:pStyle w:val="TOC2"/>
        <w:tabs>
          <w:tab w:val="right" w:leader="dot" w:pos="8306"/>
        </w:tabs>
      </w:pPr>
      <w:hyperlink w:anchor="_Toc7784" w:history="1">
        <w:r>
          <w:rPr>
            <w:rFonts w:ascii="仿宋" w:eastAsia="仿宋" w:hAnsi="仿宋" w:cs="仿宋" w:hint="eastAsia"/>
            <w:lang w:eastAsia="zh-CN"/>
          </w:rPr>
          <w:t>(三)、合规风险评估</w:t>
        </w:r>
        <w:r>
          <w:tab/>
        </w:r>
        <w:r>
          <w:fldChar w:fldCharType="begin"/>
        </w:r>
        <w:r>
          <w:instrText xml:space="preserve"> PAGEREF _Toc7784 \h </w:instrText>
        </w:r>
        <w:r>
          <w:fldChar w:fldCharType="separate"/>
        </w:r>
        <w:r>
          <w:t>76</w:t>
        </w:r>
        <w:r>
          <w:fldChar w:fldCharType="end"/>
        </w:r>
      </w:hyperlink>
    </w:p>
    <w:p>
      <w:pPr>
        <w:pStyle w:val="TOC2"/>
        <w:tabs>
          <w:tab w:val="right" w:leader="dot" w:pos="8306"/>
        </w:tabs>
      </w:pPr>
      <w:hyperlink w:anchor="_Toc17260" w:history="1">
        <w:r>
          <w:rPr>
            <w:rFonts w:ascii="仿宋" w:eastAsia="仿宋" w:hAnsi="仿宋" w:cs="仿宋" w:hint="eastAsia"/>
            <w:lang w:eastAsia="zh-CN"/>
          </w:rPr>
          <w:t>(四)、合规监督与执行</w:t>
        </w:r>
        <w:r>
          <w:tab/>
        </w:r>
        <w:r>
          <w:fldChar w:fldCharType="begin"/>
        </w:r>
        <w:r>
          <w:instrText xml:space="preserve"> PAGEREF _Toc17260 \h </w:instrText>
        </w:r>
        <w:r>
          <w:fldChar w:fldCharType="separate"/>
        </w:r>
        <w:r>
          <w:t>77</w:t>
        </w:r>
        <w:r>
          <w:fldChar w:fldCharType="end"/>
        </w:r>
      </w:hyperlink>
    </w:p>
    <w:p>
      <w:pPr>
        <w:pStyle w:val="TOC1"/>
        <w:tabs>
          <w:tab w:val="right" w:leader="dot" w:pos="8306"/>
        </w:tabs>
      </w:pPr>
      <w:hyperlink w:anchor="_Toc21586" w:history="1">
        <w:r>
          <w:rPr>
            <w:rFonts w:ascii="仿宋" w:eastAsia="仿宋" w:hAnsi="仿宋" w:cs="仿宋" w:hint="eastAsia"/>
            <w:lang w:eastAsia="zh-CN"/>
          </w:rPr>
          <w:t>十七、创新驱动与持续发展</w:t>
        </w:r>
        <w:r>
          <w:tab/>
        </w:r>
        <w:r>
          <w:fldChar w:fldCharType="begin"/>
        </w:r>
        <w:r>
          <w:instrText xml:space="preserve"> PAGEREF _Toc21586 \h </w:instrText>
        </w:r>
        <w:r>
          <w:fldChar w:fldCharType="separate"/>
        </w:r>
        <w:r>
          <w:t>78</w:t>
        </w:r>
        <w:r>
          <w:fldChar w:fldCharType="end"/>
        </w:r>
      </w:hyperlink>
    </w:p>
    <w:p>
      <w:pPr>
        <w:pStyle w:val="TOC2"/>
        <w:tabs>
          <w:tab w:val="right" w:leader="dot" w:pos="8306"/>
        </w:tabs>
      </w:pPr>
      <w:hyperlink w:anchor="_Toc7677" w:history="1">
        <w:r>
          <w:rPr>
            <w:rFonts w:ascii="仿宋" w:eastAsia="仿宋" w:hAnsi="仿宋" w:cs="仿宋" w:hint="eastAsia"/>
            <w:lang w:eastAsia="zh-CN"/>
          </w:rPr>
          <w:t>(一)、创新驱动战略实施</w:t>
        </w:r>
        <w:r>
          <w:tab/>
        </w:r>
        <w:r>
          <w:fldChar w:fldCharType="begin"/>
        </w:r>
        <w:r>
          <w:instrText xml:space="preserve"> PAGEREF _Toc7677 \h </w:instrText>
        </w:r>
        <w:r>
          <w:fldChar w:fldCharType="separate"/>
        </w:r>
        <w:r>
          <w:t>78</w:t>
        </w:r>
        <w:r>
          <w:fldChar w:fldCharType="end"/>
        </w:r>
      </w:hyperlink>
    </w:p>
    <w:p>
      <w:pPr>
        <w:pStyle w:val="TOC2"/>
        <w:tabs>
          <w:tab w:val="right" w:leader="dot" w:pos="8306"/>
        </w:tabs>
      </w:pPr>
      <w:hyperlink w:anchor="_Toc5976" w:history="1">
        <w:r>
          <w:rPr>
            <w:rFonts w:ascii="仿宋" w:eastAsia="仿宋" w:hAnsi="仿宋" w:cs="仿宋" w:hint="eastAsia"/>
            <w:lang w:eastAsia="zh-CN"/>
          </w:rPr>
          <w:t>(二)、持续发展路径探索</w:t>
        </w:r>
        <w:r>
          <w:tab/>
        </w:r>
        <w:r>
          <w:fldChar w:fldCharType="begin"/>
        </w:r>
        <w:r>
          <w:instrText xml:space="preserve"> PAGEREF _Toc5976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21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扫瞄式电子显微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扫瞄式电子显微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扫瞄式电子显微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扫瞄式电子显微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扫瞄式电子显微镜项目的社会影响是全面而深远的。从提供就业机会和提升公共服务，到促进社会结构和劳动市场的多元化，再到推动社会责任和伦理标准的提高，项目对于提升社区的经济、文化和社会福祉有着重要作用。通过这些正面影响，扫瞄式电子显微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8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为了融入当地社区，扫瞄式电子显微镜项目需深入理解当地的文化特色和社会习俗。例如，项目在设计广告和市场推广活动时，应考虑使用当地语言和符合地方文化的表达方式。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4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为了确保扫瞄式电子显微镜项目的成功并最大限度地减轻潜在的社会风险，详细的风险分析和具体的应对策略至关重要。以下是针对项目可能面临的具体社会风险及相应对策的分析：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风险描述：扫瞄式电子显微镜项目可能遭遇社区抵制，尤其如果社区成员认为项目会破坏他们的生活环境或忽略他们的意见。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风险描述：扫瞄式电子显微镜项目的商业实践可能与当地的文化和价值观存在冲突，导致社会紧张和文化冲突。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风险描述：扫瞄式电子显微镜项目可能会增加对公共资源和基础设施的需求，给当地带来额外压力，例如在水资源、能源供应和交通系统方面。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风险描述：扫瞄式电子显微镜项目可能会引起当地社会结构和动态的变化，例如改变社区的人口组成和社交模式。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风险描述：在扫瞄式电子显微镜项目运营过程中，可能涉及大量个人和商业敏感信息，存在信息安全和隐私保护的风险。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68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80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扫瞄式电子显微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https://d.book118.com/936044054200010033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6092E"/>
    <w:rsid w:val="2C0609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4405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2023-12-25T08:39:00Z</dcterms:created>
  <dcterms:modified xsi:type="dcterms:W3CDTF">2023-12-25T08:39:31Z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93EBB74945084965A5F83C2F74BBA263_11</vt:lpwstr>
  </property>
  <property fmtid="{D5CDD505-2E9C-101B-9397-08002B2CF9AE}" pid="3" name="KSOProductBuildVer">
    <vt:lpwstr>2052-12.1.0.16120</vt:lpwstr>
  </property>
</Properties>
</file>