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压缩式垃圾车项目构思建设方案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1" w:history="1">
        <w:r>
          <w:rPr>
            <w:rFonts w:ascii="仿宋" w:eastAsia="仿宋" w:hAnsi="仿宋" w:cs="仿宋" w:hint="eastAsia"/>
            <w:lang w:eastAsia="zh-CN"/>
          </w:rPr>
          <w:t>前言</w:t>
        </w:r>
        <w:r>
          <w:tab/>
        </w:r>
        <w:r>
          <w:fldChar w:fldCharType="begin"/>
        </w:r>
        <w:r>
          <w:instrText xml:space="preserve"> PAGEREF _Toc26161 \h </w:instrText>
        </w:r>
        <w:r>
          <w:fldChar w:fldCharType="separate"/>
        </w:r>
        <w:r>
          <w:t>3</w:t>
        </w:r>
        <w:r>
          <w:fldChar w:fldCharType="end"/>
        </w:r>
      </w:hyperlink>
    </w:p>
    <w:p>
      <w:pPr>
        <w:pStyle w:val="TOC1"/>
        <w:tabs>
          <w:tab w:val="right" w:leader="dot" w:pos="8306"/>
        </w:tabs>
      </w:pPr>
      <w:hyperlink w:anchor="_Toc11963" w:history="1">
        <w:r>
          <w:rPr>
            <w:rFonts w:ascii="仿宋" w:eastAsia="仿宋" w:hAnsi="仿宋" w:cs="仿宋" w:hint="eastAsia"/>
            <w:lang w:eastAsia="zh-CN"/>
          </w:rPr>
          <w:t>一、背景、必要性分析</w:t>
        </w:r>
        <w:r>
          <w:tab/>
        </w:r>
        <w:r>
          <w:fldChar w:fldCharType="begin"/>
        </w:r>
        <w:r>
          <w:instrText xml:space="preserve"> PAGEREF _Toc11963 \h </w:instrText>
        </w:r>
        <w:r>
          <w:fldChar w:fldCharType="separate"/>
        </w:r>
        <w:r>
          <w:t>3</w:t>
        </w:r>
        <w:r>
          <w:fldChar w:fldCharType="end"/>
        </w:r>
      </w:hyperlink>
    </w:p>
    <w:p>
      <w:pPr>
        <w:pStyle w:val="TOC2"/>
        <w:tabs>
          <w:tab w:val="right" w:leader="dot" w:pos="8306"/>
        </w:tabs>
      </w:pPr>
      <w:hyperlink w:anchor="_Toc31945" w:history="1">
        <w:r>
          <w:rPr>
            <w:rFonts w:ascii="仿宋" w:eastAsia="仿宋" w:hAnsi="仿宋" w:cs="仿宋" w:hint="eastAsia"/>
            <w:lang w:eastAsia="zh-CN"/>
          </w:rPr>
          <w:t>(一)、项目建设背景</w:t>
        </w:r>
        <w:r>
          <w:tab/>
        </w:r>
        <w:r>
          <w:fldChar w:fldCharType="begin"/>
        </w:r>
        <w:r>
          <w:instrText xml:space="preserve"> PAGEREF _Toc31945 \h </w:instrText>
        </w:r>
        <w:r>
          <w:fldChar w:fldCharType="separate"/>
        </w:r>
        <w:r>
          <w:t>3</w:t>
        </w:r>
        <w:r>
          <w:fldChar w:fldCharType="end"/>
        </w:r>
      </w:hyperlink>
    </w:p>
    <w:p>
      <w:pPr>
        <w:pStyle w:val="TOC2"/>
        <w:tabs>
          <w:tab w:val="right" w:leader="dot" w:pos="8306"/>
        </w:tabs>
      </w:pPr>
      <w:hyperlink w:anchor="_Toc20041" w:history="1">
        <w:r>
          <w:rPr>
            <w:rFonts w:ascii="仿宋" w:eastAsia="仿宋" w:hAnsi="仿宋" w:cs="仿宋" w:hint="eastAsia"/>
            <w:lang w:eastAsia="zh-CN"/>
          </w:rPr>
          <w:t>(二)、必要性分析</w:t>
        </w:r>
        <w:r>
          <w:tab/>
        </w:r>
        <w:r>
          <w:fldChar w:fldCharType="begin"/>
        </w:r>
        <w:r>
          <w:instrText xml:space="preserve"> PAGEREF _Toc20041 \h </w:instrText>
        </w:r>
        <w:r>
          <w:fldChar w:fldCharType="separate"/>
        </w:r>
        <w:r>
          <w:t>4</w:t>
        </w:r>
        <w:r>
          <w:fldChar w:fldCharType="end"/>
        </w:r>
      </w:hyperlink>
    </w:p>
    <w:p>
      <w:pPr>
        <w:pStyle w:val="TOC2"/>
        <w:tabs>
          <w:tab w:val="right" w:leader="dot" w:pos="8306"/>
        </w:tabs>
      </w:pPr>
      <w:hyperlink w:anchor="_Toc20159" w:history="1">
        <w:r>
          <w:rPr>
            <w:rFonts w:ascii="仿宋" w:eastAsia="仿宋" w:hAnsi="仿宋" w:cs="仿宋" w:hint="eastAsia"/>
            <w:lang w:eastAsia="zh-CN"/>
          </w:rPr>
          <w:t>(三)、项目建设有利条件</w:t>
        </w:r>
        <w:r>
          <w:tab/>
        </w:r>
        <w:r>
          <w:fldChar w:fldCharType="begin"/>
        </w:r>
        <w:r>
          <w:instrText xml:space="preserve"> PAGEREF _Toc20159 \h </w:instrText>
        </w:r>
        <w:r>
          <w:fldChar w:fldCharType="separate"/>
        </w:r>
        <w:r>
          <w:t>5</w:t>
        </w:r>
        <w:r>
          <w:fldChar w:fldCharType="end"/>
        </w:r>
      </w:hyperlink>
    </w:p>
    <w:p>
      <w:pPr>
        <w:pStyle w:val="TOC1"/>
        <w:tabs>
          <w:tab w:val="right" w:leader="dot" w:pos="8306"/>
        </w:tabs>
      </w:pPr>
      <w:hyperlink w:anchor="_Toc13998" w:history="1">
        <w:r>
          <w:rPr>
            <w:rFonts w:ascii="仿宋" w:eastAsia="仿宋" w:hAnsi="仿宋" w:cs="仿宋" w:hint="eastAsia"/>
            <w:lang w:eastAsia="zh-CN"/>
          </w:rPr>
          <w:t>二、项目监理与质量保证</w:t>
        </w:r>
        <w:r>
          <w:tab/>
        </w:r>
        <w:r>
          <w:fldChar w:fldCharType="begin"/>
        </w:r>
        <w:r>
          <w:instrText xml:space="preserve"> PAGEREF _Toc13998 \h </w:instrText>
        </w:r>
        <w:r>
          <w:fldChar w:fldCharType="separate"/>
        </w:r>
        <w:r>
          <w:t>7</w:t>
        </w:r>
        <w:r>
          <w:fldChar w:fldCharType="end"/>
        </w:r>
      </w:hyperlink>
    </w:p>
    <w:p>
      <w:pPr>
        <w:pStyle w:val="TOC2"/>
        <w:tabs>
          <w:tab w:val="right" w:leader="dot" w:pos="8306"/>
        </w:tabs>
      </w:pPr>
      <w:hyperlink w:anchor="_Toc10839" w:history="1">
        <w:r>
          <w:rPr>
            <w:rFonts w:ascii="仿宋" w:eastAsia="仿宋" w:hAnsi="仿宋" w:cs="仿宋" w:hint="eastAsia"/>
            <w:lang w:eastAsia="zh-CN"/>
          </w:rPr>
          <w:t>(一)、监理体系构建</w:t>
        </w:r>
        <w:r>
          <w:tab/>
        </w:r>
        <w:r>
          <w:fldChar w:fldCharType="begin"/>
        </w:r>
        <w:r>
          <w:instrText xml:space="preserve"> PAGEREF _Toc10839 \h </w:instrText>
        </w:r>
        <w:r>
          <w:fldChar w:fldCharType="separate"/>
        </w:r>
        <w:r>
          <w:t>7</w:t>
        </w:r>
        <w:r>
          <w:fldChar w:fldCharType="end"/>
        </w:r>
      </w:hyperlink>
    </w:p>
    <w:p>
      <w:pPr>
        <w:pStyle w:val="TOC2"/>
        <w:tabs>
          <w:tab w:val="right" w:leader="dot" w:pos="8306"/>
        </w:tabs>
      </w:pPr>
      <w:hyperlink w:anchor="_Toc22184" w:history="1">
        <w:r>
          <w:rPr>
            <w:rFonts w:ascii="仿宋" w:eastAsia="仿宋" w:hAnsi="仿宋" w:cs="仿宋" w:hint="eastAsia"/>
            <w:lang w:eastAsia="zh-CN"/>
          </w:rPr>
          <w:t>(二)、质量保证体系实施</w:t>
        </w:r>
        <w:r>
          <w:tab/>
        </w:r>
        <w:r>
          <w:fldChar w:fldCharType="begin"/>
        </w:r>
        <w:r>
          <w:instrText xml:space="preserve"> PAGEREF _Toc22184 \h </w:instrText>
        </w:r>
        <w:r>
          <w:fldChar w:fldCharType="separate"/>
        </w:r>
        <w:r>
          <w:t>8</w:t>
        </w:r>
        <w:r>
          <w:fldChar w:fldCharType="end"/>
        </w:r>
      </w:hyperlink>
    </w:p>
    <w:p>
      <w:pPr>
        <w:pStyle w:val="TOC2"/>
        <w:tabs>
          <w:tab w:val="right" w:leader="dot" w:pos="8306"/>
        </w:tabs>
      </w:pPr>
      <w:hyperlink w:anchor="_Toc24258" w:history="1">
        <w:r>
          <w:rPr>
            <w:rFonts w:ascii="仿宋" w:eastAsia="仿宋" w:hAnsi="仿宋" w:cs="仿宋" w:hint="eastAsia"/>
            <w:lang w:eastAsia="zh-CN"/>
          </w:rPr>
          <w:t>(三)、监理与质量控制流程</w:t>
        </w:r>
        <w:r>
          <w:tab/>
        </w:r>
        <w:r>
          <w:fldChar w:fldCharType="begin"/>
        </w:r>
        <w:r>
          <w:instrText xml:space="preserve"> PAGEREF _Toc24258 \h </w:instrText>
        </w:r>
        <w:r>
          <w:fldChar w:fldCharType="separate"/>
        </w:r>
        <w:r>
          <w:t>8</w:t>
        </w:r>
        <w:r>
          <w:fldChar w:fldCharType="end"/>
        </w:r>
      </w:hyperlink>
    </w:p>
    <w:p>
      <w:pPr>
        <w:pStyle w:val="TOC1"/>
        <w:tabs>
          <w:tab w:val="right" w:leader="dot" w:pos="8306"/>
        </w:tabs>
      </w:pPr>
      <w:hyperlink w:anchor="_Toc30337" w:history="1">
        <w:r>
          <w:rPr>
            <w:rFonts w:ascii="仿宋" w:eastAsia="仿宋" w:hAnsi="仿宋" w:cs="仿宋" w:hint="eastAsia"/>
            <w:lang w:eastAsia="zh-CN"/>
          </w:rPr>
          <w:t>三、发展规划、产业政策和行业准入分析</w:t>
        </w:r>
        <w:r>
          <w:tab/>
        </w:r>
        <w:r>
          <w:fldChar w:fldCharType="begin"/>
        </w:r>
        <w:r>
          <w:instrText xml:space="preserve"> PAGEREF _Toc30337 \h </w:instrText>
        </w:r>
        <w:r>
          <w:fldChar w:fldCharType="separate"/>
        </w:r>
        <w:r>
          <w:t>9</w:t>
        </w:r>
        <w:r>
          <w:fldChar w:fldCharType="end"/>
        </w:r>
      </w:hyperlink>
    </w:p>
    <w:p>
      <w:pPr>
        <w:pStyle w:val="TOC2"/>
        <w:tabs>
          <w:tab w:val="right" w:leader="dot" w:pos="8306"/>
        </w:tabs>
      </w:pPr>
      <w:hyperlink w:anchor="_Toc22927" w:history="1">
        <w:r>
          <w:rPr>
            <w:rFonts w:ascii="仿宋" w:eastAsia="仿宋" w:hAnsi="仿宋" w:cs="仿宋" w:hint="eastAsia"/>
            <w:lang w:eastAsia="zh-CN"/>
          </w:rPr>
          <w:t>(一)、发展规划分析</w:t>
        </w:r>
        <w:r>
          <w:tab/>
        </w:r>
        <w:r>
          <w:fldChar w:fldCharType="begin"/>
        </w:r>
        <w:r>
          <w:instrText xml:space="preserve"> PAGEREF _Toc22927 \h </w:instrText>
        </w:r>
        <w:r>
          <w:fldChar w:fldCharType="separate"/>
        </w:r>
        <w:r>
          <w:t>9</w:t>
        </w:r>
        <w:r>
          <w:fldChar w:fldCharType="end"/>
        </w:r>
      </w:hyperlink>
    </w:p>
    <w:p>
      <w:pPr>
        <w:pStyle w:val="TOC2"/>
        <w:tabs>
          <w:tab w:val="right" w:leader="dot" w:pos="8306"/>
        </w:tabs>
      </w:pPr>
      <w:hyperlink w:anchor="_Toc16944" w:history="1">
        <w:r>
          <w:rPr>
            <w:rFonts w:ascii="仿宋" w:eastAsia="仿宋" w:hAnsi="仿宋" w:cs="仿宋" w:hint="eastAsia"/>
            <w:lang w:eastAsia="zh-CN"/>
          </w:rPr>
          <w:t>(二)、产业政策分析</w:t>
        </w:r>
        <w:r>
          <w:tab/>
        </w:r>
        <w:r>
          <w:fldChar w:fldCharType="begin"/>
        </w:r>
        <w:r>
          <w:instrText xml:space="preserve"> PAGEREF _Toc16944 \h </w:instrText>
        </w:r>
        <w:r>
          <w:fldChar w:fldCharType="separate"/>
        </w:r>
        <w:r>
          <w:t>11</w:t>
        </w:r>
        <w:r>
          <w:fldChar w:fldCharType="end"/>
        </w:r>
      </w:hyperlink>
    </w:p>
    <w:p>
      <w:pPr>
        <w:pStyle w:val="TOC2"/>
        <w:tabs>
          <w:tab w:val="right" w:leader="dot" w:pos="8306"/>
        </w:tabs>
      </w:pPr>
      <w:hyperlink w:anchor="_Toc24798" w:history="1">
        <w:r>
          <w:rPr>
            <w:rFonts w:ascii="仿宋" w:eastAsia="仿宋" w:hAnsi="仿宋" w:cs="仿宋" w:hint="eastAsia"/>
            <w:lang w:eastAsia="zh-CN"/>
          </w:rPr>
          <w:t>(三)、行业准入分析</w:t>
        </w:r>
        <w:r>
          <w:tab/>
        </w:r>
        <w:r>
          <w:fldChar w:fldCharType="begin"/>
        </w:r>
        <w:r>
          <w:instrText xml:space="preserve"> PAGEREF _Toc24798 \h </w:instrText>
        </w:r>
        <w:r>
          <w:fldChar w:fldCharType="separate"/>
        </w:r>
        <w:r>
          <w:t>12</w:t>
        </w:r>
        <w:r>
          <w:fldChar w:fldCharType="end"/>
        </w:r>
      </w:hyperlink>
    </w:p>
    <w:p>
      <w:pPr>
        <w:pStyle w:val="TOC1"/>
        <w:tabs>
          <w:tab w:val="right" w:leader="dot" w:pos="8306"/>
        </w:tabs>
      </w:pPr>
      <w:hyperlink w:anchor="_Toc4435" w:history="1">
        <w:r>
          <w:rPr>
            <w:rFonts w:ascii="仿宋" w:eastAsia="仿宋" w:hAnsi="仿宋" w:cs="仿宋" w:hint="eastAsia"/>
            <w:lang w:eastAsia="zh-CN"/>
          </w:rPr>
          <w:t>四、项目选址研究</w:t>
        </w:r>
        <w:r>
          <w:tab/>
        </w:r>
        <w:r>
          <w:fldChar w:fldCharType="begin"/>
        </w:r>
        <w:r>
          <w:instrText xml:space="preserve"> PAGEREF _Toc4435 \h </w:instrText>
        </w:r>
        <w:r>
          <w:fldChar w:fldCharType="separate"/>
        </w:r>
        <w:r>
          <w:t>13</w:t>
        </w:r>
        <w:r>
          <w:fldChar w:fldCharType="end"/>
        </w:r>
      </w:hyperlink>
    </w:p>
    <w:p>
      <w:pPr>
        <w:pStyle w:val="TOC2"/>
        <w:tabs>
          <w:tab w:val="right" w:leader="dot" w:pos="8306"/>
        </w:tabs>
      </w:pPr>
      <w:hyperlink w:anchor="_Toc22499" w:history="1">
        <w:r>
          <w:rPr>
            <w:rFonts w:ascii="仿宋" w:eastAsia="仿宋" w:hAnsi="仿宋" w:cs="仿宋" w:hint="eastAsia"/>
            <w:lang w:eastAsia="zh-CN"/>
          </w:rPr>
          <w:t>(一)、项目选址原则</w:t>
        </w:r>
        <w:r>
          <w:tab/>
        </w:r>
        <w:r>
          <w:fldChar w:fldCharType="begin"/>
        </w:r>
        <w:r>
          <w:instrText xml:space="preserve"> PAGEREF _Toc22499 \h </w:instrText>
        </w:r>
        <w:r>
          <w:fldChar w:fldCharType="separate"/>
        </w:r>
        <w:r>
          <w:t>13</w:t>
        </w:r>
        <w:r>
          <w:fldChar w:fldCharType="end"/>
        </w:r>
      </w:hyperlink>
    </w:p>
    <w:p>
      <w:pPr>
        <w:pStyle w:val="TOC2"/>
        <w:tabs>
          <w:tab w:val="right" w:leader="dot" w:pos="8306"/>
        </w:tabs>
      </w:pPr>
      <w:hyperlink w:anchor="_Toc17434" w:history="1">
        <w:r>
          <w:rPr>
            <w:rFonts w:ascii="仿宋" w:eastAsia="仿宋" w:hAnsi="仿宋" w:cs="仿宋" w:hint="eastAsia"/>
            <w:lang w:eastAsia="zh-CN"/>
          </w:rPr>
          <w:t>(二)、项目选址</w:t>
        </w:r>
        <w:r>
          <w:tab/>
        </w:r>
        <w:r>
          <w:fldChar w:fldCharType="begin"/>
        </w:r>
        <w:r>
          <w:instrText xml:space="preserve"> PAGEREF _Toc17434 \h </w:instrText>
        </w:r>
        <w:r>
          <w:fldChar w:fldCharType="separate"/>
        </w:r>
        <w:r>
          <w:t>17</w:t>
        </w:r>
        <w:r>
          <w:fldChar w:fldCharType="end"/>
        </w:r>
      </w:hyperlink>
    </w:p>
    <w:p>
      <w:pPr>
        <w:pStyle w:val="TOC2"/>
        <w:tabs>
          <w:tab w:val="right" w:leader="dot" w:pos="8306"/>
        </w:tabs>
      </w:pPr>
      <w:hyperlink w:anchor="_Toc10420" w:history="1">
        <w:r>
          <w:rPr>
            <w:rFonts w:ascii="仿宋" w:eastAsia="仿宋" w:hAnsi="仿宋" w:cs="仿宋" w:hint="eastAsia"/>
            <w:lang w:eastAsia="zh-CN"/>
          </w:rPr>
          <w:t>(三)、建设条件分析</w:t>
        </w:r>
        <w:r>
          <w:tab/>
        </w:r>
        <w:r>
          <w:fldChar w:fldCharType="begin"/>
        </w:r>
        <w:r>
          <w:instrText xml:space="preserve"> PAGEREF _Toc10420 \h </w:instrText>
        </w:r>
        <w:r>
          <w:fldChar w:fldCharType="separate"/>
        </w:r>
        <w:r>
          <w:t>19</w:t>
        </w:r>
        <w:r>
          <w:fldChar w:fldCharType="end"/>
        </w:r>
      </w:hyperlink>
    </w:p>
    <w:p>
      <w:pPr>
        <w:pStyle w:val="TOC2"/>
        <w:tabs>
          <w:tab w:val="right" w:leader="dot" w:pos="8306"/>
        </w:tabs>
      </w:pPr>
      <w:hyperlink w:anchor="_Toc1112" w:history="1">
        <w:r>
          <w:rPr>
            <w:rFonts w:ascii="仿宋" w:eastAsia="仿宋" w:hAnsi="仿宋" w:cs="仿宋" w:hint="eastAsia"/>
            <w:lang w:eastAsia="zh-CN"/>
          </w:rPr>
          <w:t>(四)、用地控制指标</w:t>
        </w:r>
        <w:r>
          <w:tab/>
        </w:r>
        <w:r>
          <w:fldChar w:fldCharType="begin"/>
        </w:r>
        <w:r>
          <w:instrText xml:space="preserve"> PAGEREF _Toc1112 \h </w:instrText>
        </w:r>
        <w:r>
          <w:fldChar w:fldCharType="separate"/>
        </w:r>
        <w:r>
          <w:t>20</w:t>
        </w:r>
        <w:r>
          <w:fldChar w:fldCharType="end"/>
        </w:r>
      </w:hyperlink>
    </w:p>
    <w:p>
      <w:pPr>
        <w:pStyle w:val="TOC2"/>
        <w:tabs>
          <w:tab w:val="right" w:leader="dot" w:pos="8306"/>
        </w:tabs>
      </w:pPr>
      <w:hyperlink w:anchor="_Toc1414" w:history="1">
        <w:r>
          <w:rPr>
            <w:rFonts w:ascii="仿宋" w:eastAsia="仿宋" w:hAnsi="仿宋" w:cs="仿宋" w:hint="eastAsia"/>
            <w:lang w:eastAsia="zh-CN"/>
          </w:rPr>
          <w:t>(五)、地总体要求</w:t>
        </w:r>
        <w:r>
          <w:tab/>
        </w:r>
        <w:r>
          <w:fldChar w:fldCharType="begin"/>
        </w:r>
        <w:r>
          <w:instrText xml:space="preserve"> PAGEREF _Toc1414 \h </w:instrText>
        </w:r>
        <w:r>
          <w:fldChar w:fldCharType="separate"/>
        </w:r>
        <w:r>
          <w:t>21</w:t>
        </w:r>
        <w:r>
          <w:fldChar w:fldCharType="end"/>
        </w:r>
      </w:hyperlink>
    </w:p>
    <w:p>
      <w:pPr>
        <w:pStyle w:val="TOC2"/>
        <w:tabs>
          <w:tab w:val="right" w:leader="dot" w:pos="8306"/>
        </w:tabs>
      </w:pPr>
      <w:hyperlink w:anchor="_Toc29784" w:history="1">
        <w:r>
          <w:rPr>
            <w:rFonts w:ascii="仿宋" w:eastAsia="仿宋" w:hAnsi="仿宋" w:cs="仿宋" w:hint="eastAsia"/>
            <w:lang w:eastAsia="zh-CN"/>
          </w:rPr>
          <w:t>(六)、节约用地措施</w:t>
        </w:r>
        <w:r>
          <w:tab/>
        </w:r>
        <w:r>
          <w:fldChar w:fldCharType="begin"/>
        </w:r>
        <w:r>
          <w:instrText xml:space="preserve"> PAGEREF _Toc29784 \h </w:instrText>
        </w:r>
        <w:r>
          <w:fldChar w:fldCharType="separate"/>
        </w:r>
        <w:r>
          <w:t>23</w:t>
        </w:r>
        <w:r>
          <w:fldChar w:fldCharType="end"/>
        </w:r>
      </w:hyperlink>
    </w:p>
    <w:p>
      <w:pPr>
        <w:pStyle w:val="TOC2"/>
        <w:tabs>
          <w:tab w:val="right" w:leader="dot" w:pos="8306"/>
        </w:tabs>
      </w:pPr>
      <w:hyperlink w:anchor="_Toc1213" w:history="1">
        <w:r>
          <w:rPr>
            <w:rFonts w:ascii="仿宋" w:eastAsia="仿宋" w:hAnsi="仿宋" w:cs="仿宋" w:hint="eastAsia"/>
            <w:lang w:eastAsia="zh-CN"/>
          </w:rPr>
          <w:t>(七)、选址综合评价</w:t>
        </w:r>
        <w:r>
          <w:tab/>
        </w:r>
        <w:r>
          <w:fldChar w:fldCharType="begin"/>
        </w:r>
        <w:r>
          <w:instrText xml:space="preserve"> PAGEREF _Toc1213 \h </w:instrText>
        </w:r>
        <w:r>
          <w:fldChar w:fldCharType="separate"/>
        </w:r>
        <w:r>
          <w:t>24</w:t>
        </w:r>
        <w:r>
          <w:fldChar w:fldCharType="end"/>
        </w:r>
      </w:hyperlink>
    </w:p>
    <w:p>
      <w:pPr>
        <w:pStyle w:val="TOC1"/>
        <w:tabs>
          <w:tab w:val="right" w:leader="dot" w:pos="8306"/>
        </w:tabs>
      </w:pPr>
      <w:hyperlink w:anchor="_Toc24876" w:history="1">
        <w:r>
          <w:rPr>
            <w:rFonts w:ascii="仿宋" w:eastAsia="仿宋" w:hAnsi="仿宋" w:cs="仿宋" w:hint="eastAsia"/>
            <w:lang w:eastAsia="zh-CN"/>
          </w:rPr>
          <w:t>五、经济影响分析</w:t>
        </w:r>
        <w:r>
          <w:tab/>
        </w:r>
        <w:r>
          <w:fldChar w:fldCharType="begin"/>
        </w:r>
        <w:r>
          <w:instrText xml:space="preserve"> PAGEREF _Toc24876 \h </w:instrText>
        </w:r>
        <w:r>
          <w:fldChar w:fldCharType="separate"/>
        </w:r>
        <w:r>
          <w:t>25</w:t>
        </w:r>
        <w:r>
          <w:fldChar w:fldCharType="end"/>
        </w:r>
      </w:hyperlink>
    </w:p>
    <w:p>
      <w:pPr>
        <w:pStyle w:val="TOC2"/>
        <w:tabs>
          <w:tab w:val="right" w:leader="dot" w:pos="8306"/>
        </w:tabs>
      </w:pPr>
      <w:hyperlink w:anchor="_Toc30326" w:history="1">
        <w:r>
          <w:rPr>
            <w:rFonts w:ascii="仿宋" w:eastAsia="仿宋" w:hAnsi="仿宋" w:cs="仿宋" w:hint="eastAsia"/>
            <w:lang w:eastAsia="zh-CN"/>
          </w:rPr>
          <w:t>(一)、经济费用效益或费用效果分析</w:t>
        </w:r>
        <w:r>
          <w:tab/>
        </w:r>
        <w:r>
          <w:fldChar w:fldCharType="begin"/>
        </w:r>
        <w:r>
          <w:instrText xml:space="preserve"> PAGEREF _Toc30326 \h </w:instrText>
        </w:r>
        <w:r>
          <w:fldChar w:fldCharType="separate"/>
        </w:r>
        <w:r>
          <w:t>25</w:t>
        </w:r>
        <w:r>
          <w:fldChar w:fldCharType="end"/>
        </w:r>
      </w:hyperlink>
    </w:p>
    <w:p>
      <w:pPr>
        <w:pStyle w:val="TOC2"/>
        <w:tabs>
          <w:tab w:val="right" w:leader="dot" w:pos="8306"/>
        </w:tabs>
      </w:pPr>
      <w:hyperlink w:anchor="_Toc31878" w:history="1">
        <w:r>
          <w:rPr>
            <w:rFonts w:ascii="仿宋" w:eastAsia="仿宋" w:hAnsi="仿宋" w:cs="仿宋" w:hint="eastAsia"/>
            <w:lang w:eastAsia="zh-CN"/>
          </w:rPr>
          <w:t>(二)、行业影响分析</w:t>
        </w:r>
        <w:r>
          <w:tab/>
        </w:r>
        <w:r>
          <w:fldChar w:fldCharType="begin"/>
        </w:r>
        <w:r>
          <w:instrText xml:space="preserve"> PAGEREF _Toc31878 \h </w:instrText>
        </w:r>
        <w:r>
          <w:fldChar w:fldCharType="separate"/>
        </w:r>
        <w:r>
          <w:t>27</w:t>
        </w:r>
        <w:r>
          <w:fldChar w:fldCharType="end"/>
        </w:r>
      </w:hyperlink>
    </w:p>
    <w:p>
      <w:pPr>
        <w:pStyle w:val="TOC2"/>
        <w:tabs>
          <w:tab w:val="right" w:leader="dot" w:pos="8306"/>
        </w:tabs>
      </w:pPr>
      <w:hyperlink w:anchor="_Toc1913" w:history="1">
        <w:r>
          <w:rPr>
            <w:rFonts w:ascii="仿宋" w:eastAsia="仿宋" w:hAnsi="仿宋" w:cs="仿宋" w:hint="eastAsia"/>
            <w:lang w:eastAsia="zh-CN"/>
          </w:rPr>
          <w:t>(三)、区域经济影响分析</w:t>
        </w:r>
        <w:r>
          <w:tab/>
        </w:r>
        <w:r>
          <w:fldChar w:fldCharType="begin"/>
        </w:r>
        <w:r>
          <w:instrText xml:space="preserve"> PAGEREF _Toc1913 \h </w:instrText>
        </w:r>
        <w:r>
          <w:fldChar w:fldCharType="separate"/>
        </w:r>
        <w:r>
          <w:t>29</w:t>
        </w:r>
        <w:r>
          <w:fldChar w:fldCharType="end"/>
        </w:r>
      </w:hyperlink>
    </w:p>
    <w:p>
      <w:pPr>
        <w:pStyle w:val="TOC2"/>
        <w:tabs>
          <w:tab w:val="right" w:leader="dot" w:pos="8306"/>
        </w:tabs>
      </w:pPr>
      <w:hyperlink w:anchor="_Toc615" w:history="1">
        <w:r>
          <w:rPr>
            <w:rFonts w:ascii="仿宋" w:eastAsia="仿宋" w:hAnsi="仿宋" w:cs="仿宋" w:hint="eastAsia"/>
            <w:lang w:eastAsia="zh-CN"/>
          </w:rPr>
          <w:t>(四)、宏观经济影响分析</w:t>
        </w:r>
        <w:r>
          <w:tab/>
        </w:r>
        <w:r>
          <w:fldChar w:fldCharType="begin"/>
        </w:r>
        <w:r>
          <w:instrText xml:space="preserve"> PAGEREF _Toc615 \h </w:instrText>
        </w:r>
        <w:r>
          <w:fldChar w:fldCharType="separate"/>
        </w:r>
        <w:r>
          <w:t>30</w:t>
        </w:r>
        <w:r>
          <w:fldChar w:fldCharType="end"/>
        </w:r>
      </w:hyperlink>
    </w:p>
    <w:p>
      <w:pPr>
        <w:pStyle w:val="TOC1"/>
        <w:tabs>
          <w:tab w:val="right" w:leader="dot" w:pos="8306"/>
        </w:tabs>
      </w:pPr>
      <w:hyperlink w:anchor="_Toc9402" w:history="1">
        <w:r>
          <w:rPr>
            <w:rFonts w:ascii="仿宋" w:eastAsia="仿宋" w:hAnsi="仿宋" w:cs="仿宋" w:hint="eastAsia"/>
            <w:lang w:eastAsia="zh-CN"/>
          </w:rPr>
          <w:t>六、压缩式垃圾车项目概论</w:t>
        </w:r>
        <w:r>
          <w:tab/>
        </w:r>
        <w:r>
          <w:fldChar w:fldCharType="begin"/>
        </w:r>
        <w:r>
          <w:instrText xml:space="preserve"> PAGEREF _Toc9402 \h </w:instrText>
        </w:r>
        <w:r>
          <w:fldChar w:fldCharType="separate"/>
        </w:r>
        <w:r>
          <w:t>32</w:t>
        </w:r>
        <w:r>
          <w:fldChar w:fldCharType="end"/>
        </w:r>
      </w:hyperlink>
    </w:p>
    <w:p>
      <w:pPr>
        <w:pStyle w:val="TOC2"/>
        <w:tabs>
          <w:tab w:val="right" w:leader="dot" w:pos="8306"/>
        </w:tabs>
      </w:pPr>
      <w:hyperlink w:anchor="_Toc4382" w:history="1">
        <w:r>
          <w:rPr>
            <w:rFonts w:ascii="仿宋" w:eastAsia="仿宋" w:hAnsi="仿宋" w:cs="仿宋" w:hint="eastAsia"/>
            <w:lang w:eastAsia="zh-CN"/>
          </w:rPr>
          <w:t>(一)、项目申报单位概况</w:t>
        </w:r>
        <w:r>
          <w:tab/>
        </w:r>
        <w:r>
          <w:fldChar w:fldCharType="begin"/>
        </w:r>
        <w:r>
          <w:instrText xml:space="preserve"> PAGEREF _Toc4382 \h </w:instrText>
        </w:r>
        <w:r>
          <w:fldChar w:fldCharType="separate"/>
        </w:r>
        <w:r>
          <w:t>32</w:t>
        </w:r>
        <w:r>
          <w:fldChar w:fldCharType="end"/>
        </w:r>
      </w:hyperlink>
    </w:p>
    <w:p>
      <w:pPr>
        <w:pStyle w:val="TOC2"/>
        <w:tabs>
          <w:tab w:val="right" w:leader="dot" w:pos="8306"/>
        </w:tabs>
      </w:pPr>
      <w:hyperlink w:anchor="_Toc27594" w:history="1">
        <w:r>
          <w:rPr>
            <w:rFonts w:ascii="仿宋" w:eastAsia="仿宋" w:hAnsi="仿宋" w:cs="仿宋" w:hint="eastAsia"/>
            <w:lang w:eastAsia="zh-CN"/>
          </w:rPr>
          <w:t>(二)、项目概况</w:t>
        </w:r>
        <w:r>
          <w:tab/>
        </w:r>
        <w:r>
          <w:fldChar w:fldCharType="begin"/>
        </w:r>
        <w:r>
          <w:instrText xml:space="preserve"> PAGEREF _Toc27594 \h </w:instrText>
        </w:r>
        <w:r>
          <w:fldChar w:fldCharType="separate"/>
        </w:r>
        <w:r>
          <w:t>33</w:t>
        </w:r>
        <w:r>
          <w:fldChar w:fldCharType="end"/>
        </w:r>
      </w:hyperlink>
    </w:p>
    <w:p>
      <w:pPr>
        <w:pStyle w:val="TOC1"/>
        <w:tabs>
          <w:tab w:val="right" w:leader="dot" w:pos="8306"/>
        </w:tabs>
      </w:pPr>
      <w:hyperlink w:anchor="_Toc28273" w:history="1">
        <w:r>
          <w:rPr>
            <w:rFonts w:ascii="仿宋" w:eastAsia="仿宋" w:hAnsi="仿宋" w:cs="仿宋" w:hint="eastAsia"/>
            <w:lang w:eastAsia="zh-CN"/>
          </w:rPr>
          <w:t>七、项目实施与管理方案</w:t>
        </w:r>
        <w:r>
          <w:tab/>
        </w:r>
        <w:r>
          <w:fldChar w:fldCharType="begin"/>
        </w:r>
        <w:r>
          <w:instrText xml:space="preserve"> PAGEREF _Toc28273 \h </w:instrText>
        </w:r>
        <w:r>
          <w:fldChar w:fldCharType="separate"/>
        </w:r>
        <w:r>
          <w:t>36</w:t>
        </w:r>
        <w:r>
          <w:fldChar w:fldCharType="end"/>
        </w:r>
      </w:hyperlink>
    </w:p>
    <w:p>
      <w:pPr>
        <w:pStyle w:val="TOC2"/>
        <w:tabs>
          <w:tab w:val="right" w:leader="dot" w:pos="8306"/>
        </w:tabs>
      </w:pPr>
      <w:hyperlink w:anchor="_Toc6120" w:history="1">
        <w:r>
          <w:rPr>
            <w:rFonts w:ascii="仿宋" w:eastAsia="仿宋" w:hAnsi="仿宋" w:cs="仿宋" w:hint="eastAsia"/>
            <w:lang w:eastAsia="zh-CN"/>
          </w:rPr>
          <w:t>(一)、项目实施计划</w:t>
        </w:r>
        <w:r>
          <w:tab/>
        </w:r>
        <w:r>
          <w:fldChar w:fldCharType="begin"/>
        </w:r>
        <w:r>
          <w:instrText xml:space="preserve"> PAGEREF _Toc6120 \h </w:instrText>
        </w:r>
        <w:r>
          <w:fldChar w:fldCharType="separate"/>
        </w:r>
        <w:r>
          <w:t>36</w:t>
        </w:r>
        <w:r>
          <w:fldChar w:fldCharType="end"/>
        </w:r>
      </w:hyperlink>
    </w:p>
    <w:p>
      <w:pPr>
        <w:pStyle w:val="TOC2"/>
        <w:tabs>
          <w:tab w:val="right" w:leader="dot" w:pos="8306"/>
        </w:tabs>
      </w:pPr>
      <w:hyperlink w:anchor="_Toc2795" w:history="1">
        <w:r>
          <w:rPr>
            <w:rFonts w:ascii="仿宋" w:eastAsia="仿宋" w:hAnsi="仿宋" w:cs="仿宋" w:hint="eastAsia"/>
            <w:lang w:eastAsia="zh-CN"/>
          </w:rPr>
          <w:t>(二)、项目组织机构与职责</w:t>
        </w:r>
        <w:r>
          <w:tab/>
        </w:r>
        <w:r>
          <w:fldChar w:fldCharType="begin"/>
        </w:r>
        <w:r>
          <w:instrText xml:space="preserve"> PAGEREF _Toc2795 \h </w:instrText>
        </w:r>
        <w:r>
          <w:fldChar w:fldCharType="separate"/>
        </w:r>
        <w:r>
          <w:t>37</w:t>
        </w:r>
        <w:r>
          <w:fldChar w:fldCharType="end"/>
        </w:r>
      </w:hyperlink>
    </w:p>
    <w:p>
      <w:pPr>
        <w:pStyle w:val="TOC2"/>
        <w:tabs>
          <w:tab w:val="right" w:leader="dot" w:pos="8306"/>
        </w:tabs>
      </w:pPr>
      <w:hyperlink w:anchor="_Toc6298" w:history="1">
        <w:r>
          <w:rPr>
            <w:rFonts w:ascii="仿宋" w:eastAsia="仿宋" w:hAnsi="仿宋" w:cs="仿宋" w:hint="eastAsia"/>
            <w:lang w:eastAsia="zh-CN"/>
          </w:rPr>
          <w:t>(三)、项目管理与监控体系</w:t>
        </w:r>
        <w:r>
          <w:tab/>
        </w:r>
        <w:r>
          <w:fldChar w:fldCharType="begin"/>
        </w:r>
        <w:r>
          <w:instrText xml:space="preserve"> PAGEREF _Toc6298 \h </w:instrText>
        </w:r>
        <w:r>
          <w:fldChar w:fldCharType="separate"/>
        </w:r>
        <w:r>
          <w:t>40</w:t>
        </w:r>
        <w:r>
          <w:fldChar w:fldCharType="end"/>
        </w:r>
      </w:hyperlink>
    </w:p>
    <w:p>
      <w:pPr>
        <w:pStyle w:val="TOC1"/>
        <w:tabs>
          <w:tab w:val="right" w:leader="dot" w:pos="8306"/>
        </w:tabs>
      </w:pPr>
      <w:hyperlink w:anchor="_Toc23704" w:history="1">
        <w:r>
          <w:rPr>
            <w:rFonts w:ascii="仿宋" w:eastAsia="仿宋" w:hAnsi="仿宋" w:cs="仿宋" w:hint="eastAsia"/>
            <w:lang w:eastAsia="zh-CN"/>
          </w:rPr>
          <w:t>八、环境保护与绿色发展</w:t>
        </w:r>
        <w:r>
          <w:tab/>
        </w:r>
        <w:r>
          <w:fldChar w:fldCharType="begin"/>
        </w:r>
        <w:r>
          <w:instrText xml:space="preserve"> PAGEREF _Toc23704 \h </w:instrText>
        </w:r>
        <w:r>
          <w:fldChar w:fldCharType="separate"/>
        </w:r>
        <w:r>
          <w:t>41</w:t>
        </w:r>
        <w:r>
          <w:fldChar w:fldCharType="end"/>
        </w:r>
      </w:hyperlink>
    </w:p>
    <w:p>
      <w:pPr>
        <w:pStyle w:val="TOC2"/>
        <w:tabs>
          <w:tab w:val="right" w:leader="dot" w:pos="8306"/>
        </w:tabs>
      </w:pPr>
      <w:hyperlink w:anchor="_Toc9707" w:history="1">
        <w:r>
          <w:rPr>
            <w:rFonts w:ascii="仿宋" w:eastAsia="仿宋" w:hAnsi="仿宋" w:cs="仿宋" w:hint="eastAsia"/>
            <w:lang w:eastAsia="zh-CN"/>
          </w:rPr>
          <w:t>(一)、环境保护措施</w:t>
        </w:r>
        <w:r>
          <w:tab/>
        </w:r>
        <w:r>
          <w:fldChar w:fldCharType="begin"/>
        </w:r>
        <w:r>
          <w:instrText xml:space="preserve"> PAGEREF _Toc9707 \h </w:instrText>
        </w:r>
        <w:r>
          <w:fldChar w:fldCharType="separate"/>
        </w:r>
        <w:r>
          <w:t>41</w:t>
        </w:r>
        <w:r>
          <w:fldChar w:fldCharType="end"/>
        </w:r>
      </w:hyperlink>
    </w:p>
    <w:p>
      <w:pPr>
        <w:pStyle w:val="TOC2"/>
        <w:tabs>
          <w:tab w:val="right" w:leader="dot" w:pos="8306"/>
        </w:tabs>
      </w:pPr>
      <w:hyperlink w:anchor="_Toc13504" w:history="1">
        <w:r>
          <w:rPr>
            <w:rFonts w:ascii="仿宋" w:eastAsia="仿宋" w:hAnsi="仿宋" w:cs="仿宋" w:hint="eastAsia"/>
            <w:lang w:eastAsia="zh-CN"/>
          </w:rPr>
          <w:t>(二)、绿色发展与可持续发展策略</w:t>
        </w:r>
        <w:r>
          <w:tab/>
        </w:r>
        <w:r>
          <w:fldChar w:fldCharType="begin"/>
        </w:r>
        <w:r>
          <w:instrText xml:space="preserve"> PAGEREF _Toc13504 \h </w:instrText>
        </w:r>
        <w:r>
          <w:fldChar w:fldCharType="separate"/>
        </w:r>
        <w:r>
          <w:t>43</w:t>
        </w:r>
        <w:r>
          <w:fldChar w:fldCharType="end"/>
        </w:r>
      </w:hyperlink>
    </w:p>
    <w:p>
      <w:pPr>
        <w:pStyle w:val="TOC1"/>
        <w:tabs>
          <w:tab w:val="right" w:leader="dot" w:pos="8306"/>
        </w:tabs>
      </w:pPr>
      <w:hyperlink w:anchor="_Toc1988" w:history="1">
        <w:r>
          <w:rPr>
            <w:rFonts w:ascii="仿宋" w:eastAsia="仿宋" w:hAnsi="仿宋" w:cs="仿宋" w:hint="eastAsia"/>
            <w:lang w:eastAsia="zh-CN"/>
          </w:rPr>
          <w:t>九、经济效益与社会效益优化</w:t>
        </w:r>
        <w:r>
          <w:tab/>
        </w:r>
        <w:r>
          <w:fldChar w:fldCharType="begin"/>
        </w:r>
        <w:r>
          <w:instrText xml:space="preserve"> PAGEREF _Toc1988 \h </w:instrText>
        </w:r>
        <w:r>
          <w:fldChar w:fldCharType="separate"/>
        </w:r>
        <w:r>
          <w:t>44</w:t>
        </w:r>
        <w:r>
          <w:fldChar w:fldCharType="end"/>
        </w:r>
      </w:hyperlink>
    </w:p>
    <w:p>
      <w:pPr>
        <w:pStyle w:val="TOC2"/>
        <w:tabs>
          <w:tab w:val="right" w:leader="dot" w:pos="8306"/>
        </w:tabs>
      </w:pPr>
      <w:hyperlink w:anchor="_Toc4191" w:history="1">
        <w:r>
          <w:rPr>
            <w:rFonts w:ascii="仿宋" w:eastAsia="仿宋" w:hAnsi="仿宋" w:cs="仿宋" w:hint="eastAsia"/>
            <w:lang w:eastAsia="zh-CN"/>
          </w:rPr>
          <w:t>(一)、经济效益提升策略</w:t>
        </w:r>
        <w:r>
          <w:tab/>
        </w:r>
        <w:r>
          <w:fldChar w:fldCharType="begin"/>
        </w:r>
        <w:r>
          <w:instrText xml:space="preserve"> PAGEREF _Toc4191 \h </w:instrText>
        </w:r>
        <w:r>
          <w:fldChar w:fldCharType="separate"/>
        </w:r>
        <w:r>
          <w:t>44</w:t>
        </w:r>
        <w:r>
          <w:fldChar w:fldCharType="end"/>
        </w:r>
      </w:hyperlink>
    </w:p>
    <w:p>
      <w:pPr>
        <w:pStyle w:val="TOC2"/>
        <w:tabs>
          <w:tab w:val="right" w:leader="dot" w:pos="8306"/>
        </w:tabs>
      </w:pPr>
      <w:hyperlink w:anchor="_Toc12547" w:history="1">
        <w:r>
          <w:rPr>
            <w:rFonts w:ascii="仿宋" w:eastAsia="仿宋" w:hAnsi="仿宋" w:cs="仿宋" w:hint="eastAsia"/>
            <w:lang w:eastAsia="zh-CN"/>
          </w:rPr>
          <w:t>(二)、社会效益增强方案</w:t>
        </w:r>
        <w:r>
          <w:tab/>
        </w:r>
        <w:r>
          <w:fldChar w:fldCharType="begin"/>
        </w:r>
        <w:r>
          <w:instrText xml:space="preserve"> PAGEREF _Toc12547 \h </w:instrText>
        </w:r>
        <w:r>
          <w:fldChar w:fldCharType="separate"/>
        </w:r>
        <w:r>
          <w:t>46</w:t>
        </w:r>
        <w:r>
          <w:fldChar w:fldCharType="end"/>
        </w:r>
      </w:hyperlink>
    </w:p>
    <w:p>
      <w:pPr>
        <w:pStyle w:val="TOC1"/>
        <w:tabs>
          <w:tab w:val="right" w:leader="dot" w:pos="8306"/>
        </w:tabs>
      </w:pPr>
      <w:hyperlink w:anchor="_Toc8553" w:history="1">
        <w:r>
          <w:rPr>
            <w:rFonts w:ascii="仿宋" w:eastAsia="仿宋" w:hAnsi="仿宋" w:cs="仿宋" w:hint="eastAsia"/>
            <w:lang w:eastAsia="zh-CN"/>
          </w:rPr>
          <w:t>十、安全与应急管理</w:t>
        </w:r>
        <w:r>
          <w:tab/>
        </w:r>
        <w:r>
          <w:fldChar w:fldCharType="begin"/>
        </w:r>
        <w:r>
          <w:instrText xml:space="preserve"> PAGEREF _Toc8553 \h </w:instrText>
        </w:r>
        <w:r>
          <w:fldChar w:fldCharType="separate"/>
        </w:r>
        <w:r>
          <w:t>46</w:t>
        </w:r>
        <w:r>
          <w:fldChar w:fldCharType="end"/>
        </w:r>
      </w:hyperlink>
    </w:p>
    <w:p>
      <w:pPr>
        <w:pStyle w:val="TOC2"/>
        <w:tabs>
          <w:tab w:val="right" w:leader="dot" w:pos="8306"/>
        </w:tabs>
      </w:pPr>
      <w:hyperlink w:anchor="_Toc5170" w:history="1">
        <w:r>
          <w:rPr>
            <w:rFonts w:ascii="仿宋" w:eastAsia="仿宋" w:hAnsi="仿宋" w:cs="仿宋" w:hint="eastAsia"/>
            <w:lang w:eastAsia="zh-CN"/>
          </w:rPr>
          <w:t>(一)、安全生产管理</w:t>
        </w:r>
        <w:r>
          <w:tab/>
        </w:r>
        <w:r>
          <w:fldChar w:fldCharType="begin"/>
        </w:r>
        <w:r>
          <w:instrText xml:space="preserve"> PAGEREF _Toc5170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7" w:history="1">
        <w:r>
          <w:rPr>
            <w:rFonts w:ascii="仿宋" w:eastAsia="仿宋" w:hAnsi="仿宋" w:cs="仿宋" w:hint="eastAsia"/>
            <w:lang w:eastAsia="zh-CN"/>
          </w:rPr>
          <w:t>(二)、应急预案与响应</w:t>
        </w:r>
        <w:r>
          <w:tab/>
        </w:r>
        <w:r>
          <w:fldChar w:fldCharType="begin"/>
        </w:r>
        <w:r>
          <w:instrText xml:space="preserve"> PAGEREF _Toc32537 \h </w:instrText>
        </w:r>
        <w:r>
          <w:fldChar w:fldCharType="separate"/>
        </w:r>
        <w:r>
          <w:t>48</w:t>
        </w:r>
        <w:r>
          <w:fldChar w:fldCharType="end"/>
        </w:r>
      </w:hyperlink>
    </w:p>
    <w:p>
      <w:pPr>
        <w:pStyle w:val="TOC1"/>
        <w:tabs>
          <w:tab w:val="right" w:leader="dot" w:pos="8306"/>
        </w:tabs>
      </w:pPr>
      <w:hyperlink w:anchor="_Toc1805" w:history="1">
        <w:r>
          <w:rPr>
            <w:rFonts w:ascii="仿宋" w:eastAsia="仿宋" w:hAnsi="仿宋" w:cs="仿宋" w:hint="eastAsia"/>
            <w:lang w:eastAsia="zh-CN"/>
          </w:rPr>
          <w:t>十一、项目质量与标准</w:t>
        </w:r>
        <w:r>
          <w:tab/>
        </w:r>
        <w:r>
          <w:fldChar w:fldCharType="begin"/>
        </w:r>
        <w:r>
          <w:instrText xml:space="preserve"> PAGEREF _Toc1805 \h </w:instrText>
        </w:r>
        <w:r>
          <w:fldChar w:fldCharType="separate"/>
        </w:r>
        <w:r>
          <w:t>50</w:t>
        </w:r>
        <w:r>
          <w:fldChar w:fldCharType="end"/>
        </w:r>
      </w:hyperlink>
    </w:p>
    <w:p>
      <w:pPr>
        <w:pStyle w:val="TOC2"/>
        <w:tabs>
          <w:tab w:val="right" w:leader="dot" w:pos="8306"/>
        </w:tabs>
      </w:pPr>
      <w:hyperlink w:anchor="_Toc7650" w:history="1">
        <w:r>
          <w:rPr>
            <w:rFonts w:ascii="仿宋" w:eastAsia="仿宋" w:hAnsi="仿宋" w:cs="仿宋" w:hint="eastAsia"/>
            <w:lang w:eastAsia="zh-CN"/>
          </w:rPr>
          <w:t>(一)、质量保障体系</w:t>
        </w:r>
        <w:r>
          <w:tab/>
        </w:r>
        <w:r>
          <w:fldChar w:fldCharType="begin"/>
        </w:r>
        <w:r>
          <w:instrText xml:space="preserve"> PAGEREF _Toc7650 \h </w:instrText>
        </w:r>
        <w:r>
          <w:fldChar w:fldCharType="separate"/>
        </w:r>
        <w:r>
          <w:t>50</w:t>
        </w:r>
        <w:r>
          <w:fldChar w:fldCharType="end"/>
        </w:r>
      </w:hyperlink>
    </w:p>
    <w:p>
      <w:pPr>
        <w:pStyle w:val="TOC2"/>
        <w:tabs>
          <w:tab w:val="right" w:leader="dot" w:pos="8306"/>
        </w:tabs>
      </w:pPr>
      <w:hyperlink w:anchor="_Toc29507" w:history="1">
        <w:r>
          <w:rPr>
            <w:rFonts w:ascii="仿宋" w:eastAsia="仿宋" w:hAnsi="仿宋" w:cs="仿宋" w:hint="eastAsia"/>
            <w:lang w:eastAsia="zh-CN"/>
          </w:rPr>
          <w:t>(二)、标准化作业流程</w:t>
        </w:r>
        <w:r>
          <w:tab/>
        </w:r>
        <w:r>
          <w:fldChar w:fldCharType="begin"/>
        </w:r>
        <w:r>
          <w:instrText xml:space="preserve"> PAGEREF _Toc29507 \h </w:instrText>
        </w:r>
        <w:r>
          <w:fldChar w:fldCharType="separate"/>
        </w:r>
        <w:r>
          <w:t>51</w:t>
        </w:r>
        <w:r>
          <w:fldChar w:fldCharType="end"/>
        </w:r>
      </w:hyperlink>
    </w:p>
    <w:p>
      <w:pPr>
        <w:pStyle w:val="TOC2"/>
        <w:tabs>
          <w:tab w:val="right" w:leader="dot" w:pos="8306"/>
        </w:tabs>
      </w:pPr>
      <w:hyperlink w:anchor="_Toc29623" w:history="1">
        <w:r>
          <w:rPr>
            <w:rFonts w:ascii="仿宋" w:eastAsia="仿宋" w:hAnsi="仿宋" w:cs="仿宋" w:hint="eastAsia"/>
            <w:lang w:eastAsia="zh-CN"/>
          </w:rPr>
          <w:t>(三)、质量监控与评估</w:t>
        </w:r>
        <w:r>
          <w:tab/>
        </w:r>
        <w:r>
          <w:fldChar w:fldCharType="begin"/>
        </w:r>
        <w:r>
          <w:instrText xml:space="preserve"> PAGEREF _Toc29623 \h </w:instrText>
        </w:r>
        <w:r>
          <w:fldChar w:fldCharType="separate"/>
        </w:r>
        <w:r>
          <w:t>53</w:t>
        </w:r>
        <w:r>
          <w:fldChar w:fldCharType="end"/>
        </w:r>
      </w:hyperlink>
    </w:p>
    <w:p>
      <w:pPr>
        <w:pStyle w:val="TOC2"/>
        <w:tabs>
          <w:tab w:val="right" w:leader="dot" w:pos="8306"/>
        </w:tabs>
      </w:pPr>
      <w:hyperlink w:anchor="_Toc17925" w:history="1">
        <w:r>
          <w:rPr>
            <w:rFonts w:ascii="仿宋" w:eastAsia="仿宋" w:hAnsi="仿宋" w:cs="仿宋" w:hint="eastAsia"/>
            <w:lang w:eastAsia="zh-CN"/>
          </w:rPr>
          <w:t>(四)、质量改进计划</w:t>
        </w:r>
        <w:r>
          <w:tab/>
        </w:r>
        <w:r>
          <w:fldChar w:fldCharType="begin"/>
        </w:r>
        <w:r>
          <w:instrText xml:space="preserve"> PAGEREF _Toc17925 \h </w:instrText>
        </w:r>
        <w:r>
          <w:fldChar w:fldCharType="separate"/>
        </w:r>
        <w:r>
          <w:t>54</w:t>
        </w:r>
        <w:r>
          <w:fldChar w:fldCharType="end"/>
        </w:r>
      </w:hyperlink>
    </w:p>
    <w:p>
      <w:pPr>
        <w:pStyle w:val="TOC1"/>
        <w:tabs>
          <w:tab w:val="right" w:leader="dot" w:pos="8306"/>
        </w:tabs>
      </w:pPr>
      <w:hyperlink w:anchor="_Toc5063" w:history="1">
        <w:r>
          <w:rPr>
            <w:rFonts w:ascii="仿宋" w:eastAsia="仿宋" w:hAnsi="仿宋" w:cs="仿宋" w:hint="eastAsia"/>
            <w:lang w:eastAsia="zh-CN"/>
          </w:rPr>
          <w:t>十二、土地利用与规划方案</w:t>
        </w:r>
        <w:r>
          <w:tab/>
        </w:r>
        <w:r>
          <w:fldChar w:fldCharType="begin"/>
        </w:r>
        <w:r>
          <w:instrText xml:space="preserve"> PAGEREF _Toc5063 \h </w:instrText>
        </w:r>
        <w:r>
          <w:fldChar w:fldCharType="separate"/>
        </w:r>
        <w:r>
          <w:t>55</w:t>
        </w:r>
        <w:r>
          <w:fldChar w:fldCharType="end"/>
        </w:r>
      </w:hyperlink>
    </w:p>
    <w:p>
      <w:pPr>
        <w:pStyle w:val="TOC2"/>
        <w:tabs>
          <w:tab w:val="right" w:leader="dot" w:pos="8306"/>
        </w:tabs>
      </w:pPr>
      <w:hyperlink w:anchor="_Toc23919" w:history="1">
        <w:r>
          <w:rPr>
            <w:rFonts w:ascii="仿宋" w:eastAsia="仿宋" w:hAnsi="仿宋" w:cs="仿宋" w:hint="eastAsia"/>
            <w:lang w:eastAsia="zh-CN"/>
          </w:rPr>
          <w:t>(一)、项目用地情况分析</w:t>
        </w:r>
        <w:r>
          <w:tab/>
        </w:r>
        <w:r>
          <w:fldChar w:fldCharType="begin"/>
        </w:r>
        <w:r>
          <w:instrText xml:space="preserve"> PAGEREF _Toc23919 \h </w:instrText>
        </w:r>
        <w:r>
          <w:fldChar w:fldCharType="separate"/>
        </w:r>
        <w:r>
          <w:t>55</w:t>
        </w:r>
        <w:r>
          <w:fldChar w:fldCharType="end"/>
        </w:r>
      </w:hyperlink>
    </w:p>
    <w:p>
      <w:pPr>
        <w:pStyle w:val="TOC2"/>
        <w:tabs>
          <w:tab w:val="right" w:leader="dot" w:pos="8306"/>
        </w:tabs>
      </w:pPr>
      <w:hyperlink w:anchor="_Toc9439" w:history="1">
        <w:r>
          <w:rPr>
            <w:rFonts w:ascii="仿宋" w:eastAsia="仿宋" w:hAnsi="仿宋" w:cs="仿宋" w:hint="eastAsia"/>
            <w:lang w:eastAsia="zh-CN"/>
          </w:rPr>
          <w:t>(二)、土地利用规划方案</w:t>
        </w:r>
        <w:r>
          <w:tab/>
        </w:r>
        <w:r>
          <w:fldChar w:fldCharType="begin"/>
        </w:r>
        <w:r>
          <w:instrText xml:space="preserve"> PAGEREF _Toc9439 \h </w:instrText>
        </w:r>
        <w:r>
          <w:fldChar w:fldCharType="separate"/>
        </w:r>
        <w:r>
          <w:t>56</w:t>
        </w:r>
        <w:r>
          <w:fldChar w:fldCharType="end"/>
        </w:r>
      </w:hyperlink>
    </w:p>
    <w:p>
      <w:pPr>
        <w:pStyle w:val="TOC1"/>
        <w:tabs>
          <w:tab w:val="right" w:leader="dot" w:pos="8306"/>
        </w:tabs>
      </w:pPr>
      <w:hyperlink w:anchor="_Toc27081" w:history="1">
        <w:r>
          <w:rPr>
            <w:rFonts w:ascii="仿宋" w:eastAsia="仿宋" w:hAnsi="仿宋" w:cs="仿宋" w:hint="eastAsia"/>
            <w:lang w:eastAsia="zh-CN"/>
          </w:rPr>
          <w:t>十三、人力资源管理与开发</w:t>
        </w:r>
        <w:r>
          <w:tab/>
        </w:r>
        <w:r>
          <w:fldChar w:fldCharType="begin"/>
        </w:r>
        <w:r>
          <w:instrText xml:space="preserve"> PAGEREF _Toc27081 \h </w:instrText>
        </w:r>
        <w:r>
          <w:fldChar w:fldCharType="separate"/>
        </w:r>
        <w:r>
          <w:t>57</w:t>
        </w:r>
        <w:r>
          <w:fldChar w:fldCharType="end"/>
        </w:r>
      </w:hyperlink>
    </w:p>
    <w:p>
      <w:pPr>
        <w:pStyle w:val="TOC2"/>
        <w:tabs>
          <w:tab w:val="right" w:leader="dot" w:pos="8306"/>
        </w:tabs>
      </w:pPr>
      <w:hyperlink w:anchor="_Toc28684" w:history="1">
        <w:r>
          <w:rPr>
            <w:rFonts w:ascii="仿宋" w:eastAsia="仿宋" w:hAnsi="仿宋" w:cs="仿宋" w:hint="eastAsia"/>
            <w:lang w:eastAsia="zh-CN"/>
          </w:rPr>
          <w:t>(一)、人力资源规划</w:t>
        </w:r>
        <w:r>
          <w:tab/>
        </w:r>
        <w:r>
          <w:fldChar w:fldCharType="begin"/>
        </w:r>
        <w:r>
          <w:instrText xml:space="preserve"> PAGEREF _Toc28684 \h </w:instrText>
        </w:r>
        <w:r>
          <w:fldChar w:fldCharType="separate"/>
        </w:r>
        <w:r>
          <w:t>57</w:t>
        </w:r>
        <w:r>
          <w:fldChar w:fldCharType="end"/>
        </w:r>
      </w:hyperlink>
    </w:p>
    <w:p>
      <w:pPr>
        <w:pStyle w:val="TOC2"/>
        <w:tabs>
          <w:tab w:val="right" w:leader="dot" w:pos="8306"/>
        </w:tabs>
      </w:pPr>
      <w:hyperlink w:anchor="_Toc10797" w:history="1">
        <w:r>
          <w:rPr>
            <w:rFonts w:ascii="仿宋" w:eastAsia="仿宋" w:hAnsi="仿宋" w:cs="仿宋" w:hint="eastAsia"/>
            <w:lang w:eastAsia="zh-CN"/>
          </w:rPr>
          <w:t>(二)、人力资源开发与培训</w:t>
        </w:r>
        <w:r>
          <w:tab/>
        </w:r>
        <w:r>
          <w:fldChar w:fldCharType="begin"/>
        </w:r>
        <w:r>
          <w:instrText xml:space="preserve"> PAGEREF _Toc10797 \h </w:instrText>
        </w:r>
        <w:r>
          <w:fldChar w:fldCharType="separate"/>
        </w:r>
        <w:r>
          <w:t>59</w:t>
        </w:r>
        <w:r>
          <w:fldChar w:fldCharType="end"/>
        </w:r>
      </w:hyperlink>
    </w:p>
    <w:p>
      <w:pPr>
        <w:pStyle w:val="TOC1"/>
        <w:tabs>
          <w:tab w:val="right" w:leader="dot" w:pos="8306"/>
        </w:tabs>
      </w:pPr>
      <w:hyperlink w:anchor="_Toc28990" w:history="1">
        <w:r>
          <w:rPr>
            <w:rFonts w:ascii="仿宋" w:eastAsia="仿宋" w:hAnsi="仿宋" w:cs="仿宋" w:hint="eastAsia"/>
            <w:lang w:eastAsia="zh-CN"/>
          </w:rPr>
          <w:t>十四、项目施工方案</w:t>
        </w:r>
        <w:r>
          <w:tab/>
        </w:r>
        <w:r>
          <w:fldChar w:fldCharType="begin"/>
        </w:r>
        <w:r>
          <w:instrText xml:space="preserve"> PAGEREF _Toc28990 \h </w:instrText>
        </w:r>
        <w:r>
          <w:fldChar w:fldCharType="separate"/>
        </w:r>
        <w:r>
          <w:t>61</w:t>
        </w:r>
        <w:r>
          <w:fldChar w:fldCharType="end"/>
        </w:r>
      </w:hyperlink>
    </w:p>
    <w:p>
      <w:pPr>
        <w:pStyle w:val="TOC2"/>
        <w:tabs>
          <w:tab w:val="right" w:leader="dot" w:pos="8306"/>
        </w:tabs>
      </w:pPr>
      <w:hyperlink w:anchor="_Toc26400" w:history="1">
        <w:r>
          <w:rPr>
            <w:rFonts w:ascii="仿宋" w:eastAsia="仿宋" w:hAnsi="仿宋" w:cs="仿宋" w:hint="eastAsia"/>
            <w:lang w:eastAsia="zh-CN"/>
          </w:rPr>
          <w:t>(一)、施工组织设计</w:t>
        </w:r>
        <w:r>
          <w:tab/>
        </w:r>
        <w:r>
          <w:fldChar w:fldCharType="begin"/>
        </w:r>
        <w:r>
          <w:instrText xml:space="preserve"> PAGEREF _Toc26400 \h </w:instrText>
        </w:r>
        <w:r>
          <w:fldChar w:fldCharType="separate"/>
        </w:r>
        <w:r>
          <w:t>61</w:t>
        </w:r>
        <w:r>
          <w:fldChar w:fldCharType="end"/>
        </w:r>
      </w:hyperlink>
    </w:p>
    <w:p>
      <w:pPr>
        <w:pStyle w:val="TOC2"/>
        <w:tabs>
          <w:tab w:val="right" w:leader="dot" w:pos="8306"/>
        </w:tabs>
      </w:pPr>
      <w:hyperlink w:anchor="_Toc25070" w:history="1">
        <w:r>
          <w:rPr>
            <w:rFonts w:ascii="仿宋" w:eastAsia="仿宋" w:hAnsi="仿宋" w:cs="仿宋" w:hint="eastAsia"/>
            <w:lang w:eastAsia="zh-CN"/>
          </w:rPr>
          <w:t>(二)、施工工艺与技术路线</w:t>
        </w:r>
        <w:r>
          <w:tab/>
        </w:r>
        <w:r>
          <w:fldChar w:fldCharType="begin"/>
        </w:r>
        <w:r>
          <w:instrText xml:space="preserve"> PAGEREF _Toc25070 \h </w:instrText>
        </w:r>
        <w:r>
          <w:fldChar w:fldCharType="separate"/>
        </w:r>
        <w:r>
          <w:t>63</w:t>
        </w:r>
        <w:r>
          <w:fldChar w:fldCharType="end"/>
        </w:r>
      </w:hyperlink>
    </w:p>
    <w:p>
      <w:pPr>
        <w:pStyle w:val="TOC2"/>
        <w:tabs>
          <w:tab w:val="right" w:leader="dot" w:pos="8306"/>
        </w:tabs>
      </w:pPr>
      <w:hyperlink w:anchor="_Toc25364" w:history="1">
        <w:r>
          <w:rPr>
            <w:rFonts w:ascii="仿宋" w:eastAsia="仿宋" w:hAnsi="仿宋" w:cs="仿宋" w:hint="eastAsia"/>
            <w:lang w:eastAsia="zh-CN"/>
          </w:rPr>
          <w:t>(三)、关键节点施工计划</w:t>
        </w:r>
        <w:r>
          <w:tab/>
        </w:r>
        <w:r>
          <w:fldChar w:fldCharType="begin"/>
        </w:r>
        <w:r>
          <w:instrText xml:space="preserve"> PAGEREF _Toc25364 \h </w:instrText>
        </w:r>
        <w:r>
          <w:fldChar w:fldCharType="separate"/>
        </w:r>
        <w:r>
          <w:t>64</w:t>
        </w:r>
        <w:r>
          <w:fldChar w:fldCharType="end"/>
        </w:r>
      </w:hyperlink>
    </w:p>
    <w:p>
      <w:pPr>
        <w:pStyle w:val="TOC2"/>
        <w:tabs>
          <w:tab w:val="right" w:leader="dot" w:pos="8306"/>
        </w:tabs>
      </w:pPr>
      <w:hyperlink w:anchor="_Toc13854" w:history="1">
        <w:r>
          <w:rPr>
            <w:rFonts w:ascii="仿宋" w:eastAsia="仿宋" w:hAnsi="仿宋" w:cs="仿宋" w:hint="eastAsia"/>
            <w:lang w:eastAsia="zh-CN"/>
          </w:rPr>
          <w:t>(四)、施工现场管理</w:t>
        </w:r>
        <w:r>
          <w:tab/>
        </w:r>
        <w:r>
          <w:fldChar w:fldCharType="begin"/>
        </w:r>
        <w:r>
          <w:instrText xml:space="preserve"> PAGEREF _Toc13854 \h </w:instrText>
        </w:r>
        <w:r>
          <w:fldChar w:fldCharType="separate"/>
        </w:r>
        <w:r>
          <w:t>66</w:t>
        </w:r>
        <w:r>
          <w:fldChar w:fldCharType="end"/>
        </w:r>
      </w:hyperlink>
    </w:p>
    <w:p>
      <w:pPr>
        <w:pStyle w:val="TOC1"/>
        <w:tabs>
          <w:tab w:val="right" w:leader="dot" w:pos="8306"/>
        </w:tabs>
      </w:pPr>
      <w:hyperlink w:anchor="_Toc30714" w:history="1">
        <w:r>
          <w:rPr>
            <w:rFonts w:ascii="仿宋" w:eastAsia="仿宋" w:hAnsi="仿宋" w:cs="仿宋" w:hint="eastAsia"/>
            <w:lang w:eastAsia="zh-CN"/>
          </w:rPr>
          <w:t>十五、企业合规与伦理</w:t>
        </w:r>
        <w:r>
          <w:tab/>
        </w:r>
        <w:r>
          <w:fldChar w:fldCharType="begin"/>
        </w:r>
        <w:r>
          <w:instrText xml:space="preserve"> PAGEREF _Toc30714 \h </w:instrText>
        </w:r>
        <w:r>
          <w:fldChar w:fldCharType="separate"/>
        </w:r>
        <w:r>
          <w:t>68</w:t>
        </w:r>
        <w:r>
          <w:fldChar w:fldCharType="end"/>
        </w:r>
      </w:hyperlink>
    </w:p>
    <w:p>
      <w:pPr>
        <w:pStyle w:val="TOC2"/>
        <w:tabs>
          <w:tab w:val="right" w:leader="dot" w:pos="8306"/>
        </w:tabs>
      </w:pPr>
      <w:hyperlink w:anchor="_Toc1577" w:history="1">
        <w:r>
          <w:rPr>
            <w:rFonts w:ascii="仿宋" w:eastAsia="仿宋" w:hAnsi="仿宋" w:cs="仿宋" w:hint="eastAsia"/>
            <w:lang w:eastAsia="zh-CN"/>
          </w:rPr>
          <w:t>(一)、合规政策与程序</w:t>
        </w:r>
        <w:r>
          <w:tab/>
        </w:r>
        <w:r>
          <w:fldChar w:fldCharType="begin"/>
        </w:r>
        <w:r>
          <w:instrText xml:space="preserve"> PAGEREF _Toc1577 \h </w:instrText>
        </w:r>
        <w:r>
          <w:fldChar w:fldCharType="separate"/>
        </w:r>
        <w:r>
          <w:t>68</w:t>
        </w:r>
        <w:r>
          <w:fldChar w:fldCharType="end"/>
        </w:r>
      </w:hyperlink>
    </w:p>
    <w:p>
      <w:pPr>
        <w:pStyle w:val="TOC2"/>
        <w:tabs>
          <w:tab w:val="right" w:leader="dot" w:pos="8306"/>
        </w:tabs>
      </w:pPr>
      <w:hyperlink w:anchor="_Toc4673" w:history="1">
        <w:r>
          <w:rPr>
            <w:rFonts w:ascii="仿宋" w:eastAsia="仿宋" w:hAnsi="仿宋" w:cs="仿宋" w:hint="eastAsia"/>
            <w:lang w:eastAsia="zh-CN"/>
          </w:rPr>
          <w:t>(二)、伦理规范与培训</w:t>
        </w:r>
        <w:r>
          <w:tab/>
        </w:r>
        <w:r>
          <w:fldChar w:fldCharType="begin"/>
        </w:r>
        <w:r>
          <w:instrText xml:space="preserve"> PAGEREF _Toc4673 \h </w:instrText>
        </w:r>
        <w:r>
          <w:fldChar w:fldCharType="separate"/>
        </w:r>
        <w:r>
          <w:t>69</w:t>
        </w:r>
        <w:r>
          <w:fldChar w:fldCharType="end"/>
        </w:r>
      </w:hyperlink>
    </w:p>
    <w:p>
      <w:pPr>
        <w:pStyle w:val="TOC2"/>
        <w:tabs>
          <w:tab w:val="right" w:leader="dot" w:pos="8306"/>
        </w:tabs>
      </w:pPr>
      <w:hyperlink w:anchor="_Toc29755" w:history="1">
        <w:r>
          <w:rPr>
            <w:rFonts w:ascii="仿宋" w:eastAsia="仿宋" w:hAnsi="仿宋" w:cs="仿宋" w:hint="eastAsia"/>
            <w:lang w:eastAsia="zh-CN"/>
          </w:rPr>
          <w:t>(三)、合规风险评估</w:t>
        </w:r>
        <w:r>
          <w:tab/>
        </w:r>
        <w:r>
          <w:fldChar w:fldCharType="begin"/>
        </w:r>
        <w:r>
          <w:instrText xml:space="preserve"> PAGEREF _Toc29755 \h </w:instrText>
        </w:r>
        <w:r>
          <w:fldChar w:fldCharType="separate"/>
        </w:r>
        <w:r>
          <w:t>70</w:t>
        </w:r>
        <w:r>
          <w:fldChar w:fldCharType="end"/>
        </w:r>
      </w:hyperlink>
    </w:p>
    <w:p>
      <w:pPr>
        <w:pStyle w:val="TOC2"/>
        <w:tabs>
          <w:tab w:val="right" w:leader="dot" w:pos="8306"/>
        </w:tabs>
      </w:pPr>
      <w:hyperlink w:anchor="_Toc31994" w:history="1">
        <w:r>
          <w:rPr>
            <w:rFonts w:ascii="仿宋" w:eastAsia="仿宋" w:hAnsi="仿宋" w:cs="仿宋" w:hint="eastAsia"/>
            <w:lang w:eastAsia="zh-CN"/>
          </w:rPr>
          <w:t>(四)、合规监督与执行</w:t>
        </w:r>
        <w:r>
          <w:tab/>
        </w:r>
        <w:r>
          <w:fldChar w:fldCharType="begin"/>
        </w:r>
        <w:r>
          <w:instrText xml:space="preserve"> PAGEREF _Toc31994 \h </w:instrText>
        </w:r>
        <w:r>
          <w:fldChar w:fldCharType="separate"/>
        </w:r>
        <w:r>
          <w:t>71</w:t>
        </w:r>
        <w:r>
          <w:fldChar w:fldCharType="end"/>
        </w:r>
      </w:hyperlink>
    </w:p>
    <w:p>
      <w:pPr>
        <w:pStyle w:val="TOC1"/>
        <w:tabs>
          <w:tab w:val="right" w:leader="dot" w:pos="8306"/>
        </w:tabs>
      </w:pPr>
      <w:hyperlink w:anchor="_Toc21100" w:history="1">
        <w:r>
          <w:rPr>
            <w:rFonts w:ascii="仿宋" w:eastAsia="仿宋" w:hAnsi="仿宋" w:cs="仿宋" w:hint="eastAsia"/>
            <w:lang w:eastAsia="zh-CN"/>
          </w:rPr>
          <w:t>十六、法律法规与政策遵循</w:t>
        </w:r>
        <w:r>
          <w:tab/>
        </w:r>
        <w:r>
          <w:fldChar w:fldCharType="begin"/>
        </w:r>
        <w:r>
          <w:instrText xml:space="preserve"> PAGEREF _Toc21100 \h </w:instrText>
        </w:r>
        <w:r>
          <w:fldChar w:fldCharType="separate"/>
        </w:r>
        <w:r>
          <w:t>72</w:t>
        </w:r>
        <w:r>
          <w:fldChar w:fldCharType="end"/>
        </w:r>
      </w:hyperlink>
    </w:p>
    <w:p>
      <w:pPr>
        <w:pStyle w:val="TOC2"/>
        <w:tabs>
          <w:tab w:val="right" w:leader="dot" w:pos="8306"/>
        </w:tabs>
      </w:pPr>
      <w:hyperlink w:anchor="_Toc20474" w:history="1">
        <w:r>
          <w:rPr>
            <w:rFonts w:ascii="仿宋" w:eastAsia="仿宋" w:hAnsi="仿宋" w:cs="仿宋" w:hint="eastAsia"/>
            <w:lang w:eastAsia="zh-CN"/>
          </w:rPr>
          <w:t>(一)、法律法规遵守</w:t>
        </w:r>
        <w:r>
          <w:tab/>
        </w:r>
        <w:r>
          <w:fldChar w:fldCharType="begin"/>
        </w:r>
        <w:r>
          <w:instrText xml:space="preserve"> PAGEREF _Toc20474 \h </w:instrText>
        </w:r>
        <w:r>
          <w:fldChar w:fldCharType="separate"/>
        </w:r>
        <w:r>
          <w:t>72</w:t>
        </w:r>
        <w:r>
          <w:fldChar w:fldCharType="end"/>
        </w:r>
      </w:hyperlink>
    </w:p>
    <w:p>
      <w:pPr>
        <w:pStyle w:val="TOC2"/>
        <w:tabs>
          <w:tab w:val="right" w:leader="dot" w:pos="8306"/>
        </w:tabs>
      </w:pPr>
      <w:hyperlink w:anchor="_Toc14034" w:history="1">
        <w:r>
          <w:rPr>
            <w:rFonts w:ascii="仿宋" w:eastAsia="仿宋" w:hAnsi="仿宋" w:cs="仿宋" w:hint="eastAsia"/>
            <w:lang w:eastAsia="zh-CN"/>
          </w:rPr>
          <w:t>(二)、政策导向与利用</w:t>
        </w:r>
        <w:r>
          <w:tab/>
        </w:r>
        <w:r>
          <w:fldChar w:fldCharType="begin"/>
        </w:r>
        <w:r>
          <w:instrText xml:space="preserve"> PAGEREF _Toc14034 \h </w:instrText>
        </w:r>
        <w:r>
          <w:fldChar w:fldCharType="separate"/>
        </w:r>
        <w:r>
          <w:t>73</w:t>
        </w:r>
        <w:r>
          <w:fldChar w:fldCharType="end"/>
        </w:r>
      </w:hyperlink>
    </w:p>
    <w:p>
      <w:pPr>
        <w:pStyle w:val="TOC1"/>
        <w:tabs>
          <w:tab w:val="right" w:leader="dot" w:pos="8306"/>
        </w:tabs>
      </w:pPr>
      <w:hyperlink w:anchor="_Toc6193" w:history="1">
        <w:r>
          <w:rPr>
            <w:rFonts w:ascii="仿宋" w:eastAsia="仿宋" w:hAnsi="仿宋" w:cs="仿宋" w:hint="eastAsia"/>
            <w:lang w:eastAsia="zh-CN"/>
          </w:rPr>
          <w:t>十七、创新驱动与持续发展</w:t>
        </w:r>
        <w:r>
          <w:tab/>
        </w:r>
        <w:r>
          <w:fldChar w:fldCharType="begin"/>
        </w:r>
        <w:r>
          <w:instrText xml:space="preserve"> PAGEREF _Toc6193 \h </w:instrText>
        </w:r>
        <w:r>
          <w:fldChar w:fldCharType="separate"/>
        </w:r>
        <w:r>
          <w:t>74</w:t>
        </w:r>
        <w:r>
          <w:fldChar w:fldCharType="end"/>
        </w:r>
      </w:hyperlink>
    </w:p>
    <w:p>
      <w:pPr>
        <w:pStyle w:val="TOC2"/>
        <w:tabs>
          <w:tab w:val="right" w:leader="dot" w:pos="8306"/>
        </w:tabs>
      </w:pPr>
      <w:hyperlink w:anchor="_Toc21770" w:history="1">
        <w:r>
          <w:rPr>
            <w:rFonts w:ascii="仿宋" w:eastAsia="仿宋" w:hAnsi="仿宋" w:cs="仿宋" w:hint="eastAsia"/>
            <w:lang w:eastAsia="zh-CN"/>
          </w:rPr>
          <w:t>(一)、创新驱动战略实施</w:t>
        </w:r>
        <w:r>
          <w:tab/>
        </w:r>
        <w:r>
          <w:fldChar w:fldCharType="begin"/>
        </w:r>
        <w:r>
          <w:instrText xml:space="preserve"> PAGEREF _Toc21770 \h </w:instrText>
        </w:r>
        <w:r>
          <w:fldChar w:fldCharType="separate"/>
        </w:r>
        <w:r>
          <w:t>74</w:t>
        </w:r>
        <w:r>
          <w:fldChar w:fldCharType="end"/>
        </w:r>
      </w:hyperlink>
    </w:p>
    <w:p>
      <w:pPr>
        <w:pStyle w:val="TOC2"/>
        <w:tabs>
          <w:tab w:val="right" w:leader="dot" w:pos="8306"/>
        </w:tabs>
      </w:pPr>
      <w:hyperlink w:anchor="_Toc21392" w:history="1">
        <w:r>
          <w:rPr>
            <w:rFonts w:ascii="仿宋" w:eastAsia="仿宋" w:hAnsi="仿宋" w:cs="仿宋" w:hint="eastAsia"/>
            <w:lang w:eastAsia="zh-CN"/>
          </w:rPr>
          <w:t>(二)、持续发展路径探索</w:t>
        </w:r>
        <w:r>
          <w:tab/>
        </w:r>
        <w:r>
          <w:fldChar w:fldCharType="begin"/>
        </w:r>
        <w:r>
          <w:instrText xml:space="preserve"> PAGEREF _Toc21392 \h </w:instrText>
        </w:r>
        <w:r>
          <w:fldChar w:fldCharType="separate"/>
        </w:r>
        <w:r>
          <w:t>75</w:t>
        </w:r>
        <w:r>
          <w:fldChar w:fldCharType="end"/>
        </w:r>
      </w:hyperlink>
    </w:p>
    <w:p>
      <w:pPr>
        <w:pStyle w:val="TOC1"/>
        <w:tabs>
          <w:tab w:val="right" w:leader="dot" w:pos="8306"/>
        </w:tabs>
      </w:pPr>
      <w:hyperlink w:anchor="_Toc28924" w:history="1">
        <w:r>
          <w:rPr>
            <w:rFonts w:ascii="仿宋" w:eastAsia="仿宋" w:hAnsi="仿宋" w:cs="仿宋" w:hint="eastAsia"/>
            <w:lang w:eastAsia="zh-CN"/>
          </w:rPr>
          <w:t>十八、合作与交流机制建立</w:t>
        </w:r>
        <w:r>
          <w:tab/>
        </w:r>
        <w:r>
          <w:fldChar w:fldCharType="begin"/>
        </w:r>
        <w:r>
          <w:instrText xml:space="preserve"> PAGEREF _Toc28924 \h </w:instrText>
        </w:r>
        <w:r>
          <w:fldChar w:fldCharType="separate"/>
        </w:r>
        <w:r>
          <w:t>79</w:t>
        </w:r>
        <w:r>
          <w:fldChar w:fldCharType="end"/>
        </w:r>
      </w:hyperlink>
    </w:p>
    <w:p>
      <w:pPr>
        <w:pStyle w:val="TOC2"/>
        <w:tabs>
          <w:tab w:val="right" w:leader="dot" w:pos="8306"/>
        </w:tabs>
      </w:pPr>
      <w:hyperlink w:anchor="_Toc25901" w:history="1">
        <w:r>
          <w:rPr>
            <w:rFonts w:ascii="仿宋" w:eastAsia="仿宋" w:hAnsi="仿宋" w:cs="仿宋" w:hint="eastAsia"/>
            <w:lang w:eastAsia="zh-CN"/>
          </w:rPr>
          <w:t>(一)、合作伙伴选择与合作方式</w:t>
        </w:r>
        <w:r>
          <w:tab/>
        </w:r>
        <w:r>
          <w:fldChar w:fldCharType="begin"/>
        </w:r>
        <w:r>
          <w:instrText xml:space="preserve"> PAGEREF _Toc25901 \h </w:instrText>
        </w:r>
        <w:r>
          <w:fldChar w:fldCharType="separate"/>
        </w:r>
        <w:r>
          <w:t>79</w:t>
        </w:r>
        <w:r>
          <w:fldChar w:fldCharType="end"/>
        </w:r>
      </w:hyperlink>
    </w:p>
    <w:p>
      <w:pPr>
        <w:pStyle w:val="TOC2"/>
        <w:tabs>
          <w:tab w:val="right" w:leader="dot" w:pos="8306"/>
        </w:tabs>
      </w:pPr>
      <w:hyperlink w:anchor="_Toc7410" w:history="1">
        <w:r>
          <w:rPr>
            <w:rFonts w:ascii="仿宋" w:eastAsia="仿宋" w:hAnsi="仿宋" w:cs="仿宋" w:hint="eastAsia"/>
            <w:lang w:eastAsia="zh-CN"/>
          </w:rPr>
          <w:t>(二)、交流与合作平台搭建</w:t>
        </w:r>
        <w:r>
          <w:tab/>
        </w:r>
        <w:r>
          <w:fldChar w:fldCharType="begin"/>
        </w:r>
        <w:r>
          <w:instrText xml:space="preserve"> PAGEREF _Toc7410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9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式垃圾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式垃圾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04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缩式垃圾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压缩式垃圾车项目在其专注的领域内，特别是在人工智能和数据科学方面，有望推动显著的技术革新。项目的研发活动不仅有望孕育出改变行业运作方式的新技术，还可能在长远中影响整个技术生态系统。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压缩式垃圾车项目还致力于提升当地居民的技能和就业能力，通过与当地教育机构合作提供培训和教育机会，从而提高社区整体的生活水平和社会福祉。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缩式垃圾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1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缩式垃圾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缩式垃圾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9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83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18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425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33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292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6944"/>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https://d.book118.com/936044221225010054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DD39AC"/>
    <w:rsid w:val="78DD3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4422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2024-02-23T06:16:00Z</dcterms:created>
  <dcterms:modified xsi:type="dcterms:W3CDTF">2024-02-23T06:16:52Z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D0436A1B112140B6ACC90D65812C7D14_11</vt:lpwstr>
  </property>
  <property fmtid="{D5CDD505-2E9C-101B-9397-08002B2CF9AE}" pid="3" name="KSOProductBuildVer">
    <vt:lpwstr>2052-12.1.0.16250</vt:lpwstr>
  </property>
</Properties>
</file>