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船舶配套业项目规划设计纲要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71" w:history="1">
        <w:r>
          <w:rPr>
            <w:rFonts w:ascii="仿宋" w:eastAsia="仿宋" w:hAnsi="仿宋" w:cs="仿宋" w:hint="eastAsia"/>
            <w:lang w:eastAsia="zh-CN"/>
          </w:rPr>
          <w:t>前言</w:t>
        </w:r>
        <w:r>
          <w:tab/>
        </w:r>
        <w:r>
          <w:fldChar w:fldCharType="begin"/>
        </w:r>
        <w:r>
          <w:instrText xml:space="preserve"> PAGEREF _Toc20071 \h </w:instrText>
        </w:r>
        <w:r>
          <w:fldChar w:fldCharType="separate"/>
        </w:r>
        <w:r>
          <w:t>3</w:t>
        </w:r>
        <w:r>
          <w:fldChar w:fldCharType="end"/>
        </w:r>
      </w:hyperlink>
    </w:p>
    <w:p>
      <w:pPr>
        <w:pStyle w:val="TOC1"/>
        <w:tabs>
          <w:tab w:val="right" w:leader="dot" w:pos="8306"/>
        </w:tabs>
      </w:pPr>
      <w:hyperlink w:anchor="_Toc11483" w:history="1">
        <w:r>
          <w:rPr>
            <w:rFonts w:ascii="仿宋" w:eastAsia="仿宋" w:hAnsi="仿宋" w:cs="仿宋" w:hint="eastAsia"/>
            <w:lang w:eastAsia="zh-CN"/>
          </w:rPr>
          <w:t>一、船舶配套业项目绩效评估</w:t>
        </w:r>
        <w:r>
          <w:tab/>
        </w:r>
        <w:r>
          <w:fldChar w:fldCharType="begin"/>
        </w:r>
        <w:r>
          <w:instrText xml:space="preserve"> PAGEREF _Toc11483 \h </w:instrText>
        </w:r>
        <w:r>
          <w:fldChar w:fldCharType="separate"/>
        </w:r>
        <w:r>
          <w:t>3</w:t>
        </w:r>
        <w:r>
          <w:fldChar w:fldCharType="end"/>
        </w:r>
      </w:hyperlink>
    </w:p>
    <w:p>
      <w:pPr>
        <w:pStyle w:val="TOC2"/>
        <w:tabs>
          <w:tab w:val="right" w:leader="dot" w:pos="8306"/>
        </w:tabs>
      </w:pPr>
      <w:hyperlink w:anchor="_Toc20146" w:history="1">
        <w:r>
          <w:rPr>
            <w:rFonts w:ascii="仿宋" w:eastAsia="仿宋" w:hAnsi="仿宋" w:cs="仿宋" w:hint="eastAsia"/>
            <w:lang w:eastAsia="zh-CN"/>
          </w:rPr>
          <w:t>(一)、绩效评估指标</w:t>
        </w:r>
        <w:r>
          <w:tab/>
        </w:r>
        <w:r>
          <w:fldChar w:fldCharType="begin"/>
        </w:r>
        <w:r>
          <w:instrText xml:space="preserve"> PAGEREF _Toc20146 \h </w:instrText>
        </w:r>
        <w:r>
          <w:fldChar w:fldCharType="separate"/>
        </w:r>
        <w:r>
          <w:t>3</w:t>
        </w:r>
        <w:r>
          <w:fldChar w:fldCharType="end"/>
        </w:r>
      </w:hyperlink>
    </w:p>
    <w:p>
      <w:pPr>
        <w:pStyle w:val="TOC2"/>
        <w:tabs>
          <w:tab w:val="right" w:leader="dot" w:pos="8306"/>
        </w:tabs>
      </w:pPr>
      <w:hyperlink w:anchor="_Toc25097" w:history="1">
        <w:r>
          <w:rPr>
            <w:rFonts w:ascii="仿宋" w:eastAsia="仿宋" w:hAnsi="仿宋" w:cs="仿宋" w:hint="eastAsia"/>
            <w:lang w:eastAsia="zh-CN"/>
          </w:rPr>
          <w:t>(二)、绩效评估方法</w:t>
        </w:r>
        <w:r>
          <w:tab/>
        </w:r>
        <w:r>
          <w:fldChar w:fldCharType="begin"/>
        </w:r>
        <w:r>
          <w:instrText xml:space="preserve"> PAGEREF _Toc25097 \h </w:instrText>
        </w:r>
        <w:r>
          <w:fldChar w:fldCharType="separate"/>
        </w:r>
        <w:r>
          <w:t>4</w:t>
        </w:r>
        <w:r>
          <w:fldChar w:fldCharType="end"/>
        </w:r>
      </w:hyperlink>
    </w:p>
    <w:p>
      <w:pPr>
        <w:pStyle w:val="TOC2"/>
        <w:tabs>
          <w:tab w:val="right" w:leader="dot" w:pos="8306"/>
        </w:tabs>
      </w:pPr>
      <w:hyperlink w:anchor="_Toc27679" w:history="1">
        <w:r>
          <w:rPr>
            <w:rFonts w:ascii="仿宋" w:eastAsia="仿宋" w:hAnsi="仿宋" w:cs="仿宋" w:hint="eastAsia"/>
            <w:lang w:eastAsia="zh-CN"/>
          </w:rPr>
          <w:t>(三)、绩效评估周期</w:t>
        </w:r>
        <w:r>
          <w:tab/>
        </w:r>
        <w:r>
          <w:fldChar w:fldCharType="begin"/>
        </w:r>
        <w:r>
          <w:instrText xml:space="preserve"> PAGEREF _Toc27679 \h </w:instrText>
        </w:r>
        <w:r>
          <w:fldChar w:fldCharType="separate"/>
        </w:r>
        <w:r>
          <w:t>5</w:t>
        </w:r>
        <w:r>
          <w:fldChar w:fldCharType="end"/>
        </w:r>
      </w:hyperlink>
    </w:p>
    <w:p>
      <w:pPr>
        <w:pStyle w:val="TOC1"/>
        <w:tabs>
          <w:tab w:val="right" w:leader="dot" w:pos="8306"/>
        </w:tabs>
      </w:pPr>
      <w:hyperlink w:anchor="_Toc13689" w:history="1">
        <w:r>
          <w:rPr>
            <w:rFonts w:ascii="仿宋" w:eastAsia="仿宋" w:hAnsi="仿宋" w:cs="仿宋" w:hint="eastAsia"/>
            <w:lang w:eastAsia="zh-CN"/>
          </w:rPr>
          <w:t>二、船舶配套业项目概论</w:t>
        </w:r>
        <w:r>
          <w:tab/>
        </w:r>
        <w:r>
          <w:fldChar w:fldCharType="begin"/>
        </w:r>
        <w:r>
          <w:instrText xml:space="preserve"> PAGEREF _Toc13689 \h </w:instrText>
        </w:r>
        <w:r>
          <w:fldChar w:fldCharType="separate"/>
        </w:r>
        <w:r>
          <w:t>6</w:t>
        </w:r>
        <w:r>
          <w:fldChar w:fldCharType="end"/>
        </w:r>
      </w:hyperlink>
    </w:p>
    <w:p>
      <w:pPr>
        <w:pStyle w:val="TOC2"/>
        <w:tabs>
          <w:tab w:val="right" w:leader="dot" w:pos="8306"/>
        </w:tabs>
      </w:pPr>
      <w:hyperlink w:anchor="_Toc18121" w:history="1">
        <w:r>
          <w:rPr>
            <w:rFonts w:ascii="仿宋" w:eastAsia="仿宋" w:hAnsi="仿宋" w:cs="仿宋" w:hint="eastAsia"/>
            <w:lang w:eastAsia="zh-CN"/>
          </w:rPr>
          <w:t>(一)、船舶配套业项目概况</w:t>
        </w:r>
        <w:r>
          <w:tab/>
        </w:r>
        <w:r>
          <w:fldChar w:fldCharType="begin"/>
        </w:r>
        <w:r>
          <w:instrText xml:space="preserve"> PAGEREF _Toc18121 \h </w:instrText>
        </w:r>
        <w:r>
          <w:fldChar w:fldCharType="separate"/>
        </w:r>
        <w:r>
          <w:t>6</w:t>
        </w:r>
        <w:r>
          <w:fldChar w:fldCharType="end"/>
        </w:r>
      </w:hyperlink>
    </w:p>
    <w:p>
      <w:pPr>
        <w:pStyle w:val="TOC2"/>
        <w:tabs>
          <w:tab w:val="right" w:leader="dot" w:pos="8306"/>
        </w:tabs>
      </w:pPr>
      <w:hyperlink w:anchor="_Toc7728" w:history="1">
        <w:r>
          <w:rPr>
            <w:rFonts w:ascii="仿宋" w:eastAsia="仿宋" w:hAnsi="仿宋" w:cs="仿宋" w:hint="eastAsia"/>
            <w:lang w:eastAsia="zh-CN"/>
          </w:rPr>
          <w:t>(二)、船舶配套业项目目标</w:t>
        </w:r>
        <w:r>
          <w:tab/>
        </w:r>
        <w:r>
          <w:fldChar w:fldCharType="begin"/>
        </w:r>
        <w:r>
          <w:instrText xml:space="preserve"> PAGEREF _Toc7728 \h </w:instrText>
        </w:r>
        <w:r>
          <w:fldChar w:fldCharType="separate"/>
        </w:r>
        <w:r>
          <w:t>8</w:t>
        </w:r>
        <w:r>
          <w:fldChar w:fldCharType="end"/>
        </w:r>
      </w:hyperlink>
    </w:p>
    <w:p>
      <w:pPr>
        <w:pStyle w:val="TOC2"/>
        <w:tabs>
          <w:tab w:val="right" w:leader="dot" w:pos="8306"/>
        </w:tabs>
      </w:pPr>
      <w:hyperlink w:anchor="_Toc15274" w:history="1">
        <w:r>
          <w:rPr>
            <w:rFonts w:ascii="仿宋" w:eastAsia="仿宋" w:hAnsi="仿宋" w:cs="仿宋" w:hint="eastAsia"/>
            <w:lang w:eastAsia="zh-CN"/>
          </w:rPr>
          <w:t>(三)、船舶配套业项目提出的理由</w:t>
        </w:r>
        <w:r>
          <w:tab/>
        </w:r>
        <w:r>
          <w:fldChar w:fldCharType="begin"/>
        </w:r>
        <w:r>
          <w:instrText xml:space="preserve"> PAGEREF _Toc15274 \h </w:instrText>
        </w:r>
        <w:r>
          <w:fldChar w:fldCharType="separate"/>
        </w:r>
        <w:r>
          <w:t>9</w:t>
        </w:r>
        <w:r>
          <w:fldChar w:fldCharType="end"/>
        </w:r>
      </w:hyperlink>
    </w:p>
    <w:p>
      <w:pPr>
        <w:pStyle w:val="TOC2"/>
        <w:tabs>
          <w:tab w:val="right" w:leader="dot" w:pos="8306"/>
        </w:tabs>
      </w:pPr>
      <w:hyperlink w:anchor="_Toc26397" w:history="1">
        <w:r>
          <w:rPr>
            <w:rFonts w:ascii="仿宋" w:eastAsia="仿宋" w:hAnsi="仿宋" w:cs="仿宋" w:hint="eastAsia"/>
            <w:lang w:eastAsia="zh-CN"/>
          </w:rPr>
          <w:t>(四)、船舶配套业项目意义</w:t>
        </w:r>
        <w:r>
          <w:tab/>
        </w:r>
        <w:r>
          <w:fldChar w:fldCharType="begin"/>
        </w:r>
        <w:r>
          <w:instrText xml:space="preserve"> PAGEREF _Toc26397 \h </w:instrText>
        </w:r>
        <w:r>
          <w:fldChar w:fldCharType="separate"/>
        </w:r>
        <w:r>
          <w:t>11</w:t>
        </w:r>
        <w:r>
          <w:fldChar w:fldCharType="end"/>
        </w:r>
      </w:hyperlink>
    </w:p>
    <w:p>
      <w:pPr>
        <w:pStyle w:val="TOC2"/>
        <w:tabs>
          <w:tab w:val="right" w:leader="dot" w:pos="8306"/>
        </w:tabs>
      </w:pPr>
      <w:hyperlink w:anchor="_Toc19531" w:history="1">
        <w:r>
          <w:rPr>
            <w:rFonts w:ascii="仿宋" w:eastAsia="仿宋" w:hAnsi="仿宋" w:cs="仿宋" w:hint="eastAsia"/>
            <w:lang w:eastAsia="zh-CN"/>
          </w:rPr>
          <w:t>(五)、船舶配套业项目背景</w:t>
        </w:r>
        <w:r>
          <w:tab/>
        </w:r>
        <w:r>
          <w:fldChar w:fldCharType="begin"/>
        </w:r>
        <w:r>
          <w:instrText xml:space="preserve"> PAGEREF _Toc19531 \h </w:instrText>
        </w:r>
        <w:r>
          <w:fldChar w:fldCharType="separate"/>
        </w:r>
        <w:r>
          <w:t>12</w:t>
        </w:r>
        <w:r>
          <w:fldChar w:fldCharType="end"/>
        </w:r>
      </w:hyperlink>
    </w:p>
    <w:p>
      <w:pPr>
        <w:pStyle w:val="TOC1"/>
        <w:tabs>
          <w:tab w:val="right" w:leader="dot" w:pos="8306"/>
        </w:tabs>
      </w:pPr>
      <w:hyperlink w:anchor="_Toc19614" w:history="1">
        <w:r>
          <w:rPr>
            <w:rFonts w:ascii="仿宋" w:eastAsia="仿宋" w:hAnsi="仿宋" w:cs="仿宋" w:hint="eastAsia"/>
            <w:lang w:eastAsia="zh-CN"/>
          </w:rPr>
          <w:t>三、船舶配套业项目可持续发展</w:t>
        </w:r>
        <w:r>
          <w:tab/>
        </w:r>
        <w:r>
          <w:fldChar w:fldCharType="begin"/>
        </w:r>
        <w:r>
          <w:instrText xml:space="preserve"> PAGEREF _Toc19614 \h </w:instrText>
        </w:r>
        <w:r>
          <w:fldChar w:fldCharType="separate"/>
        </w:r>
        <w:r>
          <w:t>13</w:t>
        </w:r>
        <w:r>
          <w:fldChar w:fldCharType="end"/>
        </w:r>
      </w:hyperlink>
    </w:p>
    <w:p>
      <w:pPr>
        <w:pStyle w:val="TOC2"/>
        <w:tabs>
          <w:tab w:val="right" w:leader="dot" w:pos="8306"/>
        </w:tabs>
      </w:pPr>
      <w:hyperlink w:anchor="_Toc18627" w:history="1">
        <w:r>
          <w:rPr>
            <w:rFonts w:ascii="仿宋" w:eastAsia="仿宋" w:hAnsi="仿宋" w:cs="仿宋" w:hint="eastAsia"/>
            <w:lang w:eastAsia="zh-CN"/>
          </w:rPr>
          <w:t>(一)、可持续战略与实践</w:t>
        </w:r>
        <w:r>
          <w:tab/>
        </w:r>
        <w:r>
          <w:fldChar w:fldCharType="begin"/>
        </w:r>
        <w:r>
          <w:instrText xml:space="preserve"> PAGEREF _Toc18627 \h </w:instrText>
        </w:r>
        <w:r>
          <w:fldChar w:fldCharType="separate"/>
        </w:r>
        <w:r>
          <w:t>13</w:t>
        </w:r>
        <w:r>
          <w:fldChar w:fldCharType="end"/>
        </w:r>
      </w:hyperlink>
    </w:p>
    <w:p>
      <w:pPr>
        <w:pStyle w:val="TOC2"/>
        <w:tabs>
          <w:tab w:val="right" w:leader="dot" w:pos="8306"/>
        </w:tabs>
      </w:pPr>
      <w:hyperlink w:anchor="_Toc30442" w:history="1">
        <w:r>
          <w:rPr>
            <w:rFonts w:ascii="仿宋" w:eastAsia="仿宋" w:hAnsi="仿宋" w:cs="仿宋" w:hint="eastAsia"/>
            <w:lang w:eastAsia="zh-CN"/>
          </w:rPr>
          <w:t>(二)、环保与社会责任</w:t>
        </w:r>
        <w:r>
          <w:tab/>
        </w:r>
        <w:r>
          <w:fldChar w:fldCharType="begin"/>
        </w:r>
        <w:r>
          <w:instrText xml:space="preserve"> PAGEREF _Toc30442 \h </w:instrText>
        </w:r>
        <w:r>
          <w:fldChar w:fldCharType="separate"/>
        </w:r>
        <w:r>
          <w:t>13</w:t>
        </w:r>
        <w:r>
          <w:fldChar w:fldCharType="end"/>
        </w:r>
      </w:hyperlink>
    </w:p>
    <w:p>
      <w:pPr>
        <w:pStyle w:val="TOC1"/>
        <w:tabs>
          <w:tab w:val="right" w:leader="dot" w:pos="8306"/>
        </w:tabs>
      </w:pPr>
      <w:hyperlink w:anchor="_Toc30432" w:history="1">
        <w:r>
          <w:rPr>
            <w:rFonts w:ascii="仿宋" w:eastAsia="仿宋" w:hAnsi="仿宋" w:cs="仿宋" w:hint="eastAsia"/>
            <w:lang w:eastAsia="zh-CN"/>
          </w:rPr>
          <w:t>四、船舶配套业项目建设背景及必要性分析</w:t>
        </w:r>
        <w:r>
          <w:tab/>
        </w:r>
        <w:r>
          <w:fldChar w:fldCharType="begin"/>
        </w:r>
        <w:r>
          <w:instrText xml:space="preserve"> PAGEREF _Toc30432 \h </w:instrText>
        </w:r>
        <w:r>
          <w:fldChar w:fldCharType="separate"/>
        </w:r>
        <w:r>
          <w:t>14</w:t>
        </w:r>
        <w:r>
          <w:fldChar w:fldCharType="end"/>
        </w:r>
      </w:hyperlink>
    </w:p>
    <w:p>
      <w:pPr>
        <w:pStyle w:val="TOC2"/>
        <w:tabs>
          <w:tab w:val="right" w:leader="dot" w:pos="8306"/>
        </w:tabs>
      </w:pPr>
      <w:hyperlink w:anchor="_Toc16682" w:history="1">
        <w:r>
          <w:rPr>
            <w:rFonts w:ascii="仿宋" w:eastAsia="仿宋" w:hAnsi="仿宋" w:cs="仿宋" w:hint="eastAsia"/>
            <w:lang w:eastAsia="zh-CN"/>
          </w:rPr>
          <w:t>(一)、船舶配套业项目背景分析</w:t>
        </w:r>
        <w:r>
          <w:tab/>
        </w:r>
        <w:r>
          <w:fldChar w:fldCharType="begin"/>
        </w:r>
        <w:r>
          <w:instrText xml:space="preserve"> PAGEREF _Toc16682 \h </w:instrText>
        </w:r>
        <w:r>
          <w:fldChar w:fldCharType="separate"/>
        </w:r>
        <w:r>
          <w:t>14</w:t>
        </w:r>
        <w:r>
          <w:fldChar w:fldCharType="end"/>
        </w:r>
      </w:hyperlink>
    </w:p>
    <w:p>
      <w:pPr>
        <w:pStyle w:val="TOC2"/>
        <w:tabs>
          <w:tab w:val="right" w:leader="dot" w:pos="8306"/>
        </w:tabs>
      </w:pPr>
      <w:hyperlink w:anchor="_Toc1909" w:history="1">
        <w:r>
          <w:rPr>
            <w:rFonts w:ascii="仿宋" w:eastAsia="仿宋" w:hAnsi="仿宋" w:cs="仿宋" w:hint="eastAsia"/>
            <w:lang w:eastAsia="zh-CN"/>
          </w:rPr>
          <w:t>(二)、船舶配套业项目建设必要性分析</w:t>
        </w:r>
        <w:r>
          <w:tab/>
        </w:r>
        <w:r>
          <w:fldChar w:fldCharType="begin"/>
        </w:r>
        <w:r>
          <w:instrText xml:space="preserve"> PAGEREF _Toc1909 \h </w:instrText>
        </w:r>
        <w:r>
          <w:fldChar w:fldCharType="separate"/>
        </w:r>
        <w:r>
          <w:t>16</w:t>
        </w:r>
        <w:r>
          <w:fldChar w:fldCharType="end"/>
        </w:r>
      </w:hyperlink>
    </w:p>
    <w:p>
      <w:pPr>
        <w:pStyle w:val="TOC1"/>
        <w:tabs>
          <w:tab w:val="right" w:leader="dot" w:pos="8306"/>
        </w:tabs>
      </w:pPr>
      <w:hyperlink w:anchor="_Toc31243" w:history="1">
        <w:r>
          <w:rPr>
            <w:rFonts w:ascii="仿宋" w:eastAsia="仿宋" w:hAnsi="仿宋" w:cs="仿宋" w:hint="eastAsia"/>
            <w:lang w:eastAsia="zh-CN"/>
          </w:rPr>
          <w:t>五、船舶配套业项目土建工程</w:t>
        </w:r>
        <w:r>
          <w:tab/>
        </w:r>
        <w:r>
          <w:fldChar w:fldCharType="begin"/>
        </w:r>
        <w:r>
          <w:instrText xml:space="preserve"> PAGEREF _Toc31243 \h </w:instrText>
        </w:r>
        <w:r>
          <w:fldChar w:fldCharType="separate"/>
        </w:r>
        <w:r>
          <w:t>17</w:t>
        </w:r>
        <w:r>
          <w:fldChar w:fldCharType="end"/>
        </w:r>
      </w:hyperlink>
    </w:p>
    <w:p>
      <w:pPr>
        <w:pStyle w:val="TOC2"/>
        <w:tabs>
          <w:tab w:val="right" w:leader="dot" w:pos="8306"/>
        </w:tabs>
      </w:pPr>
      <w:hyperlink w:anchor="_Toc29462" w:history="1">
        <w:r>
          <w:rPr>
            <w:rFonts w:ascii="仿宋" w:eastAsia="仿宋" w:hAnsi="仿宋" w:cs="仿宋" w:hint="eastAsia"/>
            <w:lang w:eastAsia="zh-CN"/>
          </w:rPr>
          <w:t>(一)、建筑工程设计原则</w:t>
        </w:r>
        <w:r>
          <w:tab/>
        </w:r>
        <w:r>
          <w:fldChar w:fldCharType="begin"/>
        </w:r>
        <w:r>
          <w:instrText xml:space="preserve"> PAGEREF _Toc29462 \h </w:instrText>
        </w:r>
        <w:r>
          <w:fldChar w:fldCharType="separate"/>
        </w:r>
        <w:r>
          <w:t>17</w:t>
        </w:r>
        <w:r>
          <w:fldChar w:fldCharType="end"/>
        </w:r>
      </w:hyperlink>
    </w:p>
    <w:p>
      <w:pPr>
        <w:pStyle w:val="TOC2"/>
        <w:tabs>
          <w:tab w:val="right" w:leader="dot" w:pos="8306"/>
        </w:tabs>
      </w:pPr>
      <w:hyperlink w:anchor="_Toc29183" w:history="1">
        <w:r>
          <w:rPr>
            <w:rFonts w:ascii="仿宋" w:eastAsia="仿宋" w:hAnsi="仿宋" w:cs="仿宋" w:hint="eastAsia"/>
            <w:lang w:eastAsia="zh-CN"/>
          </w:rPr>
          <w:t>(二)、土建工程设计年限及安全等级</w:t>
        </w:r>
        <w:r>
          <w:tab/>
        </w:r>
        <w:r>
          <w:fldChar w:fldCharType="begin"/>
        </w:r>
        <w:r>
          <w:instrText xml:space="preserve"> PAGEREF _Toc29183 \h </w:instrText>
        </w:r>
        <w:r>
          <w:fldChar w:fldCharType="separate"/>
        </w:r>
        <w:r>
          <w:t>19</w:t>
        </w:r>
        <w:r>
          <w:fldChar w:fldCharType="end"/>
        </w:r>
      </w:hyperlink>
    </w:p>
    <w:p>
      <w:pPr>
        <w:pStyle w:val="TOC2"/>
        <w:tabs>
          <w:tab w:val="right" w:leader="dot" w:pos="8306"/>
        </w:tabs>
      </w:pPr>
      <w:hyperlink w:anchor="_Toc25043" w:history="1">
        <w:r>
          <w:rPr>
            <w:rFonts w:ascii="仿宋" w:eastAsia="仿宋" w:hAnsi="仿宋" w:cs="仿宋" w:hint="eastAsia"/>
            <w:lang w:eastAsia="zh-CN"/>
          </w:rPr>
          <w:t>(三)、建筑工程设计总体要求</w:t>
        </w:r>
        <w:r>
          <w:tab/>
        </w:r>
        <w:r>
          <w:fldChar w:fldCharType="begin"/>
        </w:r>
        <w:r>
          <w:instrText xml:space="preserve"> PAGEREF _Toc25043 \h </w:instrText>
        </w:r>
        <w:r>
          <w:fldChar w:fldCharType="separate"/>
        </w:r>
        <w:r>
          <w:t>20</w:t>
        </w:r>
        <w:r>
          <w:fldChar w:fldCharType="end"/>
        </w:r>
      </w:hyperlink>
    </w:p>
    <w:p>
      <w:pPr>
        <w:pStyle w:val="TOC2"/>
        <w:tabs>
          <w:tab w:val="right" w:leader="dot" w:pos="8306"/>
        </w:tabs>
      </w:pPr>
      <w:hyperlink w:anchor="_Toc3225" w:history="1">
        <w:r>
          <w:rPr>
            <w:rFonts w:ascii="仿宋" w:eastAsia="仿宋" w:hAnsi="仿宋" w:cs="仿宋" w:hint="eastAsia"/>
            <w:lang w:eastAsia="zh-CN"/>
          </w:rPr>
          <w:t>(四)、土建工程建设指标</w:t>
        </w:r>
        <w:r>
          <w:tab/>
        </w:r>
        <w:r>
          <w:fldChar w:fldCharType="begin"/>
        </w:r>
        <w:r>
          <w:instrText xml:space="preserve"> PAGEREF _Toc3225 \h </w:instrText>
        </w:r>
        <w:r>
          <w:fldChar w:fldCharType="separate"/>
        </w:r>
        <w:r>
          <w:t>20</w:t>
        </w:r>
        <w:r>
          <w:fldChar w:fldCharType="end"/>
        </w:r>
      </w:hyperlink>
    </w:p>
    <w:p>
      <w:pPr>
        <w:pStyle w:val="TOC1"/>
        <w:tabs>
          <w:tab w:val="right" w:leader="dot" w:pos="8306"/>
        </w:tabs>
      </w:pPr>
      <w:hyperlink w:anchor="_Toc7601" w:history="1">
        <w:r>
          <w:rPr>
            <w:rFonts w:ascii="仿宋" w:eastAsia="仿宋" w:hAnsi="仿宋" w:cs="仿宋" w:hint="eastAsia"/>
            <w:lang w:eastAsia="zh-CN"/>
          </w:rPr>
          <w:t>六、船舶配套业项目危机管理</w:t>
        </w:r>
        <w:r>
          <w:tab/>
        </w:r>
        <w:r>
          <w:fldChar w:fldCharType="begin"/>
        </w:r>
        <w:r>
          <w:instrText xml:space="preserve"> PAGEREF _Toc7601 \h </w:instrText>
        </w:r>
        <w:r>
          <w:fldChar w:fldCharType="separate"/>
        </w:r>
        <w:r>
          <w:t>21</w:t>
        </w:r>
        <w:r>
          <w:fldChar w:fldCharType="end"/>
        </w:r>
      </w:hyperlink>
    </w:p>
    <w:p>
      <w:pPr>
        <w:pStyle w:val="TOC2"/>
        <w:tabs>
          <w:tab w:val="right" w:leader="dot" w:pos="8306"/>
        </w:tabs>
      </w:pPr>
      <w:hyperlink w:anchor="_Toc30110" w:history="1">
        <w:r>
          <w:rPr>
            <w:rFonts w:ascii="仿宋" w:eastAsia="仿宋" w:hAnsi="仿宋" w:cs="仿宋" w:hint="eastAsia"/>
            <w:lang w:eastAsia="zh-CN"/>
          </w:rPr>
          <w:t>(一)、危机预警与识别</w:t>
        </w:r>
        <w:r>
          <w:tab/>
        </w:r>
        <w:r>
          <w:fldChar w:fldCharType="begin"/>
        </w:r>
        <w:r>
          <w:instrText xml:space="preserve"> PAGEREF _Toc30110 \h </w:instrText>
        </w:r>
        <w:r>
          <w:fldChar w:fldCharType="separate"/>
        </w:r>
        <w:r>
          <w:t>21</w:t>
        </w:r>
        <w:r>
          <w:fldChar w:fldCharType="end"/>
        </w:r>
      </w:hyperlink>
    </w:p>
    <w:p>
      <w:pPr>
        <w:pStyle w:val="TOC2"/>
        <w:tabs>
          <w:tab w:val="right" w:leader="dot" w:pos="8306"/>
        </w:tabs>
      </w:pPr>
      <w:hyperlink w:anchor="_Toc19946" w:history="1">
        <w:r>
          <w:rPr>
            <w:rFonts w:ascii="仿宋" w:eastAsia="仿宋" w:hAnsi="仿宋" w:cs="仿宋" w:hint="eastAsia"/>
            <w:lang w:eastAsia="zh-CN"/>
          </w:rPr>
          <w:t>(二)、危机应对与恢复</w:t>
        </w:r>
        <w:r>
          <w:tab/>
        </w:r>
        <w:r>
          <w:fldChar w:fldCharType="begin"/>
        </w:r>
        <w:r>
          <w:instrText xml:space="preserve"> PAGEREF _Toc19946 \h </w:instrText>
        </w:r>
        <w:r>
          <w:fldChar w:fldCharType="separate"/>
        </w:r>
        <w:r>
          <w:t>22</w:t>
        </w:r>
        <w:r>
          <w:fldChar w:fldCharType="end"/>
        </w:r>
      </w:hyperlink>
    </w:p>
    <w:p>
      <w:pPr>
        <w:pStyle w:val="TOC1"/>
        <w:tabs>
          <w:tab w:val="right" w:leader="dot" w:pos="8306"/>
        </w:tabs>
      </w:pPr>
      <w:hyperlink w:anchor="_Toc24511" w:history="1">
        <w:r>
          <w:rPr>
            <w:rFonts w:ascii="仿宋" w:eastAsia="仿宋" w:hAnsi="仿宋" w:cs="仿宋" w:hint="eastAsia"/>
            <w:lang w:eastAsia="zh-CN"/>
          </w:rPr>
          <w:t>七、船舶配套业项目投资规划</w:t>
        </w:r>
        <w:r>
          <w:tab/>
        </w:r>
        <w:r>
          <w:fldChar w:fldCharType="begin"/>
        </w:r>
        <w:r>
          <w:instrText xml:space="preserve"> PAGEREF _Toc24511 \h </w:instrText>
        </w:r>
        <w:r>
          <w:fldChar w:fldCharType="separate"/>
        </w:r>
        <w:r>
          <w:t>23</w:t>
        </w:r>
        <w:r>
          <w:fldChar w:fldCharType="end"/>
        </w:r>
      </w:hyperlink>
    </w:p>
    <w:p>
      <w:pPr>
        <w:pStyle w:val="TOC2"/>
        <w:tabs>
          <w:tab w:val="right" w:leader="dot" w:pos="8306"/>
        </w:tabs>
      </w:pPr>
      <w:hyperlink w:anchor="_Toc26947" w:history="1">
        <w:r>
          <w:rPr>
            <w:rFonts w:ascii="仿宋" w:eastAsia="仿宋" w:hAnsi="仿宋" w:cs="仿宋" w:hint="eastAsia"/>
            <w:lang w:eastAsia="zh-CN"/>
          </w:rPr>
          <w:t>(一)、船舶配套业项目总投资估算</w:t>
        </w:r>
        <w:r>
          <w:tab/>
        </w:r>
        <w:r>
          <w:fldChar w:fldCharType="begin"/>
        </w:r>
        <w:r>
          <w:instrText xml:space="preserve"> PAGEREF _Toc26947 \h </w:instrText>
        </w:r>
        <w:r>
          <w:fldChar w:fldCharType="separate"/>
        </w:r>
        <w:r>
          <w:t>23</w:t>
        </w:r>
        <w:r>
          <w:fldChar w:fldCharType="end"/>
        </w:r>
      </w:hyperlink>
    </w:p>
    <w:p>
      <w:pPr>
        <w:pStyle w:val="TOC2"/>
        <w:tabs>
          <w:tab w:val="right" w:leader="dot" w:pos="8306"/>
        </w:tabs>
      </w:pPr>
      <w:hyperlink w:anchor="_Toc8738" w:history="1">
        <w:r>
          <w:rPr>
            <w:rFonts w:ascii="仿宋" w:eastAsia="仿宋" w:hAnsi="仿宋" w:cs="仿宋" w:hint="eastAsia"/>
            <w:lang w:eastAsia="zh-CN"/>
          </w:rPr>
          <w:t>(二)、资金筹措</w:t>
        </w:r>
        <w:r>
          <w:tab/>
        </w:r>
        <w:r>
          <w:fldChar w:fldCharType="begin"/>
        </w:r>
        <w:r>
          <w:instrText xml:space="preserve"> PAGEREF _Toc8738 \h </w:instrText>
        </w:r>
        <w:r>
          <w:fldChar w:fldCharType="separate"/>
        </w:r>
        <w:r>
          <w:t>24</w:t>
        </w:r>
        <w:r>
          <w:fldChar w:fldCharType="end"/>
        </w:r>
      </w:hyperlink>
    </w:p>
    <w:p>
      <w:pPr>
        <w:pStyle w:val="TOC1"/>
        <w:tabs>
          <w:tab w:val="right" w:leader="dot" w:pos="8306"/>
        </w:tabs>
      </w:pPr>
      <w:hyperlink w:anchor="_Toc32756" w:history="1">
        <w:r>
          <w:rPr>
            <w:rFonts w:ascii="仿宋" w:eastAsia="仿宋" w:hAnsi="仿宋" w:cs="仿宋" w:hint="eastAsia"/>
            <w:lang w:eastAsia="zh-CN"/>
          </w:rPr>
          <w:t>八、船舶配套业项目社会影响</w:t>
        </w:r>
        <w:r>
          <w:tab/>
        </w:r>
        <w:r>
          <w:fldChar w:fldCharType="begin"/>
        </w:r>
        <w:r>
          <w:instrText xml:space="preserve"> PAGEREF _Toc32756 \h </w:instrText>
        </w:r>
        <w:r>
          <w:fldChar w:fldCharType="separate"/>
        </w:r>
        <w:r>
          <w:t>25</w:t>
        </w:r>
        <w:r>
          <w:fldChar w:fldCharType="end"/>
        </w:r>
      </w:hyperlink>
    </w:p>
    <w:p>
      <w:pPr>
        <w:pStyle w:val="TOC2"/>
        <w:tabs>
          <w:tab w:val="right" w:leader="dot" w:pos="8306"/>
        </w:tabs>
      </w:pPr>
      <w:hyperlink w:anchor="_Toc29468" w:history="1">
        <w:r>
          <w:rPr>
            <w:rFonts w:ascii="仿宋" w:eastAsia="仿宋" w:hAnsi="仿宋" w:cs="仿宋" w:hint="eastAsia"/>
            <w:lang w:eastAsia="zh-CN"/>
          </w:rPr>
          <w:t>(一)、社会责任与义务</w:t>
        </w:r>
        <w:r>
          <w:tab/>
        </w:r>
        <w:r>
          <w:fldChar w:fldCharType="begin"/>
        </w:r>
        <w:r>
          <w:instrText xml:space="preserve"> PAGEREF _Toc29468 \h </w:instrText>
        </w:r>
        <w:r>
          <w:fldChar w:fldCharType="separate"/>
        </w:r>
        <w:r>
          <w:t>25</w:t>
        </w:r>
        <w:r>
          <w:fldChar w:fldCharType="end"/>
        </w:r>
      </w:hyperlink>
    </w:p>
    <w:p>
      <w:pPr>
        <w:pStyle w:val="TOC2"/>
        <w:tabs>
          <w:tab w:val="right" w:leader="dot" w:pos="8306"/>
        </w:tabs>
      </w:pPr>
      <w:hyperlink w:anchor="_Toc16892" w:history="1">
        <w:r>
          <w:rPr>
            <w:rFonts w:ascii="仿宋" w:eastAsia="仿宋" w:hAnsi="仿宋" w:cs="仿宋" w:hint="eastAsia"/>
            <w:lang w:eastAsia="zh-CN"/>
          </w:rPr>
          <w:t>(二)、社会参与与沟通</w:t>
        </w:r>
        <w:r>
          <w:tab/>
        </w:r>
        <w:r>
          <w:fldChar w:fldCharType="begin"/>
        </w:r>
        <w:r>
          <w:instrText xml:space="preserve"> PAGEREF _Toc16892 \h </w:instrText>
        </w:r>
        <w:r>
          <w:fldChar w:fldCharType="separate"/>
        </w:r>
        <w:r>
          <w:t>26</w:t>
        </w:r>
        <w:r>
          <w:fldChar w:fldCharType="end"/>
        </w:r>
      </w:hyperlink>
    </w:p>
    <w:p>
      <w:pPr>
        <w:pStyle w:val="TOC1"/>
        <w:tabs>
          <w:tab w:val="right" w:leader="dot" w:pos="8306"/>
        </w:tabs>
      </w:pPr>
      <w:hyperlink w:anchor="_Toc12744" w:history="1">
        <w:r>
          <w:rPr>
            <w:rFonts w:ascii="仿宋" w:eastAsia="仿宋" w:hAnsi="仿宋" w:cs="仿宋" w:hint="eastAsia"/>
            <w:lang w:eastAsia="zh-CN"/>
          </w:rPr>
          <w:t>九、船舶配套业项目风险管理</w:t>
        </w:r>
        <w:r>
          <w:tab/>
        </w:r>
        <w:r>
          <w:fldChar w:fldCharType="begin"/>
        </w:r>
        <w:r>
          <w:instrText xml:space="preserve"> PAGEREF _Toc12744 \h </w:instrText>
        </w:r>
        <w:r>
          <w:fldChar w:fldCharType="separate"/>
        </w:r>
        <w:r>
          <w:t>27</w:t>
        </w:r>
        <w:r>
          <w:fldChar w:fldCharType="end"/>
        </w:r>
      </w:hyperlink>
    </w:p>
    <w:p>
      <w:pPr>
        <w:pStyle w:val="TOC2"/>
        <w:tabs>
          <w:tab w:val="right" w:leader="dot" w:pos="8306"/>
        </w:tabs>
      </w:pPr>
      <w:hyperlink w:anchor="_Toc3279" w:history="1">
        <w:r>
          <w:rPr>
            <w:rFonts w:ascii="仿宋" w:eastAsia="仿宋" w:hAnsi="仿宋" w:cs="仿宋" w:hint="eastAsia"/>
            <w:lang w:eastAsia="zh-CN"/>
          </w:rPr>
          <w:t>(一)、风险识别与评估</w:t>
        </w:r>
        <w:r>
          <w:tab/>
        </w:r>
        <w:r>
          <w:fldChar w:fldCharType="begin"/>
        </w:r>
        <w:r>
          <w:instrText xml:space="preserve"> PAGEREF _Toc3279 \h </w:instrText>
        </w:r>
        <w:r>
          <w:fldChar w:fldCharType="separate"/>
        </w:r>
        <w:r>
          <w:t>27</w:t>
        </w:r>
        <w:r>
          <w:fldChar w:fldCharType="end"/>
        </w:r>
      </w:hyperlink>
    </w:p>
    <w:p>
      <w:pPr>
        <w:pStyle w:val="TOC2"/>
        <w:tabs>
          <w:tab w:val="right" w:leader="dot" w:pos="8306"/>
        </w:tabs>
      </w:pPr>
      <w:hyperlink w:anchor="_Toc32104" w:history="1">
        <w:r>
          <w:rPr>
            <w:rFonts w:ascii="仿宋" w:eastAsia="仿宋" w:hAnsi="仿宋" w:cs="仿宋" w:hint="eastAsia"/>
            <w:lang w:eastAsia="zh-CN"/>
          </w:rPr>
          <w:t>(二)、风险应对策略</w:t>
        </w:r>
        <w:r>
          <w:tab/>
        </w:r>
        <w:r>
          <w:fldChar w:fldCharType="begin"/>
        </w:r>
        <w:r>
          <w:instrText xml:space="preserve"> PAGEREF _Toc32104 \h </w:instrText>
        </w:r>
        <w:r>
          <w:fldChar w:fldCharType="separate"/>
        </w:r>
        <w:r>
          <w:t>28</w:t>
        </w:r>
        <w:r>
          <w:fldChar w:fldCharType="end"/>
        </w:r>
      </w:hyperlink>
    </w:p>
    <w:p>
      <w:pPr>
        <w:pStyle w:val="TOC2"/>
        <w:tabs>
          <w:tab w:val="right" w:leader="dot" w:pos="8306"/>
        </w:tabs>
      </w:pPr>
      <w:hyperlink w:anchor="_Toc25538" w:history="1">
        <w:r>
          <w:rPr>
            <w:rFonts w:ascii="仿宋" w:eastAsia="仿宋" w:hAnsi="仿宋" w:cs="仿宋" w:hint="eastAsia"/>
            <w:lang w:eastAsia="zh-CN"/>
          </w:rPr>
          <w:t>(三)、风险监控与控制</w:t>
        </w:r>
        <w:r>
          <w:tab/>
        </w:r>
        <w:r>
          <w:fldChar w:fldCharType="begin"/>
        </w:r>
        <w:r>
          <w:instrText xml:space="preserve"> PAGEREF _Toc25538 \h </w:instrText>
        </w:r>
        <w:r>
          <w:fldChar w:fldCharType="separate"/>
        </w:r>
        <w:r>
          <w:t>30</w:t>
        </w:r>
        <w:r>
          <w:fldChar w:fldCharType="end"/>
        </w:r>
      </w:hyperlink>
    </w:p>
    <w:p>
      <w:pPr>
        <w:pStyle w:val="TOC1"/>
        <w:tabs>
          <w:tab w:val="right" w:leader="dot" w:pos="8306"/>
        </w:tabs>
      </w:pPr>
      <w:hyperlink w:anchor="_Toc4270" w:history="1">
        <w:r>
          <w:rPr>
            <w:rFonts w:ascii="仿宋" w:eastAsia="仿宋" w:hAnsi="仿宋" w:cs="仿宋" w:hint="eastAsia"/>
            <w:lang w:eastAsia="zh-CN"/>
          </w:rPr>
          <w:t>十、船舶配套业项目环境影响分析</w:t>
        </w:r>
        <w:r>
          <w:tab/>
        </w:r>
        <w:r>
          <w:fldChar w:fldCharType="begin"/>
        </w:r>
        <w:r>
          <w:instrText xml:space="preserve"> PAGEREF _Toc4270 \h </w:instrText>
        </w:r>
        <w:r>
          <w:fldChar w:fldCharType="separate"/>
        </w:r>
        <w:r>
          <w:t>31</w:t>
        </w:r>
        <w:r>
          <w:fldChar w:fldCharType="end"/>
        </w:r>
      </w:hyperlink>
    </w:p>
    <w:p>
      <w:pPr>
        <w:pStyle w:val="TOC2"/>
        <w:tabs>
          <w:tab w:val="right" w:leader="dot" w:pos="8306"/>
        </w:tabs>
      </w:pPr>
      <w:hyperlink w:anchor="_Toc4269" w:history="1">
        <w:r>
          <w:rPr>
            <w:rFonts w:ascii="仿宋" w:eastAsia="仿宋" w:hAnsi="仿宋" w:cs="仿宋" w:hint="eastAsia"/>
            <w:lang w:eastAsia="zh-CN"/>
          </w:rPr>
          <w:t>(一)、建设区域环境质量现状</w:t>
        </w:r>
        <w:r>
          <w:tab/>
        </w:r>
        <w:r>
          <w:fldChar w:fldCharType="begin"/>
        </w:r>
        <w:r>
          <w:instrText xml:space="preserve"> PAGEREF _Toc4269 \h </w:instrText>
        </w:r>
        <w:r>
          <w:fldChar w:fldCharType="separate"/>
        </w:r>
        <w:r>
          <w:t>31</w:t>
        </w:r>
        <w:r>
          <w:fldChar w:fldCharType="end"/>
        </w:r>
      </w:hyperlink>
    </w:p>
    <w:p>
      <w:pPr>
        <w:pStyle w:val="TOC2"/>
        <w:tabs>
          <w:tab w:val="right" w:leader="dot" w:pos="8306"/>
        </w:tabs>
      </w:pPr>
      <w:hyperlink w:anchor="_Toc18523" w:history="1">
        <w:r>
          <w:rPr>
            <w:rFonts w:ascii="仿宋" w:eastAsia="仿宋" w:hAnsi="仿宋" w:cs="仿宋" w:hint="eastAsia"/>
            <w:lang w:eastAsia="zh-CN"/>
          </w:rPr>
          <w:t>(二)、建设期环境保护</w:t>
        </w:r>
        <w:r>
          <w:tab/>
        </w:r>
        <w:r>
          <w:fldChar w:fldCharType="begin"/>
        </w:r>
        <w:r>
          <w:instrText xml:space="preserve"> PAGEREF _Toc18523 \h </w:instrText>
        </w:r>
        <w:r>
          <w:fldChar w:fldCharType="separate"/>
        </w:r>
        <w:r>
          <w:t>32</w:t>
        </w:r>
        <w:r>
          <w:fldChar w:fldCharType="end"/>
        </w:r>
      </w:hyperlink>
    </w:p>
    <w:p>
      <w:pPr>
        <w:pStyle w:val="TOC2"/>
        <w:tabs>
          <w:tab w:val="right" w:leader="dot" w:pos="8306"/>
        </w:tabs>
      </w:pPr>
      <w:hyperlink w:anchor="_Toc22148" w:history="1">
        <w:r>
          <w:rPr>
            <w:rFonts w:ascii="仿宋" w:eastAsia="仿宋" w:hAnsi="仿宋" w:cs="仿宋" w:hint="eastAsia"/>
            <w:lang w:eastAsia="zh-CN"/>
          </w:rPr>
          <w:t>(三)、运营期环境保护</w:t>
        </w:r>
        <w:r>
          <w:tab/>
        </w:r>
        <w:r>
          <w:fldChar w:fldCharType="begin"/>
        </w:r>
        <w:r>
          <w:instrText xml:space="preserve"> PAGEREF _Toc22148 \h </w:instrText>
        </w:r>
        <w:r>
          <w:fldChar w:fldCharType="separate"/>
        </w:r>
        <w:r>
          <w:t>33</w:t>
        </w:r>
        <w:r>
          <w:fldChar w:fldCharType="end"/>
        </w:r>
      </w:hyperlink>
    </w:p>
    <w:p>
      <w:pPr>
        <w:pStyle w:val="TOC2"/>
        <w:tabs>
          <w:tab w:val="right" w:leader="dot" w:pos="8306"/>
        </w:tabs>
      </w:pPr>
      <w:hyperlink w:anchor="_Toc14299" w:history="1">
        <w:r>
          <w:rPr>
            <w:rFonts w:ascii="仿宋" w:eastAsia="仿宋" w:hAnsi="仿宋" w:cs="仿宋" w:hint="eastAsia"/>
            <w:lang w:eastAsia="zh-CN"/>
          </w:rPr>
          <w:t>(四)、船舶配套业项目建设对区域经济的影响</w:t>
        </w:r>
        <w:r>
          <w:tab/>
        </w:r>
        <w:r>
          <w:fldChar w:fldCharType="begin"/>
        </w:r>
        <w:r>
          <w:instrText xml:space="preserve"> PAGEREF _Toc14299 \h </w:instrText>
        </w:r>
        <w:r>
          <w:fldChar w:fldCharType="separate"/>
        </w:r>
        <w:r>
          <w:t>35</w:t>
        </w:r>
        <w:r>
          <w:fldChar w:fldCharType="end"/>
        </w:r>
      </w:hyperlink>
    </w:p>
    <w:p>
      <w:pPr>
        <w:pStyle w:val="TOC2"/>
        <w:tabs>
          <w:tab w:val="right" w:leader="dot" w:pos="8306"/>
        </w:tabs>
      </w:pPr>
      <w:hyperlink w:anchor="_Toc11788" w:history="1">
        <w:r>
          <w:rPr>
            <w:rFonts w:ascii="仿宋" w:eastAsia="仿宋" w:hAnsi="仿宋" w:cs="仿宋" w:hint="eastAsia"/>
            <w:lang w:eastAsia="zh-CN"/>
          </w:rPr>
          <w:t>(五)、废弃物处理</w:t>
        </w:r>
        <w:r>
          <w:tab/>
        </w:r>
        <w:r>
          <w:fldChar w:fldCharType="begin"/>
        </w:r>
        <w:r>
          <w:instrText xml:space="preserve"> PAGEREF _Toc11788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0" w:history="1">
        <w:r>
          <w:rPr>
            <w:rFonts w:ascii="仿宋" w:eastAsia="仿宋" w:hAnsi="仿宋" w:cs="仿宋" w:hint="eastAsia"/>
            <w:lang w:eastAsia="zh-CN"/>
          </w:rPr>
          <w:t>(六)、特殊环境影响分析</w:t>
        </w:r>
        <w:r>
          <w:tab/>
        </w:r>
        <w:r>
          <w:fldChar w:fldCharType="begin"/>
        </w:r>
        <w:r>
          <w:instrText xml:space="preserve"> PAGEREF _Toc970 \h </w:instrText>
        </w:r>
        <w:r>
          <w:fldChar w:fldCharType="separate"/>
        </w:r>
        <w:r>
          <w:t>38</w:t>
        </w:r>
        <w:r>
          <w:fldChar w:fldCharType="end"/>
        </w:r>
      </w:hyperlink>
    </w:p>
    <w:p>
      <w:pPr>
        <w:pStyle w:val="TOC2"/>
        <w:tabs>
          <w:tab w:val="right" w:leader="dot" w:pos="8306"/>
        </w:tabs>
      </w:pPr>
      <w:hyperlink w:anchor="_Toc1228" w:history="1">
        <w:r>
          <w:rPr>
            <w:rFonts w:ascii="仿宋" w:eastAsia="仿宋" w:hAnsi="仿宋" w:cs="仿宋" w:hint="eastAsia"/>
            <w:lang w:eastAsia="zh-CN"/>
          </w:rPr>
          <w:t>(七)、清洁生产</w:t>
        </w:r>
        <w:r>
          <w:tab/>
        </w:r>
        <w:r>
          <w:fldChar w:fldCharType="begin"/>
        </w:r>
        <w:r>
          <w:instrText xml:space="preserve"> PAGEREF _Toc1228 \h </w:instrText>
        </w:r>
        <w:r>
          <w:fldChar w:fldCharType="separate"/>
        </w:r>
        <w:r>
          <w:t>39</w:t>
        </w:r>
        <w:r>
          <w:fldChar w:fldCharType="end"/>
        </w:r>
      </w:hyperlink>
    </w:p>
    <w:p>
      <w:pPr>
        <w:pStyle w:val="TOC2"/>
        <w:tabs>
          <w:tab w:val="right" w:leader="dot" w:pos="8306"/>
        </w:tabs>
      </w:pPr>
      <w:hyperlink w:anchor="_Toc14720" w:history="1">
        <w:r>
          <w:rPr>
            <w:rFonts w:ascii="仿宋" w:eastAsia="仿宋" w:hAnsi="仿宋" w:cs="仿宋" w:hint="eastAsia"/>
            <w:lang w:eastAsia="zh-CN"/>
          </w:rPr>
          <w:t>(八)、环境保护综合评价</w:t>
        </w:r>
        <w:r>
          <w:tab/>
        </w:r>
        <w:r>
          <w:fldChar w:fldCharType="begin"/>
        </w:r>
        <w:r>
          <w:instrText xml:space="preserve"> PAGEREF _Toc14720 \h </w:instrText>
        </w:r>
        <w:r>
          <w:fldChar w:fldCharType="separate"/>
        </w:r>
        <w:r>
          <w:t>40</w:t>
        </w:r>
        <w:r>
          <w:fldChar w:fldCharType="end"/>
        </w:r>
      </w:hyperlink>
    </w:p>
    <w:p>
      <w:pPr>
        <w:pStyle w:val="TOC1"/>
        <w:tabs>
          <w:tab w:val="right" w:leader="dot" w:pos="8306"/>
        </w:tabs>
      </w:pPr>
      <w:hyperlink w:anchor="_Toc30953" w:history="1">
        <w:r>
          <w:rPr>
            <w:rFonts w:ascii="仿宋" w:eastAsia="仿宋" w:hAnsi="仿宋" w:cs="仿宋" w:hint="eastAsia"/>
            <w:lang w:eastAsia="zh-CN"/>
          </w:rPr>
          <w:t>十一、船舶配套业项目经营效益</w:t>
        </w:r>
        <w:r>
          <w:tab/>
        </w:r>
        <w:r>
          <w:fldChar w:fldCharType="begin"/>
        </w:r>
        <w:r>
          <w:instrText xml:space="preserve"> PAGEREF _Toc30953 \h </w:instrText>
        </w:r>
        <w:r>
          <w:fldChar w:fldCharType="separate"/>
        </w:r>
        <w:r>
          <w:t>41</w:t>
        </w:r>
        <w:r>
          <w:fldChar w:fldCharType="end"/>
        </w:r>
      </w:hyperlink>
    </w:p>
    <w:p>
      <w:pPr>
        <w:pStyle w:val="TOC2"/>
        <w:tabs>
          <w:tab w:val="right" w:leader="dot" w:pos="8306"/>
        </w:tabs>
      </w:pPr>
      <w:hyperlink w:anchor="_Toc21524" w:history="1">
        <w:r>
          <w:rPr>
            <w:rFonts w:ascii="仿宋" w:eastAsia="仿宋" w:hAnsi="仿宋" w:cs="仿宋" w:hint="eastAsia"/>
            <w:lang w:eastAsia="zh-CN"/>
          </w:rPr>
          <w:t>(一)、经济评价财务测算</w:t>
        </w:r>
        <w:r>
          <w:tab/>
        </w:r>
        <w:r>
          <w:fldChar w:fldCharType="begin"/>
        </w:r>
        <w:r>
          <w:instrText xml:space="preserve"> PAGEREF _Toc21524 \h </w:instrText>
        </w:r>
        <w:r>
          <w:fldChar w:fldCharType="separate"/>
        </w:r>
        <w:r>
          <w:t>41</w:t>
        </w:r>
        <w:r>
          <w:fldChar w:fldCharType="end"/>
        </w:r>
      </w:hyperlink>
    </w:p>
    <w:p>
      <w:pPr>
        <w:pStyle w:val="TOC2"/>
        <w:tabs>
          <w:tab w:val="right" w:leader="dot" w:pos="8306"/>
        </w:tabs>
      </w:pPr>
      <w:hyperlink w:anchor="_Toc8340" w:history="1">
        <w:r>
          <w:rPr>
            <w:rFonts w:ascii="仿宋" w:eastAsia="仿宋" w:hAnsi="仿宋" w:cs="仿宋" w:hint="eastAsia"/>
            <w:lang w:eastAsia="zh-CN"/>
          </w:rPr>
          <w:t>(二)、船舶配套业项目盈利能力分析</w:t>
        </w:r>
        <w:r>
          <w:tab/>
        </w:r>
        <w:r>
          <w:fldChar w:fldCharType="begin"/>
        </w:r>
        <w:r>
          <w:instrText xml:space="preserve"> PAGEREF _Toc8340 \h </w:instrText>
        </w:r>
        <w:r>
          <w:fldChar w:fldCharType="separate"/>
        </w:r>
        <w:r>
          <w:t>43</w:t>
        </w:r>
        <w:r>
          <w:fldChar w:fldCharType="end"/>
        </w:r>
      </w:hyperlink>
    </w:p>
    <w:p>
      <w:pPr>
        <w:pStyle w:val="TOC1"/>
        <w:tabs>
          <w:tab w:val="right" w:leader="dot" w:pos="8306"/>
        </w:tabs>
      </w:pPr>
      <w:hyperlink w:anchor="_Toc25213" w:history="1">
        <w:r>
          <w:rPr>
            <w:rFonts w:ascii="仿宋" w:eastAsia="仿宋" w:hAnsi="仿宋" w:cs="仿宋" w:hint="eastAsia"/>
            <w:lang w:eastAsia="zh-CN"/>
          </w:rPr>
          <w:t>十二、生产安全保护</w:t>
        </w:r>
        <w:r>
          <w:tab/>
        </w:r>
        <w:r>
          <w:fldChar w:fldCharType="begin"/>
        </w:r>
        <w:r>
          <w:instrText xml:space="preserve"> PAGEREF _Toc25213 \h </w:instrText>
        </w:r>
        <w:r>
          <w:fldChar w:fldCharType="separate"/>
        </w:r>
        <w:r>
          <w:t>43</w:t>
        </w:r>
        <w:r>
          <w:fldChar w:fldCharType="end"/>
        </w:r>
      </w:hyperlink>
    </w:p>
    <w:p>
      <w:pPr>
        <w:pStyle w:val="TOC2"/>
        <w:tabs>
          <w:tab w:val="right" w:leader="dot" w:pos="8306"/>
        </w:tabs>
      </w:pPr>
      <w:hyperlink w:anchor="_Toc8752" w:history="1">
        <w:r>
          <w:rPr>
            <w:rFonts w:ascii="仿宋" w:eastAsia="仿宋" w:hAnsi="仿宋" w:cs="仿宋" w:hint="eastAsia"/>
            <w:lang w:eastAsia="zh-CN"/>
          </w:rPr>
          <w:t>(一)、消防安全</w:t>
        </w:r>
        <w:r>
          <w:tab/>
        </w:r>
        <w:r>
          <w:fldChar w:fldCharType="begin"/>
        </w:r>
        <w:r>
          <w:instrText xml:space="preserve"> PAGEREF _Toc8752 \h </w:instrText>
        </w:r>
        <w:r>
          <w:fldChar w:fldCharType="separate"/>
        </w:r>
        <w:r>
          <w:t>43</w:t>
        </w:r>
        <w:r>
          <w:fldChar w:fldCharType="end"/>
        </w:r>
      </w:hyperlink>
    </w:p>
    <w:p>
      <w:pPr>
        <w:pStyle w:val="TOC2"/>
        <w:tabs>
          <w:tab w:val="right" w:leader="dot" w:pos="8306"/>
        </w:tabs>
      </w:pPr>
      <w:hyperlink w:anchor="_Toc8124" w:history="1">
        <w:r>
          <w:rPr>
            <w:rFonts w:ascii="仿宋" w:eastAsia="仿宋" w:hAnsi="仿宋" w:cs="仿宋" w:hint="eastAsia"/>
            <w:lang w:eastAsia="zh-CN"/>
          </w:rPr>
          <w:t>(二)、防火防爆总图布置措施</w:t>
        </w:r>
        <w:r>
          <w:tab/>
        </w:r>
        <w:r>
          <w:fldChar w:fldCharType="begin"/>
        </w:r>
        <w:r>
          <w:instrText xml:space="preserve"> PAGEREF _Toc8124 \h </w:instrText>
        </w:r>
        <w:r>
          <w:fldChar w:fldCharType="separate"/>
        </w:r>
        <w:r>
          <w:t>45</w:t>
        </w:r>
        <w:r>
          <w:fldChar w:fldCharType="end"/>
        </w:r>
      </w:hyperlink>
    </w:p>
    <w:p>
      <w:pPr>
        <w:pStyle w:val="TOC2"/>
        <w:tabs>
          <w:tab w:val="right" w:leader="dot" w:pos="8306"/>
        </w:tabs>
      </w:pPr>
      <w:hyperlink w:anchor="_Toc19035" w:history="1">
        <w:r>
          <w:rPr>
            <w:rFonts w:ascii="仿宋" w:eastAsia="仿宋" w:hAnsi="仿宋" w:cs="仿宋" w:hint="eastAsia"/>
            <w:lang w:eastAsia="zh-CN"/>
          </w:rPr>
          <w:t>(三)、自然灾害防范措施</w:t>
        </w:r>
        <w:r>
          <w:tab/>
        </w:r>
        <w:r>
          <w:fldChar w:fldCharType="begin"/>
        </w:r>
        <w:r>
          <w:instrText xml:space="preserve"> PAGEREF _Toc19035 \h </w:instrText>
        </w:r>
        <w:r>
          <w:fldChar w:fldCharType="separate"/>
        </w:r>
        <w:r>
          <w:t>46</w:t>
        </w:r>
        <w:r>
          <w:fldChar w:fldCharType="end"/>
        </w:r>
      </w:hyperlink>
    </w:p>
    <w:p>
      <w:pPr>
        <w:pStyle w:val="TOC2"/>
        <w:tabs>
          <w:tab w:val="right" w:leader="dot" w:pos="8306"/>
        </w:tabs>
      </w:pPr>
      <w:hyperlink w:anchor="_Toc5415" w:history="1">
        <w:r>
          <w:rPr>
            <w:rFonts w:ascii="仿宋" w:eastAsia="仿宋" w:hAnsi="仿宋" w:cs="仿宋" w:hint="eastAsia"/>
            <w:lang w:eastAsia="zh-CN"/>
          </w:rPr>
          <w:t>(四)、安全色及安全标志使用要求</w:t>
        </w:r>
        <w:r>
          <w:tab/>
        </w:r>
        <w:r>
          <w:fldChar w:fldCharType="begin"/>
        </w:r>
        <w:r>
          <w:instrText xml:space="preserve"> PAGEREF _Toc5415 \h </w:instrText>
        </w:r>
        <w:r>
          <w:fldChar w:fldCharType="separate"/>
        </w:r>
        <w:r>
          <w:t>47</w:t>
        </w:r>
        <w:r>
          <w:fldChar w:fldCharType="end"/>
        </w:r>
      </w:hyperlink>
    </w:p>
    <w:p>
      <w:pPr>
        <w:pStyle w:val="TOC2"/>
        <w:tabs>
          <w:tab w:val="right" w:leader="dot" w:pos="8306"/>
        </w:tabs>
      </w:pPr>
      <w:hyperlink w:anchor="_Toc30584" w:history="1">
        <w:r>
          <w:rPr>
            <w:rFonts w:ascii="仿宋" w:eastAsia="仿宋" w:hAnsi="仿宋" w:cs="仿宋" w:hint="eastAsia"/>
            <w:lang w:eastAsia="zh-CN"/>
          </w:rPr>
          <w:t>(五)、防尘防毒措施</w:t>
        </w:r>
        <w:r>
          <w:tab/>
        </w:r>
        <w:r>
          <w:fldChar w:fldCharType="begin"/>
        </w:r>
        <w:r>
          <w:instrText xml:space="preserve"> PAGEREF _Toc30584 \h </w:instrText>
        </w:r>
        <w:r>
          <w:fldChar w:fldCharType="separate"/>
        </w:r>
        <w:r>
          <w:t>48</w:t>
        </w:r>
        <w:r>
          <w:fldChar w:fldCharType="end"/>
        </w:r>
      </w:hyperlink>
    </w:p>
    <w:p>
      <w:pPr>
        <w:pStyle w:val="TOC2"/>
        <w:tabs>
          <w:tab w:val="right" w:leader="dot" w:pos="8306"/>
        </w:tabs>
      </w:pPr>
      <w:hyperlink w:anchor="_Toc24663" w:history="1">
        <w:r>
          <w:rPr>
            <w:rFonts w:ascii="仿宋" w:eastAsia="仿宋" w:hAnsi="仿宋" w:cs="仿宋" w:hint="eastAsia"/>
            <w:lang w:eastAsia="zh-CN"/>
          </w:rPr>
          <w:t>(六)、防静电、触电防护及防雷措施</w:t>
        </w:r>
        <w:r>
          <w:tab/>
        </w:r>
        <w:r>
          <w:fldChar w:fldCharType="begin"/>
        </w:r>
        <w:r>
          <w:instrText xml:space="preserve"> PAGEREF _Toc24663 \h </w:instrText>
        </w:r>
        <w:r>
          <w:fldChar w:fldCharType="separate"/>
        </w:r>
        <w:r>
          <w:t>48</w:t>
        </w:r>
        <w:r>
          <w:fldChar w:fldCharType="end"/>
        </w:r>
      </w:hyperlink>
    </w:p>
    <w:p>
      <w:pPr>
        <w:pStyle w:val="TOC2"/>
        <w:tabs>
          <w:tab w:val="right" w:leader="dot" w:pos="8306"/>
        </w:tabs>
      </w:pPr>
      <w:hyperlink w:anchor="_Toc11896" w:history="1">
        <w:r>
          <w:rPr>
            <w:rFonts w:ascii="仿宋" w:eastAsia="仿宋" w:hAnsi="仿宋" w:cs="仿宋" w:hint="eastAsia"/>
            <w:lang w:eastAsia="zh-CN"/>
          </w:rPr>
          <w:t>(七)、机械设备安全保障措施</w:t>
        </w:r>
        <w:r>
          <w:tab/>
        </w:r>
        <w:r>
          <w:fldChar w:fldCharType="begin"/>
        </w:r>
        <w:r>
          <w:instrText xml:space="preserve"> PAGEREF _Toc11896 \h </w:instrText>
        </w:r>
        <w:r>
          <w:fldChar w:fldCharType="separate"/>
        </w:r>
        <w:r>
          <w:t>50</w:t>
        </w:r>
        <w:r>
          <w:fldChar w:fldCharType="end"/>
        </w:r>
      </w:hyperlink>
    </w:p>
    <w:p>
      <w:pPr>
        <w:pStyle w:val="TOC1"/>
        <w:tabs>
          <w:tab w:val="right" w:leader="dot" w:pos="8306"/>
        </w:tabs>
      </w:pPr>
      <w:hyperlink w:anchor="_Toc16713" w:history="1">
        <w:r>
          <w:rPr>
            <w:rFonts w:ascii="仿宋" w:eastAsia="仿宋" w:hAnsi="仿宋" w:cs="仿宋" w:hint="eastAsia"/>
            <w:lang w:eastAsia="zh-CN"/>
          </w:rPr>
          <w:t>十三、利益相关者分析与沟通计划</w:t>
        </w:r>
        <w:r>
          <w:tab/>
        </w:r>
        <w:r>
          <w:fldChar w:fldCharType="begin"/>
        </w:r>
        <w:r>
          <w:instrText xml:space="preserve"> PAGEREF _Toc16713 \h </w:instrText>
        </w:r>
        <w:r>
          <w:fldChar w:fldCharType="separate"/>
        </w:r>
        <w:r>
          <w:t>51</w:t>
        </w:r>
        <w:r>
          <w:fldChar w:fldCharType="end"/>
        </w:r>
      </w:hyperlink>
    </w:p>
    <w:p>
      <w:pPr>
        <w:pStyle w:val="TOC2"/>
        <w:tabs>
          <w:tab w:val="right" w:leader="dot" w:pos="8306"/>
        </w:tabs>
      </w:pPr>
      <w:hyperlink w:anchor="_Toc2797" w:history="1">
        <w:r>
          <w:rPr>
            <w:rFonts w:ascii="仿宋" w:eastAsia="仿宋" w:hAnsi="仿宋" w:cs="仿宋" w:hint="eastAsia"/>
            <w:lang w:eastAsia="zh-CN"/>
          </w:rPr>
          <w:t>(一)、利益相关者分析</w:t>
        </w:r>
        <w:r>
          <w:tab/>
        </w:r>
        <w:r>
          <w:fldChar w:fldCharType="begin"/>
        </w:r>
        <w:r>
          <w:instrText xml:space="preserve"> PAGEREF _Toc2797 \h </w:instrText>
        </w:r>
        <w:r>
          <w:fldChar w:fldCharType="separate"/>
        </w:r>
        <w:r>
          <w:t>51</w:t>
        </w:r>
        <w:r>
          <w:fldChar w:fldCharType="end"/>
        </w:r>
      </w:hyperlink>
    </w:p>
    <w:p>
      <w:pPr>
        <w:pStyle w:val="TOC2"/>
        <w:tabs>
          <w:tab w:val="right" w:leader="dot" w:pos="8306"/>
        </w:tabs>
      </w:pPr>
      <w:hyperlink w:anchor="_Toc31401" w:history="1">
        <w:r>
          <w:rPr>
            <w:rFonts w:ascii="仿宋" w:eastAsia="仿宋" w:hAnsi="仿宋" w:cs="仿宋" w:hint="eastAsia"/>
            <w:lang w:eastAsia="zh-CN"/>
          </w:rPr>
          <w:t>(二)、沟通计划</w:t>
        </w:r>
        <w:r>
          <w:tab/>
        </w:r>
        <w:r>
          <w:fldChar w:fldCharType="begin"/>
        </w:r>
        <w:r>
          <w:instrText xml:space="preserve"> PAGEREF _Toc31401 \h </w:instrText>
        </w:r>
        <w:r>
          <w:fldChar w:fldCharType="separate"/>
        </w:r>
        <w:r>
          <w:t>53</w:t>
        </w:r>
        <w:r>
          <w:fldChar w:fldCharType="end"/>
        </w:r>
      </w:hyperlink>
    </w:p>
    <w:p>
      <w:pPr>
        <w:pStyle w:val="TOC1"/>
        <w:tabs>
          <w:tab w:val="right" w:leader="dot" w:pos="8306"/>
        </w:tabs>
      </w:pPr>
      <w:hyperlink w:anchor="_Toc3245" w:history="1">
        <w:r>
          <w:rPr>
            <w:rFonts w:ascii="仿宋" w:eastAsia="仿宋" w:hAnsi="仿宋" w:cs="仿宋" w:hint="eastAsia"/>
            <w:lang w:eastAsia="zh-CN"/>
          </w:rPr>
          <w:t>十四、营销与推广策略</w:t>
        </w:r>
        <w:r>
          <w:tab/>
        </w:r>
        <w:r>
          <w:fldChar w:fldCharType="begin"/>
        </w:r>
        <w:r>
          <w:instrText xml:space="preserve"> PAGEREF _Toc3245 \h </w:instrText>
        </w:r>
        <w:r>
          <w:fldChar w:fldCharType="separate"/>
        </w:r>
        <w:r>
          <w:t>54</w:t>
        </w:r>
        <w:r>
          <w:fldChar w:fldCharType="end"/>
        </w:r>
      </w:hyperlink>
    </w:p>
    <w:p>
      <w:pPr>
        <w:pStyle w:val="TOC2"/>
        <w:tabs>
          <w:tab w:val="right" w:leader="dot" w:pos="8306"/>
        </w:tabs>
      </w:pPr>
      <w:hyperlink w:anchor="_Toc7529" w:history="1">
        <w:r>
          <w:rPr>
            <w:rFonts w:ascii="仿宋" w:eastAsia="仿宋" w:hAnsi="仿宋" w:cs="仿宋" w:hint="eastAsia"/>
            <w:lang w:eastAsia="zh-CN"/>
          </w:rPr>
          <w:t>(一)、产品/服务定位与特点</w:t>
        </w:r>
        <w:r>
          <w:tab/>
        </w:r>
        <w:r>
          <w:fldChar w:fldCharType="begin"/>
        </w:r>
        <w:r>
          <w:instrText xml:space="preserve"> PAGEREF _Toc7529 \h </w:instrText>
        </w:r>
        <w:r>
          <w:fldChar w:fldCharType="separate"/>
        </w:r>
        <w:r>
          <w:t>54</w:t>
        </w:r>
        <w:r>
          <w:fldChar w:fldCharType="end"/>
        </w:r>
      </w:hyperlink>
    </w:p>
    <w:p>
      <w:pPr>
        <w:pStyle w:val="TOC2"/>
        <w:tabs>
          <w:tab w:val="right" w:leader="dot" w:pos="8306"/>
        </w:tabs>
      </w:pPr>
      <w:hyperlink w:anchor="_Toc6029" w:history="1">
        <w:r>
          <w:rPr>
            <w:rFonts w:ascii="仿宋" w:eastAsia="仿宋" w:hAnsi="仿宋" w:cs="仿宋" w:hint="eastAsia"/>
            <w:lang w:eastAsia="zh-CN"/>
          </w:rPr>
          <w:t>(二)、市场定位与竞争分析</w:t>
        </w:r>
        <w:r>
          <w:tab/>
        </w:r>
        <w:r>
          <w:fldChar w:fldCharType="begin"/>
        </w:r>
        <w:r>
          <w:instrText xml:space="preserve"> PAGEREF _Toc6029 \h </w:instrText>
        </w:r>
        <w:r>
          <w:fldChar w:fldCharType="separate"/>
        </w:r>
        <w:r>
          <w:t>55</w:t>
        </w:r>
        <w:r>
          <w:fldChar w:fldCharType="end"/>
        </w:r>
      </w:hyperlink>
    </w:p>
    <w:p>
      <w:pPr>
        <w:pStyle w:val="TOC2"/>
        <w:tabs>
          <w:tab w:val="right" w:leader="dot" w:pos="8306"/>
        </w:tabs>
      </w:pPr>
      <w:hyperlink w:anchor="_Toc25099" w:history="1">
        <w:r>
          <w:rPr>
            <w:rFonts w:ascii="仿宋" w:eastAsia="仿宋" w:hAnsi="仿宋" w:cs="仿宋" w:hint="eastAsia"/>
            <w:lang w:eastAsia="zh-CN"/>
          </w:rPr>
          <w:t>(三)、营销渠道与策略</w:t>
        </w:r>
        <w:r>
          <w:tab/>
        </w:r>
        <w:r>
          <w:fldChar w:fldCharType="begin"/>
        </w:r>
        <w:r>
          <w:instrText xml:space="preserve"> PAGEREF _Toc25099 \h </w:instrText>
        </w:r>
        <w:r>
          <w:fldChar w:fldCharType="separate"/>
        </w:r>
        <w:r>
          <w:t>56</w:t>
        </w:r>
        <w:r>
          <w:fldChar w:fldCharType="end"/>
        </w:r>
      </w:hyperlink>
    </w:p>
    <w:p>
      <w:pPr>
        <w:pStyle w:val="TOC2"/>
        <w:tabs>
          <w:tab w:val="right" w:leader="dot" w:pos="8306"/>
        </w:tabs>
      </w:pPr>
      <w:hyperlink w:anchor="_Toc24063" w:history="1">
        <w:r>
          <w:rPr>
            <w:rFonts w:ascii="仿宋" w:eastAsia="仿宋" w:hAnsi="仿宋" w:cs="仿宋" w:hint="eastAsia"/>
            <w:lang w:eastAsia="zh-CN"/>
          </w:rPr>
          <w:t>(四)、推广与宣传活动</w:t>
        </w:r>
        <w:r>
          <w:tab/>
        </w:r>
        <w:r>
          <w:fldChar w:fldCharType="begin"/>
        </w:r>
        <w:r>
          <w:instrText xml:space="preserve"> PAGEREF _Toc24063 \h </w:instrText>
        </w:r>
        <w:r>
          <w:fldChar w:fldCharType="separate"/>
        </w:r>
        <w:r>
          <w:t>57</w:t>
        </w:r>
        <w:r>
          <w:fldChar w:fldCharType="end"/>
        </w:r>
      </w:hyperlink>
    </w:p>
    <w:p>
      <w:pPr>
        <w:pStyle w:val="TOC1"/>
        <w:tabs>
          <w:tab w:val="right" w:leader="dot" w:pos="8306"/>
        </w:tabs>
      </w:pPr>
      <w:hyperlink w:anchor="_Toc1356" w:history="1">
        <w:r>
          <w:rPr>
            <w:rFonts w:ascii="仿宋" w:eastAsia="仿宋" w:hAnsi="仿宋" w:cs="仿宋" w:hint="eastAsia"/>
            <w:lang w:eastAsia="zh-CN"/>
          </w:rPr>
          <w:t>十五、船舶配套业项目实施时间节点</w:t>
        </w:r>
        <w:r>
          <w:tab/>
        </w:r>
        <w:r>
          <w:fldChar w:fldCharType="begin"/>
        </w:r>
        <w:r>
          <w:instrText xml:space="preserve"> PAGEREF _Toc1356 \h </w:instrText>
        </w:r>
        <w:r>
          <w:fldChar w:fldCharType="separate"/>
        </w:r>
        <w:r>
          <w:t>63</w:t>
        </w:r>
        <w:r>
          <w:fldChar w:fldCharType="end"/>
        </w:r>
      </w:hyperlink>
    </w:p>
    <w:p>
      <w:pPr>
        <w:pStyle w:val="TOC2"/>
        <w:tabs>
          <w:tab w:val="right" w:leader="dot" w:pos="8306"/>
        </w:tabs>
      </w:pPr>
      <w:hyperlink w:anchor="_Toc30104" w:history="1">
        <w:r>
          <w:rPr>
            <w:rFonts w:ascii="仿宋" w:eastAsia="仿宋" w:hAnsi="仿宋" w:cs="仿宋" w:hint="eastAsia"/>
            <w:lang w:eastAsia="zh-CN"/>
          </w:rPr>
          <w:t>(一)、船舶配套业项目启动阶段时间节点</w:t>
        </w:r>
        <w:r>
          <w:tab/>
        </w:r>
        <w:r>
          <w:fldChar w:fldCharType="begin"/>
        </w:r>
        <w:r>
          <w:instrText xml:space="preserve"> PAGEREF _Toc30104 \h </w:instrText>
        </w:r>
        <w:r>
          <w:fldChar w:fldCharType="separate"/>
        </w:r>
        <w:r>
          <w:t>63</w:t>
        </w:r>
        <w:r>
          <w:fldChar w:fldCharType="end"/>
        </w:r>
      </w:hyperlink>
    </w:p>
    <w:p>
      <w:pPr>
        <w:pStyle w:val="TOC2"/>
        <w:tabs>
          <w:tab w:val="right" w:leader="dot" w:pos="8306"/>
        </w:tabs>
      </w:pPr>
      <w:hyperlink w:anchor="_Toc2831" w:history="1">
        <w:r>
          <w:rPr>
            <w:rFonts w:ascii="仿宋" w:eastAsia="仿宋" w:hAnsi="仿宋" w:cs="仿宋" w:hint="eastAsia"/>
            <w:lang w:eastAsia="zh-CN"/>
          </w:rPr>
          <w:t>(二)、船舶配套业项目执行阶段时间节点</w:t>
        </w:r>
        <w:r>
          <w:tab/>
        </w:r>
        <w:r>
          <w:fldChar w:fldCharType="begin"/>
        </w:r>
        <w:r>
          <w:instrText xml:space="preserve"> PAGEREF _Toc2831 \h </w:instrText>
        </w:r>
        <w:r>
          <w:fldChar w:fldCharType="separate"/>
        </w:r>
        <w:r>
          <w:t>64</w:t>
        </w:r>
        <w:r>
          <w:fldChar w:fldCharType="end"/>
        </w:r>
      </w:hyperlink>
    </w:p>
    <w:p>
      <w:pPr>
        <w:pStyle w:val="TOC2"/>
        <w:tabs>
          <w:tab w:val="right" w:leader="dot" w:pos="8306"/>
        </w:tabs>
      </w:pPr>
      <w:hyperlink w:anchor="_Toc3269" w:history="1">
        <w:r>
          <w:rPr>
            <w:rFonts w:ascii="仿宋" w:eastAsia="仿宋" w:hAnsi="仿宋" w:cs="仿宋" w:hint="eastAsia"/>
            <w:lang w:eastAsia="zh-CN"/>
          </w:rPr>
          <w:t>(三)、船舶配套业项目完成阶段时间节点</w:t>
        </w:r>
        <w:r>
          <w:tab/>
        </w:r>
        <w:r>
          <w:fldChar w:fldCharType="begin"/>
        </w:r>
        <w:r>
          <w:instrText xml:space="preserve"> PAGEREF _Toc3269 \h </w:instrText>
        </w:r>
        <w:r>
          <w:fldChar w:fldCharType="separate"/>
        </w:r>
        <w:r>
          <w:t>65</w:t>
        </w:r>
        <w:r>
          <w:fldChar w:fldCharType="end"/>
        </w:r>
      </w:hyperlink>
    </w:p>
    <w:p>
      <w:pPr>
        <w:pStyle w:val="TOC1"/>
        <w:tabs>
          <w:tab w:val="right" w:leader="dot" w:pos="8306"/>
        </w:tabs>
      </w:pPr>
      <w:hyperlink w:anchor="_Toc8636" w:history="1">
        <w:r>
          <w:rPr>
            <w:rFonts w:ascii="仿宋" w:eastAsia="仿宋" w:hAnsi="仿宋" w:cs="仿宋" w:hint="eastAsia"/>
            <w:lang w:eastAsia="zh-CN"/>
          </w:rPr>
          <w:t>十六、船舶配套业项目实施保障措施</w:t>
        </w:r>
        <w:r>
          <w:tab/>
        </w:r>
        <w:r>
          <w:fldChar w:fldCharType="begin"/>
        </w:r>
        <w:r>
          <w:instrText xml:space="preserve"> PAGEREF _Toc8636 \h </w:instrText>
        </w:r>
        <w:r>
          <w:fldChar w:fldCharType="separate"/>
        </w:r>
        <w:r>
          <w:t>66</w:t>
        </w:r>
        <w:r>
          <w:fldChar w:fldCharType="end"/>
        </w:r>
      </w:hyperlink>
    </w:p>
    <w:p>
      <w:pPr>
        <w:pStyle w:val="TOC2"/>
        <w:tabs>
          <w:tab w:val="right" w:leader="dot" w:pos="8306"/>
        </w:tabs>
      </w:pPr>
      <w:hyperlink w:anchor="_Toc13121" w:history="1">
        <w:r>
          <w:rPr>
            <w:rFonts w:ascii="仿宋" w:eastAsia="仿宋" w:hAnsi="仿宋" w:cs="仿宋" w:hint="eastAsia"/>
            <w:lang w:eastAsia="zh-CN"/>
          </w:rPr>
          <w:t>(一)、船舶配套业项目实施保障机制</w:t>
        </w:r>
        <w:r>
          <w:tab/>
        </w:r>
        <w:r>
          <w:fldChar w:fldCharType="begin"/>
        </w:r>
        <w:r>
          <w:instrText xml:space="preserve"> PAGEREF _Toc13121 \h </w:instrText>
        </w:r>
        <w:r>
          <w:fldChar w:fldCharType="separate"/>
        </w:r>
        <w:r>
          <w:t>66</w:t>
        </w:r>
        <w:r>
          <w:fldChar w:fldCharType="end"/>
        </w:r>
      </w:hyperlink>
    </w:p>
    <w:p>
      <w:pPr>
        <w:pStyle w:val="TOC2"/>
        <w:tabs>
          <w:tab w:val="right" w:leader="dot" w:pos="8306"/>
        </w:tabs>
      </w:pPr>
      <w:hyperlink w:anchor="_Toc29031" w:history="1">
        <w:r>
          <w:rPr>
            <w:rFonts w:ascii="仿宋" w:eastAsia="仿宋" w:hAnsi="仿宋" w:cs="仿宋" w:hint="eastAsia"/>
            <w:lang w:eastAsia="zh-CN"/>
          </w:rPr>
          <w:t>(二)、船舶配套业项目法律合规要求</w:t>
        </w:r>
        <w:r>
          <w:tab/>
        </w:r>
        <w:r>
          <w:fldChar w:fldCharType="begin"/>
        </w:r>
        <w:r>
          <w:instrText xml:space="preserve"> PAGEREF _Toc29031 \h </w:instrText>
        </w:r>
        <w:r>
          <w:fldChar w:fldCharType="separate"/>
        </w:r>
        <w:r>
          <w:t>69</w:t>
        </w:r>
        <w:r>
          <w:fldChar w:fldCharType="end"/>
        </w:r>
      </w:hyperlink>
    </w:p>
    <w:p>
      <w:pPr>
        <w:pStyle w:val="TOC2"/>
        <w:tabs>
          <w:tab w:val="right" w:leader="dot" w:pos="8306"/>
        </w:tabs>
      </w:pPr>
      <w:hyperlink w:anchor="_Toc29440" w:history="1">
        <w:r>
          <w:rPr>
            <w:rFonts w:ascii="仿宋" w:eastAsia="仿宋" w:hAnsi="仿宋" w:cs="仿宋" w:hint="eastAsia"/>
            <w:lang w:eastAsia="zh-CN"/>
          </w:rPr>
          <w:t>(三)、船舶配套业项目合同管理与法律事务</w:t>
        </w:r>
        <w:r>
          <w:tab/>
        </w:r>
        <w:r>
          <w:fldChar w:fldCharType="begin"/>
        </w:r>
        <w:r>
          <w:instrText xml:space="preserve"> PAGEREF _Toc29440 \h </w:instrText>
        </w:r>
        <w:r>
          <w:fldChar w:fldCharType="separate"/>
        </w:r>
        <w:r>
          <w:t>74</w:t>
        </w:r>
        <w:r>
          <w:fldChar w:fldCharType="end"/>
        </w:r>
      </w:hyperlink>
    </w:p>
    <w:p>
      <w:pPr>
        <w:pStyle w:val="TOC2"/>
        <w:tabs>
          <w:tab w:val="right" w:leader="dot" w:pos="8306"/>
        </w:tabs>
      </w:pPr>
      <w:hyperlink w:anchor="_Toc15752" w:history="1">
        <w:r>
          <w:rPr>
            <w:rFonts w:ascii="仿宋" w:eastAsia="仿宋" w:hAnsi="仿宋" w:cs="仿宋" w:hint="eastAsia"/>
            <w:lang w:eastAsia="zh-CN"/>
          </w:rPr>
          <w:t>(四)、船舶配套业项目知识产权保护策略</w:t>
        </w:r>
        <w:r>
          <w:tab/>
        </w:r>
        <w:r>
          <w:fldChar w:fldCharType="begin"/>
        </w:r>
        <w:r>
          <w:instrText xml:space="preserve"> PAGEREF _Toc15752 \h </w:instrText>
        </w:r>
        <w:r>
          <w:fldChar w:fldCharType="separate"/>
        </w:r>
        <w:r>
          <w:t>80</w:t>
        </w:r>
        <w:r>
          <w:fldChar w:fldCharType="end"/>
        </w:r>
      </w:hyperlink>
    </w:p>
    <w:p>
      <w:pPr>
        <w:pStyle w:val="TOC1"/>
        <w:tabs>
          <w:tab w:val="right" w:leader="dot" w:pos="8306"/>
        </w:tabs>
      </w:pPr>
      <w:hyperlink w:anchor="_Toc9642" w:history="1">
        <w:r>
          <w:rPr>
            <w:rFonts w:ascii="仿宋" w:eastAsia="仿宋" w:hAnsi="仿宋" w:cs="仿宋" w:hint="eastAsia"/>
            <w:lang w:eastAsia="zh-CN"/>
          </w:rPr>
          <w:t>十七、供应链管理</w:t>
        </w:r>
        <w:r>
          <w:tab/>
        </w:r>
        <w:r>
          <w:fldChar w:fldCharType="begin"/>
        </w:r>
        <w:r>
          <w:instrText xml:space="preserve"> PAGEREF _Toc9642 \h </w:instrText>
        </w:r>
        <w:r>
          <w:fldChar w:fldCharType="separate"/>
        </w:r>
        <w:r>
          <w:t>82</w:t>
        </w:r>
        <w:r>
          <w:fldChar w:fldCharType="end"/>
        </w:r>
      </w:hyperlink>
    </w:p>
    <w:p>
      <w:pPr>
        <w:pStyle w:val="TOC2"/>
        <w:tabs>
          <w:tab w:val="right" w:leader="dot" w:pos="8306"/>
        </w:tabs>
      </w:pPr>
      <w:hyperlink w:anchor="_Toc13571" w:history="1">
        <w:r>
          <w:rPr>
            <w:rFonts w:ascii="仿宋" w:eastAsia="仿宋" w:hAnsi="仿宋" w:cs="仿宋" w:hint="eastAsia"/>
            <w:lang w:eastAsia="zh-CN"/>
          </w:rPr>
          <w:t>(一)、供应链战略规划</w:t>
        </w:r>
        <w:r>
          <w:tab/>
        </w:r>
        <w:r>
          <w:fldChar w:fldCharType="begin"/>
        </w:r>
        <w:r>
          <w:instrText xml:space="preserve"> PAGEREF _Toc13571 \h </w:instrText>
        </w:r>
        <w:r>
          <w:fldChar w:fldCharType="separate"/>
        </w:r>
        <w:r>
          <w:t>82</w:t>
        </w:r>
        <w:r>
          <w:fldChar w:fldCharType="end"/>
        </w:r>
      </w:hyperlink>
    </w:p>
    <w:p>
      <w:pPr>
        <w:pStyle w:val="TOC2"/>
        <w:tabs>
          <w:tab w:val="right" w:leader="dot" w:pos="8306"/>
        </w:tabs>
      </w:pPr>
      <w:hyperlink w:anchor="_Toc4842" w:history="1">
        <w:r>
          <w:rPr>
            <w:rFonts w:ascii="仿宋" w:eastAsia="仿宋" w:hAnsi="仿宋" w:cs="仿宋" w:hint="eastAsia"/>
            <w:lang w:eastAsia="zh-CN"/>
          </w:rPr>
          <w:t>(二)、供应商选择与合作</w:t>
        </w:r>
        <w:r>
          <w:tab/>
        </w:r>
        <w:r>
          <w:fldChar w:fldCharType="begin"/>
        </w:r>
        <w:r>
          <w:instrText xml:space="preserve"> PAGEREF _Toc4842 \h </w:instrText>
        </w:r>
        <w:r>
          <w:fldChar w:fldCharType="separate"/>
        </w:r>
        <w:r>
          <w:t>84</w:t>
        </w:r>
        <w:r>
          <w:fldChar w:fldCharType="end"/>
        </w:r>
      </w:hyperlink>
    </w:p>
    <w:p>
      <w:pPr>
        <w:pStyle w:val="TOC2"/>
        <w:tabs>
          <w:tab w:val="right" w:leader="dot" w:pos="8306"/>
        </w:tabs>
      </w:pPr>
      <w:hyperlink w:anchor="_Toc27597" w:history="1">
        <w:r>
          <w:rPr>
            <w:rFonts w:ascii="仿宋" w:eastAsia="仿宋" w:hAnsi="仿宋" w:cs="仿宋" w:hint="eastAsia"/>
            <w:lang w:eastAsia="zh-CN"/>
          </w:rPr>
          <w:t>(三)、物流与库存管理</w:t>
        </w:r>
        <w:r>
          <w:tab/>
        </w:r>
        <w:r>
          <w:fldChar w:fldCharType="begin"/>
        </w:r>
        <w:r>
          <w:instrText xml:space="preserve"> PAGEREF _Toc27597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83"/>
      <w:r>
        <w:rPr>
          <w:rFonts w:ascii="仿宋" w:eastAsia="仿宋" w:hAnsi="仿宋" w:cs="仿宋" w:hint="eastAsia"/>
          <w:sz w:val="28"/>
          <w:lang w:eastAsia="zh-CN"/>
        </w:rPr>
        <w:t>一、船舶配套业项目绩效评估</w:t>
      </w:r>
      <w:bookmarkEnd w:id="2"/>
    </w:p>
    <w:p>
      <w:pPr>
        <w:pStyle w:val="Heading2"/>
        <w:rPr>
          <w:rFonts w:ascii="仿宋" w:eastAsia="仿宋" w:hAnsi="仿宋" w:cs="仿宋" w:hint="eastAsia"/>
          <w:lang w:eastAsia="zh-CN"/>
        </w:rPr>
      </w:pPr>
      <w:bookmarkStart w:id="3" w:name="_Toc201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项目中，我们设计了一套全面的绩效评估指标，以确保船舶配套业项目的可控和成功交付。这些指标跨足船舶配套业项目目标、成本、进度和质量等多个维度，为我们提供了全面洞察船舶配套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目标达成率是我们关注的首要指标。我们设定了明确的目标，并通过定期监测和评估，迅速发现并应对潜在的目标偏差。这为船舶配套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成本绩效是另一个核心关注点。通过实际成本与预算成本的对比分析，我们深入了解成本差异的原因，及时调整资源分配，保持船舶配套业项目在经济效益方面的合理水平。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进度作为关键的绩效指标之一，得到了精心的关注。我们制定了详细的船舶配套业项目进度计划，并设立了进度符合度指标，确保实际进度与计划进度保持一致。这使我们能够快速发现和解决潜在的进度问题，保持船舶配套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舶配套业项目绩效的不可或缺的一环。我们引入了一系列的质量标准和客户满意度指标，以确保船舶配套业项目交付的成果在质量上达到或超越预期水平。通过持续监测这些指标，我们努力提升船舶配套业项目整体质量水平，为船舶配套业项目的成功交付提供有力保障。通过这些科学且全面的绩效评估，我们能够更好地引导船舶配套业项目的持续改进，确保船舶配套业项目目标的顺利达成。</w:t>
      </w:r>
    </w:p>
    <w:p>
      <w:pPr>
        <w:pStyle w:val="Heading2"/>
        <w:ind w:firstLine="560" w:firstLineChars="200"/>
        <w:rPr>
          <w:rFonts w:ascii="仿宋" w:eastAsia="仿宋" w:hAnsi="仿宋" w:cs="仿宋" w:hint="eastAsia"/>
          <w:sz w:val="28"/>
          <w:lang w:eastAsia="zh-CN"/>
        </w:rPr>
      </w:pPr>
      <w:bookmarkStart w:id="4" w:name="_Toc2509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绩效评估是船舶配套业项目中的关键环节，为确保船舶配套业项目达到预期目标，我们采用了多层次、多维度的绩效评估方法。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舶配套业项目的战略目标对齐，确保每个决策和行动都与船舶配套业项目整体目标保持一致。团队会定期召开战略对齐会议，审视当前工作与船舶配套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船舶配套业项目进度、质量、成本和风险等方面。这些指标通过数据收集和分析，为船舶配套业项目管理团队提供了客观的评估依据。例如，我们通过船舶配套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绩效评估不仅仅停留在船舶配套业项目内部，还考虑了船舶配套业项目对外部环境的影响。我们定期进行干系人满意度调查，以了解各利益相关方对船舶配套业项目的期望和满意度，并及时做出调整。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这种多层次、多角度的绩效评估方法，使得我们能够全面了解船舶配套业项目的运行状态，及时做出调整，确保船舶配套业项目在不断变化的环境中保持稳健前行。</w:t>
      </w:r>
    </w:p>
    <w:p>
      <w:pPr>
        <w:pStyle w:val="Heading2"/>
        <w:ind w:firstLine="560" w:firstLineChars="200"/>
        <w:rPr>
          <w:rFonts w:ascii="仿宋" w:eastAsia="仿宋" w:hAnsi="仿宋" w:cs="仿宋" w:hint="eastAsia"/>
          <w:sz w:val="28"/>
          <w:lang w:eastAsia="zh-CN"/>
        </w:rPr>
      </w:pPr>
      <w:bookmarkStart w:id="5" w:name="_Toc2767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为了确保船舶配套业项目的有效管理和不断优化，我们采用了精心设计的绩效评估周期。这个周期旨在实现灵活、实时和全面的评估，以适应船舶配套业项目执行中的各种挑战。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舶配套业项目的不同需求，分为短期、中期和长期。短期评估关注每个迭代或工作周期，以及时发现和解决当前任务中的问题。中期评估涵盖几个迭代，深入了解整体船舶配套业项目的趋势和性能。长期评估则着眼于整个船舶配套业项目阶段，确保船舶配套业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舶配套业项目管理工具和协作平台，团队成员能够随时更新和分享船舶配套业项目数据。这种实时性的反馈机制使我们能够及时察觉潜在问题，快速调整，保持船舶配套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舶配套业项目的决策制定密不可分。每个周期的船舶配套业项目回顾会议成为集体总结经验、识别问题深层次原因并找到创新解决方案的平台。这种定期的反思与调整机制使船舶配套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689"/>
      <w:r>
        <w:rPr>
          <w:rFonts w:ascii="仿宋" w:eastAsia="仿宋" w:hAnsi="仿宋" w:cs="仿宋" w:hint="eastAsia"/>
          <w:sz w:val="28"/>
          <w:lang w:eastAsia="zh-CN"/>
        </w:rPr>
        <w:t>二、船舶配套业项目概论</w:t>
      </w:r>
      <w:bookmarkEnd w:id="6"/>
    </w:p>
    <w:p>
      <w:pPr>
        <w:pStyle w:val="Heading2"/>
        <w:rPr>
          <w:rFonts w:ascii="仿宋" w:eastAsia="仿宋" w:hAnsi="仿宋" w:cs="仿宋" w:hint="eastAsia"/>
          <w:lang w:eastAsia="zh-CN"/>
        </w:rPr>
      </w:pPr>
      <w:bookmarkStart w:id="7" w:name="_Toc18121"/>
      <w:r>
        <w:rPr>
          <w:rFonts w:ascii="仿宋" w:eastAsia="仿宋" w:hAnsi="仿宋" w:cs="仿宋" w:hint="eastAsia"/>
          <w:lang w:eastAsia="zh-CN"/>
        </w:rPr>
        <w:t>(一)、船舶配套业项目概况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起源追溯至对市场的深入洞察。市场的不断演变与变革为船舶配套业项目提供了难得的机遇。当前市场存在的需求缺口和变革的大环境共同构成了船舶配套业项目的背景。这个船舶配套业项目旨在充分利用市场机遇，填补行业中尚未满足的需求，为客户提供全新的解决方案。市场的变革和需求的增长使得这个船舶配套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船舶配套业项目名称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正式命名为船舶配套业。这个名称不仅仅是一个标识，更代表了船舶配套业项目的核心理念和愿景。它蕴含着船舶配套业项目所要解决问题的关键字，具有强烈的表达和辨识度，为船舶配套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船舶配套业项目目标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核心目标是提供一种全新、高效的解决方案，满足客户日益增长的需求。船舶配套业项目追求的不仅仅是满足市场需求，更是在市场中获得卓越的竞争优势。通过不断提升产品或服务的质量和创新水平，船舶配套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船舶配套业项目范围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全面涵盖了产品研发、制造、市场推广和售后服务，确保从产品设计到最终用户体验的全方位关注。这一全面的船舶配套业项目范围是为了确保船舶配套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船舶配套业项目时间表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船舶配套业项目计划在未来18个月内完成，包括研发、测试、市场试点和正式推出等不同阶段。这个时间表的合理设计是为了确保船舶配套业项目各个阶段的顺利推进，以便按时交付高质量的成果。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船舶配套业项目预算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船舶配套业项目总预算估算为XX百万美元，主要分配在研发、市场推广、人员培训和运营等方面。这一充足的预算为船舶配套业项目提供了充足的资源，确保船舶配套业项目在各个方面都能取得优异的表现。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船舶配套业项目风险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可能面临的风险包括市场接受度低、技术难题、竞争激烈等。船舶配套业项目团队已经制定了相应的风险应对计划，通过前瞻性的风险管理，确保船舶配套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船舶配套业项目团队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船舶配套业项目汇聚了一支经验丰富、多领域专业素养的核心团队，确保船舶配套业项目在各个方面都能拥有高水平的执行力。团队的协同作战是船舶配套业项目成功的关键因素之一。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船舶配套业项目背景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船舶配套业项目的背景根植于市场对更高效、创新产品的渴望，同时也受到科技发展对行业格局的深刻改变的影响。这为船舶配套业项目提供了广阔的发展空间和市场需求。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船舶配套业项目现状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截至目前，船舶配套业项目已完成市场调研和技术验证，取得了初步的成功。这为船舶配套业项目在未来的发展奠定了坚实的基础，为更远大的目标打下了坚实的基石。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728"/>
      <w:r>
        <w:rPr>
          <w:rFonts w:ascii="仿宋" w:eastAsia="仿宋" w:hAnsi="仿宋" w:cs="仿宋" w:hint="eastAsia"/>
          <w:sz w:val="28"/>
          <w:lang w:eastAsia="zh-CN"/>
        </w:rPr>
        <w:t>(二)、船舶配套业项目目标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keyword》船舶配套业项目首要业务目标是在市场中占据有利地位，实现产品/服务的成功推广和销售。通过不断提升产品质量、创新性，船舶配套业项目追求成为行业中的领导者，赢得更多客户的青睐。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在科技迅速发展的时代，船舶配套业项目着眼于技术创新。通过持续的研发和技术升级，船舶配套业项目旨在推出更具创新性的产品或服务，以满足市场对新鲜、先进解决方案的需求。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为了建立可持续的客户关系，船舶配套业项目设定了客户满意度目标。通过提供卓越的产品质量和优质的客户服务，船舶配套业项目追求赢得客户的信任和忠诚度，确保他们的满意度达到行业领先水平。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船舶配套业项目注重社会责任和可持续发展。通过实施环保、社会责任船舶配套业项目，船舶配套业项目致力于在经济发展的同时保护环境，促进社会公平，实现可持续经营。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船舶配套业项目的团队是实现目标的核心驱动力。因此，船舶配套业项目设定了团队发展目标，包括提升团队成员的专业技能、培养领导力，以及搭建协同高效的团队工作氛围。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5274"/>
      <w:r>
        <w:rPr>
          <w:rFonts w:ascii="仿宋" w:eastAsia="仿宋" w:hAnsi="仿宋" w:cs="仿宋" w:hint="eastAsia"/>
          <w:sz w:val="28"/>
          <w:lang w:eastAsia="zh-CN"/>
        </w:rPr>
        <w:t>(三)、船舶配套业项目提出的理由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船舶配套业项目提出的理由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提出源于对市场机遇的深刻洞察。当前市场中存在的需求缺口和行业发展趋势表明，有巨大的商业机会等待被开发。通过准确捕捉市场机遇，船舶配套业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理念基于对技术创新的信仰。通过持续的研发和技术投入，船舶配套业项目有望推出更具创新性的产品或服务。在科技飞速发展的当下，船舶配套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提出是为了增强企业的行业竞争力。通过提升产品或服务的质量和独特性，船舶配套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响应了消费者需求的变化。随着社会和科技的不断发展，消费者对产品和服务的需求也在发生变化。通过深入了解并及时回应消费者的新需求，船舶配套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船舶配套业项目的提出是企业战略发展规划的一部分。在面对日益激烈的市场竞争和不断变化的商业环境中，船舶配套业项目作为企业战略的一环，旨在为企业开辟新的增长领域，巩固企业在行业中的地位。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提出不仅仅是基于商业考量，还注重社会责任。通过推出环保、社会责任等方面的船舶配套业项目，船舶配套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船舶配套业项目的提出反映了对利益相关者期望的关注。包括客户、员工、投资者等利益相关者在企业发展中都有着各自的期望，船舶配套业项目力求在满足这些期望的同时，取得更大的共赢。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6397"/>
      <w:r>
        <w:rPr>
          <w:rFonts w:ascii="仿宋" w:eastAsia="仿宋" w:hAnsi="仿宋" w:cs="仿宋" w:hint="eastAsia"/>
          <w:sz w:val="28"/>
          <w:lang w:eastAsia="zh-CN"/>
        </w:rPr>
        <w:t>(四)、船舶配套业项目意义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在实施船舶配套业项目的过程中，我们不仅仅是在追逐商业成功，更是为企业和社会的多个层面创造了深远的意义。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的首要意义在于提升企业的市场竞争力。通过持续的创新和对产品质量的高标准要求，船舶配套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船舶配套业项目的推进将促使行业技术水平的提升。通过引入先进技术和创新性解决方案，船舶配套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船舶配套业项目不仅创造了大量就业机会，提高了就业水平，还注重社会责任和环保。通过参与社会公益事业和推动环保船舶配套业项目，船舶配套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综合而言，船舶配套业项目意义重大，不仅推动了企业的发展，也为行业和社会的进步贡献了积极力量。这是一个全面而深刻的影响，将在未来产生可持续的正面效应。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9531"/>
      <w:r>
        <w:rPr>
          <w:rFonts w:ascii="仿宋" w:eastAsia="仿宋" w:hAnsi="仿宋" w:cs="仿宋" w:hint="eastAsia"/>
          <w:sz w:val="28"/>
          <w:lang w:eastAsia="zh-CN"/>
        </w:rPr>
        <w:t>(五)、船舶配套业项目背景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在当今迅猛发展的商业环境中，船舶配套业项目的动因根植于对多方面因素的审慎考量。这个船舶配套业项目的提出并非孤立的决策，而是对企业所处背景深入思考的产物。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船舶配套业项目背后的首要原因。科技的迅速发展和全球市场的快速变化使得企业必须灵活应对。船舶配套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竞争的激烈程度也是船舶配套业项目背景中不可忽视的一环。企业需要在激烈竞争中脱颖而出，为此，船舶配套业项目致力于打破常规，提供独特的价值主张，以吸引客户并确保市场份额的增长。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技术的迅速发展为企业带来了机遇与挑战。作为船舶配套业项目启动的背景之一，对新兴技术的应用将有助于提升企业的技术水平，使其在不断演进的商业环境中保持竞争优势。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此外，社会对企业责任的期望也在逐渐升高。船舶配套业项目充分融入了社会责任的理念，通过可持续经营和社会公益船舶配套业项目，企图为社会贡献一份力量，在商业成功的同时关注社会价值。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9614"/>
      <w:r>
        <w:rPr>
          <w:rFonts w:ascii="仿宋" w:eastAsia="仿宋" w:hAnsi="仿宋" w:cs="仿宋" w:hint="eastAsia"/>
          <w:sz w:val="28"/>
          <w:lang w:eastAsia="zh-CN"/>
        </w:rPr>
        <w:t>三、船舶配套业项目可持续发展</w:t>
      </w:r>
      <w:bookmarkEnd w:id="12"/>
    </w:p>
    <w:p>
      <w:pPr>
        <w:pStyle w:val="Heading2"/>
        <w:rPr>
          <w:rFonts w:ascii="仿宋" w:eastAsia="仿宋" w:hAnsi="仿宋" w:cs="仿宋" w:hint="eastAsia"/>
          <w:lang w:eastAsia="zh-CN"/>
        </w:rPr>
      </w:pPr>
      <w:bookmarkStart w:id="13" w:name="_Toc1862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配套业项目中，船舶配套业项目团队着眼于未来，明确了可持续发展的战略方向。制定的具体可持续发展目标包括降低资源使用、采用环保技术、最大化社会效益等。这一步骤不仅有助于船舶配套业项目在环保和社会责任方面达到最高标准，也为未来提供了明确的指引，确保船舶配套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可持续实践的融入船舶配套业项目管理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舶配套业项目管理周期。从船舶配套业项目规划开始，船舶配套业项目团队就考虑了环境和社会的因素。在执行阶段，船舶配套业项目团队积极推动绿色技术的应用，优化资源利用。此外，关注员工的社会责任，通过培训和沟通活动提高员工对可持续发展的认知，使他们能够在日常工作中践行可持续实践。这些举措不仅为船舶配套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44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扎根于船舶配套业项目的可持续发展理念，我们深信环保与社会责任是船舶配套业项目成功的关键支柱。在船舶配套业项目的每一步，我们都致力于通过创新和实践，履行对环境和社会的坚定责任。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团队通过引入先进的环保技术、建立高效的废物处理系统以及推动能源节约措施，积极履行环保责任。定期的环保监测和评估确保船舶配套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不仅致力于自身可持续发展，还注重对社会的回馈。通过支持社区船舶配套业项目、参与慈善事业、提供培训机会等方式，船舶配套业项目积极履行社会责任。与当地社区建立积极互动，关注员工的工作与生活平衡，以及员工的身心健康，是船舶配套业项目在社会责任层面的关键举措。这样的实践不仅增强了船舶配套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0432"/>
      <w:r>
        <w:rPr>
          <w:rFonts w:ascii="仿宋" w:eastAsia="仿宋" w:hAnsi="仿宋" w:cs="仿宋" w:hint="eastAsia"/>
          <w:sz w:val="28"/>
          <w:lang w:eastAsia="zh-CN"/>
        </w:rPr>
        <w:t>四、船舶配套业项目建设背景及必要性分析</w:t>
      </w:r>
      <w:bookmarkEnd w:id="15"/>
    </w:p>
    <w:p>
      <w:pPr>
        <w:pStyle w:val="Heading2"/>
        <w:rPr>
          <w:rFonts w:ascii="仿宋" w:eastAsia="仿宋" w:hAnsi="仿宋" w:cs="仿宋" w:hint="eastAsia"/>
          <w:lang w:eastAsia="zh-CN"/>
        </w:rPr>
      </w:pPr>
      <w:bookmarkStart w:id="16" w:name="_Toc16682"/>
      <w:r>
        <w:rPr>
          <w:rFonts w:ascii="仿宋" w:eastAsia="仿宋" w:hAnsi="仿宋" w:cs="仿宋" w:hint="eastAsia"/>
          <w:lang w:eastAsia="zh-CN"/>
        </w:rPr>
        <w:t>(一)、船舶配套业项目背景分析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配套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配套业项目在这个潮流中的定位。同时，我们将关注行业内涌现的新兴机遇，以便船舶配套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配套业项目提供了强大的发展动力。我们将聚焦于行业内最新的技术发展趋势，包括但不限于人工智能、大数据分析、物联网等领域。通过深度的技术研究，我们将确保船舶配套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配套业项目发展的源泉。我们将投入更多的精力对市场需求进行深入剖析，超越表面的需求，深入挖掘潜在的市场痛点和机遇。通过对市场需求的细致了解，船舶配套业项目将更有针对性地设计解决方案，满足市场的多样化需求，从而更好地促进船舶配套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舶配套业项目战略至关重要。我们将对竞争态势进行更为深入的分析，包括但不限于市场份额、产品特点、客户满意度等多个维度。通过深度的竞争分析，船舶配套业项目将能够更准确地把握市场脉搏，制定具有竞争力的船舶配套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配套业项目的发展具有直接的影响。我们将进行更为全面的法规和政策分析，了解行业发展中的潜在法律风险和合规挑战。通过充分了解和遵守相关法规，船舶配套业项目将确保在法律框架内合法合规运营，为船舶配套业项目的稳健发展提供有力支持。</w:t>
      </w:r>
    </w:p>
    <w:p>
      <w:pPr>
        <w:pStyle w:val="Heading2"/>
        <w:ind w:firstLine="560" w:firstLineChars="200"/>
        <w:rPr>
          <w:rFonts w:ascii="仿宋" w:eastAsia="仿宋" w:hAnsi="仿宋" w:cs="仿宋" w:hint="eastAsia"/>
          <w:sz w:val="28"/>
          <w:lang w:eastAsia="zh-CN"/>
        </w:rPr>
      </w:pPr>
      <w:bookmarkStart w:id="17" w:name="_Toc1909"/>
      <w:r>
        <w:rPr>
          <w:rFonts w:ascii="仿宋" w:eastAsia="仿宋" w:hAnsi="仿宋" w:cs="仿宋" w:hint="eastAsia"/>
          <w:sz w:val="28"/>
          <w:lang w:eastAsia="zh-CN"/>
        </w:rPr>
        <w:t>(二)、船舶配套业项目建设必要性分析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建设的迫切性源于对行业发展趋势的深刻洞察。我们正处于一个行业变革的时代，科技创新、数字化转型成为企业发展的关键动力。船舶配套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配套业项目建设不仅仅是为了跟上潮流，更是为了通过技术创新推动企业的持续发展。通过引入先进的技术和解决方案，船舶配套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https://d.book118.com/936045132200010100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船舶配套业项目规划设计纲要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80A7A"/>
    <w:rsid w:val="31D80A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4513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2024-03-03T04:22:00Z</dcterms:created>
  <dcterms:modified xsi:type="dcterms:W3CDTF">2024-03-03T04:23:11Z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09978C108CD548B091D641E95460113E_11</vt:lpwstr>
  </property>
  <property fmtid="{D5CDD505-2E9C-101B-9397-08002B2CF9AE}" pid="3" name="KSOProductBuildVer">
    <vt:lpwstr>2052-12.1.0.16388</vt:lpwstr>
  </property>
</Properties>
</file>