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0"/>
        <w:rPr>
          <w:rFonts w:ascii="Times New Roman"/>
          <w:sz w:val="8"/>
        </w:rPr>
      </w:pPr>
    </w:p>
    <w:p>
      <w:pPr>
        <w:pStyle w:val="Heading1"/>
      </w:pPr>
      <w:r>
        <w:pict>
          <v:group id="_x0000_s1025" style="width:650pt;height:948pt;margin-top:-5pt;margin-left:79pt;mso-position-horizontal-relative:page;position:absolute;z-index:-251658240" coordorigin="1580,-100" coordsize="13000,18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925;height:2475;left:11305;position:absolute;top:12302" stroked="f">
              <v:imagedata r:id="rId4" o:title=""/>
            </v:shape>
            <v:shape id="_x0000_s1027" type="#_x0000_t75" style="width:2093;height:1485;left:11845;position:absolute;top:9544" stroked="f">
              <v:imagedata r:id="rId5" o:title=""/>
            </v:shape>
            <v:shape id="_x0000_s1028" type="#_x0000_t75" style="width:2766;height:1803;left:11097;position:absolute;top:5881" stroked="f">
              <v:imagedata r:id="rId6" o:title=""/>
            </v:shape>
            <v:shape id="_x0000_s1029" type="#_x0000_t75" style="width:2786;height:1823;left:2526;position:absolute;top:5908" stroked="f">
              <v:imagedata r:id="rId7" o:title=""/>
            </v:shape>
            <v:shape id="_x0000_s1030" type="#_x0000_t75" style="width:2919;height:1933;left:5379;position:absolute;top:5800" stroked="f">
              <v:imagedata r:id="rId8" o:title=""/>
            </v:shape>
            <v:shape id="_x0000_s1031" type="#_x0000_t75" style="width:4206;height:2314;left:8298;position:absolute;top:5871" stroked="f">
              <v:imagedata r:id="rId9" o:title=""/>
            </v:shape>
            <v:shape id="_x0000_s1032" type="#_x0000_t75" style="width:13000;height:18960;left:1580;position:absolute;top:-100" stroked="f">
              <v:imagedata r:id="rId10" o:title=""/>
            </v:shape>
          </v:group>
        </w:pict>
      </w:r>
      <w:r>
        <w:rPr>
          <w:color w:val="FF0000"/>
        </w:rPr>
        <w:t>2017 年中考模拟题物理试题（一）</w:t>
      </w:r>
    </w:p>
    <w:p>
      <w:pPr>
        <w:pStyle w:val="BodyText"/>
        <w:spacing w:before="7"/>
        <w:rPr>
          <w:b/>
          <w:sz w:val="34"/>
        </w:rPr>
      </w:pPr>
    </w:p>
    <w:p>
      <w:pPr>
        <w:pStyle w:val="Heading3"/>
        <w:ind w:left="4437"/>
      </w:pPr>
      <w:r>
        <w:t>（考试时间 90 分钟，试卷满分 120 分）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 w:line="424" w:lineRule="auto"/>
        <w:ind w:left="1023" w:right="360" w:hanging="620"/>
        <w:jc w:val="left"/>
        <w:rPr>
          <w:b/>
          <w:sz w:val="31"/>
        </w:rPr>
      </w:pPr>
      <w:r>
        <w:rPr>
          <w:b/>
          <w:sz w:val="31"/>
        </w:rPr>
        <w:t>一、选择题（</w:t>
      </w:r>
      <w:r>
        <w:rPr>
          <w:b/>
          <w:spacing w:val="-10"/>
          <w:sz w:val="31"/>
        </w:rPr>
        <w:t xml:space="preserve">本题包括 </w:t>
      </w:r>
      <w:r>
        <w:rPr>
          <w:b/>
          <w:sz w:val="31"/>
        </w:rPr>
        <w:t>13</w:t>
      </w:r>
      <w:r>
        <w:rPr>
          <w:b/>
          <w:spacing w:val="-14"/>
          <w:sz w:val="31"/>
        </w:rPr>
        <w:t xml:space="preserve"> 个小题，共 </w:t>
      </w:r>
      <w:r>
        <w:rPr>
          <w:b/>
          <w:sz w:val="31"/>
        </w:rPr>
        <w:t>30</w:t>
      </w:r>
      <w:r>
        <w:rPr>
          <w:b/>
          <w:spacing w:val="-17"/>
          <w:sz w:val="31"/>
        </w:rPr>
        <w:t xml:space="preserve"> 分。其中 </w:t>
      </w:r>
      <w:r>
        <w:rPr>
          <w:b/>
          <w:sz w:val="31"/>
        </w:rPr>
        <w:t>1～9</w:t>
      </w:r>
      <w:r>
        <w:rPr>
          <w:b/>
          <w:spacing w:val="-11"/>
          <w:sz w:val="31"/>
        </w:rPr>
        <w:t xml:space="preserve"> 小题为单选题，每小题 </w:t>
      </w:r>
      <w:r>
        <w:rPr>
          <w:b/>
          <w:sz w:val="31"/>
        </w:rPr>
        <w:t>2</w:t>
      </w:r>
      <w:r>
        <w:rPr>
          <w:b/>
          <w:spacing w:val="-14"/>
          <w:sz w:val="31"/>
        </w:rPr>
        <w:t xml:space="preserve"> 分；</w:t>
      </w:r>
      <w:r>
        <w:rPr>
          <w:b/>
          <w:sz w:val="31"/>
        </w:rPr>
        <w:t>10～13</w:t>
      </w:r>
      <w:r>
        <w:rPr>
          <w:b/>
          <w:spacing w:val="-20"/>
          <w:sz w:val="31"/>
        </w:rPr>
        <w:t xml:space="preserve"> 小题</w:t>
      </w:r>
      <w:r>
        <w:rPr>
          <w:b/>
          <w:spacing w:val="-9"/>
          <w:sz w:val="31"/>
        </w:rPr>
        <w:t xml:space="preserve">为多选题，每小题 </w:t>
      </w:r>
      <w:r>
        <w:rPr>
          <w:b/>
          <w:sz w:val="31"/>
        </w:rPr>
        <w:t>3</w:t>
      </w:r>
      <w:r>
        <w:rPr>
          <w:b/>
          <w:spacing w:val="-15"/>
          <w:sz w:val="31"/>
        </w:rPr>
        <w:t xml:space="preserve"> 分。对于多选题，漏选得 </w:t>
      </w:r>
      <w:r>
        <w:rPr>
          <w:b/>
          <w:sz w:val="31"/>
        </w:rPr>
        <w:t>2</w:t>
      </w:r>
      <w:r>
        <w:rPr>
          <w:b/>
          <w:spacing w:val="-17"/>
          <w:sz w:val="31"/>
        </w:rPr>
        <w:t xml:space="preserve"> 分，错选、多选得 </w:t>
      </w:r>
      <w:r>
        <w:rPr>
          <w:b/>
          <w:sz w:val="31"/>
        </w:rPr>
        <w:t>0</w:t>
      </w:r>
      <w:r>
        <w:rPr>
          <w:b/>
          <w:spacing w:val="-78"/>
          <w:sz w:val="31"/>
        </w:rPr>
        <w:t xml:space="preserve"> 分。</w:t>
      </w:r>
      <w:r>
        <w:rPr>
          <w:b/>
          <w:sz w:val="31"/>
        </w:rPr>
        <w:t>）</w:t>
      </w:r>
    </w:p>
    <w:p>
      <w:pPr>
        <w:pStyle w:val="BodyText"/>
        <w:tabs>
          <w:tab w:val="left" w:pos="7201"/>
        </w:tabs>
        <w:spacing w:line="424" w:lineRule="auto"/>
        <w:ind w:left="404" w:right="4468"/>
      </w:pPr>
      <w:r>
        <w:t>1.将鼓响的鼓面用手一按，响声立即就消失了，下列原因中正确的</w:t>
      </w:r>
      <w:r>
        <w:rPr>
          <w:spacing w:val="-17"/>
        </w:rPr>
        <w:t>是</w:t>
      </w:r>
      <w:r>
        <w:t>A．声波传到鼓内去了</w:t>
        <w:tab/>
      </w:r>
      <w:r>
        <w:rPr>
          <w:spacing w:val="-13"/>
        </w:rPr>
        <w:t>B．</w:t>
      </w:r>
      <w:r>
        <w:t>鼓面停止了振动</w:t>
      </w:r>
    </w:p>
    <w:p>
      <w:pPr>
        <w:pStyle w:val="BodyText"/>
        <w:tabs>
          <w:tab w:val="left" w:pos="7204"/>
          <w:tab w:val="left" w:pos="8912"/>
        </w:tabs>
        <w:spacing w:line="424" w:lineRule="auto"/>
        <w:ind w:left="404" w:right="4507"/>
      </w:pPr>
      <w:r>
        <w:t>C．鼓的振动变快了</w:t>
        <w:tab/>
      </w:r>
      <w:r>
        <w:rPr>
          <w:spacing w:val="-14"/>
        </w:rPr>
        <w:t>D．</w:t>
      </w:r>
      <w:r>
        <w:t>以上说法都不</w:t>
      </w:r>
      <w:r>
        <w:rPr>
          <w:spacing w:val="-17"/>
        </w:rPr>
        <w:t>对</w:t>
      </w:r>
      <w:r>
        <w:t>2．如图所示的四种现象</w:t>
      </w:r>
      <w:r>
        <w:rPr>
          <w:spacing w:val="-21"/>
        </w:rPr>
        <w:t>中</w:t>
      </w:r>
      <w:r>
        <w:t>,由于光的直线传播形成的是（</w:t>
        <w:tab/>
        <w:t>）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"/>
        <w:rPr>
          <w:sz w:val="30"/>
        </w:rPr>
      </w:pPr>
    </w:p>
    <w:p>
      <w:pPr>
        <w:pStyle w:val="BodyText"/>
        <w:tabs>
          <w:tab w:val="left" w:pos="3712"/>
          <w:tab w:val="left" w:pos="6547"/>
          <w:tab w:val="left" w:pos="9388"/>
          <w:tab w:val="left" w:pos="10007"/>
        </w:tabs>
        <w:spacing w:line="930" w:lineRule="atLeast"/>
        <w:ind w:left="404" w:right="2314" w:firstLine="151"/>
      </w:pPr>
      <w:r>
        <w:t>A．湖中的倒影</w:t>
        <w:tab/>
      </w:r>
      <w:r>
        <w:rPr>
          <w:spacing w:val="-6"/>
        </w:rPr>
        <w:t>B．</w:t>
      </w:r>
      <w:r>
        <w:t>水中的筷子</w:t>
        <w:tab/>
      </w:r>
      <w:r>
        <w:rPr>
          <w:spacing w:val="-4"/>
        </w:rPr>
        <w:t>C．</w:t>
      </w:r>
      <w:r>
        <w:t>世博会夜晚的灯光</w:t>
        <w:tab/>
        <w:t>D．镜中的陶</w:t>
      </w:r>
      <w:r>
        <w:rPr>
          <w:spacing w:val="-17"/>
        </w:rPr>
        <w:t>罐</w:t>
      </w:r>
      <w:r>
        <w:t>3．如图所示的电路中，开</w:t>
      </w:r>
      <w:r>
        <w:rPr>
          <w:spacing w:val="58"/>
        </w:rPr>
        <w:t>关</w:t>
      </w:r>
      <w:r>
        <w:t>S</w:t>
      </w:r>
      <w:r>
        <w:rPr>
          <w:spacing w:val="107"/>
        </w:rPr>
        <w:t xml:space="preserve"> </w:t>
      </w:r>
      <w:r>
        <w:t>闭合时电压表所测得的电压是（</w:t>
        <w:tab/>
        <w:t>）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tabs>
          <w:tab w:val="left" w:pos="4713"/>
        </w:tabs>
        <w:spacing w:line="346" w:lineRule="exact"/>
        <w:ind w:left="404"/>
      </w:pPr>
      <w:r>
        <w:t>A．电</w:t>
      </w:r>
      <w:r>
        <w:rPr>
          <w:spacing w:val="75"/>
        </w:rPr>
        <w:t>灯</w:t>
      </w:r>
      <w:r>
        <w:t>L</w:t>
      </w:r>
      <w:r>
        <w:rPr>
          <w:spacing w:val="-10"/>
        </w:rPr>
        <w:t xml:space="preserve"> </w:t>
      </w:r>
      <w:r>
        <w:t>两端的电压</w:t>
        <w:tab/>
      </w:r>
      <w:r>
        <w:rPr>
          <w:spacing w:val="-5"/>
        </w:rPr>
        <w:t>B．</w:t>
      </w:r>
      <w:r>
        <w:t>电</w:t>
      </w:r>
      <w:r>
        <w:rPr>
          <w:spacing w:val="75"/>
        </w:rPr>
        <w:t>灯</w:t>
      </w:r>
      <w:r>
        <w:t>L</w:t>
      </w:r>
      <w:r>
        <w:rPr>
          <w:spacing w:val="-32"/>
        </w:rPr>
        <w:t xml:space="preserve"> </w:t>
      </w:r>
      <w:r>
        <w:t>两端的电压</w:t>
      </w:r>
    </w:p>
    <w:p>
      <w:pPr>
        <w:tabs>
          <w:tab w:val="left" w:pos="6046"/>
        </w:tabs>
        <w:spacing w:before="0" w:line="154" w:lineRule="exact"/>
        <w:ind w:left="1747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tabs>
          <w:tab w:val="left" w:pos="4754"/>
        </w:tabs>
        <w:spacing w:line="346" w:lineRule="exact"/>
        <w:ind w:left="404"/>
      </w:pPr>
      <w:r>
        <w:t>C．电</w:t>
      </w:r>
      <w:r>
        <w:rPr>
          <w:spacing w:val="75"/>
        </w:rPr>
        <w:t>灯</w:t>
      </w:r>
      <w:r>
        <w:t>L</w:t>
      </w:r>
      <w:r>
        <w:rPr>
          <w:spacing w:val="-14"/>
        </w:rPr>
        <w:t xml:space="preserve"> </w:t>
      </w:r>
      <w:r>
        <w:rPr>
          <w:spacing w:val="75"/>
        </w:rPr>
        <w:t>和</w:t>
      </w:r>
      <w:r>
        <w:t>L</w:t>
      </w:r>
      <w:r>
        <w:rPr>
          <w:spacing w:val="-13"/>
        </w:rPr>
        <w:t xml:space="preserve"> </w:t>
      </w:r>
      <w:r>
        <w:t>两端的电压</w:t>
        <w:tab/>
        <w:t>D．电源电压</w:t>
      </w:r>
    </w:p>
    <w:p>
      <w:pPr>
        <w:tabs>
          <w:tab w:val="left" w:pos="2420"/>
        </w:tabs>
        <w:spacing w:before="0" w:line="154" w:lineRule="exact"/>
        <w:ind w:left="1747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5924"/>
        </w:tabs>
        <w:spacing w:before="1" w:line="424" w:lineRule="auto"/>
        <w:ind w:left="563" w:right="382" w:hanging="159"/>
      </w:pPr>
      <w:r>
        <w:rPr>
          <w:spacing w:val="-17"/>
        </w:rPr>
        <w:t>4.</w:t>
      </w:r>
      <w:r>
        <w:t>爱因斯坦曾说过，“磁场”在物理学家看来“正如他坐在椅子一样实在”，这句话形象地说明</w:t>
      </w:r>
      <w:r>
        <w:rPr>
          <w:spacing w:val="-16"/>
        </w:rPr>
        <w:t xml:space="preserve">了 </w:t>
      </w:r>
      <w:r>
        <w:t>A.磁场是研究问题而假想的</w:t>
        <w:tab/>
        <w:t>B.磁场是真实存在的一种物质</w:t>
      </w:r>
    </w:p>
    <w:p>
      <w:pPr>
        <w:pStyle w:val="BodyText"/>
        <w:tabs>
          <w:tab w:val="left" w:pos="7184"/>
        </w:tabs>
        <w:spacing w:line="424" w:lineRule="auto"/>
        <w:ind w:left="404" w:right="3395" w:firstLine="158"/>
      </w:pPr>
      <w:r>
        <w:t>C.椅子一定是磁体</w:t>
        <w:tab/>
        <w:t>D.磁场是看得见、摸不着</w:t>
      </w:r>
      <w:r>
        <w:rPr>
          <w:spacing w:val="-18"/>
        </w:rPr>
        <w:t>的</w:t>
      </w:r>
      <w:r>
        <w:t>5.如图所示</w:t>
      </w:r>
      <w:r>
        <w:rPr>
          <w:spacing w:val="-4"/>
        </w:rPr>
        <w:t>，L</w:t>
      </w:r>
      <w:r>
        <w:rPr>
          <w:spacing w:val="-73"/>
        </w:rPr>
        <w:t xml:space="preserve"> </w:t>
      </w:r>
      <w:r>
        <w:t>是电磁铁，</w:t>
      </w:r>
      <w:r>
        <w:rPr>
          <w:spacing w:val="73"/>
        </w:rPr>
        <w:t>在</w:t>
      </w:r>
      <w:r>
        <w:t>L</w:t>
      </w:r>
      <w:r>
        <w:rPr>
          <w:spacing w:val="-73"/>
        </w:rPr>
        <w:t xml:space="preserve"> </w:t>
      </w:r>
      <w:r>
        <w:t>正上方用弹簧悬挂一条形磁铁，</w:t>
      </w:r>
    </w:p>
    <w:p>
      <w:pPr>
        <w:pStyle w:val="BodyText"/>
        <w:spacing w:line="424" w:lineRule="auto"/>
        <w:ind w:left="563" w:right="5065"/>
      </w:pPr>
      <w:r>
        <w:t>设电源电压不变，闭合电键S 待电磁铁稳定后，当滑动变阻器R 的滑片由上向下缓缓地滑动过程中，弹簧的长度将</w:t>
      </w:r>
    </w:p>
    <w:p>
      <w:pPr>
        <w:pStyle w:val="BodyText"/>
        <w:tabs>
          <w:tab w:val="left" w:pos="3874"/>
          <w:tab w:val="left" w:pos="6086"/>
          <w:tab w:val="left" w:pos="6867"/>
          <w:tab w:val="left" w:pos="8916"/>
          <w:tab w:val="left" w:pos="12697"/>
        </w:tabs>
        <w:spacing w:line="424" w:lineRule="auto"/>
        <w:ind w:left="404" w:right="1363" w:firstLine="158"/>
      </w:pPr>
      <w:r>
        <w:t>A．先变短后变长</w:t>
        <w:tab/>
        <w:t>B．先变长后变</w:t>
        <w:tab/>
        <w:tab/>
        <w:t>C．变短</w:t>
        <w:tab/>
        <w:t>D． 变 长               6．小明在家发现客厅白炽灯比房间白炽灯的发光亮，对这种现象判断正确的是（</w:t>
        <w:tab/>
      </w:r>
      <w:r>
        <w:rPr>
          <w:spacing w:val="-18"/>
        </w:rPr>
        <w:t xml:space="preserve">） </w:t>
      </w:r>
      <w:r>
        <w:t>A．客厅白炽灯灯丝的电流大</w:t>
        <w:tab/>
      </w:r>
      <w:r>
        <w:rPr>
          <w:spacing w:val="-6"/>
        </w:rPr>
        <w:t>B．</w:t>
      </w:r>
      <w:r>
        <w:t>客厅白炽灯灯丝的电阻大                 C．客厅白炽灯两端的电压大</w:t>
        <w:tab/>
      </w:r>
      <w:r>
        <w:rPr>
          <w:spacing w:val="-6"/>
        </w:rPr>
        <w:t>D．</w:t>
      </w:r>
      <w:r>
        <w:t>以上判断都有可能</w:t>
      </w:r>
    </w:p>
    <w:p>
      <w:pPr>
        <w:pStyle w:val="ListParagraph"/>
        <w:numPr>
          <w:ilvl w:val="0"/>
          <w:numId w:val="20"/>
        </w:numPr>
        <w:tabs>
          <w:tab w:val="left" w:pos="723"/>
          <w:tab w:val="left" w:pos="10806"/>
        </w:tabs>
        <w:spacing w:before="0" w:after="0" w:line="394" w:lineRule="exact"/>
        <w:ind w:left="722" w:right="0" w:hanging="319"/>
        <w:jc w:val="left"/>
        <w:rPr>
          <w:sz w:val="31"/>
        </w:rPr>
      </w:pPr>
      <w:r>
        <w:rPr>
          <w:sz w:val="31"/>
        </w:rPr>
        <w:t>日常生活中，常见到搬运工人利用斜面把货物搬上车，这样做可以（</w:t>
        <w:tab/>
        <w:t>）</w:t>
      </w:r>
    </w:p>
    <w:p>
      <w:pPr>
        <w:pStyle w:val="BodyText"/>
        <w:spacing w:before="3"/>
        <w:rPr>
          <w:sz w:val="23"/>
        </w:rPr>
      </w:pPr>
    </w:p>
    <w:p>
      <w:pPr>
        <w:pStyle w:val="BodyText"/>
        <w:tabs>
          <w:tab w:val="left" w:pos="3244"/>
          <w:tab w:val="left" w:pos="6079"/>
          <w:tab w:val="left" w:pos="9546"/>
        </w:tabs>
        <w:ind w:left="404"/>
      </w:pPr>
      <w:r>
        <w:t>A．既省力又省功</w:t>
        <w:tab/>
        <w:t>B．只省功不省力</w:t>
        <w:tab/>
        <w:t>C．既不省力也不省功</w:t>
        <w:tab/>
        <w:t>D．只省力不省功</w:t>
      </w:r>
    </w:p>
    <w:p>
      <w:pPr>
        <w:spacing w:after="0"/>
        <w:sectPr>
          <w:type w:val="continuous"/>
          <w:pgSz w:w="17860" w:h="25260"/>
          <w:pgMar w:top="1800" w:right="1760" w:bottom="280" w:left="1720" w:header="708" w:footer="708"/>
          <w:cols w:space="708"/>
        </w:sectPr>
      </w:pPr>
    </w:p>
    <w:p>
      <w:pPr>
        <w:pStyle w:val="BodyText"/>
        <w:spacing w:before="3"/>
        <w:rPr>
          <w:sz w:val="16"/>
        </w:rPr>
      </w:pPr>
    </w:p>
    <w:p>
      <w:pPr>
        <w:pStyle w:val="ListParagraph"/>
        <w:numPr>
          <w:ilvl w:val="0"/>
          <w:numId w:val="20"/>
        </w:numPr>
        <w:tabs>
          <w:tab w:val="left" w:pos="881"/>
          <w:tab w:val="left" w:pos="3914"/>
        </w:tabs>
        <w:spacing w:before="63" w:after="0" w:line="424" w:lineRule="auto"/>
        <w:ind w:left="404" w:right="193" w:firstLine="0"/>
        <w:jc w:val="left"/>
        <w:rPr>
          <w:sz w:val="3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8130541</wp:posOffset>
            </wp:positionH>
            <wp:positionV relativeFrom="paragraph">
              <wp:posOffset>399161</wp:posOffset>
            </wp:positionV>
            <wp:extent cx="1043049" cy="1243074"/>
            <wp:effectExtent l="0" t="0" r="0" b="0"/>
            <wp:wrapNone/>
            <wp:docPr id="1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8.jpe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049" cy="1243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3149854</wp:posOffset>
            </wp:positionH>
            <wp:positionV relativeFrom="paragraph">
              <wp:posOffset>644016</wp:posOffset>
            </wp:positionV>
            <wp:extent cx="27558" cy="34544"/>
            <wp:effectExtent l="0" t="0" r="0" b="0"/>
            <wp:wrapNone/>
            <wp:docPr id="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晚上，在桌面上铺一张白纸，把一小块平面镜放在纸上，让手电筒的光正对着平面镜照射，如</w:t>
      </w:r>
      <w:r>
        <w:rPr>
          <w:spacing w:val="-19"/>
          <w:sz w:val="31"/>
        </w:rPr>
        <w:t>图</w:t>
      </w:r>
      <w:r>
        <w:rPr>
          <w:sz w:val="31"/>
        </w:rPr>
        <w:t>所示，则从侧面看</w:t>
      </w:r>
      <w:r>
        <w:rPr>
          <w:spacing w:val="28"/>
          <w:sz w:val="31"/>
        </w:rPr>
        <w:t>去</w:t>
      </w:r>
      <w:r>
        <w:rPr>
          <w:sz w:val="31"/>
        </w:rPr>
        <w:t>（</w:t>
        <w:tab/>
        <w:t>）</w:t>
      </w:r>
    </w:p>
    <w:p>
      <w:pPr>
        <w:pStyle w:val="BodyText"/>
        <w:spacing w:line="424" w:lineRule="auto"/>
        <w:ind w:left="404" w:right="4068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5598795</wp:posOffset>
            </wp:positionH>
            <wp:positionV relativeFrom="paragraph">
              <wp:posOffset>141985</wp:posOffset>
            </wp:positionV>
            <wp:extent cx="26670" cy="33401"/>
            <wp:effectExtent l="0" t="0" r="0" b="0"/>
            <wp:wrapNone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" cy="334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A．镜子比较亮，它发生了镜面反射B．镜子比较暗，它发生了镜面反射C．白纸比较亮，它发生了镜面反射 D．白纸比较暗，它发生了漫反射9．关于力和运动的关系，下列说法正确的是</w:t>
      </w:r>
    </w:p>
    <w:p>
      <w:pPr>
        <w:pStyle w:val="BodyText"/>
        <w:tabs>
          <w:tab w:val="left" w:pos="5135"/>
        </w:tabs>
        <w:spacing w:line="394" w:lineRule="exact"/>
        <w:ind w:left="404"/>
      </w:pPr>
      <w:r>
        <w:t>A.物体受到力的作用时就会运动</w:t>
        <w:tab/>
        <w:t>B.物体不受力的作用时处于静止状态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tabs>
          <w:tab w:val="left" w:pos="5135"/>
        </w:tabs>
        <w:spacing w:after="37" w:line="424" w:lineRule="auto"/>
        <w:ind w:left="404" w:right="3184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8026781</wp:posOffset>
            </wp:positionH>
            <wp:positionV relativeFrom="paragraph">
              <wp:posOffset>404876</wp:posOffset>
            </wp:positionV>
            <wp:extent cx="1500251" cy="1028700"/>
            <wp:effectExtent l="0" t="0" r="0" b="0"/>
            <wp:wrapNone/>
            <wp:docPr id="7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0.jpe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0251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4551045</wp:posOffset>
            </wp:positionH>
            <wp:positionV relativeFrom="paragraph">
              <wp:posOffset>148717</wp:posOffset>
            </wp:positionV>
            <wp:extent cx="27559" cy="34544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C.物体运动速度越大其惯性越大</w:t>
        <w:tab/>
        <w:t>D.</w:t>
      </w:r>
      <w:r>
        <w:rPr>
          <w:spacing w:val="-31"/>
        </w:rPr>
        <w:t xml:space="preserve"> </w:t>
      </w:r>
      <w:r>
        <w:t>物体运动状态改变时，一定受到力的作</w:t>
      </w:r>
      <w:r>
        <w:rPr>
          <w:spacing w:val="-18"/>
        </w:rPr>
        <w:t>用</w:t>
      </w:r>
      <w:r>
        <w:t>10．如图所示，年初在同安区出现的雾凇被许多网友误传为雪，雾凇和雪</w:t>
      </w:r>
    </w:p>
    <w:tbl>
      <w:tblPr>
        <w:tblStyle w:val="TableNormal0"/>
        <w:tblW w:w="0" w:type="auto"/>
        <w:jc w:val="left"/>
        <w:tblInd w:w="3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26"/>
        <w:gridCol w:w="1262"/>
        <w:gridCol w:w="3996"/>
      </w:tblGrid>
      <w:tr>
        <w:tblPrEx>
          <w:tblW w:w="0" w:type="auto"/>
          <w:jc w:val="left"/>
          <w:tblInd w:w="36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526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形成过程的相同点是（</w:t>
            </w:r>
          </w:p>
        </w:tc>
        <w:tc>
          <w:tcPr>
            <w:tcW w:w="1262" w:type="dxa"/>
          </w:tcPr>
          <w:p>
            <w:pPr>
              <w:pStyle w:val="TableParagraph"/>
              <w:spacing w:line="359" w:lineRule="exact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99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526" w:type="dxa"/>
          </w:tcPr>
          <w:p>
            <w:pPr>
              <w:pStyle w:val="TableParagraph"/>
              <w:spacing w:before="155"/>
              <w:ind w:left="50"/>
              <w:rPr>
                <w:sz w:val="31"/>
              </w:rPr>
            </w:pPr>
            <w:r>
              <w:rPr>
                <w:sz w:val="31"/>
              </w:rPr>
              <w:t>A．都由水直接变成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96" w:type="dxa"/>
          </w:tcPr>
          <w:p>
            <w:pPr>
              <w:pStyle w:val="TableParagraph"/>
              <w:spacing w:before="155"/>
              <w:ind w:left="636"/>
              <w:rPr>
                <w:sz w:val="31"/>
              </w:rPr>
            </w:pPr>
            <w:r>
              <w:rPr>
                <w:sz w:val="31"/>
              </w:rPr>
              <w:t>B．都由水蒸气直接变成</w:t>
            </w:r>
          </w:p>
        </w:tc>
      </w:tr>
      <w:tr>
        <w:tblPrEx>
          <w:tblW w:w="0" w:type="auto"/>
          <w:jc w:val="left"/>
          <w:tblInd w:w="36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9"/>
          <w:jc w:val="left"/>
        </w:trPr>
        <w:tc>
          <w:tcPr>
            <w:tcW w:w="3526" w:type="dxa"/>
          </w:tcPr>
          <w:p>
            <w:pPr>
              <w:pStyle w:val="TableParagraph"/>
              <w:spacing w:before="155" w:line="335" w:lineRule="exact"/>
              <w:ind w:left="50"/>
              <w:rPr>
                <w:sz w:val="31"/>
              </w:rPr>
            </w:pPr>
            <w:r>
              <w:rPr>
                <w:sz w:val="31"/>
              </w:rPr>
              <w:t>C．都要放出热量</w:t>
            </w:r>
          </w:p>
        </w:tc>
        <w:tc>
          <w:tcPr>
            <w:tcW w:w="126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3996" w:type="dxa"/>
          </w:tcPr>
          <w:p>
            <w:pPr>
              <w:pStyle w:val="TableParagraph"/>
              <w:spacing w:before="155" w:line="335" w:lineRule="exact"/>
              <w:ind w:left="636"/>
              <w:rPr>
                <w:sz w:val="31"/>
              </w:rPr>
            </w:pPr>
            <w:r>
              <w:rPr>
                <w:sz w:val="31"/>
              </w:rPr>
              <w:t>D．内能都保持不变</w:t>
            </w:r>
          </w:p>
        </w:tc>
      </w:tr>
    </w:tbl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19"/>
        </w:numPr>
        <w:tabs>
          <w:tab w:val="left" w:pos="881"/>
        </w:tabs>
        <w:spacing w:before="0" w:after="0" w:line="240" w:lineRule="auto"/>
        <w:ind w:left="881" w:right="0" w:hanging="477"/>
        <w:jc w:val="both"/>
        <w:rPr>
          <w:sz w:val="31"/>
        </w:rPr>
      </w:pPr>
      <w:r>
        <w:rPr>
          <w:sz w:val="31"/>
        </w:rPr>
        <w:t>将标有“36V</w:t>
      </w:r>
      <w:r>
        <w:rPr>
          <w:spacing w:val="48"/>
          <w:sz w:val="31"/>
        </w:rPr>
        <w:t xml:space="preserve"> </w:t>
      </w:r>
      <w:r>
        <w:rPr>
          <w:sz w:val="31"/>
        </w:rPr>
        <w:t>40W”的甲灯和标有“36V</w:t>
      </w:r>
      <w:r>
        <w:rPr>
          <w:spacing w:val="38"/>
          <w:sz w:val="31"/>
        </w:rPr>
        <w:t xml:space="preserve"> </w:t>
      </w:r>
      <w:r>
        <w:rPr>
          <w:sz w:val="31"/>
        </w:rPr>
        <w:t>20W”</w:t>
      </w:r>
      <w:r>
        <w:rPr>
          <w:spacing w:val="-11"/>
          <w:sz w:val="31"/>
        </w:rPr>
        <w:t xml:space="preserve">的乙灯串联后接到 </w:t>
      </w:r>
      <w:r>
        <w:rPr>
          <w:sz w:val="31"/>
        </w:rPr>
        <w:t>36V</w:t>
      </w:r>
      <w:r>
        <w:rPr>
          <w:spacing w:val="-11"/>
          <w:sz w:val="31"/>
        </w:rPr>
        <w:t xml:space="preserve"> 的电源上，则。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spacing w:line="424" w:lineRule="auto"/>
        <w:ind w:left="563" w:right="7636"/>
        <w:jc w:val="both"/>
      </w:pPr>
      <w:r>
        <w:t>A．两灯都不能正常发光，但甲灯比乙灯亮些B．两灯都不能正常发光，但乙灯比甲灯亮些C．两灯都能正常发光</w:t>
      </w:r>
    </w:p>
    <w:p>
      <w:pPr>
        <w:pStyle w:val="BodyText"/>
        <w:spacing w:line="395" w:lineRule="exact"/>
        <w:ind w:left="563"/>
      </w:pPr>
      <w:r>
        <w:t>D．两灯电流相同</w:t>
      </w:r>
    </w:p>
    <w:p>
      <w:pPr>
        <w:pStyle w:val="ListParagraph"/>
        <w:numPr>
          <w:ilvl w:val="0"/>
          <w:numId w:val="18"/>
        </w:numPr>
        <w:tabs>
          <w:tab w:val="left" w:pos="801"/>
        </w:tabs>
        <w:spacing w:before="204" w:after="0" w:line="240" w:lineRule="auto"/>
        <w:ind w:left="800" w:right="0" w:hanging="397"/>
        <w:jc w:val="both"/>
        <w:rPr>
          <w:sz w:val="31"/>
        </w:rPr>
      </w:pPr>
      <w:r>
        <w:rPr>
          <w:sz w:val="31"/>
        </w:rPr>
        <w:t>关于温度、比热容、热量、内能，以下说法</w:t>
      </w:r>
      <w:r>
        <w:rPr>
          <w:spacing w:val="-259"/>
          <w:sz w:val="31"/>
        </w:rPr>
        <w:t>不</w:t>
      </w:r>
      <w:r>
        <w:rPr>
          <w:spacing w:val="-59"/>
          <w:position w:val="-11"/>
          <w:sz w:val="31"/>
        </w:rPr>
        <w:t>．</w:t>
      </w:r>
      <w:r>
        <w:rPr>
          <w:spacing w:val="-259"/>
          <w:sz w:val="31"/>
        </w:rPr>
        <w:t>正</w:t>
      </w:r>
      <w:r>
        <w:rPr>
          <w:spacing w:val="-59"/>
          <w:position w:val="-11"/>
          <w:sz w:val="31"/>
        </w:rPr>
        <w:t>．</w:t>
      </w:r>
      <w:r>
        <w:rPr>
          <w:spacing w:val="-259"/>
          <w:sz w:val="31"/>
        </w:rPr>
        <w:t>确</w:t>
      </w:r>
      <w:r>
        <w:rPr>
          <w:spacing w:val="-97"/>
          <w:position w:val="-11"/>
          <w:sz w:val="31"/>
        </w:rPr>
        <w:t>．</w:t>
      </w:r>
      <w:r>
        <w:rPr>
          <w:sz w:val="31"/>
        </w:rPr>
        <w:t>的是</w:t>
      </w:r>
    </w:p>
    <w:p>
      <w:pPr>
        <w:pStyle w:val="BodyText"/>
        <w:spacing w:before="6"/>
        <w:rPr>
          <w:sz w:val="17"/>
        </w:rPr>
      </w:pPr>
    </w:p>
    <w:p>
      <w:pPr>
        <w:pStyle w:val="BodyText"/>
        <w:spacing w:before="62" w:line="424" w:lineRule="auto"/>
        <w:ind w:left="404" w:right="3993"/>
      </w:pPr>
      <w:r>
        <w:t>A．物体的温度越高，所含的热量越多                          B．0℃的水没有内能，温度高的物体内能一定大                    C．</w:t>
      </w:r>
      <w:r>
        <w:rPr>
          <w:spacing w:val="-2"/>
        </w:rPr>
        <w:t>温度越高的物体放出的热量越多，温度不变的物体内能就一定不变. D．</w:t>
      </w:r>
      <w:r>
        <w:rPr>
          <w:spacing w:val="-3"/>
        </w:rPr>
        <w:t>用水作为汽车发动机散热器的冷却剂，其原因之一是水的比热容较大</w:t>
      </w:r>
      <w:r>
        <w:t>13.关于热现象，下列说法正确的是</w:t>
      </w:r>
    </w:p>
    <w:p>
      <w:pPr>
        <w:pStyle w:val="BodyText"/>
        <w:tabs>
          <w:tab w:val="left" w:pos="4660"/>
        </w:tabs>
        <w:spacing w:line="424" w:lineRule="auto"/>
        <w:ind w:left="404" w:right="4493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1320800</wp:posOffset>
            </wp:positionH>
            <wp:positionV relativeFrom="paragraph">
              <wp:posOffset>1209547</wp:posOffset>
            </wp:positionV>
            <wp:extent cx="8712200" cy="457200"/>
            <wp:effectExtent l="0" t="0" r="0" b="0"/>
            <wp:wrapNone/>
            <wp:docPr id="1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A．物质熔化时，会放出热量</w:t>
        <w:tab/>
        <w:t>B．用做功的方法可以改变物体的内</w:t>
      </w:r>
      <w:r>
        <w:rPr>
          <w:spacing w:val="-17"/>
        </w:rPr>
        <w:t>能</w:t>
      </w:r>
      <w:r>
        <w:t>C．汽油机在做功冲程将机械能转化为内能                      D．扩散现象表明，一切物质的分子都在不停地做无规则运动</w:t>
      </w:r>
    </w:p>
    <w:p>
      <w:pPr>
        <w:spacing w:after="0" w:line="424" w:lineRule="auto"/>
        <w:sectPr>
          <w:pgSz w:w="17860" w:h="25260"/>
          <w:pgMar w:top="2420" w:right="1760" w:bottom="280" w:left="1720" w:header="708" w:footer="708"/>
          <w:pgNumType w:start="2"/>
          <w:cols w:space="708"/>
        </w:sectPr>
      </w:pPr>
    </w:p>
    <w:p>
      <w:pPr>
        <w:pStyle w:val="BodyText"/>
        <w:spacing w:before="11"/>
        <w:rPr>
          <w:sz w:val="9"/>
        </w:rPr>
      </w:pPr>
    </w:p>
    <w:p>
      <w:pPr>
        <w:pStyle w:val="Heading3"/>
        <w:spacing w:before="62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10020300</wp:posOffset>
            </wp:positionH>
            <wp:positionV relativeFrom="paragraph">
              <wp:posOffset>-78867</wp:posOffset>
            </wp:positionV>
            <wp:extent cx="12700" cy="444500"/>
            <wp:effectExtent l="0" t="0" r="0" b="0"/>
            <wp:wrapNone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二、填空题（本题包括 9 个小题，每空 1 分，共 25 分）</w:t>
      </w:r>
    </w:p>
    <w:p>
      <w:pPr>
        <w:pStyle w:val="BodyText"/>
        <w:spacing w:before="11"/>
        <w:rPr>
          <w:b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988"/>
          <w:tab w:val="left" w:pos="3586"/>
          <w:tab w:val="left" w:pos="9737"/>
          <w:tab w:val="left" w:pos="9942"/>
          <w:tab w:val="left" w:pos="12006"/>
        </w:tabs>
        <w:spacing w:before="0" w:after="0" w:line="424" w:lineRule="auto"/>
        <w:ind w:left="404" w:right="361" w:firstLine="0"/>
        <w:jc w:val="left"/>
        <w:rPr>
          <w:sz w:val="3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7270368</wp:posOffset>
            </wp:positionH>
            <wp:positionV relativeFrom="paragraph">
              <wp:posOffset>786002</wp:posOffset>
            </wp:positionV>
            <wp:extent cx="1830118" cy="1682368"/>
            <wp:effectExtent l="0" t="0" r="0" b="0"/>
            <wp:wrapNone/>
            <wp:docPr id="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118" cy="1682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3" style="mso-position-horizontal-relative:page;position:absolute;z-index:-251646976" from="538pt,16.55pt" to="667pt,16.55pt" stroked="t" strokecolor="black" strokeweight="2pt">
            <v:stroke dashstyle="longDash"/>
          </v:line>
        </w:pict>
      </w:r>
      <w:r>
        <w:pict>
          <v:line id="_x0000_s1034" style="mso-position-horizontal-relative:page;position:absolute;z-index:-251645952" from="122pt,51.55pt" to="250pt,51.55pt" stroked="t" strokecolor="black" strokeweight="2pt">
            <v:stroke dashstyle="longDash"/>
          </v:line>
        </w:pict>
      </w:r>
      <w:r>
        <w:pict>
          <v:line id="_x0000_s1035" style="mso-position-horizontal-relative:page;position:absolute;z-index:-251644928" from="430pt,51.55pt" to="574pt,51.55pt" stroked="t" strokecolor="black" strokeweight="2pt">
            <v:stroke dashstyle="longDash"/>
          </v:line>
        </w:pict>
      </w:r>
      <w:r>
        <w:rPr>
          <w:sz w:val="31"/>
        </w:rPr>
        <w:t>一</w:t>
      </w:r>
      <w:r>
        <w:rPr>
          <w:spacing w:val="-41"/>
          <w:sz w:val="31"/>
        </w:rPr>
        <w:t xml:space="preserve"> </w:t>
      </w:r>
      <w:r>
        <w:rPr>
          <w:sz w:val="31"/>
        </w:rPr>
        <w:t>个</w:t>
      </w:r>
      <w:r>
        <w:rPr>
          <w:spacing w:val="-41"/>
          <w:sz w:val="31"/>
        </w:rPr>
        <w:t xml:space="preserve"> </w:t>
      </w:r>
      <w:r>
        <w:rPr>
          <w:sz w:val="31"/>
        </w:rPr>
        <w:t>物</w:t>
      </w:r>
      <w:r>
        <w:rPr>
          <w:spacing w:val="-41"/>
          <w:sz w:val="31"/>
        </w:rPr>
        <w:t xml:space="preserve"> </w:t>
      </w:r>
      <w:r>
        <w:rPr>
          <w:sz w:val="31"/>
        </w:rPr>
        <w:t>体</w:t>
      </w:r>
      <w:r>
        <w:rPr>
          <w:spacing w:val="-41"/>
          <w:sz w:val="31"/>
        </w:rPr>
        <w:t xml:space="preserve"> </w:t>
      </w:r>
      <w:r>
        <w:rPr>
          <w:sz w:val="31"/>
        </w:rPr>
        <w:t>的</w:t>
      </w:r>
      <w:r>
        <w:rPr>
          <w:spacing w:val="-41"/>
          <w:sz w:val="31"/>
        </w:rPr>
        <w:t xml:space="preserve"> </w:t>
      </w:r>
      <w:r>
        <w:rPr>
          <w:sz w:val="31"/>
        </w:rPr>
        <w:t>温</w:t>
      </w:r>
      <w:r>
        <w:rPr>
          <w:spacing w:val="-40"/>
          <w:sz w:val="31"/>
        </w:rPr>
        <w:t xml:space="preserve"> </w:t>
      </w:r>
      <w:r>
        <w:rPr>
          <w:sz w:val="31"/>
        </w:rPr>
        <w:t>度</w:t>
      </w:r>
      <w:r>
        <w:rPr>
          <w:spacing w:val="-44"/>
          <w:sz w:val="31"/>
        </w:rPr>
        <w:t xml:space="preserve"> </w:t>
      </w:r>
      <w:r>
        <w:rPr>
          <w:sz w:val="31"/>
        </w:rPr>
        <w:t>升</w:t>
      </w:r>
      <w:r>
        <w:rPr>
          <w:spacing w:val="-41"/>
          <w:sz w:val="31"/>
        </w:rPr>
        <w:t xml:space="preserve"> </w:t>
      </w:r>
      <w:r>
        <w:rPr>
          <w:sz w:val="31"/>
        </w:rPr>
        <w:t>高</w:t>
      </w:r>
      <w:r>
        <w:rPr>
          <w:spacing w:val="-41"/>
          <w:sz w:val="31"/>
        </w:rPr>
        <w:t xml:space="preserve"> </w:t>
      </w:r>
      <w:r>
        <w:rPr>
          <w:sz w:val="31"/>
        </w:rPr>
        <w:t>，</w:t>
      </w:r>
      <w:r>
        <w:rPr>
          <w:spacing w:val="-41"/>
          <w:sz w:val="31"/>
        </w:rPr>
        <w:t xml:space="preserve"> </w:t>
      </w:r>
      <w:r>
        <w:rPr>
          <w:sz w:val="31"/>
        </w:rPr>
        <w:t>它</w:t>
      </w:r>
      <w:r>
        <w:rPr>
          <w:spacing w:val="-41"/>
          <w:sz w:val="31"/>
        </w:rPr>
        <w:t xml:space="preserve"> </w:t>
      </w:r>
      <w:r>
        <w:rPr>
          <w:sz w:val="31"/>
        </w:rPr>
        <w:t>的</w:t>
      </w:r>
      <w:r>
        <w:rPr>
          <w:spacing w:val="-40"/>
          <w:sz w:val="31"/>
        </w:rPr>
        <w:t xml:space="preserve"> </w:t>
      </w:r>
      <w:r>
        <w:rPr>
          <w:sz w:val="31"/>
        </w:rPr>
        <w:t>分</w:t>
      </w:r>
      <w:r>
        <w:rPr>
          <w:spacing w:val="-41"/>
          <w:sz w:val="31"/>
        </w:rPr>
        <w:t xml:space="preserve"> </w:t>
      </w:r>
      <w:r>
        <w:rPr>
          <w:sz w:val="31"/>
        </w:rPr>
        <w:t>子</w:t>
      </w:r>
      <w:r>
        <w:rPr>
          <w:spacing w:val="-41"/>
          <w:sz w:val="31"/>
        </w:rPr>
        <w:t xml:space="preserve"> </w:t>
      </w:r>
      <w:r>
        <w:rPr>
          <w:sz w:val="31"/>
        </w:rPr>
        <w:t>无</w:t>
      </w:r>
      <w:r>
        <w:rPr>
          <w:spacing w:val="-41"/>
          <w:sz w:val="31"/>
        </w:rPr>
        <w:t xml:space="preserve"> </w:t>
      </w:r>
      <w:r>
        <w:rPr>
          <w:sz w:val="31"/>
        </w:rPr>
        <w:t>规</w:t>
      </w:r>
      <w:r>
        <w:rPr>
          <w:spacing w:val="-41"/>
          <w:sz w:val="31"/>
        </w:rPr>
        <w:t xml:space="preserve"> </w:t>
      </w:r>
      <w:r>
        <w:rPr>
          <w:sz w:val="31"/>
        </w:rPr>
        <w:t>则</w:t>
      </w:r>
      <w:r>
        <w:rPr>
          <w:spacing w:val="-40"/>
          <w:sz w:val="31"/>
        </w:rPr>
        <w:t xml:space="preserve"> </w:t>
      </w:r>
      <w:r>
        <w:rPr>
          <w:sz w:val="31"/>
        </w:rPr>
        <w:t>运</w:t>
      </w:r>
      <w:r>
        <w:rPr>
          <w:spacing w:val="-41"/>
          <w:sz w:val="31"/>
        </w:rPr>
        <w:t xml:space="preserve"> </w:t>
      </w:r>
      <w:r>
        <w:rPr>
          <w:sz w:val="31"/>
        </w:rPr>
        <w:t>动</w:t>
        <w:tab/>
        <w:tab/>
        <w:tab/>
        <w:t>，</w:t>
      </w:r>
      <w:r>
        <w:rPr>
          <w:spacing w:val="-40"/>
          <w:sz w:val="31"/>
        </w:rPr>
        <w:t xml:space="preserve"> </w:t>
      </w:r>
      <w:r>
        <w:rPr>
          <w:sz w:val="31"/>
        </w:rPr>
        <w:t>具</w:t>
      </w:r>
      <w:r>
        <w:rPr>
          <w:spacing w:val="-40"/>
          <w:sz w:val="31"/>
        </w:rPr>
        <w:t xml:space="preserve"> </w:t>
      </w:r>
      <w:r>
        <w:rPr>
          <w:sz w:val="31"/>
        </w:rPr>
        <w:t>有</w:t>
      </w:r>
      <w:r>
        <w:rPr>
          <w:spacing w:val="-39"/>
          <w:sz w:val="31"/>
        </w:rPr>
        <w:t xml:space="preserve"> </w:t>
      </w:r>
      <w:r>
        <w:rPr>
          <w:sz w:val="31"/>
        </w:rPr>
        <w:t>的</w:t>
      </w:r>
      <w:r>
        <w:rPr>
          <w:spacing w:val="-43"/>
          <w:sz w:val="31"/>
        </w:rPr>
        <w:t xml:space="preserve"> </w:t>
      </w:r>
      <w:r>
        <w:rPr>
          <w:spacing w:val="-17"/>
          <w:sz w:val="31"/>
        </w:rPr>
        <w:t>内</w:t>
      </w:r>
      <w:r>
        <w:rPr>
          <w:sz w:val="31"/>
        </w:rPr>
        <w:t>能</w:t>
        <w:tab/>
        <w:t>。温度降低，它的内能</w:t>
        <w:tab/>
        <w:t>。若茶杯与桌面的接触面积是30cm2，茶水和杯子的总重是</w:t>
      </w:r>
      <w:r>
        <w:rPr>
          <w:spacing w:val="75"/>
          <w:sz w:val="31"/>
        </w:rPr>
        <w:t xml:space="preserve"> </w:t>
      </w:r>
      <w:r>
        <w:rPr>
          <w:sz w:val="31"/>
        </w:rPr>
        <w:t>6N，则茶杯对水平桌面的压强</w:t>
      </w:r>
      <w:r>
        <w:rPr>
          <w:spacing w:val="-21"/>
          <w:sz w:val="31"/>
        </w:rPr>
        <w:t>是</w:t>
      </w:r>
      <w:r>
        <w:rPr>
          <w:spacing w:val="-21"/>
          <w:sz w:val="31"/>
          <w:u w:val="single"/>
        </w:rPr>
        <w:t xml:space="preserve"> </w:t>
        <w:tab/>
        <w:tab/>
      </w:r>
      <w:r>
        <w:rPr>
          <w:spacing w:val="-4"/>
          <w:sz w:val="31"/>
        </w:rPr>
        <w:t>Pa．</w:t>
      </w:r>
    </w:p>
    <w:p>
      <w:pPr>
        <w:pStyle w:val="ListParagraph"/>
        <w:numPr>
          <w:ilvl w:val="0"/>
          <w:numId w:val="17"/>
        </w:numPr>
        <w:tabs>
          <w:tab w:val="left" w:pos="881"/>
          <w:tab w:val="left" w:pos="2452"/>
          <w:tab w:val="left" w:pos="5448"/>
          <w:tab w:val="left" w:pos="7732"/>
        </w:tabs>
        <w:spacing w:before="0" w:after="0" w:line="424" w:lineRule="auto"/>
        <w:ind w:left="404" w:right="5696" w:firstLine="0"/>
        <w:jc w:val="left"/>
        <w:rPr>
          <w:sz w:val="29"/>
        </w:rPr>
      </w:pPr>
      <w:r>
        <w:rPr>
          <w:sz w:val="31"/>
        </w:rPr>
        <w:t>如图所示</w:t>
      </w:r>
      <w:r>
        <w:rPr>
          <w:spacing w:val="-3"/>
          <w:sz w:val="31"/>
        </w:rPr>
        <w:t>，MN</w:t>
      </w:r>
      <w:r>
        <w:rPr>
          <w:spacing w:val="-16"/>
          <w:sz w:val="31"/>
        </w:rPr>
        <w:t xml:space="preserve"> </w:t>
      </w:r>
      <w:r>
        <w:rPr>
          <w:sz w:val="31"/>
        </w:rPr>
        <w:t>为两种介质的界面，光</w:t>
      </w:r>
      <w:r>
        <w:rPr>
          <w:spacing w:val="62"/>
          <w:sz w:val="31"/>
        </w:rPr>
        <w:t>线</w:t>
      </w:r>
      <w:r>
        <w:rPr>
          <w:sz w:val="31"/>
        </w:rPr>
        <w:t>AO</w:t>
      </w:r>
      <w:r>
        <w:rPr>
          <w:spacing w:val="-15"/>
          <w:sz w:val="31"/>
        </w:rPr>
        <w:t xml:space="preserve"> </w:t>
      </w:r>
      <w:r>
        <w:rPr>
          <w:sz w:val="31"/>
        </w:rPr>
        <w:t>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光线</w:t>
      </w:r>
      <w:r>
        <w:rPr>
          <w:spacing w:val="-19"/>
          <w:sz w:val="31"/>
        </w:rPr>
        <w:t xml:space="preserve">， </w:t>
      </w:r>
      <w:r>
        <w:rPr>
          <w:sz w:val="31"/>
        </w:rPr>
        <w:t>光线</w:t>
      </w:r>
      <w:r>
        <w:rPr>
          <w:spacing w:val="-63"/>
          <w:sz w:val="31"/>
        </w:rPr>
        <w:t xml:space="preserve"> </w:t>
      </w:r>
      <w:r>
        <w:rPr>
          <w:sz w:val="31"/>
        </w:rPr>
        <w:t>OB</w:t>
      </w:r>
      <w:r>
        <w:rPr>
          <w:spacing w:val="-66"/>
          <w:sz w:val="31"/>
        </w:rPr>
        <w:t xml:space="preserve"> </w:t>
      </w:r>
      <w:r>
        <w:rPr>
          <w:sz w:val="31"/>
        </w:rPr>
        <w:t>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光线，光</w:t>
      </w:r>
      <w:r>
        <w:rPr>
          <w:spacing w:val="72"/>
          <w:sz w:val="31"/>
        </w:rPr>
        <w:t>线</w:t>
      </w:r>
      <w:r>
        <w:rPr>
          <w:sz w:val="31"/>
        </w:rPr>
        <w:t>OC</w:t>
      </w:r>
      <w:r>
        <w:rPr>
          <w:spacing w:val="-68"/>
          <w:sz w:val="31"/>
        </w:rPr>
        <w:t xml:space="preserve"> </w:t>
      </w:r>
      <w:r>
        <w:rPr>
          <w:sz w:val="31"/>
        </w:rPr>
        <w:t>为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光</w:t>
      </w:r>
      <w:r>
        <w:rPr>
          <w:spacing w:val="-4"/>
          <w:sz w:val="31"/>
        </w:rPr>
        <w:t>线</w:t>
      </w:r>
      <w:r>
        <w:rPr>
          <w:sz w:val="31"/>
        </w:rPr>
        <w:t>.从图中可知入射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tabs>
          <w:tab w:val="left" w:pos="1822"/>
          <w:tab w:val="left" w:pos="4027"/>
          <w:tab w:val="left" w:pos="6395"/>
        </w:tabs>
        <w:ind w:left="404"/>
      </w:pPr>
      <w:r>
        <w:t>角为</w:t>
      </w:r>
      <w:r>
        <w:rPr>
          <w:u w:val="single"/>
        </w:rPr>
        <w:t xml:space="preserve"> </w:t>
        <w:tab/>
      </w:r>
      <w:r>
        <w:t>，反射角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t>，折射角</w:t>
      </w:r>
      <w:r>
        <w:rPr>
          <w:spacing w:val="-8"/>
        </w:rPr>
        <w:t>为</w:t>
      </w:r>
      <w:r>
        <w:rPr>
          <w:spacing w:val="-8"/>
          <w:u w:val="single"/>
        </w:rPr>
        <w:t xml:space="preserve"> </w:t>
        <w:tab/>
      </w:r>
      <w:r>
        <w:t>.</w:t>
      </w:r>
    </w:p>
    <w:p>
      <w:pPr>
        <w:pStyle w:val="BodyText"/>
        <w:rPr>
          <w:sz w:val="34"/>
        </w:rPr>
      </w:pPr>
    </w:p>
    <w:p>
      <w:pPr>
        <w:pStyle w:val="BodyText"/>
        <w:spacing w:before="2"/>
        <w:rPr>
          <w:sz w:val="38"/>
        </w:rPr>
      </w:pPr>
    </w:p>
    <w:p>
      <w:pPr>
        <w:pStyle w:val="ListParagraph"/>
        <w:numPr>
          <w:ilvl w:val="0"/>
          <w:numId w:val="17"/>
        </w:numPr>
        <w:tabs>
          <w:tab w:val="left" w:pos="881"/>
          <w:tab w:val="left" w:pos="8952"/>
        </w:tabs>
        <w:spacing w:before="0" w:after="0" w:line="424" w:lineRule="auto"/>
        <w:ind w:left="876" w:right="349" w:hanging="472"/>
        <w:jc w:val="both"/>
        <w:rPr>
          <w:sz w:val="29"/>
        </w:rPr>
      </w:pPr>
      <w:r>
        <w:pict>
          <v:group id="_x0000_s1036" style="width:328.5pt;height:199.65pt;margin-top:51.11pt;margin-left:419.02pt;mso-position-horizontal-relative:page;position:absolute;z-index:-251648000" coordorigin="8380,1022" coordsize="6570,3993">
            <v:shape id="_x0000_s1037" type="#_x0000_t75" style="width:6570;height:3983;left:8380;position:absolute;top:1032" stroked="f">
              <v:imagedata r:id="rId17" o:title=""/>
            </v:shape>
            <v:line id="_x0000_s1038" style="position:absolute" from="8920,1042" to="10700,1042" stroked="t" strokecolor="black" strokeweight="2pt">
              <v:stroke dashstyle="solid"/>
            </v:line>
          </v:group>
        </w:pict>
      </w:r>
      <w:r>
        <w:pict>
          <v:line id="_x0000_s1039" style="mso-position-horizontal-relative:page;position:absolute;z-index:-251643904" from="429pt,17.1pt" to="502pt,17.1pt" stroked="t" strokecolor="black" strokeweight="2pt">
            <v:stroke dashstyle="solid"/>
          </v:line>
        </w:pict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8161019</wp:posOffset>
            </wp:positionH>
            <wp:positionV relativeFrom="paragraph">
              <wp:posOffset>148081</wp:posOffset>
            </wp:positionV>
            <wp:extent cx="27558" cy="34544"/>
            <wp:effectExtent l="0" t="0" r="0" b="0"/>
            <wp:wrapNone/>
            <wp:docPr id="1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 xml:space="preserve">与头发摩擦过的塑料尺能吸引碎纸屑，这是       </w:t>
      </w:r>
      <w:r>
        <w:rPr>
          <w:spacing w:val="97"/>
          <w:sz w:val="31"/>
        </w:rPr>
        <w:t xml:space="preserve"> </w:t>
      </w:r>
      <w:r>
        <w:rPr>
          <w:sz w:val="31"/>
        </w:rPr>
        <w:t>现象。干燥的天气</w:t>
      </w:r>
      <w:r>
        <w:rPr>
          <w:spacing w:val="28"/>
          <w:sz w:val="31"/>
        </w:rPr>
        <w:t>里</w:t>
      </w:r>
      <w:r>
        <w:rPr>
          <w:sz w:val="31"/>
        </w:rPr>
        <w:t>，用塑料梳子梳头</w:t>
      </w:r>
      <w:r>
        <w:rPr>
          <w:spacing w:val="-17"/>
          <w:sz w:val="31"/>
        </w:rPr>
        <w:t xml:space="preserve">， </w:t>
      </w:r>
      <w:r>
        <w:rPr>
          <w:sz w:val="31"/>
        </w:rPr>
        <w:t>头发会随梳子飘起来，这是因为梳子和头发带</w:t>
        <w:tab/>
        <w:t>（选填同或异）种电荷相互吸引的</w:t>
      </w:r>
      <w:r>
        <w:rPr>
          <w:spacing w:val="-11"/>
          <w:sz w:val="31"/>
        </w:rPr>
        <w:t>缘</w:t>
      </w:r>
      <w:r>
        <w:rPr>
          <w:sz w:val="31"/>
        </w:rPr>
        <w:t>故。</w:t>
      </w:r>
    </w:p>
    <w:p>
      <w:pPr>
        <w:pStyle w:val="ListParagraph"/>
        <w:numPr>
          <w:ilvl w:val="0"/>
          <w:numId w:val="17"/>
        </w:numPr>
        <w:tabs>
          <w:tab w:val="left" w:pos="1040"/>
        </w:tabs>
        <w:spacing w:before="0" w:after="0" w:line="424" w:lineRule="auto"/>
        <w:ind w:left="876" w:right="7798" w:hanging="314"/>
        <w:jc w:val="left"/>
        <w:rPr>
          <w:sz w:val="29"/>
        </w:rPr>
      </w:pPr>
      <w:r>
        <w:rPr>
          <w:sz w:val="31"/>
        </w:rPr>
        <w:t>如图甲所示的电路，开关闭合以后，将</w:t>
      </w:r>
      <w:r>
        <w:rPr>
          <w:spacing w:val="-1"/>
          <w:sz w:val="31"/>
        </w:rPr>
        <w:t xml:space="preserve">滑动变阻器的滑片从最左端移到最右端， </w:t>
      </w:r>
      <w:r>
        <w:rPr>
          <w:sz w:val="31"/>
        </w:rPr>
        <w:t>得到电路中两个电压表的示数随电流变 化的图像，如图乙所示。则电源电压为</w:t>
      </w:r>
    </w:p>
    <w:p>
      <w:pPr>
        <w:pStyle w:val="BodyText"/>
        <w:tabs>
          <w:tab w:val="left" w:pos="2143"/>
        </w:tabs>
        <w:spacing w:line="391" w:lineRule="exact"/>
        <w:ind w:left="876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2948939</wp:posOffset>
            </wp:positionH>
            <wp:positionV relativeFrom="paragraph">
              <wp:posOffset>146915</wp:posOffset>
            </wp:positionV>
            <wp:extent cx="27558" cy="27558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2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rPr>
          <w:spacing w:val="-4"/>
        </w:rPr>
        <w:t>V</w:t>
      </w:r>
      <w:r>
        <w:t>，滑动变阻器的最大阻值</w:t>
      </w:r>
    </w:p>
    <w:p>
      <w:pPr>
        <w:pStyle w:val="BodyText"/>
        <w:tabs>
          <w:tab w:val="left" w:pos="2611"/>
          <w:tab w:val="left" w:pos="4973"/>
        </w:tabs>
        <w:spacing w:before="54" w:line="702" w:lineRule="exact"/>
        <w:ind w:left="876" w:right="7668"/>
        <w:jc w:val="both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2447925</wp:posOffset>
            </wp:positionH>
            <wp:positionV relativeFrom="paragraph">
              <wp:posOffset>787526</wp:posOffset>
            </wp:positionV>
            <wp:extent cx="27558" cy="34544"/>
            <wp:effectExtent l="0" t="0" r="0" b="0"/>
            <wp:wrapNone/>
            <wp:docPr id="2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为</w:t>
      </w:r>
      <w:r>
        <w:rPr>
          <w:u w:val="single"/>
        </w:rPr>
        <w:t xml:space="preserve"> </w:t>
        <w:tab/>
      </w:r>
      <w:r>
        <w:rPr>
          <w:rFonts w:ascii="幼圆" w:eastAsia="幼圆" w:hAnsi="幼圆" w:hint="eastAsia"/>
        </w:rPr>
        <w:t>Ω</w:t>
      </w:r>
      <w:r>
        <w:t>，其</w:t>
      </w:r>
      <w:r>
        <w:rPr>
          <w:spacing w:val="-4"/>
        </w:rPr>
        <w:t>中</w:t>
      </w:r>
      <w:r>
        <w:rPr>
          <w:spacing w:val="-4"/>
          <w:u w:val="single"/>
        </w:rPr>
        <w:t xml:space="preserve"> </w:t>
        <w:tab/>
      </w:r>
      <w:r>
        <w:t>（选填</w:t>
      </w:r>
      <w:r>
        <w:rPr>
          <w:spacing w:val="-8"/>
        </w:rPr>
        <w:t xml:space="preserve">“A” </w:t>
      </w:r>
      <w:r>
        <w:rPr>
          <w:w w:val="102"/>
        </w:rPr>
        <w:t>或</w:t>
      </w:r>
      <w:r>
        <w:rPr>
          <w:spacing w:val="-1"/>
          <w:w w:val="102"/>
        </w:rPr>
        <w:t>“</w:t>
      </w:r>
      <w:r>
        <w:rPr>
          <w:w w:val="102"/>
        </w:rPr>
        <w:t>B</w:t>
      </w:r>
      <w:r>
        <w:rPr>
          <w:spacing w:val="-162"/>
          <w:w w:val="102"/>
        </w:rPr>
        <w:t>”</w:t>
      </w:r>
      <w:r>
        <w:rPr>
          <w:w w:val="102"/>
        </w:rPr>
        <w:t>）</w:t>
      </w:r>
      <w:r>
        <w:rPr>
          <w:spacing w:val="-116"/>
        </w:rPr>
        <w:t xml:space="preserve"> </w:t>
      </w:r>
      <w:r>
        <w:rPr>
          <w:w w:val="102"/>
        </w:rPr>
        <w:t>是电压</w:t>
      </w:r>
      <w:r>
        <w:rPr>
          <w:spacing w:val="75"/>
          <w:w w:val="102"/>
        </w:rPr>
        <w:t>表</w:t>
      </w:r>
      <w:r>
        <w:rPr>
          <w:w w:val="102"/>
        </w:rPr>
        <w:t>V</w:t>
      </w:r>
      <w:r>
        <w:rPr>
          <w:spacing w:val="-23"/>
          <w:position w:val="-13"/>
          <w:sz w:val="29"/>
        </w:rPr>
        <w:t>2</w:t>
      </w:r>
      <w:r>
        <w:rPr>
          <w:w w:val="102"/>
        </w:rPr>
        <w:t>的示数随电流变化的</w:t>
      </w:r>
      <w:r>
        <w:t>图像。</w:t>
      </w:r>
    </w:p>
    <w:p>
      <w:pPr>
        <w:pStyle w:val="ListParagraph"/>
        <w:numPr>
          <w:ilvl w:val="0"/>
          <w:numId w:val="17"/>
        </w:numPr>
        <w:tabs>
          <w:tab w:val="left" w:pos="881"/>
          <w:tab w:val="left" w:pos="3241"/>
          <w:tab w:val="left" w:pos="10802"/>
        </w:tabs>
        <w:spacing w:before="251" w:after="0" w:line="424" w:lineRule="auto"/>
        <w:ind w:left="721" w:right="1358" w:hanging="317"/>
        <w:jc w:val="left"/>
        <w:rPr>
          <w:sz w:val="29"/>
        </w:rPr>
      </w:pPr>
      <w:r>
        <w:rPr>
          <w:w w:val="102"/>
          <w:sz w:val="31"/>
        </w:rPr>
        <w:t>电能属</w:t>
      </w:r>
      <w:r>
        <w:rPr>
          <w:spacing w:val="-8"/>
          <w:w w:val="102"/>
          <w:sz w:val="31"/>
        </w:rPr>
        <w:t>于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w w:val="102"/>
          <w:sz w:val="31"/>
        </w:rPr>
        <w:t>（选填“一次”或“二次</w:t>
      </w:r>
      <w:r>
        <w:rPr>
          <w:spacing w:val="-176"/>
          <w:w w:val="102"/>
          <w:sz w:val="31"/>
        </w:rPr>
        <w:t>”</w:t>
      </w:r>
      <w:r>
        <w:rPr>
          <w:w w:val="102"/>
          <w:sz w:val="31"/>
        </w:rPr>
        <w:t>）能源；太阳能属</w:t>
      </w:r>
      <w:r>
        <w:rPr>
          <w:spacing w:val="-18"/>
          <w:w w:val="102"/>
          <w:sz w:val="31"/>
        </w:rPr>
        <w:t>于</w:t>
      </w:r>
      <w:r>
        <w:rPr>
          <w:rFonts w:ascii="Times New Roman" w:eastAsia="Times New Roman" w:hAnsi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 w:hAnsi="Times New Roman"/>
          <w:sz w:val="31"/>
          <w:u w:val="single"/>
        </w:rPr>
        <w:tab/>
      </w:r>
      <w:r>
        <w:rPr>
          <w:w w:val="102"/>
          <w:sz w:val="31"/>
        </w:rPr>
        <w:t>（选填“一次</w:t>
      </w:r>
      <w:r>
        <w:rPr>
          <w:spacing w:val="-19"/>
          <w:w w:val="102"/>
          <w:sz w:val="31"/>
        </w:rPr>
        <w:t>”</w:t>
      </w:r>
      <w:r>
        <w:rPr>
          <w:w w:val="102"/>
          <w:sz w:val="31"/>
        </w:rPr>
        <w:t>或“二次</w:t>
      </w:r>
      <w:r>
        <w:rPr>
          <w:spacing w:val="-166"/>
          <w:w w:val="102"/>
          <w:sz w:val="31"/>
        </w:rPr>
        <w:t>”</w:t>
      </w:r>
      <w:r>
        <w:rPr>
          <w:w w:val="102"/>
          <w:sz w:val="31"/>
        </w:rPr>
        <w:t>）能源；</w:t>
      </w:r>
    </w:p>
    <w:p>
      <w:pPr>
        <w:pStyle w:val="ListParagraph"/>
        <w:numPr>
          <w:ilvl w:val="0"/>
          <w:numId w:val="17"/>
        </w:numPr>
        <w:tabs>
          <w:tab w:val="left" w:pos="881"/>
          <w:tab w:val="left" w:pos="6863"/>
          <w:tab w:val="left" w:pos="12556"/>
        </w:tabs>
        <w:spacing w:before="0" w:after="0" w:line="395" w:lineRule="exact"/>
        <w:ind w:left="881" w:right="0" w:hanging="477"/>
        <w:jc w:val="left"/>
        <w:rPr>
          <w:sz w:val="29"/>
        </w:rPr>
      </w:pPr>
      <w:r>
        <w:rPr>
          <w:sz w:val="31"/>
        </w:rPr>
        <w:t>煮粽子时常能闻到阵阵清香，这</w:t>
      </w:r>
      <w:r>
        <w:rPr>
          <w:spacing w:val="-28"/>
          <w:sz w:val="31"/>
        </w:rPr>
        <w:t>是</w:t>
      </w:r>
      <w:r>
        <w:rPr>
          <w:spacing w:val="-28"/>
          <w:sz w:val="31"/>
          <w:u w:val="single"/>
        </w:rPr>
        <w:t xml:space="preserve"> </w:t>
        <w:tab/>
      </w:r>
      <w:r>
        <w:rPr>
          <w:sz w:val="31"/>
        </w:rPr>
        <w:t>现象，说明</w:t>
      </w:r>
      <w:r>
        <w:rPr>
          <w:spacing w:val="-7"/>
          <w:sz w:val="31"/>
        </w:rPr>
        <w:t>了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881"/>
          <w:tab w:val="left" w:pos="6237"/>
          <w:tab w:val="left" w:pos="8754"/>
        </w:tabs>
        <w:spacing w:before="305" w:after="0" w:line="424" w:lineRule="auto"/>
        <w:ind w:left="721" w:right="345" w:hanging="317"/>
        <w:jc w:val="left"/>
        <w:rPr>
          <w:sz w:val="29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2113660</wp:posOffset>
            </wp:positionH>
            <wp:positionV relativeFrom="paragraph">
              <wp:posOffset>1129155</wp:posOffset>
            </wp:positionV>
            <wp:extent cx="5322176" cy="2256567"/>
            <wp:effectExtent l="0" t="0" r="0" b="0"/>
            <wp:wrapTopAndBottom/>
            <wp:docPr id="2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jpe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2176" cy="2256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0" style="mso-position-horizontal-relative:page;position:absolute;z-index:-251639808" from="397pt,31.95pt" to="494pt,31.95pt" stroked="t" strokecolor="black" strokeweight="2pt">
            <v:stroke dashstyle="longDash"/>
          </v:line>
        </w:pict>
      </w:r>
      <w:r>
        <w:pict>
          <v:line id="_x0000_s1041" style="mso-position-horizontal-relative:page;position:absolute;z-index:-251638784" from="3in,66.95pt" to="368pt,66.95pt" stroked="t" strokecolor="black" strokeweight="2pt">
            <v:stroke dashstyle="longDash"/>
          </v:line>
        </w:pict>
      </w:r>
      <w:r>
        <w:rPr>
          <w:sz w:val="31"/>
        </w:rPr>
        <w:t>如</w:t>
      </w:r>
      <w:r>
        <w:rPr>
          <w:spacing w:val="-4"/>
          <w:sz w:val="31"/>
        </w:rPr>
        <w:t>图</w:t>
      </w:r>
      <w:r>
        <w:rPr>
          <w:sz w:val="31"/>
        </w:rPr>
        <w:t>.所</w:t>
      </w:r>
      <w:r>
        <w:rPr>
          <w:spacing w:val="-4"/>
          <w:sz w:val="31"/>
        </w:rPr>
        <w:t>示,</w:t>
      </w:r>
      <w:r>
        <w:rPr>
          <w:sz w:val="31"/>
        </w:rPr>
        <w:t>螺线管磁性的有无可以由</w:t>
        <w:tab/>
        <w:tab/>
        <w:t>的有无来控制</w:t>
      </w:r>
      <w:r>
        <w:rPr>
          <w:spacing w:val="-108"/>
          <w:sz w:val="31"/>
        </w:rPr>
        <w:t>；</w:t>
      </w:r>
      <w:r>
        <w:rPr>
          <w:sz w:val="31"/>
        </w:rPr>
        <w:t>若将甲和乙两螺线管</w:t>
      </w:r>
      <w:r>
        <w:rPr>
          <w:spacing w:val="-18"/>
          <w:sz w:val="31"/>
        </w:rPr>
        <w:t>串</w:t>
      </w:r>
      <w:r>
        <w:rPr>
          <w:sz w:val="31"/>
        </w:rPr>
        <w:t>联在电路中，</w:t>
        <w:tab/>
        <w:t>的磁性更</w:t>
      </w:r>
      <w:r>
        <w:rPr>
          <w:spacing w:val="-11"/>
          <w:sz w:val="31"/>
        </w:rPr>
        <w:t>强</w:t>
      </w:r>
      <w:r>
        <w:rPr>
          <w:spacing w:val="-4"/>
          <w:sz w:val="31"/>
        </w:rPr>
        <w:t>(</w:t>
      </w:r>
      <w:r>
        <w:rPr>
          <w:sz w:val="31"/>
        </w:rPr>
        <w:t>选填“甲”或“乙”).</w:t>
      </w:r>
    </w:p>
    <w:p>
      <w:pPr>
        <w:spacing w:after="0" w:line="424" w:lineRule="auto"/>
        <w:jc w:val="left"/>
        <w:rPr>
          <w:sz w:val="29"/>
        </w:rPr>
        <w:sectPr>
          <w:pgSz w:w="17860" w:h="25260"/>
          <w:pgMar w:top="1800" w:right="1760" w:bottom="280" w:left="1720" w:header="708" w:footer="708"/>
          <w:pgNumType w:start="3"/>
          <w:cols w:space="708"/>
        </w:sectPr>
      </w:pPr>
    </w:p>
    <w:p>
      <w:pPr>
        <w:pStyle w:val="BodyText"/>
        <w:spacing w:before="3"/>
        <w:rPr>
          <w:sz w:val="17"/>
        </w:rPr>
      </w:pPr>
    </w:p>
    <w:p>
      <w:pPr>
        <w:pStyle w:val="ListParagraph"/>
        <w:numPr>
          <w:ilvl w:val="0"/>
          <w:numId w:val="17"/>
        </w:numPr>
        <w:tabs>
          <w:tab w:val="left" w:pos="881"/>
        </w:tabs>
        <w:spacing w:before="50" w:after="0" w:line="240" w:lineRule="auto"/>
        <w:ind w:left="881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z w:val="31"/>
        </w:rPr>
        <w:t>生活处处有物理，留心观察皆学问。厨房中也包含着很多物理知识。如：抽油烟机在</w:t>
      </w:r>
    </w:p>
    <w:p>
      <w:pPr>
        <w:pStyle w:val="BodyText"/>
        <w:spacing w:before="10"/>
        <w:rPr>
          <w:rFonts w:ascii="幼圆"/>
          <w:sz w:val="23"/>
        </w:rPr>
      </w:pPr>
    </w:p>
    <w:p>
      <w:pPr>
        <w:pStyle w:val="BodyText"/>
        <w:tabs>
          <w:tab w:val="left" w:pos="8624"/>
          <w:tab w:val="left" w:pos="11098"/>
        </w:tabs>
        <w:spacing w:line="424" w:lineRule="auto"/>
        <w:ind w:left="721" w:right="367"/>
        <w:rPr>
          <w:rFonts w:ascii="幼圆" w:eastAsia="幼圆" w:hint="eastAsia"/>
        </w:rPr>
      </w:pPr>
      <w:r>
        <w:rPr>
          <w:rFonts w:ascii="幼圆" w:eastAsia="幼圆" w:hint="eastAsia"/>
        </w:rPr>
        <w:t>工作时，由于转动的扇叶处气体的流速大，压</w:t>
      </w:r>
      <w:r>
        <w:rPr>
          <w:rFonts w:ascii="幼圆" w:eastAsia="幼圆" w:hint="eastAsia"/>
          <w:spacing w:val="15"/>
        </w:rPr>
        <w:t>强</w:t>
      </w:r>
      <w:r>
        <w:rPr>
          <w:rFonts w:ascii="幼圆" w:eastAsia="幼圆" w:hint="eastAsia"/>
          <w:spacing w:val="15"/>
          <w:u w:val="single"/>
        </w:rPr>
        <w:t xml:space="preserve"> </w:t>
        <w:tab/>
      </w:r>
      <w:r>
        <w:rPr>
          <w:rFonts w:ascii="幼圆" w:eastAsia="幼圆" w:hint="eastAsia"/>
        </w:rPr>
        <w:t>，从而在周围大气压的作用下将油烟</w:t>
      </w:r>
      <w:r>
        <w:rPr>
          <w:rFonts w:ascii="幼圆" w:eastAsia="幼圆" w:hint="eastAsia"/>
          <w:spacing w:val="-18"/>
        </w:rPr>
        <w:t>压</w:t>
      </w:r>
      <w:r>
        <w:rPr>
          <w:rFonts w:ascii="幼圆" w:eastAsia="幼圆" w:hint="eastAsia"/>
        </w:rPr>
        <w:t>向扇口排出；高压锅煮饭熟得快是因为高压锅内气压大、水的沸</w:t>
      </w:r>
      <w:r>
        <w:rPr>
          <w:rFonts w:ascii="幼圆" w:eastAsia="幼圆" w:hint="eastAsia"/>
          <w:spacing w:val="-46"/>
        </w:rPr>
        <w:t>点</w:t>
      </w:r>
      <w:r>
        <w:rPr>
          <w:rFonts w:ascii="幼圆" w:eastAsia="幼圆" w:hint="eastAsia"/>
          <w:spacing w:val="-46"/>
          <w:u w:val="single"/>
        </w:rPr>
        <w:t xml:space="preserve"> </w:t>
        <w:tab/>
      </w:r>
      <w:r>
        <w:rPr>
          <w:rFonts w:ascii="幼圆" w:eastAsia="幼圆" w:hint="eastAsia"/>
        </w:rPr>
        <w:t>；</w:t>
      </w:r>
    </w:p>
    <w:p>
      <w:pPr>
        <w:pStyle w:val="BodyText"/>
        <w:tabs>
          <w:tab w:val="left" w:pos="9208"/>
          <w:tab w:val="left" w:pos="10226"/>
        </w:tabs>
        <w:spacing w:line="424" w:lineRule="auto"/>
        <w:ind w:left="721" w:right="349"/>
        <w:rPr>
          <w:rFonts w:ascii="幼圆" w:eastAsia="幼圆" w:hAnsi="幼圆" w:hint="eastAsia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4560570</wp:posOffset>
            </wp:positionH>
            <wp:positionV relativeFrom="paragraph">
              <wp:posOffset>141986</wp:posOffset>
            </wp:positionV>
            <wp:extent cx="27559" cy="34544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洗碗时“油花”漂在水面上，其</w:t>
      </w:r>
      <w:r>
        <w:rPr>
          <w:rFonts w:ascii="幼圆" w:eastAsia="幼圆" w:hAnsi="幼圆" w:hint="eastAsia"/>
          <w:spacing w:val="33"/>
        </w:rPr>
        <w:t>原</w:t>
      </w:r>
      <w:r>
        <w:rPr>
          <w:rFonts w:ascii="幼圆" w:eastAsia="幼圆" w:hAnsi="幼圆" w:hint="eastAsia"/>
        </w:rPr>
        <w:t>因是油的密度比水的密</w:t>
      </w:r>
      <w:r>
        <w:rPr>
          <w:rFonts w:ascii="幼圆" w:eastAsia="幼圆" w:hAnsi="幼圆" w:hint="eastAsia"/>
          <w:spacing w:val="-3"/>
        </w:rPr>
        <w:t>度</w:t>
      </w:r>
      <w:r>
        <w:rPr>
          <w:rFonts w:ascii="幼圆" w:eastAsia="幼圆" w:hAnsi="幼圆" w:hint="eastAsia"/>
          <w:spacing w:val="-3"/>
          <w:u w:val="single"/>
        </w:rPr>
        <w:t xml:space="preserve"> </w:t>
        <w:tab/>
        <w:tab/>
      </w:r>
      <w:r>
        <w:rPr>
          <w:rFonts w:ascii="幼圆" w:eastAsia="幼圆" w:hAnsi="幼圆" w:hint="eastAsia"/>
        </w:rPr>
        <w:t>；在盛水的水缸外表面，</w:t>
      </w:r>
      <w:r>
        <w:rPr>
          <w:rFonts w:ascii="幼圆" w:eastAsia="幼圆" w:hAnsi="幼圆" w:hint="eastAsia"/>
          <w:spacing w:val="-18"/>
        </w:rPr>
        <w:t>夏</w:t>
      </w:r>
      <w:r>
        <w:rPr>
          <w:rFonts w:ascii="幼圆" w:eastAsia="幼圆" w:hAnsi="幼圆" w:hint="eastAsia"/>
        </w:rPr>
        <w:t>天常常出现了一层均匀分布的小水珠，这是水蒸气</w:t>
      </w:r>
      <w:r>
        <w:rPr>
          <w:rFonts w:ascii="幼圆" w:eastAsia="幼圆" w:hAnsi="幼圆" w:hint="eastAsia"/>
          <w:spacing w:val="-35"/>
        </w:rPr>
        <w:t>的</w:t>
      </w:r>
      <w:r>
        <w:rPr>
          <w:rFonts w:ascii="幼圆" w:eastAsia="幼圆" w:hAnsi="幼圆" w:hint="eastAsia"/>
          <w:spacing w:val="-35"/>
          <w:u w:val="single"/>
        </w:rPr>
        <w:t xml:space="preserve"> </w:t>
        <w:tab/>
      </w:r>
      <w:r>
        <w:rPr>
          <w:rFonts w:ascii="幼圆" w:eastAsia="幼圆" w:hAnsi="幼圆" w:hint="eastAsia"/>
        </w:rPr>
        <w:t>现象。</w:t>
      </w:r>
    </w:p>
    <w:p>
      <w:pPr>
        <w:pStyle w:val="BodyText"/>
        <w:rPr>
          <w:rFonts w:ascii="幼圆"/>
          <w:sz w:val="34"/>
        </w:rPr>
      </w:pPr>
    </w:p>
    <w:p>
      <w:pPr>
        <w:pStyle w:val="BodyText"/>
        <w:rPr>
          <w:rFonts w:ascii="幼圆"/>
          <w:sz w:val="34"/>
        </w:rPr>
      </w:pPr>
    </w:p>
    <w:p>
      <w:pPr>
        <w:pStyle w:val="BodyText"/>
        <w:rPr>
          <w:rFonts w:ascii="幼圆"/>
          <w:sz w:val="34"/>
        </w:rPr>
      </w:pPr>
    </w:p>
    <w:p>
      <w:pPr>
        <w:pStyle w:val="BodyText"/>
        <w:rPr>
          <w:rFonts w:ascii="幼圆"/>
          <w:sz w:val="34"/>
        </w:rPr>
      </w:pPr>
    </w:p>
    <w:p>
      <w:pPr>
        <w:pStyle w:val="BodyText"/>
        <w:spacing w:before="2"/>
        <w:rPr>
          <w:rFonts w:ascii="幼圆"/>
          <w:sz w:val="28"/>
        </w:rPr>
      </w:pPr>
    </w:p>
    <w:p>
      <w:pPr>
        <w:pStyle w:val="Heading3"/>
        <w:rPr>
          <w:rFonts w:ascii="幼圆" w:eastAsia="幼圆" w:hint="eastAsia"/>
        </w:rPr>
      </w:pPr>
      <w:r>
        <w:rPr>
          <w:rFonts w:ascii="幼圆" w:eastAsia="幼圆" w:hint="eastAsia"/>
        </w:rPr>
        <w:t>三、作图题（本题包括 3 个小题，每小题 3 分，共 9 分）</w:t>
      </w:r>
    </w:p>
    <w:p>
      <w:pPr>
        <w:pStyle w:val="BodyText"/>
        <w:spacing w:before="10"/>
        <w:rPr>
          <w:rFonts w:ascii="幼圆"/>
          <w:b/>
          <w:sz w:val="23"/>
        </w:rPr>
      </w:pPr>
    </w:p>
    <w:p>
      <w:pPr>
        <w:pStyle w:val="ListParagraph"/>
        <w:numPr>
          <w:ilvl w:val="0"/>
          <w:numId w:val="17"/>
        </w:numPr>
        <w:tabs>
          <w:tab w:val="left" w:pos="881"/>
        </w:tabs>
        <w:spacing w:before="0" w:after="0" w:line="240" w:lineRule="auto"/>
        <w:ind w:left="881" w:right="0" w:hanging="477"/>
        <w:jc w:val="left"/>
        <w:rPr>
          <w:rFonts w:ascii="幼圆" w:eastAsia="幼圆" w:hint="eastAsia"/>
          <w:sz w:val="29"/>
        </w:rPr>
      </w:pPr>
      <w:r>
        <w:rPr>
          <w:rFonts w:ascii="幼圆" w:eastAsia="幼圆" w:hint="eastAsia"/>
          <w:spacing w:val="1"/>
          <w:sz w:val="31"/>
        </w:rPr>
        <w:t>根据平面镜成像规律在图中作一条入射光线，使其通过点</w:t>
      </w:r>
      <w:r>
        <w:rPr>
          <w:rFonts w:ascii="幼圆" w:eastAsia="幼圆" w:hint="eastAsia"/>
          <w:sz w:val="31"/>
        </w:rPr>
        <w:t>A</w:t>
      </w:r>
      <w:r>
        <w:rPr>
          <w:rFonts w:ascii="幼圆" w:eastAsia="幼圆" w:hint="eastAsia"/>
          <w:spacing w:val="6"/>
          <w:sz w:val="31"/>
        </w:rPr>
        <w:t>，并使其反射光线通过</w:t>
      </w:r>
      <w:r>
        <w:rPr>
          <w:rFonts w:ascii="幼圆" w:eastAsia="幼圆" w:hint="eastAsia"/>
          <w:sz w:val="31"/>
        </w:rPr>
        <w:t>B</w:t>
      </w:r>
      <w:r>
        <w:rPr>
          <w:rFonts w:ascii="幼圆" w:eastAsia="幼圆" w:hint="eastAsia"/>
          <w:spacing w:val="-22"/>
          <w:sz w:val="31"/>
        </w:rPr>
        <w:t xml:space="preserve"> 点．</w:t>
      </w:r>
    </w:p>
    <w:p>
      <w:pPr>
        <w:pStyle w:val="BodyText"/>
        <w:spacing w:before="4"/>
        <w:rPr>
          <w:rFonts w:ascii="幼圆"/>
          <w:sz w:val="23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1462975</wp:posOffset>
            </wp:positionH>
            <wp:positionV relativeFrom="paragraph">
              <wp:posOffset>214446</wp:posOffset>
            </wp:positionV>
            <wp:extent cx="2046843" cy="1053274"/>
            <wp:effectExtent l="0" t="0" r="0" b="0"/>
            <wp:wrapTopAndBottom/>
            <wp:docPr id="2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6843" cy="1053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2"/>
        <w:rPr>
          <w:rFonts w:ascii="幼圆"/>
          <w:sz w:val="29"/>
        </w:rPr>
      </w:pPr>
    </w:p>
    <w:p>
      <w:pPr>
        <w:pStyle w:val="ListParagraph"/>
        <w:numPr>
          <w:ilvl w:val="0"/>
          <w:numId w:val="17"/>
        </w:numPr>
        <w:tabs>
          <w:tab w:val="left" w:pos="881"/>
        </w:tabs>
        <w:spacing w:before="0" w:after="0" w:line="240" w:lineRule="auto"/>
        <w:ind w:left="881" w:right="0" w:hanging="477"/>
        <w:jc w:val="left"/>
        <w:rPr>
          <w:rFonts w:ascii="幼圆" w:eastAsia="幼圆" w:hint="eastAsia"/>
          <w:sz w:val="29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5364483</wp:posOffset>
            </wp:positionH>
            <wp:positionV relativeFrom="paragraph">
              <wp:posOffset>220983</wp:posOffset>
            </wp:positionV>
            <wp:extent cx="2286058" cy="1828858"/>
            <wp:effectExtent l="0" t="0" r="0" b="0"/>
            <wp:wrapNone/>
            <wp:docPr id="2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58" cy="1828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2847975</wp:posOffset>
            </wp:positionH>
            <wp:positionV relativeFrom="paragraph">
              <wp:posOffset>152399</wp:posOffset>
            </wp:positionV>
            <wp:extent cx="27558" cy="34544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z w:val="31"/>
        </w:rPr>
        <w:t>根据图所示电路图，连接实物图。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27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2055495</wp:posOffset>
            </wp:positionH>
            <wp:positionV relativeFrom="paragraph">
              <wp:posOffset>252286</wp:posOffset>
            </wp:positionV>
            <wp:extent cx="1943099" cy="1257300"/>
            <wp:effectExtent l="0" t="0" r="0" b="0"/>
            <wp:wrapTopAndBottom/>
            <wp:docPr id="33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1.jpe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099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/>
        <w:rPr>
          <w:rFonts w:ascii="幼圆"/>
          <w:sz w:val="27"/>
        </w:rPr>
      </w:pPr>
    </w:p>
    <w:p>
      <w:pPr>
        <w:pStyle w:val="ListParagraph"/>
        <w:numPr>
          <w:ilvl w:val="0"/>
          <w:numId w:val="17"/>
        </w:numPr>
        <w:tabs>
          <w:tab w:val="left" w:pos="1039"/>
        </w:tabs>
        <w:spacing w:before="0" w:after="0" w:line="240" w:lineRule="auto"/>
        <w:ind w:left="1038" w:right="0" w:hanging="635"/>
        <w:jc w:val="left"/>
        <w:rPr>
          <w:rFonts w:ascii="幼圆" w:eastAsia="幼圆" w:hint="eastAsia"/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5150103</wp:posOffset>
            </wp:positionH>
            <wp:positionV relativeFrom="paragraph">
              <wp:posOffset>143129</wp:posOffset>
            </wp:positionV>
            <wp:extent cx="27559" cy="34544"/>
            <wp:effectExtent l="0" t="0" r="0" b="0"/>
            <wp:wrapNone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spacing w:val="-4"/>
          <w:sz w:val="31"/>
        </w:rPr>
        <w:t xml:space="preserve">根据家庭电路的组成原则，把图中的引线 </w:t>
      </w:r>
      <w:r>
        <w:rPr>
          <w:rFonts w:ascii="幼圆" w:eastAsia="幼圆" w:hint="eastAsia"/>
          <w:sz w:val="31"/>
        </w:rPr>
        <w:t>a</w:t>
      </w:r>
      <w:r>
        <w:rPr>
          <w:rFonts w:ascii="幼圆" w:eastAsia="幼圆" w:hint="eastAsia"/>
          <w:spacing w:val="-4"/>
          <w:sz w:val="31"/>
        </w:rPr>
        <w:t>、b</w:t>
      </w:r>
      <w:r>
        <w:rPr>
          <w:rFonts w:ascii="幼圆" w:eastAsia="幼圆" w:hint="eastAsia"/>
          <w:sz w:val="31"/>
        </w:rPr>
        <w:t>、c</w:t>
      </w:r>
      <w:r>
        <w:rPr>
          <w:rFonts w:ascii="幼圆" w:eastAsia="幼圆" w:hint="eastAsia"/>
          <w:spacing w:val="-4"/>
          <w:sz w:val="31"/>
        </w:rPr>
        <w:t>、</w:t>
      </w:r>
      <w:r>
        <w:rPr>
          <w:rFonts w:ascii="幼圆" w:eastAsia="幼圆" w:hint="eastAsia"/>
          <w:sz w:val="31"/>
        </w:rPr>
        <w:t>d</w:t>
      </w:r>
      <w:r>
        <w:rPr>
          <w:rFonts w:ascii="幼圆" w:eastAsia="幼圆" w:hint="eastAsia"/>
          <w:spacing w:val="-10"/>
          <w:sz w:val="31"/>
        </w:rPr>
        <w:t xml:space="preserve"> 正确的连入电路。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4"/>
        <w:rPr>
          <w:rFonts w:ascii="幼圆"/>
          <w:sz w:val="25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3338103</wp:posOffset>
            </wp:positionH>
            <wp:positionV relativeFrom="paragraph">
              <wp:posOffset>230711</wp:posOffset>
            </wp:positionV>
            <wp:extent cx="3096021" cy="1854517"/>
            <wp:effectExtent l="0" t="0" r="0" b="0"/>
            <wp:wrapTopAndBottom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96021" cy="18545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25"/>
        </w:rPr>
        <w:sectPr>
          <w:pgSz w:w="17860" w:h="25260"/>
          <w:pgMar w:top="2420" w:right="1760" w:bottom="280" w:left="1720" w:header="708" w:footer="708"/>
          <w:pgNumType w:start="4"/>
          <w:cols w:space="708"/>
        </w:sectPr>
      </w:pPr>
    </w:p>
    <w:p>
      <w:pPr>
        <w:pStyle w:val="BodyText"/>
        <w:spacing w:before="3"/>
        <w:rPr>
          <w:rFonts w:ascii="幼圆"/>
          <w:sz w:val="16"/>
        </w:rPr>
      </w:pPr>
    </w:p>
    <w:p>
      <w:pPr>
        <w:pStyle w:val="Heading3"/>
        <w:spacing w:before="63"/>
      </w:pPr>
      <w:r>
        <w:t>四、简答题（4 分）</w:t>
      </w:r>
    </w:p>
    <w:p>
      <w:pPr>
        <w:pStyle w:val="ListParagraph"/>
        <w:numPr>
          <w:ilvl w:val="0"/>
          <w:numId w:val="21"/>
        </w:numPr>
        <w:tabs>
          <w:tab w:val="left" w:pos="1351"/>
          <w:tab w:val="left" w:pos="1352"/>
          <w:tab w:val="left" w:pos="14059"/>
        </w:tabs>
        <w:spacing w:before="114" w:after="0" w:line="240" w:lineRule="auto"/>
        <w:ind w:left="1351" w:right="0" w:hanging="789"/>
        <w:jc w:val="left"/>
        <w:rPr>
          <w:sz w:val="31"/>
        </w:rPr>
      </w:pPr>
      <w:r>
        <w:rPr>
          <w:sz w:val="31"/>
        </w:rPr>
        <w:t>手分子运动论的理论解释：在长期堆放煤的地方，有很厚的一层土层都是黑的。</w:t>
        <w:tab/>
      </w:r>
      <w:r>
        <w:rPr>
          <w:position w:val="-21"/>
          <w:sz w:val="31"/>
        </w:rPr>
        <w:drawing>
          <wp:inline distT="0" distB="0" distL="0" distR="0">
            <wp:extent cx="12700" cy="457200"/>
            <wp:effectExtent l="0" t="0" r="0" b="0"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72"/>
        </w:rPr>
      </w:pPr>
    </w:p>
    <w:p>
      <w:pPr>
        <w:pStyle w:val="BodyText"/>
        <w:rPr>
          <w:sz w:val="72"/>
        </w:rPr>
      </w:pPr>
    </w:p>
    <w:p>
      <w:pPr>
        <w:pStyle w:val="BodyText"/>
        <w:spacing w:before="8"/>
        <w:rPr>
          <w:sz w:val="88"/>
        </w:rPr>
      </w:pPr>
    </w:p>
    <w:p>
      <w:pPr>
        <w:pStyle w:val="Heading3"/>
        <w:spacing w:line="424" w:lineRule="auto"/>
        <w:ind w:left="880" w:right="1580" w:hanging="476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4613021</wp:posOffset>
            </wp:positionH>
            <wp:positionV relativeFrom="paragraph">
              <wp:posOffset>151638</wp:posOffset>
            </wp:positionV>
            <wp:extent cx="27559" cy="27558"/>
            <wp:effectExtent l="0" t="0" r="0" b="0"/>
            <wp:wrapNone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2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9004300</wp:posOffset>
            </wp:positionH>
            <wp:positionV relativeFrom="paragraph">
              <wp:posOffset>863092</wp:posOffset>
            </wp:positionV>
            <wp:extent cx="12700" cy="266700"/>
            <wp:effectExtent l="0" t="0" r="0" b="0"/>
            <wp:wrapNone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五、计算题(本题包括 </w:t>
      </w:r>
      <w:r>
        <w:t>3</w:t>
      </w:r>
      <w:r>
        <w:rPr>
          <w:spacing w:val="-12"/>
        </w:rPr>
        <w:t xml:space="preserve"> 个小题，共 </w:t>
      </w:r>
      <w:r>
        <w:t>2</w:t>
      </w:r>
      <w:r>
        <w:rPr>
          <w:spacing w:val="-95"/>
        </w:rPr>
        <w:t xml:space="preserve"> </w:t>
      </w:r>
      <w:r>
        <w:t>2</w:t>
      </w:r>
      <w:r>
        <w:rPr>
          <w:spacing w:val="-7"/>
        </w:rPr>
        <w:t xml:space="preserve"> 分。要求写出必要的文字说明、公式、计算过程、</w:t>
      </w:r>
      <w:r>
        <w:t>数值、单位和答)</w:t>
      </w:r>
    </w:p>
    <w:p>
      <w:pPr>
        <w:pStyle w:val="BodyText"/>
        <w:spacing w:line="396" w:lineRule="exact"/>
        <w:ind w:left="404"/>
      </w:pPr>
      <w:r>
        <w:t>26．(6 分) 质量为 400g 的铝壶装有 2kg 的水，把这壶水从 20 度加热到 100 度，壶和水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8380"/>
        </w:tabs>
        <w:spacing w:line="346" w:lineRule="exact"/>
        <w:ind w:left="7346"/>
      </w:pPr>
      <w:r>
        <w:pict>
          <v:group id="_x0000_s1042" style="width:318pt;height:26.3pt;margin-top:-2.39pt;margin-left:129pt;mso-position-horizontal-relative:page;position:absolute;z-index:251686912" coordorigin="2580,-48" coordsize="6360,526">
            <v:shape id="_x0000_s1043" type="#_x0000_t75" style="width:6360;height:420;left:2580;position:absolute;top:-48" stroked="f">
              <v:imagedata r:id="rId2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4" type="#_x0000_t202" style="width:6360;height:526;left:2580;position:absolute;top:-48" filled="f" stroked="f">
              <v:textbox inset="0,0,0,0">
                <w:txbxContent>
                  <w:p>
                    <w:pPr>
                      <w:tabs>
                        <w:tab w:val="left" w:pos="3725"/>
                      </w:tabs>
                      <w:spacing w:before="48" w:line="346" w:lineRule="exact"/>
                      <w:ind w:left="16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总共吸收了多少热量？</w:t>
                    </w:r>
                    <w:r>
                      <w:rPr>
                        <w:spacing w:val="1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C</w:t>
                      <w:tab/>
                      <w:t>=0.88×10</w:t>
                    </w:r>
                    <w:r>
                      <w:rPr>
                        <w:position w:val="4"/>
                        <w:sz w:val="16"/>
                      </w:rPr>
                      <w:t>3</w:t>
                    </w:r>
                    <w:r>
                      <w:rPr>
                        <w:sz w:val="31"/>
                      </w:rPr>
                      <w:t>J/（kg.</w:t>
                    </w:r>
                  </w:p>
                  <w:p>
                    <w:pPr>
                      <w:spacing w:before="0" w:line="132" w:lineRule="exact"/>
                      <w:ind w:left="924" w:right="0" w:firstLine="0"/>
                      <w:jc w:val="center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铝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-30353</wp:posOffset>
            </wp:positionV>
            <wp:extent cx="1841500" cy="2667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15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℃）C</w:t>
        <w:tab/>
        <w:t>=4.2×10</w:t>
      </w:r>
      <w:r>
        <w:rPr>
          <w:position w:val="4"/>
          <w:sz w:val="16"/>
        </w:rPr>
        <w:t>3</w:t>
      </w:r>
      <w:r>
        <w:t>J/（kg.</w:t>
      </w:r>
      <w:r>
        <w:rPr>
          <w:spacing w:val="1"/>
        </w:rPr>
        <w:t xml:space="preserve"> </w:t>
      </w:r>
      <w:r>
        <w:t>℃）</w:t>
      </w:r>
    </w:p>
    <w:p>
      <w:pPr>
        <w:spacing w:before="0" w:line="154" w:lineRule="exact"/>
        <w:ind w:left="2215" w:right="0" w:firstLine="0"/>
        <w:jc w:val="center"/>
        <w:rPr>
          <w:sz w:val="16"/>
        </w:rPr>
      </w:pPr>
      <w:r>
        <w:rPr>
          <w:w w:val="103"/>
          <w:sz w:val="16"/>
        </w:rPr>
        <w:t>水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spacing w:before="62"/>
        <w:ind w:left="404"/>
      </w:pPr>
      <w:r>
        <w:t>27.(7 分)如图所示滑轮组的机械效率为 80%。在自由端拉力 F 作用下，重 1600N 的物体以 0．1m/s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ind w:left="404"/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5150103</wp:posOffset>
            </wp:positionH>
            <wp:positionV relativeFrom="paragraph">
              <wp:posOffset>150494</wp:posOffset>
            </wp:positionV>
            <wp:extent cx="27559" cy="34544"/>
            <wp:effectExtent l="0" t="0" r="0" b="0"/>
            <wp:wrapNone/>
            <wp:docPr id="4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的速度匀速上升，则 10s 内对物体做的有用功为多少J？拉力的大小为</w:t>
      </w:r>
      <w:r>
        <w:rPr>
          <w:u w:val="thick"/>
        </w:rPr>
        <w:t>多少</w:t>
      </w:r>
      <w:r>
        <w:t>N？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6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8435411</wp:posOffset>
            </wp:positionH>
            <wp:positionV relativeFrom="paragraph">
              <wp:posOffset>240968</wp:posOffset>
            </wp:positionV>
            <wp:extent cx="714404" cy="1643062"/>
            <wp:effectExtent l="0" t="0" r="0" b="0"/>
            <wp:wrapTopAndBottom/>
            <wp:docPr id="49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9.jpe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404" cy="1643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pgSz w:w="17860" w:h="25260"/>
          <w:pgMar w:top="2420" w:right="1760" w:bottom="280" w:left="1720" w:header="708" w:footer="708"/>
          <w:pgNumType w:start="5"/>
          <w:cols w:space="708"/>
        </w:sectPr>
      </w:pPr>
    </w:p>
    <w:p>
      <w:pPr>
        <w:pStyle w:val="BodyText"/>
        <w:spacing w:before="48" w:line="346" w:lineRule="exact"/>
        <w:ind w:left="404"/>
      </w:pPr>
      <w:r>
        <w:t>28.(9 分)如图所示的电路中，R 为定值电阻，R 为电阻箱．</w:t>
      </w:r>
    </w:p>
    <w:p>
      <w:pPr>
        <w:spacing w:before="0" w:line="154" w:lineRule="exact"/>
        <w:ind w:left="4739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11"/>
        <w:rPr>
          <w:sz w:val="15"/>
        </w:rPr>
      </w:pPr>
    </w:p>
    <w:p>
      <w:pPr>
        <w:pStyle w:val="ListParagraph"/>
        <w:numPr>
          <w:ilvl w:val="0"/>
          <w:numId w:val="16"/>
        </w:numPr>
        <w:tabs>
          <w:tab w:val="left" w:pos="1198"/>
        </w:tabs>
        <w:spacing w:before="0" w:after="0" w:line="240" w:lineRule="auto"/>
        <w:ind w:left="1197" w:right="0" w:hanging="794"/>
        <w:jc w:val="left"/>
        <w:rPr>
          <w:sz w:val="31"/>
        </w:rPr>
      </w:pPr>
      <w:r>
        <w:rPr>
          <w:spacing w:val="75"/>
          <w:sz w:val="31"/>
        </w:rPr>
        <w:t>当</w:t>
      </w:r>
      <w:r>
        <w:rPr>
          <w:sz w:val="31"/>
        </w:rPr>
        <w:t>R</w:t>
      </w:r>
      <w:r>
        <w:rPr>
          <w:spacing w:val="-18"/>
          <w:sz w:val="31"/>
        </w:rPr>
        <w:t xml:space="preserve"> 接入电路的电阻为 </w:t>
      </w:r>
      <w:r>
        <w:rPr>
          <w:sz w:val="31"/>
        </w:rPr>
        <w:t>16</w:t>
      </w:r>
      <w:r>
        <w:rPr>
          <w:rFonts w:ascii="Arial" w:eastAsia="Arial" w:hAnsi="Arial"/>
          <w:sz w:val="31"/>
        </w:rPr>
        <w:t xml:space="preserve">Ω </w:t>
      </w:r>
      <w:r>
        <w:rPr>
          <w:sz w:val="31"/>
        </w:rPr>
        <w:t>时，R</w:t>
      </w:r>
      <w:r>
        <w:rPr>
          <w:spacing w:val="-21"/>
          <w:sz w:val="31"/>
        </w:rPr>
        <w:t xml:space="preserve"> 消耗的功率为 </w:t>
      </w:r>
      <w:r>
        <w:rPr>
          <w:sz w:val="31"/>
        </w:rPr>
        <w:t>4W，此时电路中的电流是多少？</w:t>
      </w:r>
    </w:p>
    <w:p>
      <w:pPr>
        <w:pStyle w:val="ListParagraph"/>
        <w:numPr>
          <w:ilvl w:val="0"/>
          <w:numId w:val="16"/>
        </w:numPr>
        <w:tabs>
          <w:tab w:val="left" w:pos="1198"/>
        </w:tabs>
        <w:spacing w:before="305" w:after="0" w:line="240" w:lineRule="auto"/>
        <w:ind w:left="1197" w:right="0" w:hanging="794"/>
        <w:jc w:val="left"/>
        <w:rPr>
          <w:sz w:val="31"/>
        </w:rPr>
      </w:pPr>
      <w:r>
        <w:rPr>
          <w:spacing w:val="75"/>
          <w:sz w:val="31"/>
        </w:rPr>
        <w:t>当</w:t>
      </w:r>
      <w:r>
        <w:rPr>
          <w:sz w:val="31"/>
        </w:rPr>
        <w:t>R</w:t>
      </w:r>
      <w:r>
        <w:rPr>
          <w:spacing w:val="-18"/>
          <w:sz w:val="31"/>
        </w:rPr>
        <w:t xml:space="preserve"> 接入电路的电阻为 </w:t>
      </w:r>
      <w:r>
        <w:rPr>
          <w:sz w:val="31"/>
        </w:rPr>
        <w:t>25</w:t>
      </w:r>
      <w:r>
        <w:rPr>
          <w:rFonts w:ascii="Arial" w:eastAsia="Arial" w:hAnsi="Arial"/>
          <w:sz w:val="31"/>
        </w:rPr>
        <w:t>Ω</w:t>
      </w:r>
      <w:r>
        <w:rPr>
          <w:rFonts w:ascii="Arial" w:eastAsia="Arial" w:hAnsi="Arial"/>
          <w:spacing w:val="1"/>
          <w:sz w:val="31"/>
        </w:rPr>
        <w:t xml:space="preserve"> </w:t>
      </w:r>
      <w:r>
        <w:rPr>
          <w:sz w:val="31"/>
        </w:rPr>
        <w:t>时，R</w:t>
      </w:r>
      <w:r>
        <w:rPr>
          <w:spacing w:val="-19"/>
          <w:sz w:val="31"/>
        </w:rPr>
        <w:t xml:space="preserve"> 消耗的功率仍为 </w:t>
      </w:r>
      <w:r>
        <w:rPr>
          <w:sz w:val="31"/>
        </w:rPr>
        <w:t>4W</w:t>
      </w:r>
      <w:r>
        <w:rPr>
          <w:spacing w:val="24"/>
          <w:sz w:val="31"/>
        </w:rPr>
        <w:t>，这时</w:t>
      </w:r>
      <w:r>
        <w:rPr>
          <w:sz w:val="31"/>
        </w:rPr>
        <w:t>R</w:t>
      </w:r>
      <w:r>
        <w:rPr>
          <w:spacing w:val="-9"/>
          <w:sz w:val="31"/>
        </w:rPr>
        <w:t xml:space="preserve"> 两端的电压是多少？</w:t>
      </w:r>
    </w:p>
    <w:p>
      <w:pPr>
        <w:pStyle w:val="ListParagraph"/>
        <w:numPr>
          <w:ilvl w:val="0"/>
          <w:numId w:val="16"/>
        </w:numPr>
        <w:tabs>
          <w:tab w:val="left" w:pos="1198"/>
        </w:tabs>
        <w:spacing w:before="305" w:after="0" w:line="346" w:lineRule="exact"/>
        <w:ind w:left="1197" w:right="0" w:hanging="794"/>
        <w:jc w:val="left"/>
        <w:rPr>
          <w:sz w:val="31"/>
        </w:rPr>
      </w:pPr>
      <w:r>
        <w:rPr>
          <w:spacing w:val="17"/>
          <w:sz w:val="31"/>
        </w:rPr>
        <w:t>定值电阻</w:t>
      </w:r>
      <w:r>
        <w:rPr>
          <w:sz w:val="31"/>
        </w:rPr>
        <w:t>R</w:t>
      </w:r>
      <w:r>
        <w:rPr>
          <w:spacing w:val="-8"/>
          <w:sz w:val="31"/>
        </w:rPr>
        <w:t xml:space="preserve"> 为多大？</w:t>
      </w:r>
    </w:p>
    <w:p>
      <w:pPr>
        <w:spacing w:before="0" w:line="154" w:lineRule="exact"/>
        <w:ind w:left="2690" w:right="0" w:firstLine="0"/>
        <w:jc w:val="left"/>
        <w:rPr>
          <w:sz w:val="16"/>
        </w:rPr>
      </w:pPr>
      <w:r>
        <w:rPr>
          <w:w w:val="103"/>
          <w:sz w:val="16"/>
        </w:rPr>
        <w:t>0</w:t>
      </w:r>
    </w:p>
    <w:p>
      <w:pPr>
        <w:pStyle w:val="BodyText"/>
        <w:spacing w:before="1"/>
        <w:rPr>
          <w:sz w:val="22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5754706</wp:posOffset>
            </wp:positionH>
            <wp:positionV relativeFrom="paragraph">
              <wp:posOffset>204957</wp:posOffset>
            </wp:positionV>
            <wp:extent cx="2901740" cy="2133600"/>
            <wp:effectExtent l="0" t="0" r="0" b="0"/>
            <wp:wrapTopAndBottom/>
            <wp:docPr id="5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0.jpe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1740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9"/>
        <w:rPr>
          <w:sz w:val="13"/>
        </w:rPr>
      </w:pPr>
    </w:p>
    <w:p>
      <w:pPr>
        <w:pStyle w:val="Heading3"/>
      </w:pPr>
      <w:r>
        <w:t>六、实验、探究题（本题包括 4 个小题，共 30 分）</w: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line="346" w:lineRule="exact"/>
        <w:ind w:left="404"/>
      </w:pPr>
      <w:r>
        <w:t>29.(6 分)同学利用电压表和电流表测量电阻R 的阻值(约 9</w:t>
      </w:r>
      <w:r>
        <w:rPr>
          <w:rFonts w:ascii="Arial" w:eastAsia="Arial" w:hAnsi="Arial"/>
        </w:rPr>
        <w:t xml:space="preserve">Ω </w:t>
      </w:r>
      <w:r>
        <w:t>左右)，</w:t>
      </w:r>
    </w:p>
    <w:p>
      <w:pPr>
        <w:spacing w:before="0" w:line="154" w:lineRule="exact"/>
        <w:ind w:left="0" w:right="876" w:firstLine="0"/>
        <w:jc w:val="center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ind w:left="876"/>
      </w:pPr>
      <w:r>
        <w:t>电源选用两节干电池。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3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1165860</wp:posOffset>
            </wp:positionH>
            <wp:positionV relativeFrom="paragraph">
              <wp:posOffset>218382</wp:posOffset>
            </wp:positionV>
            <wp:extent cx="7924805" cy="3157537"/>
            <wp:effectExtent l="0" t="0" r="0" b="0"/>
            <wp:wrapTopAndBottom/>
            <wp:docPr id="53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jpe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24805" cy="3157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5"/>
        </w:numPr>
        <w:tabs>
          <w:tab w:val="left" w:pos="881"/>
        </w:tabs>
        <w:spacing w:before="274" w:after="0" w:line="240" w:lineRule="auto"/>
        <w:ind w:left="881" w:right="0" w:hanging="477"/>
        <w:jc w:val="left"/>
        <w:rPr>
          <w:sz w:val="31"/>
        </w:rPr>
      </w:pPr>
      <w:r>
        <w:rPr>
          <w:sz w:val="31"/>
        </w:rPr>
        <w:t>按图甲电路，将图乙中电流表正确连入电路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ListParagraph"/>
        <w:numPr>
          <w:ilvl w:val="0"/>
          <w:numId w:val="15"/>
        </w:numPr>
        <w:tabs>
          <w:tab w:val="left" w:pos="881"/>
          <w:tab w:val="left" w:pos="6867"/>
          <w:tab w:val="left" w:pos="10172"/>
        </w:tabs>
        <w:spacing w:before="0" w:after="0" w:line="424" w:lineRule="auto"/>
        <w:ind w:left="721" w:right="355" w:hanging="317"/>
        <w:jc w:val="left"/>
        <w:rPr>
          <w:sz w:val="31"/>
        </w:rPr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8810625</wp:posOffset>
            </wp:positionH>
            <wp:positionV relativeFrom="paragraph">
              <wp:posOffset>154813</wp:posOffset>
            </wp:positionV>
            <wp:extent cx="26670" cy="26669"/>
            <wp:effectExtent l="0" t="0" r="0" b="0"/>
            <wp:wrapNone/>
            <wp:docPr id="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" cy="26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该同学检查电路连接正确，合上开关，可是无论怎样移动滑片，电压表示数总</w:t>
      </w:r>
      <w:r>
        <w:rPr>
          <w:spacing w:val="34"/>
          <w:sz w:val="31"/>
        </w:rPr>
        <w:t>为</w:t>
      </w:r>
      <w:r>
        <w:rPr>
          <w:sz w:val="31"/>
        </w:rPr>
        <w:t>3</w:t>
      </w:r>
      <w:r>
        <w:rPr>
          <w:spacing w:val="-37"/>
          <w:sz w:val="31"/>
        </w:rPr>
        <w:t xml:space="preserve"> </w:t>
      </w:r>
      <w:r>
        <w:rPr>
          <w:sz w:val="31"/>
        </w:rPr>
        <w:t>v</w:t>
      </w:r>
      <w:r>
        <w:rPr>
          <w:spacing w:val="86"/>
          <w:sz w:val="31"/>
        </w:rPr>
        <w:t xml:space="preserve"> </w:t>
      </w:r>
      <w:r>
        <w:rPr>
          <w:sz w:val="31"/>
        </w:rPr>
        <w:t>不变，你</w:t>
      </w:r>
      <w:r>
        <w:rPr>
          <w:spacing w:val="-16"/>
          <w:sz w:val="31"/>
        </w:rPr>
        <w:t>认</w:t>
      </w:r>
      <w:r>
        <w:rPr>
          <w:sz w:val="31"/>
        </w:rPr>
        <w:t>为发生故障的原因可能</w:t>
      </w:r>
      <w:r>
        <w:rPr>
          <w:spacing w:val="-18"/>
          <w:sz w:val="31"/>
        </w:rPr>
        <w:t>是</w:t>
      </w:r>
      <w:r>
        <w:rPr>
          <w:spacing w:val="-18"/>
          <w:sz w:val="31"/>
          <w:u w:val="single"/>
        </w:rPr>
        <w:t xml:space="preserve"> </w:t>
        <w:tab/>
      </w:r>
      <w:r>
        <w:rPr>
          <w:spacing w:val="-4"/>
          <w:sz w:val="31"/>
        </w:rPr>
        <w:t>或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ListParagraph"/>
        <w:numPr>
          <w:ilvl w:val="0"/>
          <w:numId w:val="15"/>
        </w:numPr>
        <w:tabs>
          <w:tab w:val="left" w:pos="881"/>
          <w:tab w:val="left" w:pos="9625"/>
        </w:tabs>
        <w:spacing w:before="0" w:after="0" w:line="395" w:lineRule="exact"/>
        <w:ind w:left="881" w:right="0" w:hanging="477"/>
        <w:jc w:val="left"/>
        <w:rPr>
          <w:sz w:val="31"/>
        </w:rPr>
      </w:pPr>
      <w:r>
        <w:rPr>
          <w:sz w:val="31"/>
        </w:rPr>
        <w:t>清除故障后</w:t>
      </w:r>
      <w:r>
        <w:rPr>
          <w:spacing w:val="-54"/>
          <w:sz w:val="31"/>
        </w:rPr>
        <w:t>，</w:t>
      </w:r>
      <w:r>
        <w:rPr>
          <w:sz w:val="31"/>
        </w:rPr>
        <w:t>小明将滑片</w:t>
      </w:r>
      <w:r>
        <w:rPr>
          <w:spacing w:val="-52"/>
          <w:sz w:val="31"/>
        </w:rPr>
        <w:t xml:space="preserve"> </w:t>
      </w:r>
      <w:r>
        <w:rPr>
          <w:sz w:val="31"/>
        </w:rPr>
        <w:t>P</w:t>
      </w:r>
      <w:r>
        <w:rPr>
          <w:spacing w:val="-41"/>
          <w:sz w:val="31"/>
        </w:rPr>
        <w:t xml:space="preserve"> </w:t>
      </w:r>
      <w:r>
        <w:rPr>
          <w:sz w:val="31"/>
        </w:rPr>
        <w:t>向左滑动时</w:t>
      </w:r>
      <w:r>
        <w:rPr>
          <w:spacing w:val="-54"/>
          <w:sz w:val="31"/>
        </w:rPr>
        <w:t>，</w:t>
      </w:r>
      <w:r>
        <w:rPr>
          <w:sz w:val="31"/>
        </w:rPr>
        <w:t>电压表示数</w:t>
      </w:r>
      <w:r>
        <w:rPr>
          <w:spacing w:val="-11"/>
          <w:sz w:val="31"/>
        </w:rPr>
        <w:t>将</w:t>
      </w:r>
      <w:r>
        <w:rPr>
          <w:spacing w:val="-11"/>
          <w:sz w:val="31"/>
          <w:u w:val="single"/>
        </w:rPr>
        <w:t xml:space="preserve"> </w:t>
        <w:tab/>
      </w:r>
      <w:r>
        <w:rPr>
          <w:spacing w:val="-8"/>
          <w:sz w:val="31"/>
        </w:rPr>
        <w:t>(</w:t>
      </w:r>
      <w:r>
        <w:rPr>
          <w:spacing w:val="-43"/>
          <w:sz w:val="31"/>
        </w:rPr>
        <w:t>填</w:t>
      </w:r>
      <w:r>
        <w:rPr>
          <w:sz w:val="31"/>
        </w:rPr>
        <w:t>“增大</w:t>
      </w:r>
      <w:r>
        <w:rPr>
          <w:spacing w:val="-166"/>
          <w:sz w:val="31"/>
        </w:rPr>
        <w:t>”</w:t>
      </w:r>
      <w:r>
        <w:rPr>
          <w:spacing w:val="-202"/>
          <w:sz w:val="31"/>
        </w:rPr>
        <w:t>、</w:t>
      </w:r>
      <w:r>
        <w:rPr>
          <w:sz w:val="31"/>
        </w:rPr>
        <w:t>“减小</w:t>
      </w:r>
      <w:r>
        <w:rPr>
          <w:spacing w:val="-162"/>
          <w:sz w:val="31"/>
        </w:rPr>
        <w:t>”</w:t>
      </w:r>
      <w:r>
        <w:rPr>
          <w:spacing w:val="-202"/>
          <w:sz w:val="31"/>
        </w:rPr>
        <w:t>、</w:t>
      </w:r>
      <w:r>
        <w:rPr>
          <w:sz w:val="31"/>
        </w:rPr>
        <w:t>“不变</w:t>
      </w:r>
      <w:r>
        <w:rPr>
          <w:spacing w:val="-17"/>
          <w:sz w:val="31"/>
        </w:rPr>
        <w:t>”)，</w:t>
      </w:r>
    </w:p>
    <w:p>
      <w:pPr>
        <w:spacing w:after="0" w:line="395" w:lineRule="exact"/>
        <w:jc w:val="left"/>
        <w:rPr>
          <w:sz w:val="31"/>
        </w:rPr>
        <w:sectPr>
          <w:pgSz w:w="17860" w:h="25260"/>
          <w:pgMar w:top="1940" w:right="1760" w:bottom="280" w:left="1720" w:header="708" w:footer="708"/>
          <w:pgNumType w:start="6"/>
          <w:cols w:space="708"/>
        </w:sectPr>
      </w:pPr>
    </w:p>
    <w:p>
      <w:pPr>
        <w:pStyle w:val="BodyText"/>
        <w:tabs>
          <w:tab w:val="left" w:pos="8858"/>
          <w:tab w:val="left" w:pos="9812"/>
        </w:tabs>
        <w:spacing w:before="48"/>
        <w:ind w:left="721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3499484</wp:posOffset>
            </wp:positionH>
            <wp:positionV relativeFrom="paragraph">
              <wp:posOffset>184276</wp:posOffset>
            </wp:positionV>
            <wp:extent cx="27559" cy="34544"/>
            <wp:effectExtent l="0" t="0" r="0" b="0"/>
            <wp:wrapNone/>
            <wp:docPr id="5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当</w:t>
      </w:r>
      <w:r>
        <w:rPr>
          <w:spacing w:val="51"/>
        </w:rPr>
        <w:t xml:space="preserve"> </w:t>
      </w:r>
      <w:r>
        <w:t>P</w:t>
      </w:r>
      <w:r>
        <w:rPr>
          <w:spacing w:val="51"/>
        </w:rPr>
        <w:t xml:space="preserve"> </w:t>
      </w:r>
      <w:r>
        <w:t>滑到某一位置时</w:t>
      </w:r>
      <w:r>
        <w:rPr>
          <w:spacing w:val="-34"/>
        </w:rPr>
        <w:t xml:space="preserve"> </w:t>
      </w:r>
      <w:r>
        <w:t>，两表读数如图丙所示，由此可知</w:t>
        <w:tab/>
        <w:t>R=</w:t>
      </w:r>
      <w:r>
        <w:rPr>
          <w:u w:val="single"/>
        </w:rPr>
        <w:t xml:space="preserve"> </w:t>
        <w:tab/>
      </w:r>
      <w:r>
        <w:rPr>
          <w:rFonts w:ascii="幼圆" w:eastAsia="幼圆" w:hAnsi="幼圆" w:hint="eastAsia"/>
          <w:spacing w:val="7"/>
        </w:rPr>
        <w:t>Ω</w:t>
      </w:r>
      <w:r>
        <w:t>。你认为这个结果可靠吗？</w:t>
      </w:r>
    </w:p>
    <w:p>
      <w:pPr>
        <w:pStyle w:val="BodyText"/>
        <w:rPr>
          <w:sz w:val="19"/>
        </w:rPr>
      </w:pPr>
    </w:p>
    <w:p>
      <w:pPr>
        <w:pStyle w:val="BodyText"/>
        <w:tabs>
          <w:tab w:val="left" w:pos="8282"/>
        </w:tabs>
        <w:spacing w:before="62"/>
        <w:ind w:left="721"/>
      </w:pPr>
      <w:r>
        <w:pict>
          <v:group id="_x0000_s1045" style="width:332.65pt;height:2.15pt;margin-top:18.66pt;margin-left:169.41pt;mso-position-horizontal-relative:page;position:absolute;z-index:-251619328" coordorigin="3388,373" coordsize="6653,43">
            <v:line id="_x0000_s1046" style="position:absolute" from="4320,393" to="9080,393" stroked="t" strokecolor="black" strokeweight="2pt">
              <v:stroke dashstyle="longDash"/>
            </v:line>
            <v:shape id="_x0000_s1047" style="width:6653;height:2;left:3388;position:absolute;top:411" coordorigin="3388,412" coordsize="6653,0" path="m3388,412l4497,412m8457,412l10041,412e" filled="f" stroked="t" strokecolor="black" strokeweight="0.36pt">
              <v:stroke dashstyle="solid"/>
              <v:path arrowok="t"/>
            </v:shape>
          </v:group>
        </w:pict>
      </w:r>
      <w:r>
        <w:pict>
          <v:group id="_x0000_s1048" style="width:693pt;height:431pt;margin-top:28.66pt;margin-left:97pt;mso-position-horizontal-relative:page;position:absolute;z-index:-251618304" coordorigin="1940,573" coordsize="13860,8620">
            <v:shape id="_x0000_s1049" type="#_x0000_t75" style="width:244;height:264;left:13209;position:absolute;top:6683" stroked="f">
              <v:imagedata r:id="rId36" o:title=""/>
            </v:shape>
            <v:shape id="_x0000_s1050" type="#_x0000_t75" style="width:13860;height:8620;left:1940;position:absolute;top:573" stroked="f">
              <v:imagedata r:id="rId37" o:title=""/>
            </v:shape>
            <v:shape id="_x0000_s1051" type="#_x0000_t202" style="width:13648;height:1019;left:2124;position:absolute;top:80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30.(12 分) 为了探究物体温度升高时吸收的热量与哪些因素有关，小明用4 个相同的烧杯分别盛水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和煤油，用同样的加热器加热水和煤油，实验记录如下表：</w:t>
                    </w:r>
                  </w:p>
                </w:txbxContent>
              </v:textbox>
            </v:shape>
            <v:shape id="_x0000_s1052" type="#_x0000_t202" style="width:10158;height:317;left:2124;position:absolute;top:58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根据实验记录数据，请你分析温度升高时吸收热量多少与哪些因素有关：</w:t>
                    </w:r>
                  </w:p>
                </w:txbxContent>
              </v:textbox>
            </v:shape>
            <v:shape id="_x0000_s1053" type="#_x0000_t202" style="width:4520;height:317;left:2124;position:absolute;top:65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（1）</w:t>
                    </w:r>
                    <w:r>
                      <w:rPr>
                        <w:spacing w:val="-13"/>
                        <w:sz w:val="31"/>
                      </w:rPr>
                      <w:t xml:space="preserve">比较烧杯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33"/>
                        <w:sz w:val="31"/>
                      </w:rPr>
                      <w:t xml:space="preserve"> 和 </w:t>
                    </w:r>
                    <w:r>
                      <w:rPr>
                        <w:sz w:val="31"/>
                      </w:rPr>
                      <w:t>3，结论是：</w:t>
                    </w:r>
                  </w:p>
                </w:txbxContent>
              </v:textbox>
            </v:shape>
            <v:shape id="_x0000_s1054" type="#_x0000_t202" style="width:3927;height:317;left:10082;position:absolute;top:659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（2）</w:t>
                    </w:r>
                    <w:r>
                      <w:rPr>
                        <w:spacing w:val="-13"/>
                        <w:sz w:val="31"/>
                      </w:rPr>
                      <w:t xml:space="preserve">比较烧杯 </w:t>
                    </w:r>
                    <w:r>
                      <w:rPr>
                        <w:sz w:val="31"/>
                      </w:rPr>
                      <w:t>1</w:t>
                    </w:r>
                    <w:r>
                      <w:rPr>
                        <w:spacing w:val="-40"/>
                        <w:sz w:val="31"/>
                      </w:rPr>
                      <w:t xml:space="preserve"> 和 </w:t>
                    </w:r>
                    <w:r>
                      <w:rPr>
                        <w:sz w:val="31"/>
                      </w:rPr>
                      <w:t>2，</w:t>
                    </w:r>
                    <w:r>
                      <w:rPr>
                        <w:spacing w:val="-36"/>
                        <w:sz w:val="31"/>
                      </w:rPr>
                      <w:t xml:space="preserve"> 结论</w:t>
                    </w:r>
                  </w:p>
                </w:txbxContent>
              </v:textbox>
            </v:shape>
            <v:shape id="_x0000_s1055" type="#_x0000_t202" style="width:4520;height:1019;left:2124;position:absolute;top:7300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是：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（3）</w:t>
                    </w:r>
                    <w:r>
                      <w:rPr>
                        <w:spacing w:val="-13"/>
                        <w:sz w:val="31"/>
                      </w:rPr>
                      <w:t xml:space="preserve">比较烧杯 </w:t>
                    </w:r>
                    <w:r>
                      <w:rPr>
                        <w:sz w:val="31"/>
                      </w:rPr>
                      <w:t>3</w:t>
                    </w:r>
                    <w:r>
                      <w:rPr>
                        <w:spacing w:val="-33"/>
                        <w:sz w:val="31"/>
                      </w:rPr>
                      <w:t xml:space="preserve"> 和 </w:t>
                    </w:r>
                    <w:r>
                      <w:rPr>
                        <w:sz w:val="31"/>
                      </w:rPr>
                      <w:t>4，结论是：</w:t>
                    </w:r>
                  </w:p>
                </w:txbxContent>
              </v:textbox>
            </v:shape>
            <v:shape id="_x0000_s1056" type="#_x0000_t202" style="width:5561;height:317;left:10082;position:absolute;top:800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（4）综合上述三个结论进行概括，可以</w:t>
                    </w:r>
                  </w:p>
                </w:txbxContent>
              </v:textbox>
            </v:shape>
            <v:shape id="_x0000_s1057" type="#_x0000_t202" style="width:2238;height:317;left:2754;position:absolute;top:87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得到的结论是：</w:t>
                    </w:r>
                  </w:p>
                </w:txbxContent>
              </v:textbox>
            </v:shape>
            <v:shape id="_x0000_s1058" type="#_x0000_t202" style="width:337;height:317;left:12523;position:absolute;top:870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t>理由是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tbl>
      <w:tblPr>
        <w:tblStyle w:val="TableNormal1"/>
        <w:tblW w:w="0" w:type="auto"/>
        <w:jc w:val="left"/>
        <w:tblInd w:w="4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840"/>
        <w:gridCol w:w="2202"/>
        <w:gridCol w:w="2200"/>
        <w:gridCol w:w="2081"/>
        <w:gridCol w:w="2396"/>
      </w:tblGrid>
      <w:tr>
        <w:tblPrEx>
          <w:tblW w:w="0" w:type="auto"/>
          <w:jc w:val="left"/>
          <w:tblInd w:w="48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3"/>
          <w:jc w:val="left"/>
        </w:trPr>
        <w:tc>
          <w:tcPr>
            <w:tcW w:w="1522" w:type="dxa"/>
          </w:tcPr>
          <w:p>
            <w:pPr>
              <w:pStyle w:val="TableParagraph"/>
              <w:spacing w:line="359" w:lineRule="exact"/>
              <w:ind w:left="41" w:right="510"/>
              <w:jc w:val="center"/>
              <w:rPr>
                <w:sz w:val="31"/>
              </w:rPr>
            </w:pPr>
            <w:r>
              <w:rPr>
                <w:sz w:val="31"/>
              </w:rPr>
              <w:t>烧杯号</w:t>
            </w:r>
          </w:p>
        </w:tc>
        <w:tc>
          <w:tcPr>
            <w:tcW w:w="1840" w:type="dxa"/>
          </w:tcPr>
          <w:p>
            <w:pPr>
              <w:pStyle w:val="TableParagraph"/>
              <w:spacing w:line="359" w:lineRule="exact"/>
              <w:ind w:left="509" w:right="670"/>
              <w:jc w:val="center"/>
              <w:rPr>
                <w:sz w:val="31"/>
              </w:rPr>
            </w:pPr>
            <w:r>
              <w:rPr>
                <w:sz w:val="31"/>
              </w:rPr>
              <w:t>液体</w:t>
            </w:r>
          </w:p>
        </w:tc>
        <w:tc>
          <w:tcPr>
            <w:tcW w:w="2202" w:type="dxa"/>
          </w:tcPr>
          <w:p>
            <w:pPr>
              <w:pStyle w:val="TableParagraph"/>
              <w:spacing w:line="359" w:lineRule="exact"/>
              <w:ind w:left="675" w:right="557"/>
              <w:jc w:val="center"/>
              <w:rPr>
                <w:sz w:val="31"/>
              </w:rPr>
            </w:pPr>
            <w:r>
              <w:rPr>
                <w:sz w:val="31"/>
              </w:rPr>
              <w:t>质量/g</w:t>
            </w:r>
          </w:p>
        </w:tc>
        <w:tc>
          <w:tcPr>
            <w:tcW w:w="2200" w:type="dxa"/>
          </w:tcPr>
          <w:p>
            <w:pPr>
              <w:pStyle w:val="TableParagraph"/>
              <w:spacing w:line="359" w:lineRule="exact"/>
              <w:ind w:left="557" w:right="518"/>
              <w:jc w:val="center"/>
              <w:rPr>
                <w:sz w:val="31"/>
              </w:rPr>
            </w:pPr>
            <w:r>
              <w:rPr>
                <w:sz w:val="31"/>
              </w:rPr>
              <w:t>初温/℃</w:t>
            </w:r>
          </w:p>
        </w:tc>
        <w:tc>
          <w:tcPr>
            <w:tcW w:w="2081" w:type="dxa"/>
          </w:tcPr>
          <w:p>
            <w:pPr>
              <w:pStyle w:val="TableParagraph"/>
              <w:spacing w:line="359" w:lineRule="exact"/>
              <w:ind w:left="517" w:right="438"/>
              <w:jc w:val="center"/>
              <w:rPr>
                <w:sz w:val="31"/>
              </w:rPr>
            </w:pPr>
            <w:r>
              <w:rPr>
                <w:sz w:val="31"/>
              </w:rPr>
              <w:t>末温/℃</w:t>
            </w:r>
          </w:p>
        </w:tc>
        <w:tc>
          <w:tcPr>
            <w:tcW w:w="2396" w:type="dxa"/>
          </w:tcPr>
          <w:p>
            <w:pPr>
              <w:pStyle w:val="TableParagraph"/>
              <w:spacing w:line="359" w:lineRule="exact"/>
              <w:ind w:left="447" w:right="49"/>
              <w:jc w:val="center"/>
              <w:rPr>
                <w:sz w:val="31"/>
              </w:rPr>
            </w:pPr>
            <w:r>
              <w:rPr>
                <w:sz w:val="31"/>
              </w:rPr>
              <w:t>加热时间/min</w:t>
            </w:r>
          </w:p>
        </w:tc>
      </w:tr>
      <w:tr>
        <w:tblPrEx>
          <w:tblW w:w="0" w:type="auto"/>
          <w:jc w:val="left"/>
          <w:tblInd w:w="4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0"/>
          <w:jc w:val="left"/>
        </w:trPr>
        <w:tc>
          <w:tcPr>
            <w:tcW w:w="1522" w:type="dxa"/>
          </w:tcPr>
          <w:p>
            <w:pPr>
              <w:pStyle w:val="TableParagraph"/>
              <w:spacing w:before="169"/>
              <w:ind w:right="4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840" w:type="dxa"/>
          </w:tcPr>
          <w:p>
            <w:pPr>
              <w:pStyle w:val="TableParagraph"/>
              <w:spacing w:before="169"/>
              <w:ind w:right="16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水</w:t>
            </w:r>
          </w:p>
        </w:tc>
        <w:tc>
          <w:tcPr>
            <w:tcW w:w="2202" w:type="dxa"/>
          </w:tcPr>
          <w:p>
            <w:pPr>
              <w:pStyle w:val="TableParagraph"/>
              <w:spacing w:before="169"/>
              <w:ind w:left="674" w:right="557"/>
              <w:jc w:val="center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2200" w:type="dxa"/>
          </w:tcPr>
          <w:p>
            <w:pPr>
              <w:pStyle w:val="TableParagraph"/>
              <w:spacing w:before="169"/>
              <w:ind w:left="554" w:right="518"/>
              <w:jc w:val="center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081" w:type="dxa"/>
          </w:tcPr>
          <w:p>
            <w:pPr>
              <w:pStyle w:val="TableParagraph"/>
              <w:spacing w:before="169"/>
              <w:ind w:left="514" w:right="438"/>
              <w:jc w:val="center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2396" w:type="dxa"/>
          </w:tcPr>
          <w:p>
            <w:pPr>
              <w:pStyle w:val="TableParagraph"/>
              <w:spacing w:before="169"/>
              <w:ind w:left="444" w:right="49"/>
              <w:jc w:val="center"/>
              <w:rPr>
                <w:sz w:val="31"/>
              </w:rPr>
            </w:pPr>
            <w:r>
              <w:rPr>
                <w:sz w:val="31"/>
              </w:rPr>
              <w:t>12．3</w:t>
            </w:r>
          </w:p>
        </w:tc>
      </w:tr>
      <w:tr>
        <w:tblPrEx>
          <w:tblW w:w="0" w:type="auto"/>
          <w:jc w:val="left"/>
          <w:tblInd w:w="4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2"/>
          <w:jc w:val="left"/>
        </w:trPr>
        <w:tc>
          <w:tcPr>
            <w:tcW w:w="1522" w:type="dxa"/>
          </w:tcPr>
          <w:p>
            <w:pPr>
              <w:pStyle w:val="TableParagraph"/>
              <w:spacing w:before="169"/>
              <w:ind w:right="4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840" w:type="dxa"/>
          </w:tcPr>
          <w:p>
            <w:pPr>
              <w:pStyle w:val="TableParagraph"/>
              <w:spacing w:before="169"/>
              <w:ind w:right="16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水</w:t>
            </w:r>
          </w:p>
        </w:tc>
        <w:tc>
          <w:tcPr>
            <w:tcW w:w="2202" w:type="dxa"/>
          </w:tcPr>
          <w:p>
            <w:pPr>
              <w:pStyle w:val="TableParagraph"/>
              <w:spacing w:before="169"/>
              <w:ind w:left="674" w:right="557"/>
              <w:jc w:val="center"/>
              <w:rPr>
                <w:sz w:val="31"/>
              </w:rPr>
            </w:pPr>
            <w:r>
              <w:rPr>
                <w:sz w:val="31"/>
              </w:rPr>
              <w:t>150</w:t>
            </w:r>
          </w:p>
        </w:tc>
        <w:tc>
          <w:tcPr>
            <w:tcW w:w="2200" w:type="dxa"/>
          </w:tcPr>
          <w:p>
            <w:pPr>
              <w:pStyle w:val="TableParagraph"/>
              <w:spacing w:before="169"/>
              <w:ind w:left="554" w:right="518"/>
              <w:jc w:val="center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081" w:type="dxa"/>
          </w:tcPr>
          <w:p>
            <w:pPr>
              <w:pStyle w:val="TableParagraph"/>
              <w:spacing w:before="169"/>
              <w:ind w:left="514" w:right="438"/>
              <w:jc w:val="center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2396" w:type="dxa"/>
          </w:tcPr>
          <w:p>
            <w:pPr>
              <w:pStyle w:val="TableParagraph"/>
              <w:spacing w:before="169"/>
              <w:ind w:left="444" w:right="49"/>
              <w:jc w:val="center"/>
              <w:rPr>
                <w:sz w:val="31"/>
              </w:rPr>
            </w:pPr>
            <w:r>
              <w:rPr>
                <w:sz w:val="31"/>
              </w:rPr>
              <w:t>6．2</w:t>
            </w:r>
          </w:p>
        </w:tc>
      </w:tr>
      <w:tr>
        <w:tblPrEx>
          <w:tblW w:w="0" w:type="auto"/>
          <w:jc w:val="left"/>
          <w:tblInd w:w="4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33"/>
          <w:jc w:val="left"/>
        </w:trPr>
        <w:tc>
          <w:tcPr>
            <w:tcW w:w="1522" w:type="dxa"/>
          </w:tcPr>
          <w:p>
            <w:pPr>
              <w:pStyle w:val="TableParagraph"/>
              <w:spacing w:before="171"/>
              <w:ind w:right="4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3</w:t>
            </w:r>
          </w:p>
        </w:tc>
        <w:tc>
          <w:tcPr>
            <w:tcW w:w="1840" w:type="dxa"/>
          </w:tcPr>
          <w:p>
            <w:pPr>
              <w:pStyle w:val="TableParagraph"/>
              <w:spacing w:before="171"/>
              <w:ind w:left="509" w:right="670"/>
              <w:jc w:val="center"/>
              <w:rPr>
                <w:sz w:val="31"/>
              </w:rPr>
            </w:pPr>
            <w:r>
              <w:rPr>
                <w:sz w:val="31"/>
              </w:rPr>
              <w:t>煤油</w:t>
            </w:r>
          </w:p>
        </w:tc>
        <w:tc>
          <w:tcPr>
            <w:tcW w:w="2202" w:type="dxa"/>
          </w:tcPr>
          <w:p>
            <w:pPr>
              <w:pStyle w:val="TableParagraph"/>
              <w:spacing w:before="171"/>
              <w:ind w:left="674" w:right="557"/>
              <w:jc w:val="center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2200" w:type="dxa"/>
          </w:tcPr>
          <w:p>
            <w:pPr>
              <w:pStyle w:val="TableParagraph"/>
              <w:spacing w:before="171"/>
              <w:ind w:left="554" w:right="518"/>
              <w:jc w:val="center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081" w:type="dxa"/>
          </w:tcPr>
          <w:p>
            <w:pPr>
              <w:pStyle w:val="TableParagraph"/>
              <w:spacing w:before="171"/>
              <w:ind w:left="514" w:right="438"/>
              <w:jc w:val="center"/>
              <w:rPr>
                <w:sz w:val="31"/>
              </w:rPr>
            </w:pPr>
            <w:r>
              <w:rPr>
                <w:sz w:val="31"/>
              </w:rPr>
              <w:t>30</w:t>
            </w:r>
          </w:p>
        </w:tc>
        <w:tc>
          <w:tcPr>
            <w:tcW w:w="2396" w:type="dxa"/>
          </w:tcPr>
          <w:p>
            <w:pPr>
              <w:pStyle w:val="TableParagraph"/>
              <w:spacing w:before="171"/>
              <w:ind w:left="444" w:right="49"/>
              <w:jc w:val="center"/>
              <w:rPr>
                <w:sz w:val="31"/>
              </w:rPr>
            </w:pPr>
            <w:r>
              <w:rPr>
                <w:sz w:val="31"/>
              </w:rPr>
              <w:t>6．1</w:t>
            </w:r>
          </w:p>
        </w:tc>
      </w:tr>
      <w:tr>
        <w:tblPrEx>
          <w:tblW w:w="0" w:type="auto"/>
          <w:jc w:val="left"/>
          <w:tblInd w:w="48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4"/>
          <w:jc w:val="left"/>
        </w:trPr>
        <w:tc>
          <w:tcPr>
            <w:tcW w:w="1522" w:type="dxa"/>
          </w:tcPr>
          <w:p>
            <w:pPr>
              <w:pStyle w:val="TableParagraph"/>
              <w:spacing w:before="169" w:line="335" w:lineRule="exact"/>
              <w:ind w:right="469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4</w:t>
            </w:r>
          </w:p>
        </w:tc>
        <w:tc>
          <w:tcPr>
            <w:tcW w:w="1840" w:type="dxa"/>
          </w:tcPr>
          <w:p>
            <w:pPr>
              <w:pStyle w:val="TableParagraph"/>
              <w:spacing w:before="169" w:line="335" w:lineRule="exact"/>
              <w:ind w:left="509" w:right="670"/>
              <w:jc w:val="center"/>
              <w:rPr>
                <w:sz w:val="31"/>
              </w:rPr>
            </w:pPr>
            <w:r>
              <w:rPr>
                <w:sz w:val="31"/>
              </w:rPr>
              <w:t>煤油</w:t>
            </w:r>
          </w:p>
        </w:tc>
        <w:tc>
          <w:tcPr>
            <w:tcW w:w="2202" w:type="dxa"/>
          </w:tcPr>
          <w:p>
            <w:pPr>
              <w:pStyle w:val="TableParagraph"/>
              <w:spacing w:before="169" w:line="335" w:lineRule="exact"/>
              <w:ind w:left="674" w:right="557"/>
              <w:jc w:val="center"/>
              <w:rPr>
                <w:sz w:val="31"/>
              </w:rPr>
            </w:pPr>
            <w:r>
              <w:rPr>
                <w:sz w:val="31"/>
              </w:rPr>
              <w:t>300</w:t>
            </w:r>
          </w:p>
        </w:tc>
        <w:tc>
          <w:tcPr>
            <w:tcW w:w="2200" w:type="dxa"/>
          </w:tcPr>
          <w:p>
            <w:pPr>
              <w:pStyle w:val="TableParagraph"/>
              <w:spacing w:before="169" w:line="335" w:lineRule="exact"/>
              <w:ind w:left="554" w:right="518"/>
              <w:jc w:val="center"/>
              <w:rPr>
                <w:sz w:val="31"/>
              </w:rPr>
            </w:pPr>
            <w:r>
              <w:rPr>
                <w:sz w:val="31"/>
              </w:rPr>
              <w:t>20</w:t>
            </w:r>
          </w:p>
        </w:tc>
        <w:tc>
          <w:tcPr>
            <w:tcW w:w="2081" w:type="dxa"/>
          </w:tcPr>
          <w:p>
            <w:pPr>
              <w:pStyle w:val="TableParagraph"/>
              <w:spacing w:before="169" w:line="335" w:lineRule="exact"/>
              <w:ind w:left="514" w:right="438"/>
              <w:jc w:val="center"/>
              <w:rPr>
                <w:sz w:val="31"/>
              </w:rPr>
            </w:pPr>
            <w:r>
              <w:rPr>
                <w:sz w:val="31"/>
              </w:rPr>
              <w:t>25</w:t>
            </w:r>
          </w:p>
        </w:tc>
        <w:tc>
          <w:tcPr>
            <w:tcW w:w="2396" w:type="dxa"/>
          </w:tcPr>
          <w:p>
            <w:pPr>
              <w:pStyle w:val="TableParagraph"/>
              <w:spacing w:before="169" w:line="335" w:lineRule="exact"/>
              <w:ind w:left="444" w:right="49"/>
              <w:jc w:val="center"/>
              <w:rPr>
                <w:sz w:val="31"/>
              </w:rPr>
            </w:pPr>
            <w:r>
              <w:rPr>
                <w:sz w:val="31"/>
              </w:rPr>
              <w:t>3．1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63"/>
        <w:ind w:left="404"/>
      </w:pPr>
      <w:r>
        <w:t>31.（8 分）在“测定小灯泡的功率”的实验中：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2"/>
        </w:numPr>
        <w:tabs>
          <w:tab w:val="left" w:pos="2458"/>
        </w:tabs>
        <w:spacing w:before="0" w:after="0" w:line="240" w:lineRule="auto"/>
        <w:ind w:left="2457" w:right="0" w:hanging="790"/>
        <w:jc w:val="left"/>
        <w:rPr>
          <w:sz w:val="31"/>
        </w:rPr>
      </w:pPr>
      <w:r>
        <w:rPr>
          <w:spacing w:val="-20"/>
          <w:sz w:val="31"/>
        </w:rPr>
        <w:t xml:space="preserve">请在图 </w:t>
      </w:r>
      <w:r>
        <w:rPr>
          <w:sz w:val="31"/>
        </w:rPr>
        <w:t>18</w:t>
      </w:r>
      <w:r>
        <w:rPr>
          <w:spacing w:val="-9"/>
          <w:sz w:val="31"/>
        </w:rPr>
        <w:t xml:space="preserve"> 中的圆圈内正确填入电表符号，使实验电路图完整。</w:t>
      </w:r>
    </w:p>
    <w:p>
      <w:pPr>
        <w:pStyle w:val="BodyText"/>
        <w:spacing w:before="10"/>
        <w:rPr>
          <w:sz w:val="23"/>
        </w:rPr>
      </w:pPr>
    </w:p>
    <w:p>
      <w:pPr>
        <w:pStyle w:val="ListParagraph"/>
        <w:numPr>
          <w:ilvl w:val="1"/>
          <w:numId w:val="22"/>
        </w:numPr>
        <w:tabs>
          <w:tab w:val="left" w:pos="2458"/>
        </w:tabs>
        <w:spacing w:before="1" w:after="0" w:line="424" w:lineRule="auto"/>
        <w:ind w:left="1664" w:right="300" w:firstLine="3"/>
        <w:jc w:val="left"/>
        <w:rPr>
          <w:sz w:val="31"/>
        </w:rPr>
      </w:pPr>
      <w:r>
        <w:rPr>
          <w:spacing w:val="33"/>
          <w:sz w:val="31"/>
        </w:rPr>
        <w:t xml:space="preserve">图 </w:t>
      </w:r>
      <w:r>
        <w:rPr>
          <w:sz w:val="31"/>
        </w:rPr>
        <w:t>19</w:t>
      </w:r>
      <w:r>
        <w:rPr>
          <w:spacing w:val="-1"/>
          <w:sz w:val="31"/>
        </w:rPr>
        <w:t xml:space="preserve"> 中的实物连接有一处错误，请在错误连线上打“×”，井用笔画线替代导线画</w:t>
      </w:r>
      <w:r>
        <w:rPr>
          <w:sz w:val="31"/>
        </w:rPr>
        <w:t>上正确的连线。</w:t>
      </w:r>
    </w:p>
    <w:p>
      <w:pPr>
        <w:pStyle w:val="ListParagraph"/>
        <w:numPr>
          <w:ilvl w:val="1"/>
          <w:numId w:val="22"/>
        </w:numPr>
        <w:tabs>
          <w:tab w:val="left" w:pos="2458"/>
          <w:tab w:val="left" w:pos="11592"/>
        </w:tabs>
        <w:spacing w:before="0" w:after="0" w:line="395" w:lineRule="exact"/>
        <w:ind w:left="2457" w:right="0" w:hanging="790"/>
        <w:jc w:val="left"/>
        <w:rPr>
          <w:sz w:val="31"/>
        </w:rPr>
      </w:pPr>
      <w:r>
        <w:rPr>
          <w:sz w:val="31"/>
        </w:rPr>
        <w:t>在纠正电路连接错误的操作过程中，应使开关处</w:t>
      </w:r>
      <w:r>
        <w:rPr>
          <w:spacing w:val="-38"/>
          <w:sz w:val="31"/>
        </w:rPr>
        <w:t>于</w:t>
      </w:r>
      <w:r>
        <w:rPr>
          <w:spacing w:val="-38"/>
          <w:sz w:val="31"/>
          <w:u w:val="single"/>
        </w:rPr>
        <w:t xml:space="preserve"> </w:t>
        <w:tab/>
      </w:r>
      <w:r>
        <w:rPr>
          <w:sz w:val="31"/>
        </w:rPr>
        <w:t>状态。</w:t>
      </w:r>
    </w:p>
    <w:p>
      <w:pPr>
        <w:pStyle w:val="BodyText"/>
        <w:spacing w:before="10"/>
        <w:rPr>
          <w:sz w:val="1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1647825</wp:posOffset>
            </wp:positionH>
            <wp:positionV relativeFrom="paragraph">
              <wp:posOffset>225925</wp:posOffset>
            </wp:positionV>
            <wp:extent cx="2400300" cy="2057400"/>
            <wp:effectExtent l="0" t="0" r="0" b="0"/>
            <wp:wrapTopAndBottom/>
            <wp:docPr id="59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6.jpe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9" style="width:419.65pt;height:191.25pt;margin-top:14.64pt;margin-left:323.4pt;mso-position-horizontal-relative:page;mso-wrap-distance-left:0;mso-wrap-distance-right:0;position:absolute;z-index:-251614208" coordorigin="6468,293" coordsize="8393,3825">
            <v:shape id="_x0000_s1060" type="#_x0000_t75" style="width:3870;height:2521;left:10990;position:absolute;top:706" stroked="f">
              <v:imagedata r:id="rId39" o:title=""/>
            </v:shape>
            <v:shape id="_x0000_s1061" type="#_x0000_t75" style="width:4725;height:3825;left:6468;position:absolute;top:292" stroked="f">
              <v:imagedata r:id="rId40" o:title=""/>
            </v:shape>
            <w10:wrap type="topAndBottom"/>
          </v:group>
        </w:pic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ListParagraph"/>
        <w:numPr>
          <w:ilvl w:val="1"/>
          <w:numId w:val="22"/>
        </w:numPr>
        <w:tabs>
          <w:tab w:val="left" w:pos="1198"/>
          <w:tab w:val="left" w:pos="9229"/>
        </w:tabs>
        <w:spacing w:before="252" w:after="0" w:line="424" w:lineRule="auto"/>
        <w:ind w:left="1034" w:right="1917" w:hanging="630"/>
        <w:jc w:val="left"/>
        <w:rPr>
          <w:sz w:val="31"/>
        </w:rPr>
      </w:pPr>
      <w:r>
        <w:pict>
          <v:line id="_x0000_s1062" style="mso-position-horizontal-relative:page;position:absolute;z-index:-251617280" from="468pt,64pt" to="549pt,64pt" stroked="t" strokecolor="black" strokeweight="2pt">
            <v:stroke dashstyle="longDash"/>
          </v:line>
        </w:pict>
      </w:r>
      <w:r>
        <w:pict>
          <v:line id="_x0000_s1063" style="mso-position-horizontal-relative:page;position:absolute;z-index:-251616256" from="563pt,64pt" to="659pt,64pt" stroked="t" strokecolor="black" strokeweight="2pt">
            <v:stroke dashstyle="longDash"/>
          </v:line>
        </w:pict>
      </w:r>
      <w:r>
        <w:pict>
          <v:group id="_x0000_s1064" style="width:333.05pt;height:135pt;margin-top:78.89pt;margin-left:176.7pt;mso-position-horizontal-relative:page;position:absolute;z-index:-251615232" coordorigin="3534,1578" coordsize="6661,2700">
            <v:shape id="_x0000_s1065" type="#_x0000_t75" style="width:6661;height:2700;left:3534;position:absolute;top:1577" stroked="f">
              <v:imagedata r:id="rId41" o:title=""/>
            </v:shape>
            <v:shape id="_x0000_s1066" type="#_x0000_t202" style="width:337;height:317;left:5815;position:absolute;top:2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①</w:t>
                    </w:r>
                  </w:p>
                </w:txbxContent>
              </v:textbox>
            </v:shape>
            <v:shape id="_x0000_s1067" type="#_x0000_t202" style="width:337;height:317;left:7266;position:absolute;top:28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②</w:t>
                    </w:r>
                  </w:p>
                </w:txbxContent>
              </v:textbox>
            </v:shape>
          </v:group>
        </w:pict>
      </w:r>
      <w:r>
        <w:rPr>
          <w:sz w:val="31"/>
        </w:rPr>
        <w:t>实验中，移动滑动变阻器滑片，使电压表示数</w:t>
      </w:r>
      <w:r>
        <w:rPr>
          <w:spacing w:val="40"/>
          <w:sz w:val="31"/>
        </w:rPr>
        <w:t>为</w:t>
      </w:r>
      <w:r>
        <w:rPr>
          <w:sz w:val="31"/>
        </w:rPr>
        <w:t>2.5v，此时电流表示数如图</w:t>
      </w:r>
      <w:r>
        <w:rPr>
          <w:spacing w:val="-1"/>
          <w:sz w:val="31"/>
        </w:rPr>
        <w:t xml:space="preserve"> </w:t>
      </w:r>
      <w:r>
        <w:rPr>
          <w:sz w:val="31"/>
        </w:rPr>
        <w:t>20</w:t>
      </w:r>
      <w:r>
        <w:rPr>
          <w:spacing w:val="33"/>
          <w:sz w:val="31"/>
        </w:rPr>
        <w:t xml:space="preserve"> </w:t>
      </w:r>
      <w:r>
        <w:rPr>
          <w:spacing w:val="-15"/>
          <w:sz w:val="31"/>
        </w:rPr>
        <w:t>所</w:t>
      </w:r>
      <w:r>
        <w:rPr>
          <w:sz w:val="31"/>
        </w:rPr>
        <w:t>示。请将读数填入下表，并把表格补充完整。①</w:t>
        <w:tab/>
        <w:t>②</w:t>
      </w:r>
    </w:p>
    <w:p>
      <w:pPr>
        <w:spacing w:after="0" w:line="424" w:lineRule="auto"/>
        <w:jc w:val="left"/>
        <w:rPr>
          <w:sz w:val="31"/>
        </w:rPr>
        <w:sectPr>
          <w:pgSz w:w="17860" w:h="25260"/>
          <w:pgMar w:top="1940" w:right="1760" w:bottom="280" w:left="1720" w:header="708" w:footer="708"/>
          <w:pgNumType w:start="7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5"/>
        </w:numPr>
        <w:tabs>
          <w:tab w:val="left" w:pos="1490"/>
          <w:tab w:val="left" w:pos="4347"/>
          <w:tab w:val="left" w:pos="12150"/>
        </w:tabs>
        <w:spacing w:before="250" w:after="0" w:line="424" w:lineRule="auto"/>
        <w:ind w:left="1351" w:right="326" w:hanging="655"/>
        <w:jc w:val="left"/>
        <w:rPr>
          <w:sz w:val="31"/>
        </w:rPr>
      </w:pPr>
      <w:r>
        <w:rPr>
          <w:sz w:val="31"/>
        </w:rPr>
        <w:t>从上表实验汜录中，可以发现灯泡亮暗不同时其实际功率大</w:t>
      </w:r>
      <w:r>
        <w:rPr>
          <w:spacing w:val="-96"/>
          <w:sz w:val="31"/>
        </w:rPr>
        <w:t>小</w:t>
      </w:r>
      <w:r>
        <w:rPr>
          <w:spacing w:val="-96"/>
          <w:sz w:val="31"/>
          <w:u w:val="single"/>
        </w:rPr>
        <w:t xml:space="preserve"> </w:t>
        <w:tab/>
      </w:r>
      <w:r>
        <w:rPr>
          <w:sz w:val="31"/>
        </w:rPr>
        <w:t>；还可以计</w:t>
      </w:r>
      <w:r>
        <w:rPr>
          <w:spacing w:val="-18"/>
          <w:sz w:val="31"/>
        </w:rPr>
        <w:t>算</w:t>
      </w:r>
      <w:r>
        <w:rPr>
          <w:sz w:val="31"/>
        </w:rPr>
        <w:t>的另一个物理</w:t>
      </w:r>
      <w:r>
        <w:rPr>
          <w:spacing w:val="-11"/>
          <w:sz w:val="31"/>
        </w:rPr>
        <w:t>量</w:t>
      </w:r>
      <w:r>
        <w:rPr>
          <w:spacing w:val="-11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pStyle w:val="BodyText"/>
        <w:spacing w:before="146" w:line="424" w:lineRule="auto"/>
        <w:ind w:left="876" w:right="297" w:hanging="472"/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6947534</wp:posOffset>
            </wp:positionH>
            <wp:positionV relativeFrom="paragraph">
              <wp:posOffset>251079</wp:posOffset>
            </wp:positionV>
            <wp:extent cx="40894" cy="24510"/>
            <wp:effectExtent l="0" t="0" r="0" b="0"/>
            <wp:wrapNone/>
            <wp:docPr id="6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94" cy="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32.（4分）在“探究感应电流产生条件”的实验中，小明将导体ab、开关、小量程电流表和蹄形磁体按如图所示的方式进行安装。</w:t>
      </w:r>
    </w:p>
    <w:p>
      <w:pPr>
        <w:pStyle w:val="ListParagraph"/>
        <w:numPr>
          <w:ilvl w:val="0"/>
          <w:numId w:val="14"/>
        </w:numPr>
        <w:tabs>
          <w:tab w:val="left" w:pos="1198"/>
        </w:tabs>
        <w:spacing w:before="0" w:after="0" w:line="424" w:lineRule="auto"/>
        <w:ind w:left="876" w:right="8270" w:hanging="472"/>
        <w:jc w:val="left"/>
        <w:rPr>
          <w:sz w:val="31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6266100</wp:posOffset>
            </wp:positionH>
            <wp:positionV relativeFrom="paragraph">
              <wp:posOffset>563938</wp:posOffset>
            </wp:positionV>
            <wp:extent cx="2577804" cy="1695638"/>
            <wp:effectExtent l="0" t="0" r="0" b="0"/>
            <wp:wrapNone/>
            <wp:docPr id="63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1.jpe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804" cy="1695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2447925</wp:posOffset>
            </wp:positionH>
            <wp:positionV relativeFrom="paragraph">
              <wp:posOffset>144907</wp:posOffset>
            </wp:positionV>
            <wp:extent cx="27558" cy="34544"/>
            <wp:effectExtent l="0" t="0" r="0" b="0"/>
            <wp:wrapNone/>
            <wp:docPr id="6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2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小明闭合开关后进行了如下操作： A．</w:t>
      </w:r>
      <w:r>
        <w:rPr>
          <w:spacing w:val="-2"/>
          <w:sz w:val="31"/>
        </w:rPr>
        <w:t>只让导体</w:t>
      </w:r>
      <w:r>
        <w:rPr>
          <w:sz w:val="31"/>
        </w:rPr>
        <w:t>ab在水平方向左右运动B．</w:t>
      </w:r>
      <w:r>
        <w:rPr>
          <w:spacing w:val="-2"/>
          <w:sz w:val="31"/>
        </w:rPr>
        <w:t>只让导体</w:t>
      </w:r>
      <w:r>
        <w:rPr>
          <w:sz w:val="31"/>
        </w:rPr>
        <w:t>ab在竖直方向上下运动C．</w:t>
      </w:r>
      <w:r>
        <w:rPr>
          <w:spacing w:val="-1"/>
          <w:sz w:val="31"/>
        </w:rPr>
        <w:t>只让蹄形磁体在水平方向左右运动</w:t>
      </w:r>
      <w:r>
        <w:rPr>
          <w:sz w:val="31"/>
        </w:rPr>
        <w:t>D．</w:t>
      </w:r>
      <w:r>
        <w:rPr>
          <w:spacing w:val="-1"/>
          <w:sz w:val="31"/>
        </w:rPr>
        <w:t>只让蹄形磁体在竖直方向上下运动</w:t>
      </w:r>
    </w:p>
    <w:p>
      <w:pPr>
        <w:pStyle w:val="BodyText"/>
        <w:tabs>
          <w:tab w:val="left" w:pos="6078"/>
        </w:tabs>
        <w:spacing w:line="393" w:lineRule="exact"/>
        <w:ind w:left="880"/>
      </w:pPr>
      <w:r>
        <w:t>其中一定能产生感应电流的</w:t>
      </w:r>
      <w:r>
        <w:rPr>
          <w:spacing w:val="-21"/>
        </w:rPr>
        <w:t>是</w:t>
      </w:r>
      <w:r>
        <w:rPr>
          <w:spacing w:val="-21"/>
          <w:u w:val="single"/>
        </w:rPr>
        <w:t xml:space="preserve"> </w:t>
        <w:tab/>
      </w:r>
      <w:r>
        <w:t>（填写字母）。</w:t>
      </w:r>
    </w:p>
    <w:p>
      <w:pPr>
        <w:pStyle w:val="ListParagraph"/>
        <w:numPr>
          <w:ilvl w:val="0"/>
          <w:numId w:val="14"/>
        </w:numPr>
        <w:tabs>
          <w:tab w:val="left" w:pos="1198"/>
          <w:tab w:val="left" w:pos="5762"/>
        </w:tabs>
        <w:spacing w:before="303" w:after="0" w:line="240" w:lineRule="auto"/>
        <w:ind w:left="1197" w:right="0" w:hanging="794"/>
        <w:jc w:val="left"/>
        <w:rPr>
          <w:sz w:val="31"/>
        </w:rPr>
      </w:pPr>
      <w:r>
        <w:rPr>
          <w:sz w:val="31"/>
        </w:rPr>
        <w:t>如果将小量程电流表换</w:t>
      </w:r>
      <w:r>
        <w:rPr>
          <w:spacing w:val="-21"/>
          <w:sz w:val="31"/>
        </w:rPr>
        <w:t>成</w:t>
      </w:r>
      <w:r>
        <w:rPr>
          <w:spacing w:val="-21"/>
          <w:sz w:val="31"/>
          <w:u w:val="single"/>
        </w:rPr>
        <w:t xml:space="preserve"> </w:t>
        <w:tab/>
      </w:r>
      <w:r>
        <w:rPr>
          <w:sz w:val="31"/>
        </w:rPr>
        <w:t>，可以观察磁场对通电导体的作用。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2420" w:right="1760" w:bottom="280" w:left="1720" w:header="708" w:footer="708"/>
          <w:pgNumType w:start="8"/>
          <w:cols w:space="708"/>
        </w:sectPr>
      </w:pPr>
    </w:p>
    <w:p>
      <w:pPr>
        <w:pStyle w:val="BodyText"/>
        <w:spacing w:before="48"/>
        <w:ind w:left="404"/>
      </w:pPr>
      <w:r>
        <w:t>（一）</w:t>
      </w:r>
    </w:p>
    <w:p>
      <w:pPr>
        <w:pStyle w:val="BodyText"/>
        <w:spacing w:before="11"/>
        <w:rPr>
          <w:sz w:val="23"/>
        </w:rPr>
      </w:pPr>
    </w:p>
    <w:p>
      <w:pPr>
        <w:pStyle w:val="BodyText"/>
        <w:tabs>
          <w:tab w:val="left" w:pos="1513"/>
          <w:tab w:val="left" w:pos="2463"/>
          <w:tab w:val="left" w:pos="2939"/>
          <w:tab w:val="left" w:pos="3572"/>
          <w:tab w:val="left" w:pos="4364"/>
          <w:tab w:val="left" w:pos="4839"/>
          <w:tab w:val="left" w:pos="5315"/>
          <w:tab w:val="left" w:pos="6423"/>
          <w:tab w:val="left" w:pos="7374"/>
          <w:tab w:val="left" w:pos="8483"/>
        </w:tabs>
        <w:ind w:left="404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2641600</wp:posOffset>
            </wp:positionH>
            <wp:positionV relativeFrom="paragraph">
              <wp:posOffset>-30988</wp:posOffset>
            </wp:positionV>
            <wp:extent cx="127000" cy="266700"/>
            <wp:effectExtent l="0" t="0" r="0" b="0"/>
            <wp:wrapNone/>
            <wp:docPr id="6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一、B</w:t>
        <w:tab/>
        <w:t>C</w:t>
      </w:r>
      <w:r>
        <w:rPr>
          <w:spacing w:val="6"/>
        </w:rPr>
        <w:t xml:space="preserve"> </w:t>
      </w:r>
      <w:r>
        <w:t>B</w:t>
        <w:tab/>
        <w:t>B</w:t>
        <w:tab/>
        <w:t>B</w:t>
        <w:tab/>
        <w:t>B</w:t>
      </w:r>
      <w:r>
        <w:rPr>
          <w:spacing w:val="6"/>
        </w:rPr>
        <w:t xml:space="preserve"> </w:t>
      </w:r>
      <w:r>
        <w:t>D</w:t>
        <w:tab/>
        <w:t>B</w:t>
        <w:tab/>
        <w:t>D</w:t>
        <w:tab/>
        <w:t>BC</w:t>
        <w:tab/>
        <w:t>BD</w:t>
        <w:tab/>
        <w:t>ABC</w:t>
        <w:tab/>
        <w:t>BD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6867"/>
          <w:tab w:val="left" w:pos="7811"/>
          <w:tab w:val="left" w:pos="8916"/>
          <w:tab w:val="left" w:pos="10017"/>
          <w:tab w:val="left" w:pos="11137"/>
        </w:tabs>
        <w:ind w:left="404"/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-32258</wp:posOffset>
            </wp:positionV>
            <wp:extent cx="1625600" cy="266700"/>
            <wp:effectExtent l="0" t="0" r="0" b="0"/>
            <wp:wrapNone/>
            <wp:docPr id="6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二、14、剧烈，增加，减少</w:t>
      </w:r>
      <w:r>
        <w:rPr>
          <w:spacing w:val="24"/>
        </w:rPr>
        <w:t xml:space="preserve"> </w:t>
      </w:r>
      <w:r>
        <w:t>2000.</w:t>
      </w:r>
      <w:r>
        <w:rPr>
          <w:spacing w:val="42"/>
        </w:rPr>
        <w:t xml:space="preserve"> </w:t>
      </w:r>
      <w:r>
        <w:rPr>
          <w:spacing w:val="-4"/>
        </w:rPr>
        <w:t>15</w:t>
      </w:r>
      <w:r>
        <w:t>、入射</w:t>
        <w:tab/>
        <w:t>反射</w:t>
        <w:tab/>
        <w:t>折射</w:t>
        <w:tab/>
        <w:t>55°</w:t>
        <w:tab/>
      </w:r>
      <w:r>
        <w:rPr>
          <w:spacing w:val="6"/>
        </w:rPr>
        <w:t>55°</w:t>
        <w:tab/>
      </w:r>
      <w:r>
        <w:t>40°</w:t>
      </w:r>
    </w:p>
    <w:p>
      <w:pPr>
        <w:pStyle w:val="BodyText"/>
        <w:spacing w:before="10"/>
        <w:rPr>
          <w:sz w:val="23"/>
        </w:rPr>
      </w:pPr>
    </w:p>
    <w:p>
      <w:pPr>
        <w:pStyle w:val="BodyText"/>
        <w:tabs>
          <w:tab w:val="left" w:pos="2931"/>
          <w:tab w:val="left" w:pos="3565"/>
          <w:tab w:val="left" w:pos="4826"/>
          <w:tab w:val="left" w:pos="5618"/>
          <w:tab w:val="left" w:pos="7187"/>
          <w:tab w:val="left" w:pos="9600"/>
          <w:tab w:val="left" w:pos="13388"/>
        </w:tabs>
        <w:ind w:left="563"/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6757034</wp:posOffset>
            </wp:positionH>
            <wp:positionV relativeFrom="paragraph">
              <wp:posOffset>141985</wp:posOffset>
            </wp:positionV>
            <wp:extent cx="27558" cy="34544"/>
            <wp:effectExtent l="0" t="0" r="0" b="0"/>
            <wp:wrapNone/>
            <wp:docPr id="7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8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16、摩擦起电</w:t>
        <w:tab/>
        <w:t>异</w:t>
        <w:tab/>
      </w:r>
      <w:r>
        <w:rPr>
          <w:spacing w:val="-4"/>
        </w:rPr>
        <w:t>17</w:t>
      </w:r>
      <w:r>
        <w:t>、9</w:t>
        <w:tab/>
        <w:t>20</w:t>
        <w:tab/>
        <w:t>A</w:t>
      </w:r>
      <w:r>
        <w:rPr>
          <w:spacing w:val="13"/>
        </w:rPr>
        <w:t xml:space="preserve"> </w:t>
      </w:r>
      <w:r>
        <w:rPr>
          <w:spacing w:val="-4"/>
        </w:rPr>
        <w:t>18</w:t>
      </w:r>
      <w:r>
        <w:t>、二</w:t>
        <w:tab/>
        <w:t>一</w:t>
      </w:r>
      <w:r>
        <w:rPr>
          <w:spacing w:val="18"/>
        </w:rPr>
        <w:t xml:space="preserve"> </w:t>
      </w:r>
      <w:r>
        <w:t>19、扩散</w:t>
        <w:tab/>
        <w:t>分子不停地做无规则运动</w:t>
        <w:tab/>
        <w:t>20、</w:t>
      </w:r>
    </w:p>
    <w:p>
      <w:pPr>
        <w:pStyle w:val="BodyText"/>
        <w:spacing w:before="12"/>
        <w:rPr>
          <w:sz w:val="18"/>
        </w:rPr>
      </w:pPr>
    </w:p>
    <w:p>
      <w:pPr>
        <w:pStyle w:val="BodyText"/>
        <w:tabs>
          <w:tab w:val="left" w:pos="3871"/>
          <w:tab w:val="left" w:pos="5765"/>
          <w:tab w:val="left" w:pos="7025"/>
        </w:tabs>
        <w:spacing w:before="62" w:line="424" w:lineRule="auto"/>
        <w:ind w:left="404" w:right="6718" w:firstLine="1735"/>
      </w:pPr>
      <w:r>
        <w:pict>
          <v:group id="_x0000_s1068" style="width:81pt;height:21pt;margin-top:0.36pt;margin-left:106pt;mso-position-horizontal-relative:page;position:absolute;z-index:-251604992" coordorigin="2120,7" coordsize="1620,420">
            <v:shape id="_x0000_s1069" type="#_x0000_t75" style="width:1620;height:420;left:2120;position:absolute;top:7" stroked="f">
              <v:imagedata r:id="rId47" o:title=""/>
            </v:shape>
            <v:shape id="_x0000_s1070" type="#_x0000_t202" style="width:654;height:317;left:2124;position:absolute;top: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电流</w:t>
                    </w:r>
                  </w:p>
                </w:txbxContent>
              </v:textbox>
            </v:shape>
            <v:shape id="_x0000_s1071" type="#_x0000_t202" style="width:337;height:317;left:3388;position:absolute;top:9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乙</w:t>
                    </w:r>
                  </w:p>
                </w:txbxContent>
              </v:textbox>
            </v:shape>
          </v:group>
        </w:pict>
      </w:r>
      <w:r>
        <w:t>21、小</w:t>
        <w:tab/>
        <w:t>高</w:t>
        <w:tab/>
        <w:t>小</w:t>
        <w:tab/>
        <w:t>液</w:t>
      </w:r>
      <w:r>
        <w:rPr>
          <w:spacing w:val="-17"/>
        </w:rPr>
        <w:t>化</w:t>
      </w:r>
      <w:r>
        <w:t>三、作图题（略）</w:t>
      </w:r>
    </w:p>
    <w:p>
      <w:pPr>
        <w:pStyle w:val="BodyText"/>
        <w:spacing w:line="424" w:lineRule="auto"/>
        <w:ind w:left="404" w:right="278"/>
      </w:pPr>
      <w:r>
        <w:pict>
          <v:group id="_x0000_s1072" style="width:132pt;height:21.05pt;margin-top:68.06pt;margin-left:157pt;mso-position-horizontal-relative:page;position:absolute;z-index:-251603968" coordorigin="3140,1361" coordsize="2640,421">
            <v:shape id="_x0000_s1073" type="#_x0000_t75" style="width:2640;height:420;left:3140;position:absolute;top:1361" stroked="f">
              <v:imagedata r:id="rId48" o:title=""/>
            </v:shape>
            <v:shape id="_x0000_s1074" type="#_x0000_t202" style="width:2640;height:421;left:3140;position:absolute;top:1361" filled="f" stroked="f">
              <v:textbox inset="0,0,0,0">
                <w:txbxContent>
                  <w:p>
                    <w:pPr>
                      <w:spacing w:before="43" w:line="377" w:lineRule="exact"/>
                      <w:ind w:left="1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解 由 Q=cm</w:t>
                    </w:r>
                    <w:r>
                      <w:rPr>
                        <w:rFonts w:ascii="Arial" w:eastAsia="Arial" w:hAnsi="Arial"/>
                        <w:sz w:val="31"/>
                      </w:rPr>
                      <w:t xml:space="preserve">Δ </w:t>
                    </w:r>
                    <w:r>
                      <w:rPr>
                        <w:sz w:val="31"/>
                      </w:rPr>
                      <w:t>t 得</w:t>
                    </w:r>
                  </w:p>
                </w:txbxContent>
              </v:textbox>
            </v:shape>
          </v:group>
        </w:pict>
      </w:r>
      <w:r>
        <w:t>四、25 题答：因为煤是黑色的，煤分子在永不停息地作无规则的运动，土层变黑就是因为煤分子扩散进去的</w:t>
      </w:r>
    </w:p>
    <w:p>
      <w:pPr>
        <w:pStyle w:val="BodyText"/>
        <w:spacing w:line="396" w:lineRule="exact"/>
        <w:ind w:left="404"/>
      </w:pPr>
      <w:r>
        <w:t>五、26</w:t>
      </w:r>
    </w:p>
    <w:p>
      <w:pPr>
        <w:pStyle w:val="BodyText"/>
        <w:spacing w:before="8"/>
        <w:rPr>
          <w:sz w:val="23"/>
        </w:rPr>
      </w:pPr>
    </w:p>
    <w:p>
      <w:pPr>
        <w:pStyle w:val="BodyText"/>
        <w:tabs>
          <w:tab w:val="left" w:pos="807"/>
        </w:tabs>
        <w:spacing w:before="1" w:line="346" w:lineRule="exact"/>
        <w:ind w:left="404"/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7708900</wp:posOffset>
            </wp:positionH>
            <wp:positionV relativeFrom="paragraph">
              <wp:posOffset>-28447</wp:posOffset>
            </wp:positionV>
            <wp:extent cx="12700" cy="266700"/>
            <wp:effectExtent l="0" t="0" r="0" b="0"/>
            <wp:wrapNone/>
            <wp:docPr id="7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</w:t>
        <w:tab/>
        <w:t>=cm</w:t>
      </w:r>
      <w:r>
        <w:rPr>
          <w:rFonts w:ascii="Arial" w:hAnsi="Arial"/>
        </w:rPr>
        <w:t xml:space="preserve">Δ </w:t>
      </w:r>
      <w:r>
        <w:t>t=0.88×10^3 J/(kg·℃)×400g×(100-20)°=2.816×10^4</w:t>
      </w:r>
      <w:r>
        <w:rPr>
          <w:spacing w:val="39"/>
        </w:rPr>
        <w:t xml:space="preserve"> </w:t>
      </w:r>
      <w:r>
        <w:t>J</w:t>
      </w:r>
    </w:p>
    <w:p>
      <w:pPr>
        <w:spacing w:before="0" w:line="154" w:lineRule="exact"/>
        <w:ind w:left="642" w:right="0" w:firstLine="0"/>
        <w:jc w:val="left"/>
        <w:rPr>
          <w:sz w:val="16"/>
        </w:rPr>
      </w:pPr>
      <w:r>
        <w:rPr>
          <w:w w:val="103"/>
          <w:sz w:val="16"/>
        </w:rPr>
        <w:t>壶</w:t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val="left" w:pos="1491"/>
          <w:tab w:val="left" w:pos="8883"/>
          <w:tab w:val="left" w:pos="9498"/>
          <w:tab w:val="left" w:pos="10118"/>
          <w:tab w:val="left" w:pos="10734"/>
          <w:tab w:val="left" w:pos="11509"/>
          <w:tab w:val="left" w:pos="12128"/>
        </w:tabs>
        <w:spacing w:line="346" w:lineRule="exact"/>
        <w:ind w:left="404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9994900</wp:posOffset>
            </wp:positionH>
            <wp:positionV relativeFrom="paragraph">
              <wp:posOffset>-30353</wp:posOffset>
            </wp:positionV>
            <wp:extent cx="12700" cy="266700"/>
            <wp:effectExtent l="0" t="0" r="0" b="0"/>
            <wp:wrapNone/>
            <wp:docPr id="7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Q</w:t>
        <w:tab/>
        <w:t>=cm</w:t>
      </w:r>
      <w:r>
        <w:rPr>
          <w:rFonts w:ascii="Arial" w:eastAsia="Arial" w:hAnsi="Arial"/>
        </w:rPr>
        <w:t>Δ</w:t>
      </w:r>
      <w:r>
        <w:rPr>
          <w:rFonts w:ascii="Arial" w:eastAsia="Arial" w:hAnsi="Arial"/>
          <w:spacing w:val="59"/>
        </w:rPr>
        <w:t xml:space="preserve"> </w:t>
      </w:r>
      <w:r>
        <w:t>t=4.2×10^3×2kg×(100-20)°=6.72×10^5</w:t>
        <w:tab/>
        <w:t>J</w:t>
        <w:tab/>
        <w:t>Q</w:t>
        <w:tab/>
        <w:t>水</w:t>
        <w:tab/>
        <w:t>+Q</w:t>
        <w:tab/>
        <w:t>壶</w:t>
        <w:tab/>
        <w:t>=2.816×10^4</w:t>
      </w:r>
    </w:p>
    <w:p>
      <w:pPr>
        <w:spacing w:before="0" w:line="154" w:lineRule="exact"/>
        <w:ind w:left="1023" w:right="0" w:firstLine="0"/>
        <w:jc w:val="left"/>
        <w:rPr>
          <w:sz w:val="16"/>
        </w:rPr>
      </w:pPr>
      <w:r>
        <w:rPr>
          <w:w w:val="103"/>
          <w:sz w:val="16"/>
        </w:rPr>
        <w:t>水</w:t>
      </w:r>
    </w:p>
    <w:p>
      <w:pPr>
        <w:pStyle w:val="BodyText"/>
        <w:spacing w:before="11"/>
        <w:rPr>
          <w:sz w:val="8"/>
        </w:rPr>
      </w:pPr>
      <w:r>
        <w:pict>
          <v:group id="_x0000_s1075" style="width:214pt;height:21pt;margin-top:7.67pt;margin-left:106pt;mso-position-horizontal-relative:page;mso-wrap-distance-left:0;mso-wrap-distance-right:0;position:absolute;z-index:-251602944" coordorigin="2120,153" coordsize="4280,420">
            <v:shape id="_x0000_s1076" type="#_x0000_t75" style="width:4280;height:420;left:2120;position:absolute;top:153" stroked="f">
              <v:imagedata r:id="rId49" o:title=""/>
            </v:shape>
            <v:shape id="_x0000_s1077" type="#_x0000_t202" style="width:4280;height:420;left:2120;position:absolute;top:153" filled="f" stroked="f">
              <v:textbox inset="0,0,0,0">
                <w:txbxContent>
                  <w:p>
                    <w:pPr>
                      <w:spacing w:before="49" w:line="370" w:lineRule="exact"/>
                      <w:ind w:left="4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J+6.72×10^5=7.0016×10^5</w:t>
                    </w:r>
                    <w:r>
                      <w:rPr>
                        <w:spacing w:val="8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J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8" style="width:686pt;height:176pt;margin-top:35.67pt;margin-left:104pt;mso-position-horizontal-relative:page;mso-wrap-distance-left:0;mso-wrap-distance-right:0;position:absolute;z-index:-251601920" coordorigin="2080,713" coordsize="13720,3520">
            <v:shape id="_x0000_s1079" type="#_x0000_t75" style="width:2993;height:2475;left:11311;position:absolute;top:763" stroked="f">
              <v:imagedata r:id="rId50" o:title=""/>
            </v:shape>
            <v:shape id="_x0000_s1080" type="#_x0000_t75" style="width:13720;height:3520;left:2080;position:absolute;top:713" stroked="f">
              <v:imagedata r:id="rId51" o:title=""/>
            </v:shape>
            <v:shape id="_x0000_s1081" type="#_x0000_t202" style="width:9107;height:317;left:2124;position:absolute;top:9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27.</w:t>
                    </w:r>
                    <w:r>
                      <w:rPr>
                        <w:spacing w:val="-9"/>
                        <w:sz w:val="31"/>
                      </w:rPr>
                      <w:t>解：当开关同时闭合时，</w:t>
                    </w:r>
                    <w:r>
                      <w:rPr>
                        <w:spacing w:val="-27"/>
                        <w:sz w:val="31"/>
                      </w:rPr>
                      <w:t>R</w:t>
                    </w:r>
                    <w:r>
                      <w:rPr>
                        <w:spacing w:val="-38"/>
                        <w:sz w:val="31"/>
                      </w:rPr>
                      <w:t xml:space="preserve"> 、</w:t>
                    </w:r>
                    <w:r>
                      <w:rPr>
                        <w:sz w:val="31"/>
                      </w:rPr>
                      <w:t>R</w:t>
                    </w:r>
                    <w:r>
                      <w:rPr>
                        <w:spacing w:val="-10"/>
                        <w:sz w:val="31"/>
                      </w:rPr>
                      <w:t xml:space="preserve"> 并联，电流表测 </w:t>
                    </w:r>
                    <w:r>
                      <w:rPr>
                        <w:sz w:val="31"/>
                      </w:rPr>
                      <w:t>R 支路的电流，</w:t>
                    </w:r>
                  </w:p>
                </w:txbxContent>
              </v:textbox>
            </v:shape>
            <v:shape id="_x0000_s1082" type="#_x0000_t202" style="width:3149;height:166;left:6146;position:absolute;top:1217" filled="f" stroked="f">
              <v:textbox inset="0,0,0,0">
                <w:txbxContent>
                  <w:p>
                    <w:pPr>
                      <w:tabs>
                        <w:tab w:val="left" w:pos="518"/>
                        <w:tab w:val="left" w:pos="3045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  <w:tab/>
                      <w:t>2</w:t>
                      <w:tab/>
                      <w:t>1</w:t>
                    </w:r>
                  </w:p>
                </w:txbxContent>
              </v:textbox>
            </v:shape>
            <v:shape id="_x0000_s1083" type="#_x0000_t202" style="width:5040;height:354;left:2124;position:absolute;top:1630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R</w:t>
                    </w:r>
                    <w:r>
                      <w:rPr>
                        <w:spacing w:val="-3"/>
                        <w:sz w:val="31"/>
                      </w:rPr>
                      <w:t xml:space="preserve"> 的阻值：</w:t>
                    </w:r>
                    <w:r>
                      <w:rPr>
                        <w:sz w:val="31"/>
                      </w:rPr>
                      <w:t>R</w:t>
                    </w:r>
                    <w:r>
                      <w:rPr>
                        <w:spacing w:val="-5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=U/I</w:t>
                    </w:r>
                    <w:r>
                      <w:rPr>
                        <w:spacing w:val="-59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=12V/0.3A=40</w:t>
                    </w:r>
                    <w:r>
                      <w:rPr>
                        <w:rFonts w:ascii="Arial" w:eastAsia="Arial" w:hAnsi="Arial"/>
                        <w:sz w:val="31"/>
                      </w:rPr>
                      <w:t xml:space="preserve">Ω </w:t>
                    </w:r>
                    <w:r>
                      <w:rPr>
                        <w:sz w:val="31"/>
                      </w:rPr>
                      <w:t>，</w:t>
                    </w:r>
                  </w:p>
                </w:txbxContent>
              </v:textbox>
            </v:shape>
            <v:shape id="_x0000_s1084" type="#_x0000_t202" style="width:103;height:166;left:2283;position:absolute;top:1919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85" type="#_x0000_t202" style="width:103;height:166;left:3827;position:absolute;top:1919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86" type="#_x0000_t202" style="width:103;height:166;left:4540;position:absolute;top:1919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087" type="#_x0000_t202" style="width:8891;height:317;left:2124;position:absolute;top:234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当滑动变阻器接入电路的电阻最大时整个电路消耗的最小功率，</w:t>
                    </w:r>
                  </w:p>
                </w:txbxContent>
              </v:textbox>
            </v:shape>
            <v:shape id="_x0000_s1088" type="#_x0000_t202" style="width:5762;height:317;left:2124;position:absolute;top:30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R 消耗的电功率P =UI =12V×0.3A=3.6W，</w:t>
                    </w:r>
                  </w:p>
                </w:txbxContent>
              </v:textbox>
            </v:shape>
            <v:shape id="_x0000_s1089" type="#_x0000_t202" style="width:2911;height:166;left:2283;position:absolute;top:3323" filled="f" stroked="f">
              <v:textbox inset="0,0,0,0">
                <w:txbxContent>
                  <w:p>
                    <w:pPr>
                      <w:tabs>
                        <w:tab w:val="left" w:pos="2253"/>
                        <w:tab w:val="left" w:pos="2807"/>
                      </w:tabs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5"/>
                        <w:sz w:val="16"/>
                      </w:rPr>
                      <w:t>1</w:t>
                      <w:tab/>
                      <w:t>1</w:t>
                      <w:tab/>
                      <w:t>1</w:t>
                    </w:r>
                  </w:p>
                </w:txbxContent>
              </v:textbox>
            </v:shape>
            <v:shape id="_x0000_s1090" type="#_x0000_t202" style="width:6541;height:354;left:2124;position:absolute;top:3737" filled="f" stroked="f">
              <v:textbox inset="0,0,0,0">
                <w:txbxContent>
                  <w:p>
                    <w:pPr>
                      <w:spacing w:before="0" w:line="35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R</w:t>
                    </w:r>
                    <w:r>
                      <w:rPr>
                        <w:spacing w:val="10"/>
                        <w:sz w:val="31"/>
                      </w:rPr>
                      <w:t xml:space="preserve"> 消耗的最小为</w:t>
                    </w:r>
                    <w:r>
                      <w:rPr>
                        <w:sz w:val="31"/>
                      </w:rPr>
                      <w:t>P</w:t>
                    </w:r>
                    <w:r>
                      <w:rPr>
                        <w:spacing w:val="-5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=U</w:t>
                    </w:r>
                    <w:r>
                      <w:rPr>
                        <w:position w:val="4"/>
                        <w:sz w:val="16"/>
                      </w:rPr>
                      <w:t>2</w:t>
                    </w:r>
                    <w:r>
                      <w:rPr>
                        <w:sz w:val="31"/>
                      </w:rPr>
                      <w:t>/R</w:t>
                    </w:r>
                    <w:r>
                      <w:rPr>
                        <w:spacing w:val="-52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=(12V)</w:t>
                    </w:r>
                    <w:r>
                      <w:rPr>
                        <w:position w:val="4"/>
                        <w:sz w:val="16"/>
                      </w:rPr>
                      <w:t>2</w:t>
                    </w:r>
                    <w:r>
                      <w:rPr>
                        <w:sz w:val="31"/>
                      </w:rPr>
                      <w:t>/100</w:t>
                    </w:r>
                    <w:r>
                      <w:rPr>
                        <w:rFonts w:ascii="Arial" w:eastAsia="Arial" w:hAnsi="Arial"/>
                        <w:sz w:val="31"/>
                      </w:rPr>
                      <w:t xml:space="preserve">Ω </w:t>
                    </w:r>
                    <w:r>
                      <w:rPr>
                        <w:sz w:val="31"/>
                      </w:rPr>
                      <w:t>=1.44W，</w:t>
                    </w:r>
                  </w:p>
                </w:txbxContent>
              </v:textbox>
            </v:shape>
            <v:shape id="_x0000_s1091" type="#_x0000_t202" style="width:103;height:166;left:2283;position:absolute;top:4025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92" type="#_x0000_t202" style="width:103;height:166;left:4536;position:absolute;top:4025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93" type="#_x0000_t202" style="width:103;height:166;left:5332;position:absolute;top:4025" filled="f" stroked="f">
              <v:textbox inset="0,0,0,0">
                <w:txbxContent>
                  <w:p>
                    <w:pPr>
                      <w:spacing w:before="0" w:line="166" w:lineRule="exact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w w:val="103"/>
                        <w:sz w:val="1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5"/>
        </w:rPr>
      </w:pPr>
    </w:p>
    <w:p>
      <w:pPr>
        <w:pStyle w:val="BodyText"/>
        <w:spacing w:before="1"/>
        <w:rPr>
          <w:sz w:val="7"/>
        </w:rPr>
      </w:pPr>
    </w:p>
    <w:p>
      <w:pPr>
        <w:pStyle w:val="BodyText"/>
        <w:spacing w:before="62" w:line="346" w:lineRule="exact"/>
        <w:ind w:left="404"/>
      </w:pPr>
      <w:r>
        <w:rPr>
          <w:spacing w:val="11"/>
        </w:rPr>
        <w:t>电路的总功率</w:t>
      </w:r>
      <w:r>
        <w:t>P=P</w:t>
      </w:r>
      <w:r>
        <w:rPr>
          <w:spacing w:val="-75"/>
        </w:rPr>
        <w:t xml:space="preserve"> </w:t>
      </w:r>
      <w:r>
        <w:t>+P</w:t>
      </w:r>
      <w:r>
        <w:rPr>
          <w:spacing w:val="-75"/>
        </w:rPr>
        <w:t xml:space="preserve"> </w:t>
      </w:r>
      <w:r>
        <w:t>=3.6W+1.44W=5.04W；</w:t>
      </w:r>
    </w:p>
    <w:p>
      <w:pPr>
        <w:tabs>
          <w:tab w:val="left" w:pos="3248"/>
        </w:tabs>
        <w:spacing w:before="0" w:line="154" w:lineRule="exact"/>
        <w:ind w:left="2849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1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940" w:right="1760" w:bottom="280" w:left="1720" w:header="708" w:footer="708"/>
          <w:pgNumType w:start="9"/>
          <w:cols w:space="708"/>
        </w:sectPr>
      </w:pPr>
    </w:p>
    <w:p>
      <w:pPr>
        <w:spacing w:before="121" w:line="316" w:lineRule="exact"/>
        <w:ind w:left="4503" w:right="0" w:firstLine="0"/>
        <w:jc w:val="left"/>
        <w:rPr>
          <w:rFonts w:ascii="Times New Roman"/>
          <w:i/>
          <w:sz w:val="35"/>
        </w:rPr>
      </w:pPr>
      <w:r>
        <w:rPr>
          <w:rFonts w:ascii="Times New Roman"/>
          <w:i/>
          <w:w w:val="101"/>
          <w:sz w:val="35"/>
        </w:rPr>
        <w:t>P</w:t>
      </w:r>
    </w:p>
    <w:p>
      <w:pPr>
        <w:spacing w:before="0" w:line="307" w:lineRule="exact"/>
        <w:ind w:left="404" w:right="0" w:firstLine="0"/>
        <w:jc w:val="left"/>
        <w:rPr>
          <w:rFonts w:ascii="Symbol" w:hAnsi="Symbol"/>
          <w:sz w:val="35"/>
        </w:rPr>
      </w:pPr>
      <w:r>
        <w:rPr>
          <w:sz w:val="31"/>
        </w:rPr>
        <w:t>28.(1</w:t>
      </w:r>
      <w:r>
        <w:rPr>
          <w:spacing w:val="-10"/>
          <w:sz w:val="31"/>
        </w:rPr>
        <w:t xml:space="preserve">)加热时电流最大， </w:t>
      </w:r>
      <w:r>
        <w:rPr>
          <w:rFonts w:ascii="Times New Roman" w:hAnsi="Times New Roman"/>
          <w:i/>
          <w:position w:val="4"/>
          <w:sz w:val="35"/>
        </w:rPr>
        <w:t>I</w:t>
      </w:r>
      <w:r>
        <w:rPr>
          <w:rFonts w:ascii="Times New Roman" w:hAnsi="Times New Roman"/>
          <w:i/>
          <w:spacing w:val="57"/>
          <w:position w:val="4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3D"/>
      </w:r>
      <w:r>
        <w:rPr>
          <w:rFonts w:ascii="Times New Roman" w:hAnsi="Times New Roman"/>
          <w:spacing w:val="69"/>
          <w:position w:val="6"/>
          <w:sz w:val="35"/>
          <w:u w:val="thick"/>
        </w:rPr>
        <w:t xml:space="preserve"> </w:t>
      </w:r>
      <w:r>
        <w:rPr>
          <w:spacing w:val="-11"/>
          <w:position w:val="6"/>
          <w:sz w:val="29"/>
          <w:u w:val="thick"/>
        </w:rPr>
        <w:t>加热</w:t>
      </w:r>
      <w:r>
        <w:rPr>
          <w:rFonts w:ascii="Symbol" w:hAnsi="Symbol"/>
          <w:spacing w:val="-18"/>
          <w:position w:val="4"/>
          <w:sz w:val="35"/>
        </w:rPr>
        <w:sym w:font="Symbol" w:char="F03D"/>
      </w:r>
    </w:p>
    <w:p>
      <w:pPr>
        <w:pStyle w:val="Heading2"/>
        <w:ind w:left="4629"/>
      </w:pPr>
      <w:r>
        <w:rPr>
          <w:i/>
          <w:w w:val="101"/>
        </w:rPr>
        <w:t>U</w:t>
      </w:r>
    </w:p>
    <w:p>
      <w:pPr>
        <w:spacing w:before="154"/>
        <w:ind w:left="63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spacing w:val="-5"/>
          <w:sz w:val="35"/>
        </w:rPr>
        <w:t>500</w:t>
      </w:r>
      <w:r>
        <w:rPr>
          <w:rFonts w:ascii="Times New Roman"/>
          <w:i/>
          <w:spacing w:val="-5"/>
          <w:sz w:val="35"/>
        </w:rPr>
        <w:t>W</w:t>
      </w:r>
    </w:p>
    <w:p>
      <w:pPr>
        <w:spacing w:before="101"/>
        <w:ind w:left="109" w:right="0" w:firstLine="0"/>
        <w:jc w:val="left"/>
        <w:rPr>
          <w:rFonts w:ascii="Times New Roman"/>
          <w:i/>
          <w:sz w:val="35"/>
        </w:rPr>
      </w:pPr>
      <w:r>
        <w:pict>
          <v:line id="_x0000_s1094" style="mso-position-horizontal-relative:page;position:absolute;z-index:251715584" from="361pt,3.35pt" to="408pt,3.35pt" stroked="t" strokecolor="black" strokeweight="2pt">
            <v:stroke dashstyle="longDash"/>
          </v:line>
        </w:pict>
      </w:r>
      <w:r>
        <w:rPr>
          <w:rFonts w:ascii="Times New Roman"/>
          <w:spacing w:val="-6"/>
          <w:sz w:val="35"/>
        </w:rPr>
        <w:t>220</w:t>
      </w:r>
      <w:r>
        <w:rPr>
          <w:rFonts w:ascii="Times New Roman"/>
          <w:i/>
          <w:spacing w:val="-6"/>
          <w:sz w:val="35"/>
        </w:rPr>
        <w:t>V</w:t>
      </w:r>
    </w:p>
    <w:p>
      <w:pPr>
        <w:spacing w:before="354"/>
        <w:ind w:left="124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2.3</w:t>
      </w:r>
      <w:r>
        <w:rPr>
          <w:rFonts w:ascii="Times New Roman" w:hAnsi="Times New Roman"/>
          <w:i/>
          <w:sz w:val="35"/>
        </w:rPr>
        <w:t>A</w:t>
      </w:r>
    </w:p>
    <w:p>
      <w:pPr>
        <w:spacing w:after="0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800" w:right="1760" w:bottom="280" w:left="1720" w:header="708" w:footer="708"/>
          <w:pgNumType w:start="10"/>
          <w:cols w:num="3" w:space="708" w:equalWidth="0">
            <w:col w:w="5416" w:space="40"/>
            <w:col w:w="876" w:space="39"/>
            <w:col w:w="8009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tabs>
          <w:tab w:val="left" w:pos="4069"/>
        </w:tabs>
        <w:spacing w:before="191"/>
        <w:ind w:left="1376"/>
      </w:pPr>
      <w:r>
        <w:t>(2)t=13min=780s</w:t>
        <w:tab/>
        <w:t>W=Pt=500W</w:t>
      </w:r>
      <w:r>
        <w:rPr>
          <w:spacing w:val="4"/>
        </w:rPr>
        <w:t xml:space="preserve"> </w:t>
      </w:r>
      <w:r>
        <w:rPr>
          <w:spacing w:val="-3"/>
        </w:rPr>
        <w:t>x780s=3.9×10</w:t>
      </w:r>
      <w:r>
        <w:rPr>
          <w:spacing w:val="-3"/>
          <w:position w:val="4"/>
          <w:sz w:val="16"/>
        </w:rPr>
        <w:t>5</w:t>
      </w:r>
      <w:r>
        <w:rPr>
          <w:spacing w:val="-3"/>
        </w:rPr>
        <w:t>J</w:t>
      </w:r>
    </w:p>
    <w:p>
      <w:pPr>
        <w:pStyle w:val="BodyText"/>
        <w:spacing w:before="10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1800" w:right="1760" w:bottom="280" w:left="1720" w:header="708" w:footer="708"/>
          <w:pgNumType w:start="11"/>
          <w:cols w:space="708"/>
        </w:sectPr>
      </w:pPr>
    </w:p>
    <w:p>
      <w:pPr>
        <w:spacing w:before="77"/>
        <w:ind w:left="901" w:right="0" w:firstLine="0"/>
        <w:jc w:val="left"/>
        <w:rPr>
          <w:sz w:val="16"/>
        </w:rPr>
      </w:pPr>
      <w:r>
        <w:rPr>
          <w:sz w:val="31"/>
        </w:rPr>
        <w:t>(3)V=1L=10</w:t>
      </w:r>
      <w:r>
        <w:rPr>
          <w:position w:val="4"/>
          <w:sz w:val="16"/>
        </w:rPr>
        <w:t>-3</w:t>
      </w:r>
      <w:r>
        <w:rPr>
          <w:sz w:val="31"/>
        </w:rPr>
        <w:t>m</w:t>
      </w:r>
      <w:r>
        <w:rPr>
          <w:position w:val="4"/>
          <w:sz w:val="16"/>
        </w:rPr>
        <w:t>3</w:t>
      </w:r>
    </w:p>
    <w:p>
      <w:pPr>
        <w:pStyle w:val="BodyText"/>
        <w:tabs>
          <w:tab w:val="left" w:pos="1069"/>
          <w:tab w:val="left" w:pos="1785"/>
        </w:tabs>
        <w:spacing w:before="77" w:line="346" w:lineRule="exact"/>
        <w:ind w:left="276"/>
      </w:pPr>
      <w:r>
        <w:br w:type="column"/>
      </w:r>
      <w:r>
        <w:rPr>
          <w:spacing w:val="-3"/>
        </w:rPr>
        <w:t>m=</w:t>
      </w:r>
      <w:r>
        <w:rPr>
          <w:rFonts w:ascii="Arial" w:eastAsia="Arial" w:hAnsi="Arial"/>
          <w:spacing w:val="-3"/>
        </w:rPr>
        <w:t>ρ</w:t>
        <w:tab/>
      </w:r>
      <w:r>
        <w:t>·V</w:t>
        <w:tab/>
        <w:t>=1.0</w:t>
      </w:r>
      <w:r>
        <w:rPr>
          <w:spacing w:val="-119"/>
        </w:rPr>
        <w:t xml:space="preserve"> </w:t>
      </w:r>
      <w:r>
        <w:t>×10</w:t>
      </w:r>
      <w:r>
        <w:rPr>
          <w:position w:val="4"/>
          <w:sz w:val="16"/>
        </w:rPr>
        <w:t>3</w:t>
      </w:r>
      <w:r>
        <w:t>k</w:t>
      </w:r>
      <w:r>
        <w:rPr>
          <w:spacing w:val="-115"/>
        </w:rPr>
        <w:t xml:space="preserve"> </w:t>
      </w:r>
      <w:r>
        <w:t>g／m</w:t>
      </w:r>
      <w:r>
        <w:rPr>
          <w:position w:val="4"/>
          <w:sz w:val="16"/>
        </w:rPr>
        <w:t>3</w:t>
      </w:r>
      <w:r>
        <w:t>×10</w:t>
      </w:r>
      <w:r>
        <w:rPr>
          <w:position w:val="4"/>
          <w:sz w:val="16"/>
        </w:rPr>
        <w:t>-3</w:t>
      </w:r>
      <w:r>
        <w:t>m</w:t>
      </w:r>
      <w:r>
        <w:rPr>
          <w:position w:val="4"/>
          <w:sz w:val="16"/>
        </w:rPr>
        <w:t>3</w:t>
      </w:r>
      <w:r>
        <w:t>=lkg</w:t>
      </w:r>
    </w:p>
    <w:p>
      <w:pPr>
        <w:tabs>
          <w:tab w:val="left" w:pos="1620"/>
        </w:tabs>
        <w:spacing w:before="0" w:line="154" w:lineRule="exact"/>
        <w:ind w:left="903" w:right="0" w:firstLine="0"/>
        <w:jc w:val="left"/>
        <w:rPr>
          <w:sz w:val="16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4480559</wp:posOffset>
            </wp:positionH>
            <wp:positionV relativeFrom="paragraph">
              <wp:posOffset>-78545</wp:posOffset>
            </wp:positionV>
            <wp:extent cx="27559" cy="34544"/>
            <wp:effectExtent l="0" t="0" r="0" b="0"/>
            <wp:wrapNone/>
            <wp:docPr id="7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34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5061584</wp:posOffset>
            </wp:positionH>
            <wp:positionV relativeFrom="paragraph">
              <wp:posOffset>-73846</wp:posOffset>
            </wp:positionV>
            <wp:extent cx="26670" cy="33400"/>
            <wp:effectExtent l="0" t="0" r="0" b="0"/>
            <wp:wrapNone/>
            <wp:docPr id="7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" cy="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16"/>
        </w:rPr>
        <w:t>水</w:t>
        <w:tab/>
        <w:t>水</w:t>
      </w:r>
    </w:p>
    <w:p>
      <w:pPr>
        <w:spacing w:after="0" w:line="154" w:lineRule="exact"/>
        <w:jc w:val="left"/>
        <w:rPr>
          <w:sz w:val="16"/>
        </w:rPr>
        <w:sectPr>
          <w:type w:val="continuous"/>
          <w:pgSz w:w="17860" w:h="25260"/>
          <w:pgMar w:top="1800" w:right="1760" w:bottom="280" w:left="1720" w:header="708" w:footer="708"/>
          <w:pgNumType w:start="12"/>
          <w:cols w:num="2" w:space="708" w:equalWidth="0">
            <w:col w:w="2886" w:space="40"/>
            <w:col w:w="11454" w:space="0"/>
          </w:cols>
        </w:sectPr>
      </w:pPr>
    </w:p>
    <w:p>
      <w:pPr>
        <w:pStyle w:val="BodyText"/>
        <w:spacing w:before="12"/>
        <w:rPr>
          <w:sz w:val="10"/>
        </w:rPr>
      </w:pPr>
    </w:p>
    <w:p>
      <w:pPr>
        <w:pStyle w:val="BodyText"/>
        <w:tabs>
          <w:tab w:val="left" w:pos="1304"/>
          <w:tab w:val="left" w:pos="1862"/>
          <w:tab w:val="left" w:pos="2578"/>
        </w:tabs>
        <w:spacing w:before="63" w:line="346" w:lineRule="exact"/>
        <w:ind w:left="901"/>
      </w:pPr>
      <w:r>
        <w:t>Q</w:t>
        <w:tab/>
        <w:t>=C</w:t>
        <w:tab/>
        <w:t>·m</w:t>
        <w:tab/>
        <w:t>(t</w:t>
      </w:r>
      <w:r>
        <w:rPr>
          <w:spacing w:val="-50"/>
        </w:rPr>
        <w:t xml:space="preserve"> 一 </w:t>
      </w:r>
      <w:r>
        <w:t>t</w:t>
      </w:r>
      <w:r>
        <w:rPr>
          <w:spacing w:val="-69"/>
        </w:rPr>
        <w:t xml:space="preserve"> </w:t>
      </w:r>
      <w:r>
        <w:t>)=4.2×10</w:t>
      </w:r>
      <w:r>
        <w:rPr>
          <w:position w:val="4"/>
          <w:sz w:val="16"/>
        </w:rPr>
        <w:t>3</w:t>
      </w:r>
      <w:r>
        <w:t>J／(kg·℃)×lkg×(100℃</w:t>
      </w:r>
      <w:r>
        <w:rPr>
          <w:spacing w:val="-38"/>
        </w:rPr>
        <w:t xml:space="preserve">一 </w:t>
      </w:r>
      <w:r>
        <w:t>20</w:t>
      </w:r>
      <w:r>
        <w:rPr>
          <w:spacing w:val="3"/>
        </w:rPr>
        <w:t xml:space="preserve">℃) </w:t>
      </w:r>
      <w:r>
        <w:t>=3.36×105J</w:t>
      </w:r>
    </w:p>
    <w:p>
      <w:pPr>
        <w:tabs>
          <w:tab w:val="left" w:pos="1700"/>
          <w:tab w:val="left" w:pos="2416"/>
          <w:tab w:val="left" w:pos="3525"/>
        </w:tabs>
        <w:spacing w:before="0" w:line="154" w:lineRule="exact"/>
        <w:ind w:left="1139" w:right="0" w:firstLine="0"/>
        <w:jc w:val="left"/>
        <w:rPr>
          <w:sz w:val="16"/>
        </w:rPr>
      </w:pPr>
      <w:r>
        <w:rPr>
          <w:w w:val="105"/>
          <w:sz w:val="16"/>
        </w:rPr>
        <w:t>吸</w:t>
        <w:tab/>
        <w:t>水</w:t>
        <w:tab/>
        <w:t>水</w:t>
        <w:tab/>
        <w:t>0</w:t>
      </w:r>
    </w:p>
    <w:p>
      <w:pPr>
        <w:pStyle w:val="BodyText"/>
        <w:spacing w:before="11"/>
        <w:rPr>
          <w:sz w:val="15"/>
        </w:rPr>
      </w:pPr>
    </w:p>
    <w:p>
      <w:pPr>
        <w:pStyle w:val="BodyText"/>
        <w:tabs>
          <w:tab w:val="left" w:pos="7493"/>
          <w:tab w:val="left" w:pos="10302"/>
        </w:tabs>
        <w:spacing w:line="346" w:lineRule="exact"/>
        <w:ind w:left="404"/>
      </w:pPr>
      <w:r>
        <w:t>六、29.（1）+、-</w:t>
      </w:r>
      <w:r>
        <w:rPr>
          <w:spacing w:val="56"/>
        </w:rPr>
        <w:t xml:space="preserve"> </w:t>
      </w:r>
      <w:r>
        <w:t>接线柱或量程接错均不得分。</w:t>
        <w:tab/>
        <w:t>（2）R</w:t>
      </w:r>
      <w:r>
        <w:rPr>
          <w:spacing w:val="-22"/>
        </w:rPr>
        <w:t xml:space="preserve"> </w:t>
      </w:r>
      <w:r>
        <w:t>处断路</w:t>
        <w:tab/>
        <w:t>R</w:t>
      </w:r>
      <w:r>
        <w:rPr>
          <w:spacing w:val="-36"/>
        </w:rPr>
        <w:t xml:space="preserve"> </w:t>
      </w:r>
      <w:r>
        <w:t>处短路</w:t>
      </w:r>
    </w:p>
    <w:p>
      <w:pPr>
        <w:tabs>
          <w:tab w:val="left" w:pos="10457"/>
        </w:tabs>
        <w:spacing w:before="0" w:line="154" w:lineRule="exact"/>
        <w:ind w:left="8444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</w: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14"/>
        </w:numPr>
        <w:tabs>
          <w:tab w:val="left" w:pos="1198"/>
          <w:tab w:val="left" w:pos="2618"/>
          <w:tab w:val="left" w:pos="3558"/>
        </w:tabs>
        <w:spacing w:before="0" w:after="0" w:line="240" w:lineRule="auto"/>
        <w:ind w:left="1197" w:right="0" w:hanging="794"/>
        <w:jc w:val="left"/>
        <w:rPr>
          <w:sz w:val="31"/>
        </w:rPr>
      </w:pPr>
      <w:r>
        <w:pict>
          <v:group id="_x0000_s1095" style="width:686pt;height:141pt;margin-top:25.14pt;margin-left:104pt;mso-position-horizontal-relative:page;mso-wrap-distance-left:0;mso-wrap-distance-right:0;position:absolute;z-index:-251594752" coordorigin="2080,503" coordsize="13720,2820">
            <v:shape id="_x0000_s1096" type="#_x0000_t75" style="width:13720;height:2820;left:2080;position:absolute;top:502" stroked="f">
              <v:imagedata r:id="rId53" o:title=""/>
            </v:shape>
            <v:shape id="_x0000_s1097" type="#_x0000_t202" style="width:13720;height:2820;left:2080;position:absolute;top:502" filled="f" stroked="f">
              <v:textbox inset="0,0,0,0">
                <w:txbxContent>
                  <w:p>
                    <w:pPr>
                      <w:spacing w:before="199" w:line="424" w:lineRule="auto"/>
                      <w:ind w:left="44" w:right="37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4"/>
                        <w:sz w:val="31"/>
                      </w:rPr>
                      <w:t>30.（1）</w:t>
                    </w:r>
                    <w:r>
                      <w:rPr>
                        <w:sz w:val="31"/>
                      </w:rPr>
                      <w:t>当质量相同，升高的温度相同时，物体温度升高时吸收的热量与物质种类有关</w:t>
                    </w:r>
                    <w:r>
                      <w:rPr>
                        <w:spacing w:val="-42"/>
                        <w:sz w:val="31"/>
                      </w:rPr>
                      <w:t>（2）</w:t>
                    </w:r>
                    <w:r>
                      <w:rPr>
                        <w:spacing w:val="-5"/>
                        <w:sz w:val="31"/>
                      </w:rPr>
                      <w:t xml:space="preserve">同种物 </w:t>
                    </w:r>
                    <w:r>
                      <w:rPr>
                        <w:sz w:val="31"/>
                      </w:rPr>
                      <w:t>质，升高相同的温度时吸收的热量与质量有关；</w:t>
                    </w:r>
                  </w:p>
                  <w:p>
                    <w:pPr>
                      <w:spacing w:before="0" w:line="395" w:lineRule="exact"/>
                      <w:ind w:left="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（3）同种物质，质量相同时，吸收热量的多少与物体升高温度的多少有关（4）物体温度升高时吸</w:t>
                    </w:r>
                  </w:p>
                  <w:p>
                    <w:pPr>
                      <w:spacing w:before="10" w:line="240" w:lineRule="auto"/>
                      <w:rPr>
                        <w:sz w:val="23"/>
                      </w:rPr>
                    </w:pPr>
                  </w:p>
                  <w:p>
                    <w:pPr>
                      <w:spacing w:before="0"/>
                      <w:ind w:left="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收热量多少与：物质的种类、物体的质量、升高的温度有关。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5550153</wp:posOffset>
            </wp:positionH>
            <wp:positionV relativeFrom="paragraph">
              <wp:posOffset>147192</wp:posOffset>
            </wp:positionV>
            <wp:extent cx="27559" cy="27559"/>
            <wp:effectExtent l="0" t="0" r="0" b="0"/>
            <wp:wrapNone/>
            <wp:docPr id="8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59" cy="27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增大</w:t>
        <w:tab/>
        <w:t>10</w:t>
        <w:tab/>
        <w:t>不可靠，没有多次测量</w:t>
      </w:r>
      <w:r>
        <w:rPr>
          <w:spacing w:val="22"/>
          <w:sz w:val="31"/>
        </w:rPr>
        <w:t>求</w:t>
      </w:r>
      <w:r>
        <w:rPr>
          <w:sz w:val="31"/>
        </w:rPr>
        <w:t>平均值</w:t>
      </w:r>
    </w:p>
    <w:p>
      <w:pPr>
        <w:pStyle w:val="BodyText"/>
        <w:spacing w:before="6"/>
        <w:rPr>
          <w:sz w:val="7"/>
        </w:rPr>
      </w:pPr>
    </w:p>
    <w:p>
      <w:pPr>
        <w:pStyle w:val="BodyText"/>
        <w:tabs>
          <w:tab w:val="left" w:pos="5448"/>
          <w:tab w:val="left" w:pos="8912"/>
        </w:tabs>
        <w:spacing w:before="62"/>
        <w:ind w:left="404"/>
      </w:pP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1549400</wp:posOffset>
            </wp:positionH>
            <wp:positionV relativeFrom="paragraph">
              <wp:posOffset>9398</wp:posOffset>
            </wp:positionV>
            <wp:extent cx="25400" cy="266700"/>
            <wp:effectExtent l="0" t="0" r="0" b="0"/>
            <wp:wrapNone/>
            <wp:docPr id="8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1638300</wp:posOffset>
            </wp:positionH>
            <wp:positionV relativeFrom="paragraph">
              <wp:posOffset>9398</wp:posOffset>
            </wp:positionV>
            <wp:extent cx="7239000" cy="266700"/>
            <wp:effectExtent l="0" t="0" r="0" b="0"/>
            <wp:wrapNone/>
            <wp:docPr id="8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31.（</w:t>
      </w:r>
      <w:r>
        <w:rPr>
          <w:spacing w:val="-4"/>
          <w:w w:val="102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（</w:t>
      </w:r>
      <w:r>
        <w:rPr>
          <w:spacing w:val="-4"/>
          <w:w w:val="102"/>
        </w:rPr>
        <w:t>2</w:t>
      </w:r>
      <w:r>
        <w:rPr>
          <w:w w:val="102"/>
        </w:rPr>
        <w:t>）略</w:t>
      </w:r>
      <w:r>
        <w:rPr>
          <w:spacing w:val="-162"/>
          <w:w w:val="102"/>
        </w:rPr>
        <w:t>；</w:t>
      </w:r>
      <w:r>
        <w:rPr>
          <w:w w:val="102"/>
        </w:rPr>
        <w:t>（</w:t>
      </w:r>
      <w:r>
        <w:rPr>
          <w:spacing w:val="-4"/>
          <w:w w:val="102"/>
        </w:rPr>
        <w:t>3</w:t>
      </w:r>
      <w:r>
        <w:rPr>
          <w:w w:val="102"/>
        </w:rPr>
        <w:t>）断开</w:t>
      </w:r>
      <w:r>
        <w:tab/>
      </w:r>
      <w:r>
        <w:rPr>
          <w:w w:val="102"/>
        </w:rPr>
        <w:t>（</w:t>
      </w:r>
      <w:r>
        <w:rPr>
          <w:spacing w:val="-4"/>
          <w:w w:val="102"/>
        </w:rPr>
        <w:t>4</w:t>
      </w:r>
      <w:r>
        <w:rPr>
          <w:w w:val="102"/>
        </w:rPr>
        <w:t>）0.</w:t>
      </w:r>
      <w:r>
        <w:rPr>
          <w:spacing w:val="-4"/>
          <w:w w:val="102"/>
        </w:rPr>
        <w:t>3</w:t>
      </w:r>
      <w:r>
        <w:rPr>
          <w:w w:val="102"/>
        </w:rPr>
        <w:t>；0.75</w:t>
      </w:r>
      <w:r>
        <w:tab/>
      </w:r>
      <w:r>
        <w:rPr>
          <w:spacing w:val="-1"/>
          <w:w w:val="102"/>
        </w:rPr>
        <w:t>（</w:t>
      </w:r>
      <w:r>
        <w:rPr>
          <w:w w:val="102"/>
        </w:rPr>
        <w:t>5）不同；灯丝的电阻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https://d.book118.com/936104223204010053</w:t>
        </w:r>
      </w:hyperlink>
    </w:p>
    <w:p>
      <w:pPr>
        <w:spacing w:after="0"/>
      </w:pPr>
    </w:p>
    <w:sectPr>
      <w:type w:val="continuous"/>
      <w:pgSz w:w="17860" w:h="25260"/>
      <w:pgMar w:top="1800" w:right="1760" w:bottom="280" w:left="1720" w:header="708" w:footer="708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EC6A5"/>
    <w:multiLevelType w:val="hybridMultilevel"/>
    <w:tmpl w:val="00000000"/>
    <w:lvl w:ilvl="0">
      <w:start w:val="2"/>
      <w:numFmt w:val="decimal"/>
      <w:lvlText w:val="（%1）"/>
      <w:lvlJc w:val="left"/>
      <w:pPr>
        <w:ind w:left="880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lowerLetter"/>
      <w:lvlText w:val="%2."/>
      <w:lvlJc w:val="left"/>
      <w:pPr>
        <w:ind w:left="881" w:hanging="318"/>
        <w:jc w:val="righ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400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60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21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81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41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02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62" w:hanging="318"/>
      </w:pPr>
      <w:rPr>
        <w:rFonts w:hint="default"/>
      </w:rPr>
    </w:lvl>
  </w:abstractNum>
  <w:abstractNum w:abstractNumId="1">
    <w:nsid w:val="0572A2C0"/>
    <w:multiLevelType w:val="hybridMultilevel"/>
    <w:tmpl w:val="00000000"/>
    <w:lvl w:ilvl="0">
      <w:start w:val="14"/>
      <w:numFmt w:val="decimal"/>
      <w:lvlText w:val="%1."/>
      <w:lvlJc w:val="left"/>
      <w:pPr>
        <w:ind w:left="404" w:hanging="584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79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3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3" w:hanging="584"/>
      </w:pPr>
      <w:rPr>
        <w:rFonts w:hint="default"/>
      </w:rPr>
    </w:lvl>
  </w:abstractNum>
  <w:abstractNum w:abstractNumId="2">
    <w:nsid w:val="0A01069F"/>
    <w:multiLevelType w:val="hybridMultilevel"/>
    <w:tmpl w:val="00000000"/>
    <w:lvl w:ilvl="0">
      <w:start w:val="2"/>
      <w:numFmt w:val="decimal"/>
      <w:lvlText w:val="（%1）"/>
      <w:lvlJc w:val="left"/>
      <w:pPr>
        <w:ind w:left="123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0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94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5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2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8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949" w:hanging="793"/>
      </w:pPr>
      <w:rPr>
        <w:rFonts w:hint="default"/>
      </w:rPr>
    </w:lvl>
  </w:abstractNum>
  <w:abstractNum w:abstractNumId="3">
    <w:nsid w:val="15843629"/>
    <w:multiLevelType w:val="hybridMultilevel"/>
    <w:tmpl w:val="00000000"/>
    <w:lvl w:ilvl="0">
      <w:start w:val="2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4">
    <w:nsid w:val="1AD6FDB4"/>
    <w:multiLevelType w:val="hybridMultilevel"/>
    <w:tmpl w:val="00000000"/>
    <w:lvl w:ilvl="0">
      <w:start w:val="1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5">
    <w:nsid w:val="201D366D"/>
    <w:multiLevelType w:val="hybridMultilevel"/>
    <w:tmpl w:val="00000000"/>
    <w:lvl w:ilvl="0">
      <w:start w:val="1"/>
      <w:numFmt w:val="decimal"/>
      <w:lvlText w:val="（%1）"/>
      <w:lvlJc w:val="left"/>
      <w:pPr>
        <w:ind w:left="876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2"/>
      <w:numFmt w:val="decimal"/>
      <w:lvlText w:val="（%2）"/>
      <w:lvlJc w:val="left"/>
      <w:pPr>
        <w:ind w:left="1356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80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46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3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6" w:hanging="793"/>
      </w:pPr>
      <w:rPr>
        <w:rFonts w:hint="default"/>
      </w:rPr>
    </w:lvl>
  </w:abstractNum>
  <w:abstractNum w:abstractNumId="6">
    <w:nsid w:val="2E7D3884"/>
    <w:multiLevelType w:val="hybridMultilevel"/>
    <w:tmpl w:val="00000000"/>
    <w:lvl w:ilvl="0">
      <w:start w:val="5"/>
      <w:numFmt w:val="decimal"/>
      <w:lvlText w:val="%1."/>
      <w:lvlJc w:val="left"/>
      <w:pPr>
        <w:ind w:left="72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477"/>
      </w:pPr>
      <w:rPr>
        <w:rFonts w:hint="default"/>
      </w:rPr>
    </w:lvl>
  </w:abstractNum>
  <w:abstractNum w:abstractNumId="7">
    <w:nsid w:val="3B2140D6"/>
    <w:multiLevelType w:val="hybridMultilevel"/>
    <w:tmpl w:val="00000000"/>
    <w:lvl w:ilvl="0">
      <w:start w:val="11"/>
      <w:numFmt w:val="decimal"/>
      <w:lvlText w:val="%1."/>
      <w:lvlJc w:val="left"/>
      <w:pPr>
        <w:ind w:left="88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88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7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9" w:hanging="477"/>
      </w:pPr>
      <w:rPr>
        <w:rFonts w:hint="default"/>
      </w:rPr>
    </w:lvl>
  </w:abstractNum>
  <w:abstractNum w:abstractNumId="8">
    <w:nsid w:val="3C30AF38"/>
    <w:multiLevelType w:val="hybridMultilevel"/>
    <w:tmpl w:val="00000000"/>
    <w:lvl w:ilvl="0">
      <w:start w:val="1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9">
    <w:nsid w:val="3CAB7422"/>
    <w:multiLevelType w:val="hybridMultilevel"/>
    <w:tmpl w:val="00000000"/>
    <w:lvl w:ilvl="0">
      <w:start w:val="19"/>
      <w:numFmt w:val="decimal"/>
      <w:lvlText w:val="%1."/>
      <w:lvlJc w:val="left"/>
      <w:pPr>
        <w:ind w:left="881" w:hanging="477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2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477"/>
      </w:pPr>
      <w:rPr>
        <w:rFonts w:hint="default"/>
      </w:rPr>
    </w:lvl>
  </w:abstractNum>
  <w:abstractNum w:abstractNumId="10">
    <w:nsid w:val="44BC2735"/>
    <w:multiLevelType w:val="hybridMultilevel"/>
    <w:tmpl w:val="00000000"/>
    <w:lvl w:ilvl="0">
      <w:start w:val="1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11">
    <w:nsid w:val="4B1ACA75"/>
    <w:multiLevelType w:val="hybridMultilevel"/>
    <w:tmpl w:val="00000000"/>
    <w:lvl w:ilvl="0">
      <w:start w:val="14"/>
      <w:numFmt w:val="decimal"/>
      <w:lvlText w:val="%1."/>
      <w:lvlJc w:val="left"/>
      <w:pPr>
        <w:ind w:left="404" w:hanging="584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1797" w:hanging="5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5" w:hanging="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3" w:hanging="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91" w:hanging="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7" w:hanging="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5" w:hanging="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83" w:hanging="584"/>
      </w:pPr>
      <w:rPr>
        <w:rFonts w:hint="default"/>
      </w:rPr>
    </w:lvl>
  </w:abstractNum>
  <w:abstractNum w:abstractNumId="12">
    <w:nsid w:val="4F9FA6A1"/>
    <w:multiLevelType w:val="hybridMultilevel"/>
    <w:tmpl w:val="00000000"/>
    <w:lvl w:ilvl="0">
      <w:start w:val="2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13">
    <w:nsid w:val="4FD11C87"/>
    <w:multiLevelType w:val="hybridMultilevel"/>
    <w:tmpl w:val="00000000"/>
    <w:lvl w:ilvl="0">
      <w:start w:val="14"/>
      <w:numFmt w:val="decimal"/>
      <w:lvlText w:val="%1."/>
      <w:lvlJc w:val="left"/>
      <w:pPr>
        <w:ind w:left="87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2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7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477"/>
      </w:pPr>
      <w:rPr>
        <w:rFonts w:hint="default"/>
      </w:rPr>
    </w:lvl>
  </w:abstractNum>
  <w:abstractNum w:abstractNumId="14">
    <w:nsid w:val="56396785"/>
    <w:multiLevelType w:val="hybridMultilevel"/>
    <w:tmpl w:val="00000000"/>
    <w:lvl w:ilvl="0">
      <w:start w:val="12"/>
      <w:numFmt w:val="decimal"/>
      <w:lvlText w:val="%1"/>
      <w:lvlJc w:val="left"/>
      <w:pPr>
        <w:ind w:left="800" w:hanging="39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1"/>
      <w:numFmt w:val="upperLetter"/>
      <w:lvlText w:val="%2."/>
      <w:lvlJc w:val="left"/>
      <w:pPr>
        <w:ind w:left="1387" w:hanging="66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3100" w:hanging="66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9" w:hanging="66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66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66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66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9" w:hanging="66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9" w:hanging="666"/>
      </w:pPr>
      <w:rPr>
        <w:rFonts w:hint="default"/>
      </w:rPr>
    </w:lvl>
  </w:abstractNum>
  <w:abstractNum w:abstractNumId="15">
    <w:nsid w:val="5ACE4E2F"/>
    <w:multiLevelType w:val="hybridMultilevel"/>
    <w:tmpl w:val="00000000"/>
    <w:lvl w:ilvl="0">
      <w:start w:val="2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16">
    <w:nsid w:val="600DE3C3"/>
    <w:multiLevelType w:val="hybridMultilevel"/>
    <w:tmpl w:val="00000000"/>
    <w:lvl w:ilvl="0">
      <w:start w:val="1"/>
      <w:numFmt w:val="decimal"/>
      <w:lvlText w:val="（%1）"/>
      <w:lvlJc w:val="left"/>
      <w:pPr>
        <w:ind w:left="1197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1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793"/>
      </w:pPr>
      <w:rPr>
        <w:rFonts w:hint="default"/>
      </w:rPr>
    </w:lvl>
  </w:abstractNum>
  <w:abstractNum w:abstractNumId="17">
    <w:nsid w:val="69D9A4A2"/>
    <w:multiLevelType w:val="hybridMultilevel"/>
    <w:tmpl w:val="00000000"/>
    <w:lvl w:ilvl="0">
      <w:start w:val="1"/>
      <w:numFmt w:val="decimal"/>
      <w:lvlText w:val="%1."/>
      <w:lvlJc w:val="left"/>
      <w:pPr>
        <w:ind w:left="72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477"/>
      </w:pPr>
      <w:rPr>
        <w:rFonts w:hint="default"/>
      </w:rPr>
    </w:lvl>
  </w:abstractNum>
  <w:abstractNum w:abstractNumId="18">
    <w:nsid w:val="6D361B2D"/>
    <w:multiLevelType w:val="hybridMultilevel"/>
    <w:tmpl w:val="00000000"/>
    <w:lvl w:ilvl="0">
      <w:start w:val="1"/>
      <w:numFmt w:val="decimal"/>
      <w:lvlText w:val="(%1)"/>
      <w:lvlJc w:val="left"/>
      <w:pPr>
        <w:ind w:left="88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457" w:hanging="790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84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2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0" w:hanging="790"/>
      </w:pPr>
      <w:rPr>
        <w:rFonts w:hint="default"/>
      </w:rPr>
    </w:lvl>
  </w:abstractNum>
  <w:abstractNum w:abstractNumId="19">
    <w:nsid w:val="72B37AA2"/>
    <w:multiLevelType w:val="hybridMultilevel"/>
    <w:tmpl w:val="00000000"/>
    <w:lvl w:ilvl="0">
      <w:start w:val="1"/>
      <w:numFmt w:val="decimal"/>
      <w:lvlText w:val="(%1)"/>
      <w:lvlJc w:val="left"/>
      <w:pPr>
        <w:ind w:left="881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457" w:hanging="790"/>
        <w:jc w:val="righ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84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8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3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7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82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6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0" w:hanging="790"/>
      </w:pPr>
      <w:rPr>
        <w:rFonts w:hint="default"/>
      </w:rPr>
    </w:lvl>
  </w:abstractNum>
  <w:abstractNum w:abstractNumId="20">
    <w:nsid w:val="73E2F2CD"/>
    <w:multiLevelType w:val="hybridMultilevel"/>
    <w:tmpl w:val="00000000"/>
    <w:lvl w:ilvl="0">
      <w:start w:val="7"/>
      <w:numFmt w:val="decimal"/>
      <w:lvlText w:val="%1."/>
      <w:lvlJc w:val="left"/>
      <w:pPr>
        <w:ind w:left="722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720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37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55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7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9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8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26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318"/>
      </w:pPr>
      <w:rPr>
        <w:rFonts w:hint="default"/>
      </w:rPr>
    </w:lvl>
  </w:abstractNum>
  <w:abstractNum w:abstractNumId="21">
    <w:nsid w:val="7623BDC4"/>
    <w:multiLevelType w:val="hybridMultilevel"/>
    <w:tmpl w:val="00000000"/>
    <w:lvl w:ilvl="0">
      <w:start w:val="7"/>
      <w:numFmt w:val="decimal"/>
      <w:lvlText w:val="%1."/>
      <w:lvlJc w:val="left"/>
      <w:pPr>
        <w:ind w:left="563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563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20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47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94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42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8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84" w:hanging="477"/>
      </w:pPr>
      <w:rPr>
        <w:rFonts w:hint="default"/>
      </w:rPr>
    </w:lvl>
  </w:abstractNum>
  <w:num w:numId="1">
    <w:abstractNumId w:val="15"/>
  </w:num>
  <w:num w:numId="2">
    <w:abstractNumId w:val="2"/>
  </w:num>
  <w:num w:numId="3">
    <w:abstractNumId w:val="3"/>
  </w:num>
  <w:num w:numId="4">
    <w:abstractNumId w:val="12"/>
  </w:num>
  <w:num w:numId="5">
    <w:abstractNumId w:val="0"/>
  </w:num>
  <w:num w:numId="6">
    <w:abstractNumId w:val="16"/>
  </w:num>
  <w:num w:numId="7">
    <w:abstractNumId w:val="4"/>
  </w:num>
  <w:num w:numId="8">
    <w:abstractNumId w:val="8"/>
  </w:num>
  <w:num w:numId="9">
    <w:abstractNumId w:val="9"/>
  </w:num>
  <w:num w:numId="10">
    <w:abstractNumId w:val="13"/>
  </w:num>
  <w:num w:numId="11">
    <w:abstractNumId w:val="21"/>
  </w:num>
  <w:num w:numId="12">
    <w:abstractNumId w:val="6"/>
  </w:num>
  <w:num w:numId="13">
    <w:abstractNumId w:val="17"/>
  </w:num>
  <w:num w:numId="14">
    <w:abstractNumId w:val="5"/>
  </w:num>
  <w:num w:numId="15">
    <w:abstractNumId w:val="19"/>
  </w:num>
  <w:num w:numId="16">
    <w:abstractNumId w:val="10"/>
  </w:num>
  <w:num w:numId="17">
    <w:abstractNumId w:val="11"/>
  </w:num>
  <w:num w:numId="18">
    <w:abstractNumId w:val="14"/>
  </w:num>
  <w:num w:numId="19">
    <w:abstractNumId w:val="7"/>
  </w:num>
  <w:num w:numId="20">
    <w:abstractNumId w:val="20"/>
  </w:num>
  <w:num w:numId="21">
    <w:abstractNumId w:val="1"/>
  </w:num>
  <w:num w:numId="2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42"/>
      <w:ind w:left="32"/>
      <w:jc w:val="center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316" w:lineRule="exact"/>
      <w:ind w:left="4503"/>
      <w:outlineLvl w:val="1"/>
    </w:pPr>
    <w:rPr>
      <w:rFonts w:ascii="Times New Roman" w:eastAsia="Times New Roman" w:hAnsi="Times New Roman" w:cs="Times New Roman"/>
      <w:i/>
      <w:sz w:val="35"/>
      <w:szCs w:val="35"/>
    </w:rPr>
  </w:style>
  <w:style w:type="paragraph" w:styleId="Heading3">
    <w:name w:val="heading 3"/>
    <w:basedOn w:val="Normal"/>
    <w:uiPriority w:val="1"/>
    <w:qFormat/>
    <w:pPr>
      <w:ind w:left="404"/>
      <w:outlineLvl w:val="2"/>
    </w:pPr>
    <w:rPr>
      <w:rFonts w:ascii="宋体" w:eastAsia="宋体" w:hAnsi="宋体" w:cs="宋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197" w:hanging="794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jpeg" /><Relationship Id="rId12" Type="http://schemas.openxmlformats.org/officeDocument/2006/relationships/image" Target="media/image9.pn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png" /><Relationship Id="rId43" Type="http://schemas.openxmlformats.org/officeDocument/2006/relationships/image" Target="media/image40.jpe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hyperlink" Target="https://d.book118.com/936104223204010053" TargetMode="External" /><Relationship Id="rId58" Type="http://schemas.openxmlformats.org/officeDocument/2006/relationships/theme" Target="theme/theme1.xml" /><Relationship Id="rId59" Type="http://schemas.openxmlformats.org/officeDocument/2006/relationships/numbering" Target="numbering.xml" /><Relationship Id="rId6" Type="http://schemas.openxmlformats.org/officeDocument/2006/relationships/image" Target="media/image3.jpeg" /><Relationship Id="rId60" Type="http://schemas.openxmlformats.org/officeDocument/2006/relationships/styles" Target="styles.xml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2024-02-03T06:15:16Z</dcterms:created>
  <dcterms:modified xsi:type="dcterms:W3CDTF">2024-02-03T06:15:16Z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2024-02-03T00:00:00Z</vt:filetime>
  </property>
</Properties>
</file>