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米面机械项目可行性建设方案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12" w:history="1">
        <w:r>
          <w:rPr>
            <w:rFonts w:ascii="仿宋" w:eastAsia="仿宋" w:hAnsi="仿宋" w:cs="仿宋" w:hint="eastAsia"/>
            <w:lang w:eastAsia="zh-CN"/>
          </w:rPr>
          <w:t>前言</w:t>
        </w:r>
        <w:r>
          <w:tab/>
        </w:r>
        <w:r>
          <w:fldChar w:fldCharType="begin"/>
        </w:r>
        <w:r>
          <w:instrText xml:space="preserve"> PAGEREF _Toc8912 \h </w:instrText>
        </w:r>
        <w:r>
          <w:fldChar w:fldCharType="separate"/>
        </w:r>
        <w:r>
          <w:t>3</w:t>
        </w:r>
        <w:r>
          <w:fldChar w:fldCharType="end"/>
        </w:r>
      </w:hyperlink>
    </w:p>
    <w:p>
      <w:pPr>
        <w:pStyle w:val="TOC1"/>
        <w:tabs>
          <w:tab w:val="right" w:leader="dot" w:pos="8306"/>
        </w:tabs>
      </w:pPr>
      <w:hyperlink w:anchor="_Toc19756" w:history="1">
        <w:r>
          <w:rPr>
            <w:rFonts w:ascii="仿宋" w:eastAsia="仿宋" w:hAnsi="仿宋" w:cs="仿宋" w:hint="eastAsia"/>
            <w:lang w:eastAsia="zh-CN"/>
          </w:rPr>
          <w:t>一、社会影响分析</w:t>
        </w:r>
        <w:r>
          <w:tab/>
        </w:r>
        <w:r>
          <w:fldChar w:fldCharType="begin"/>
        </w:r>
        <w:r>
          <w:instrText xml:space="preserve"> PAGEREF _Toc19756 \h </w:instrText>
        </w:r>
        <w:r>
          <w:fldChar w:fldCharType="separate"/>
        </w:r>
        <w:r>
          <w:t>3</w:t>
        </w:r>
        <w:r>
          <w:fldChar w:fldCharType="end"/>
        </w:r>
      </w:hyperlink>
    </w:p>
    <w:p>
      <w:pPr>
        <w:pStyle w:val="TOC2"/>
        <w:tabs>
          <w:tab w:val="right" w:leader="dot" w:pos="8306"/>
        </w:tabs>
      </w:pPr>
      <w:hyperlink w:anchor="_Toc1589" w:history="1">
        <w:r>
          <w:rPr>
            <w:rFonts w:ascii="仿宋" w:eastAsia="仿宋" w:hAnsi="仿宋" w:cs="仿宋" w:hint="eastAsia"/>
            <w:lang w:eastAsia="zh-CN"/>
          </w:rPr>
          <w:t>(一)、社会影响效果分析</w:t>
        </w:r>
        <w:r>
          <w:tab/>
        </w:r>
        <w:r>
          <w:fldChar w:fldCharType="begin"/>
        </w:r>
        <w:r>
          <w:instrText xml:space="preserve"> PAGEREF _Toc1589 \h </w:instrText>
        </w:r>
        <w:r>
          <w:fldChar w:fldCharType="separate"/>
        </w:r>
        <w:r>
          <w:t>3</w:t>
        </w:r>
        <w:r>
          <w:fldChar w:fldCharType="end"/>
        </w:r>
      </w:hyperlink>
    </w:p>
    <w:p>
      <w:pPr>
        <w:pStyle w:val="TOC2"/>
        <w:tabs>
          <w:tab w:val="right" w:leader="dot" w:pos="8306"/>
        </w:tabs>
      </w:pPr>
      <w:hyperlink w:anchor="_Toc24305" w:history="1">
        <w:r>
          <w:rPr>
            <w:rFonts w:ascii="仿宋" w:eastAsia="仿宋" w:hAnsi="仿宋" w:cs="仿宋" w:hint="eastAsia"/>
            <w:lang w:eastAsia="zh-CN"/>
          </w:rPr>
          <w:t>(二)、社会适应性分析</w:t>
        </w:r>
        <w:r>
          <w:tab/>
        </w:r>
        <w:r>
          <w:fldChar w:fldCharType="begin"/>
        </w:r>
        <w:r>
          <w:instrText xml:space="preserve"> PAGEREF _Toc24305 \h </w:instrText>
        </w:r>
        <w:r>
          <w:fldChar w:fldCharType="separate"/>
        </w:r>
        <w:r>
          <w:t>5</w:t>
        </w:r>
        <w:r>
          <w:fldChar w:fldCharType="end"/>
        </w:r>
      </w:hyperlink>
    </w:p>
    <w:p>
      <w:pPr>
        <w:pStyle w:val="TOC2"/>
        <w:tabs>
          <w:tab w:val="right" w:leader="dot" w:pos="8306"/>
        </w:tabs>
      </w:pPr>
      <w:hyperlink w:anchor="_Toc1190" w:history="1">
        <w:r>
          <w:rPr>
            <w:rFonts w:ascii="仿宋" w:eastAsia="仿宋" w:hAnsi="仿宋" w:cs="仿宋" w:hint="eastAsia"/>
            <w:lang w:eastAsia="zh-CN"/>
          </w:rPr>
          <w:t>(三)、社会风险及对策分析</w:t>
        </w:r>
        <w:r>
          <w:tab/>
        </w:r>
        <w:r>
          <w:fldChar w:fldCharType="begin"/>
        </w:r>
        <w:r>
          <w:instrText xml:space="preserve"> PAGEREF _Toc1190 \h </w:instrText>
        </w:r>
        <w:r>
          <w:fldChar w:fldCharType="separate"/>
        </w:r>
        <w:r>
          <w:t>7</w:t>
        </w:r>
        <w:r>
          <w:fldChar w:fldCharType="end"/>
        </w:r>
      </w:hyperlink>
    </w:p>
    <w:p>
      <w:pPr>
        <w:pStyle w:val="TOC1"/>
        <w:tabs>
          <w:tab w:val="right" w:leader="dot" w:pos="8306"/>
        </w:tabs>
      </w:pPr>
      <w:hyperlink w:anchor="_Toc4480" w:history="1">
        <w:r>
          <w:rPr>
            <w:rFonts w:ascii="仿宋" w:eastAsia="仿宋" w:hAnsi="仿宋" w:cs="仿宋" w:hint="eastAsia"/>
            <w:lang w:eastAsia="zh-CN"/>
          </w:rPr>
          <w:t>二、经济影响分析</w:t>
        </w:r>
        <w:r>
          <w:tab/>
        </w:r>
        <w:r>
          <w:fldChar w:fldCharType="begin"/>
        </w:r>
        <w:r>
          <w:instrText xml:space="preserve"> PAGEREF _Toc4480 \h </w:instrText>
        </w:r>
        <w:r>
          <w:fldChar w:fldCharType="separate"/>
        </w:r>
        <w:r>
          <w:t>10</w:t>
        </w:r>
        <w:r>
          <w:fldChar w:fldCharType="end"/>
        </w:r>
      </w:hyperlink>
    </w:p>
    <w:p>
      <w:pPr>
        <w:pStyle w:val="TOC2"/>
        <w:tabs>
          <w:tab w:val="right" w:leader="dot" w:pos="8306"/>
        </w:tabs>
      </w:pPr>
      <w:hyperlink w:anchor="_Toc2038" w:history="1">
        <w:r>
          <w:rPr>
            <w:rFonts w:ascii="仿宋" w:eastAsia="仿宋" w:hAnsi="仿宋" w:cs="仿宋" w:hint="eastAsia"/>
            <w:lang w:eastAsia="zh-CN"/>
          </w:rPr>
          <w:t>(一)、经济费用效益或费用效果分析</w:t>
        </w:r>
        <w:r>
          <w:tab/>
        </w:r>
        <w:r>
          <w:fldChar w:fldCharType="begin"/>
        </w:r>
        <w:r>
          <w:instrText xml:space="preserve"> PAGEREF _Toc2038 \h </w:instrText>
        </w:r>
        <w:r>
          <w:fldChar w:fldCharType="separate"/>
        </w:r>
        <w:r>
          <w:t>10</w:t>
        </w:r>
        <w:r>
          <w:fldChar w:fldCharType="end"/>
        </w:r>
      </w:hyperlink>
    </w:p>
    <w:p>
      <w:pPr>
        <w:pStyle w:val="TOC2"/>
        <w:tabs>
          <w:tab w:val="right" w:leader="dot" w:pos="8306"/>
        </w:tabs>
      </w:pPr>
      <w:hyperlink w:anchor="_Toc18614" w:history="1">
        <w:r>
          <w:rPr>
            <w:rFonts w:ascii="仿宋" w:eastAsia="仿宋" w:hAnsi="仿宋" w:cs="仿宋" w:hint="eastAsia"/>
            <w:lang w:eastAsia="zh-CN"/>
          </w:rPr>
          <w:t>(二)、行业影响分析</w:t>
        </w:r>
        <w:r>
          <w:tab/>
        </w:r>
        <w:r>
          <w:fldChar w:fldCharType="begin"/>
        </w:r>
        <w:r>
          <w:instrText xml:space="preserve"> PAGEREF _Toc18614 \h </w:instrText>
        </w:r>
        <w:r>
          <w:fldChar w:fldCharType="separate"/>
        </w:r>
        <w:r>
          <w:t>13</w:t>
        </w:r>
        <w:r>
          <w:fldChar w:fldCharType="end"/>
        </w:r>
      </w:hyperlink>
    </w:p>
    <w:p>
      <w:pPr>
        <w:pStyle w:val="TOC2"/>
        <w:tabs>
          <w:tab w:val="right" w:leader="dot" w:pos="8306"/>
        </w:tabs>
      </w:pPr>
      <w:hyperlink w:anchor="_Toc26754" w:history="1">
        <w:r>
          <w:rPr>
            <w:rFonts w:ascii="仿宋" w:eastAsia="仿宋" w:hAnsi="仿宋" w:cs="仿宋" w:hint="eastAsia"/>
            <w:lang w:eastAsia="zh-CN"/>
          </w:rPr>
          <w:t>(三)、区域经济影响分析</w:t>
        </w:r>
        <w:r>
          <w:tab/>
        </w:r>
        <w:r>
          <w:fldChar w:fldCharType="begin"/>
        </w:r>
        <w:r>
          <w:instrText xml:space="preserve"> PAGEREF _Toc26754 \h </w:instrText>
        </w:r>
        <w:r>
          <w:fldChar w:fldCharType="separate"/>
        </w:r>
        <w:r>
          <w:t>14</w:t>
        </w:r>
        <w:r>
          <w:fldChar w:fldCharType="end"/>
        </w:r>
      </w:hyperlink>
    </w:p>
    <w:p>
      <w:pPr>
        <w:pStyle w:val="TOC2"/>
        <w:tabs>
          <w:tab w:val="right" w:leader="dot" w:pos="8306"/>
        </w:tabs>
      </w:pPr>
      <w:hyperlink w:anchor="_Toc14245" w:history="1">
        <w:r>
          <w:rPr>
            <w:rFonts w:ascii="仿宋" w:eastAsia="仿宋" w:hAnsi="仿宋" w:cs="仿宋" w:hint="eastAsia"/>
            <w:lang w:eastAsia="zh-CN"/>
          </w:rPr>
          <w:t>(四)、宏观经济影响分析</w:t>
        </w:r>
        <w:r>
          <w:tab/>
        </w:r>
        <w:r>
          <w:fldChar w:fldCharType="begin"/>
        </w:r>
        <w:r>
          <w:instrText xml:space="preserve"> PAGEREF _Toc14245 \h </w:instrText>
        </w:r>
        <w:r>
          <w:fldChar w:fldCharType="separate"/>
        </w:r>
        <w:r>
          <w:t>15</w:t>
        </w:r>
        <w:r>
          <w:fldChar w:fldCharType="end"/>
        </w:r>
      </w:hyperlink>
    </w:p>
    <w:p>
      <w:pPr>
        <w:pStyle w:val="TOC1"/>
        <w:tabs>
          <w:tab w:val="right" w:leader="dot" w:pos="8306"/>
        </w:tabs>
      </w:pPr>
      <w:hyperlink w:anchor="_Toc148" w:history="1">
        <w:r>
          <w:rPr>
            <w:rFonts w:ascii="仿宋" w:eastAsia="仿宋" w:hAnsi="仿宋" w:cs="仿宋" w:hint="eastAsia"/>
            <w:lang w:eastAsia="zh-CN"/>
          </w:rPr>
          <w:t>三、项目监理与质量保证</w:t>
        </w:r>
        <w:r>
          <w:tab/>
        </w:r>
        <w:r>
          <w:fldChar w:fldCharType="begin"/>
        </w:r>
        <w:r>
          <w:instrText xml:space="preserve"> PAGEREF _Toc148 \h </w:instrText>
        </w:r>
        <w:r>
          <w:fldChar w:fldCharType="separate"/>
        </w:r>
        <w:r>
          <w:t>17</w:t>
        </w:r>
        <w:r>
          <w:fldChar w:fldCharType="end"/>
        </w:r>
      </w:hyperlink>
    </w:p>
    <w:p>
      <w:pPr>
        <w:pStyle w:val="TOC2"/>
        <w:tabs>
          <w:tab w:val="right" w:leader="dot" w:pos="8306"/>
        </w:tabs>
      </w:pPr>
      <w:hyperlink w:anchor="_Toc31981" w:history="1">
        <w:r>
          <w:rPr>
            <w:rFonts w:ascii="仿宋" w:eastAsia="仿宋" w:hAnsi="仿宋" w:cs="仿宋" w:hint="eastAsia"/>
            <w:lang w:eastAsia="zh-CN"/>
          </w:rPr>
          <w:t>(一)、监理体系构建</w:t>
        </w:r>
        <w:r>
          <w:tab/>
        </w:r>
        <w:r>
          <w:fldChar w:fldCharType="begin"/>
        </w:r>
        <w:r>
          <w:instrText xml:space="preserve"> PAGEREF _Toc31981 \h </w:instrText>
        </w:r>
        <w:r>
          <w:fldChar w:fldCharType="separate"/>
        </w:r>
        <w:r>
          <w:t>17</w:t>
        </w:r>
        <w:r>
          <w:fldChar w:fldCharType="end"/>
        </w:r>
      </w:hyperlink>
    </w:p>
    <w:p>
      <w:pPr>
        <w:pStyle w:val="TOC2"/>
        <w:tabs>
          <w:tab w:val="right" w:leader="dot" w:pos="8306"/>
        </w:tabs>
      </w:pPr>
      <w:hyperlink w:anchor="_Toc21474" w:history="1">
        <w:r>
          <w:rPr>
            <w:rFonts w:ascii="仿宋" w:eastAsia="仿宋" w:hAnsi="仿宋" w:cs="仿宋" w:hint="eastAsia"/>
            <w:lang w:eastAsia="zh-CN"/>
          </w:rPr>
          <w:t>(二)、质量保证体系实施</w:t>
        </w:r>
        <w:r>
          <w:tab/>
        </w:r>
        <w:r>
          <w:fldChar w:fldCharType="begin"/>
        </w:r>
        <w:r>
          <w:instrText xml:space="preserve"> PAGEREF _Toc21474 \h </w:instrText>
        </w:r>
        <w:r>
          <w:fldChar w:fldCharType="separate"/>
        </w:r>
        <w:r>
          <w:t>17</w:t>
        </w:r>
        <w:r>
          <w:fldChar w:fldCharType="end"/>
        </w:r>
      </w:hyperlink>
    </w:p>
    <w:p>
      <w:pPr>
        <w:pStyle w:val="TOC2"/>
        <w:tabs>
          <w:tab w:val="right" w:leader="dot" w:pos="8306"/>
        </w:tabs>
      </w:pPr>
      <w:hyperlink w:anchor="_Toc14006" w:history="1">
        <w:r>
          <w:rPr>
            <w:rFonts w:ascii="仿宋" w:eastAsia="仿宋" w:hAnsi="仿宋" w:cs="仿宋" w:hint="eastAsia"/>
            <w:lang w:eastAsia="zh-CN"/>
          </w:rPr>
          <w:t>(三)、监理与质量控制流程</w:t>
        </w:r>
        <w:r>
          <w:tab/>
        </w:r>
        <w:r>
          <w:fldChar w:fldCharType="begin"/>
        </w:r>
        <w:r>
          <w:instrText xml:space="preserve"> PAGEREF _Toc14006 \h </w:instrText>
        </w:r>
        <w:r>
          <w:fldChar w:fldCharType="separate"/>
        </w:r>
        <w:r>
          <w:t>18</w:t>
        </w:r>
        <w:r>
          <w:fldChar w:fldCharType="end"/>
        </w:r>
      </w:hyperlink>
    </w:p>
    <w:p>
      <w:pPr>
        <w:pStyle w:val="TOC1"/>
        <w:tabs>
          <w:tab w:val="right" w:leader="dot" w:pos="8306"/>
        </w:tabs>
      </w:pPr>
      <w:hyperlink w:anchor="_Toc13331" w:history="1">
        <w:r>
          <w:rPr>
            <w:rFonts w:ascii="仿宋" w:eastAsia="仿宋" w:hAnsi="仿宋" w:cs="仿宋" w:hint="eastAsia"/>
            <w:lang w:eastAsia="zh-CN"/>
          </w:rPr>
          <w:t>四、背景、必要性分析</w:t>
        </w:r>
        <w:r>
          <w:tab/>
        </w:r>
        <w:r>
          <w:fldChar w:fldCharType="begin"/>
        </w:r>
        <w:r>
          <w:instrText xml:space="preserve"> PAGEREF _Toc13331 \h </w:instrText>
        </w:r>
        <w:r>
          <w:fldChar w:fldCharType="separate"/>
        </w:r>
        <w:r>
          <w:t>19</w:t>
        </w:r>
        <w:r>
          <w:fldChar w:fldCharType="end"/>
        </w:r>
      </w:hyperlink>
    </w:p>
    <w:p>
      <w:pPr>
        <w:pStyle w:val="TOC2"/>
        <w:tabs>
          <w:tab w:val="right" w:leader="dot" w:pos="8306"/>
        </w:tabs>
      </w:pPr>
      <w:hyperlink w:anchor="_Toc29601" w:history="1">
        <w:r>
          <w:rPr>
            <w:rFonts w:ascii="仿宋" w:eastAsia="仿宋" w:hAnsi="仿宋" w:cs="仿宋" w:hint="eastAsia"/>
            <w:lang w:eastAsia="zh-CN"/>
          </w:rPr>
          <w:t>(一)、项目建设背景</w:t>
        </w:r>
        <w:r>
          <w:tab/>
        </w:r>
        <w:r>
          <w:fldChar w:fldCharType="begin"/>
        </w:r>
        <w:r>
          <w:instrText xml:space="preserve"> PAGEREF _Toc29601 \h </w:instrText>
        </w:r>
        <w:r>
          <w:fldChar w:fldCharType="separate"/>
        </w:r>
        <w:r>
          <w:t>19</w:t>
        </w:r>
        <w:r>
          <w:fldChar w:fldCharType="end"/>
        </w:r>
      </w:hyperlink>
    </w:p>
    <w:p>
      <w:pPr>
        <w:pStyle w:val="TOC2"/>
        <w:tabs>
          <w:tab w:val="right" w:leader="dot" w:pos="8306"/>
        </w:tabs>
      </w:pPr>
      <w:hyperlink w:anchor="_Toc21109" w:history="1">
        <w:r>
          <w:rPr>
            <w:rFonts w:ascii="仿宋" w:eastAsia="仿宋" w:hAnsi="仿宋" w:cs="仿宋" w:hint="eastAsia"/>
            <w:lang w:eastAsia="zh-CN"/>
          </w:rPr>
          <w:t>(二)、必要性分析</w:t>
        </w:r>
        <w:r>
          <w:tab/>
        </w:r>
        <w:r>
          <w:fldChar w:fldCharType="begin"/>
        </w:r>
        <w:r>
          <w:instrText xml:space="preserve"> PAGEREF _Toc21109 \h </w:instrText>
        </w:r>
        <w:r>
          <w:fldChar w:fldCharType="separate"/>
        </w:r>
        <w:r>
          <w:t>20</w:t>
        </w:r>
        <w:r>
          <w:fldChar w:fldCharType="end"/>
        </w:r>
      </w:hyperlink>
    </w:p>
    <w:p>
      <w:pPr>
        <w:pStyle w:val="TOC2"/>
        <w:tabs>
          <w:tab w:val="right" w:leader="dot" w:pos="8306"/>
        </w:tabs>
      </w:pPr>
      <w:hyperlink w:anchor="_Toc20529" w:history="1">
        <w:r>
          <w:rPr>
            <w:rFonts w:ascii="仿宋" w:eastAsia="仿宋" w:hAnsi="仿宋" w:cs="仿宋" w:hint="eastAsia"/>
            <w:lang w:eastAsia="zh-CN"/>
          </w:rPr>
          <w:t>(三)、项目建设有利条件</w:t>
        </w:r>
        <w:r>
          <w:tab/>
        </w:r>
        <w:r>
          <w:fldChar w:fldCharType="begin"/>
        </w:r>
        <w:r>
          <w:instrText xml:space="preserve"> PAGEREF _Toc20529 \h </w:instrText>
        </w:r>
        <w:r>
          <w:fldChar w:fldCharType="separate"/>
        </w:r>
        <w:r>
          <w:t>21</w:t>
        </w:r>
        <w:r>
          <w:fldChar w:fldCharType="end"/>
        </w:r>
      </w:hyperlink>
    </w:p>
    <w:p>
      <w:pPr>
        <w:pStyle w:val="TOC1"/>
        <w:tabs>
          <w:tab w:val="right" w:leader="dot" w:pos="8306"/>
        </w:tabs>
      </w:pPr>
      <w:hyperlink w:anchor="_Toc28737" w:history="1">
        <w:r>
          <w:rPr>
            <w:rFonts w:ascii="仿宋" w:eastAsia="仿宋" w:hAnsi="仿宋" w:cs="仿宋" w:hint="eastAsia"/>
            <w:lang w:eastAsia="zh-CN"/>
          </w:rPr>
          <w:t>五、建设风险评估分析</w:t>
        </w:r>
        <w:r>
          <w:tab/>
        </w:r>
        <w:r>
          <w:fldChar w:fldCharType="begin"/>
        </w:r>
        <w:r>
          <w:instrText xml:space="preserve"> PAGEREF _Toc28737 \h </w:instrText>
        </w:r>
        <w:r>
          <w:fldChar w:fldCharType="separate"/>
        </w:r>
        <w:r>
          <w:t>23</w:t>
        </w:r>
        <w:r>
          <w:fldChar w:fldCharType="end"/>
        </w:r>
      </w:hyperlink>
    </w:p>
    <w:p>
      <w:pPr>
        <w:pStyle w:val="TOC2"/>
        <w:tabs>
          <w:tab w:val="right" w:leader="dot" w:pos="8306"/>
        </w:tabs>
      </w:pPr>
      <w:hyperlink w:anchor="_Toc19572" w:history="1">
        <w:r>
          <w:rPr>
            <w:rFonts w:ascii="仿宋" w:eastAsia="仿宋" w:hAnsi="仿宋" w:cs="仿宋" w:hint="eastAsia"/>
            <w:lang w:eastAsia="zh-CN"/>
          </w:rPr>
          <w:t>(一)、政策风险分析</w:t>
        </w:r>
        <w:r>
          <w:tab/>
        </w:r>
        <w:r>
          <w:fldChar w:fldCharType="begin"/>
        </w:r>
        <w:r>
          <w:instrText xml:space="preserve"> PAGEREF _Toc19572 \h </w:instrText>
        </w:r>
        <w:r>
          <w:fldChar w:fldCharType="separate"/>
        </w:r>
        <w:r>
          <w:t>23</w:t>
        </w:r>
        <w:r>
          <w:fldChar w:fldCharType="end"/>
        </w:r>
      </w:hyperlink>
    </w:p>
    <w:p>
      <w:pPr>
        <w:pStyle w:val="TOC2"/>
        <w:tabs>
          <w:tab w:val="right" w:leader="dot" w:pos="8306"/>
        </w:tabs>
      </w:pPr>
      <w:hyperlink w:anchor="_Toc10787" w:history="1">
        <w:r>
          <w:rPr>
            <w:rFonts w:ascii="仿宋" w:eastAsia="仿宋" w:hAnsi="仿宋" w:cs="仿宋" w:hint="eastAsia"/>
            <w:lang w:eastAsia="zh-CN"/>
          </w:rPr>
          <w:t>(二)、社会风险分析</w:t>
        </w:r>
        <w:r>
          <w:tab/>
        </w:r>
        <w:r>
          <w:fldChar w:fldCharType="begin"/>
        </w:r>
        <w:r>
          <w:instrText xml:space="preserve"> PAGEREF _Toc10787 \h </w:instrText>
        </w:r>
        <w:r>
          <w:fldChar w:fldCharType="separate"/>
        </w:r>
        <w:r>
          <w:t>24</w:t>
        </w:r>
        <w:r>
          <w:fldChar w:fldCharType="end"/>
        </w:r>
      </w:hyperlink>
    </w:p>
    <w:p>
      <w:pPr>
        <w:pStyle w:val="TOC2"/>
        <w:tabs>
          <w:tab w:val="right" w:leader="dot" w:pos="8306"/>
        </w:tabs>
      </w:pPr>
      <w:hyperlink w:anchor="_Toc1011" w:history="1">
        <w:r>
          <w:rPr>
            <w:rFonts w:ascii="仿宋" w:eastAsia="仿宋" w:hAnsi="仿宋" w:cs="仿宋" w:hint="eastAsia"/>
            <w:lang w:eastAsia="zh-CN"/>
          </w:rPr>
          <w:t>(三)、市场风险分析</w:t>
        </w:r>
        <w:r>
          <w:tab/>
        </w:r>
        <w:r>
          <w:fldChar w:fldCharType="begin"/>
        </w:r>
        <w:r>
          <w:instrText xml:space="preserve"> PAGEREF _Toc1011 \h </w:instrText>
        </w:r>
        <w:r>
          <w:fldChar w:fldCharType="separate"/>
        </w:r>
        <w:r>
          <w:t>25</w:t>
        </w:r>
        <w:r>
          <w:fldChar w:fldCharType="end"/>
        </w:r>
      </w:hyperlink>
    </w:p>
    <w:p>
      <w:pPr>
        <w:pStyle w:val="TOC2"/>
        <w:tabs>
          <w:tab w:val="right" w:leader="dot" w:pos="8306"/>
        </w:tabs>
      </w:pPr>
      <w:hyperlink w:anchor="_Toc223" w:history="1">
        <w:r>
          <w:rPr>
            <w:rFonts w:ascii="仿宋" w:eastAsia="仿宋" w:hAnsi="仿宋" w:cs="仿宋" w:hint="eastAsia"/>
            <w:lang w:eastAsia="zh-CN"/>
          </w:rPr>
          <w:t>(四)、资金风险分析</w:t>
        </w:r>
        <w:r>
          <w:tab/>
        </w:r>
        <w:r>
          <w:fldChar w:fldCharType="begin"/>
        </w:r>
        <w:r>
          <w:instrText xml:space="preserve"> PAGEREF _Toc223 \h </w:instrText>
        </w:r>
        <w:r>
          <w:fldChar w:fldCharType="separate"/>
        </w:r>
        <w:r>
          <w:t>26</w:t>
        </w:r>
        <w:r>
          <w:fldChar w:fldCharType="end"/>
        </w:r>
      </w:hyperlink>
    </w:p>
    <w:p>
      <w:pPr>
        <w:pStyle w:val="TOC2"/>
        <w:tabs>
          <w:tab w:val="right" w:leader="dot" w:pos="8306"/>
        </w:tabs>
      </w:pPr>
      <w:hyperlink w:anchor="_Toc566" w:history="1">
        <w:r>
          <w:rPr>
            <w:rFonts w:ascii="仿宋" w:eastAsia="仿宋" w:hAnsi="仿宋" w:cs="仿宋" w:hint="eastAsia"/>
            <w:lang w:eastAsia="zh-CN"/>
          </w:rPr>
          <w:t>(五)、技术风险分析</w:t>
        </w:r>
        <w:r>
          <w:tab/>
        </w:r>
        <w:r>
          <w:fldChar w:fldCharType="begin"/>
        </w:r>
        <w:r>
          <w:instrText xml:space="preserve"> PAGEREF _Toc566 \h </w:instrText>
        </w:r>
        <w:r>
          <w:fldChar w:fldCharType="separate"/>
        </w:r>
        <w:r>
          <w:t>27</w:t>
        </w:r>
        <w:r>
          <w:fldChar w:fldCharType="end"/>
        </w:r>
      </w:hyperlink>
    </w:p>
    <w:p>
      <w:pPr>
        <w:pStyle w:val="TOC2"/>
        <w:tabs>
          <w:tab w:val="right" w:leader="dot" w:pos="8306"/>
        </w:tabs>
      </w:pPr>
      <w:hyperlink w:anchor="_Toc4173" w:history="1">
        <w:r>
          <w:rPr>
            <w:rFonts w:ascii="仿宋" w:eastAsia="仿宋" w:hAnsi="仿宋" w:cs="仿宋" w:hint="eastAsia"/>
            <w:lang w:eastAsia="zh-CN"/>
          </w:rPr>
          <w:t>(六)、财务风险分析</w:t>
        </w:r>
        <w:r>
          <w:tab/>
        </w:r>
        <w:r>
          <w:fldChar w:fldCharType="begin"/>
        </w:r>
        <w:r>
          <w:instrText xml:space="preserve"> PAGEREF _Toc4173 \h </w:instrText>
        </w:r>
        <w:r>
          <w:fldChar w:fldCharType="separate"/>
        </w:r>
        <w:r>
          <w:t>29</w:t>
        </w:r>
        <w:r>
          <w:fldChar w:fldCharType="end"/>
        </w:r>
      </w:hyperlink>
    </w:p>
    <w:p>
      <w:pPr>
        <w:pStyle w:val="TOC2"/>
        <w:tabs>
          <w:tab w:val="right" w:leader="dot" w:pos="8306"/>
        </w:tabs>
      </w:pPr>
      <w:hyperlink w:anchor="_Toc99" w:history="1">
        <w:r>
          <w:rPr>
            <w:rFonts w:ascii="仿宋" w:eastAsia="仿宋" w:hAnsi="仿宋" w:cs="仿宋" w:hint="eastAsia"/>
            <w:lang w:eastAsia="zh-CN"/>
          </w:rPr>
          <w:t>(七)、管理风险分析</w:t>
        </w:r>
        <w:r>
          <w:tab/>
        </w:r>
        <w:r>
          <w:fldChar w:fldCharType="begin"/>
        </w:r>
        <w:r>
          <w:instrText xml:space="preserve"> PAGEREF _Toc99 \h </w:instrText>
        </w:r>
        <w:r>
          <w:fldChar w:fldCharType="separate"/>
        </w:r>
        <w:r>
          <w:t>30</w:t>
        </w:r>
        <w:r>
          <w:fldChar w:fldCharType="end"/>
        </w:r>
      </w:hyperlink>
    </w:p>
    <w:p>
      <w:pPr>
        <w:pStyle w:val="TOC2"/>
        <w:tabs>
          <w:tab w:val="right" w:leader="dot" w:pos="8306"/>
        </w:tabs>
      </w:pPr>
      <w:hyperlink w:anchor="_Toc12033" w:history="1">
        <w:r>
          <w:rPr>
            <w:rFonts w:ascii="仿宋" w:eastAsia="仿宋" w:hAnsi="仿宋" w:cs="仿宋" w:hint="eastAsia"/>
            <w:lang w:eastAsia="zh-CN"/>
          </w:rPr>
          <w:t>(八)、其它风险分析</w:t>
        </w:r>
        <w:r>
          <w:tab/>
        </w:r>
        <w:r>
          <w:fldChar w:fldCharType="begin"/>
        </w:r>
        <w:r>
          <w:instrText xml:space="preserve"> PAGEREF _Toc12033 \h </w:instrText>
        </w:r>
        <w:r>
          <w:fldChar w:fldCharType="separate"/>
        </w:r>
        <w:r>
          <w:t>32</w:t>
        </w:r>
        <w:r>
          <w:fldChar w:fldCharType="end"/>
        </w:r>
      </w:hyperlink>
    </w:p>
    <w:p>
      <w:pPr>
        <w:pStyle w:val="TOC2"/>
        <w:tabs>
          <w:tab w:val="right" w:leader="dot" w:pos="8306"/>
        </w:tabs>
      </w:pPr>
      <w:hyperlink w:anchor="_Toc31926" w:history="1">
        <w:r>
          <w:rPr>
            <w:rFonts w:ascii="仿宋" w:eastAsia="仿宋" w:hAnsi="仿宋" w:cs="仿宋" w:hint="eastAsia"/>
            <w:lang w:eastAsia="zh-CN"/>
          </w:rPr>
          <w:t>(九)、社会影响评估</w:t>
        </w:r>
        <w:r>
          <w:tab/>
        </w:r>
        <w:r>
          <w:fldChar w:fldCharType="begin"/>
        </w:r>
        <w:r>
          <w:instrText xml:space="preserve"> PAGEREF _Toc31926 \h </w:instrText>
        </w:r>
        <w:r>
          <w:fldChar w:fldCharType="separate"/>
        </w:r>
        <w:r>
          <w:t>33</w:t>
        </w:r>
        <w:r>
          <w:fldChar w:fldCharType="end"/>
        </w:r>
      </w:hyperlink>
    </w:p>
    <w:p>
      <w:pPr>
        <w:pStyle w:val="TOC1"/>
        <w:tabs>
          <w:tab w:val="right" w:leader="dot" w:pos="8306"/>
        </w:tabs>
      </w:pPr>
      <w:hyperlink w:anchor="_Toc17494" w:history="1">
        <w:r>
          <w:rPr>
            <w:rFonts w:ascii="仿宋" w:eastAsia="仿宋" w:hAnsi="仿宋" w:cs="仿宋" w:hint="eastAsia"/>
            <w:lang w:eastAsia="zh-CN"/>
          </w:rPr>
          <w:t>六、资源开发及综合利用分析</w:t>
        </w:r>
        <w:r>
          <w:tab/>
        </w:r>
        <w:r>
          <w:fldChar w:fldCharType="begin"/>
        </w:r>
        <w:r>
          <w:instrText xml:space="preserve"> PAGEREF _Toc17494 \h </w:instrText>
        </w:r>
        <w:r>
          <w:fldChar w:fldCharType="separate"/>
        </w:r>
        <w:r>
          <w:t>35</w:t>
        </w:r>
        <w:r>
          <w:fldChar w:fldCharType="end"/>
        </w:r>
      </w:hyperlink>
    </w:p>
    <w:p>
      <w:pPr>
        <w:pStyle w:val="TOC2"/>
        <w:tabs>
          <w:tab w:val="right" w:leader="dot" w:pos="8306"/>
        </w:tabs>
      </w:pPr>
      <w:hyperlink w:anchor="_Toc25325" w:history="1">
        <w:r>
          <w:rPr>
            <w:rFonts w:ascii="仿宋" w:eastAsia="仿宋" w:hAnsi="仿宋" w:cs="仿宋" w:hint="eastAsia"/>
            <w:lang w:eastAsia="zh-CN"/>
          </w:rPr>
          <w:t>(一)、资源开发方案</w:t>
        </w:r>
        <w:r>
          <w:tab/>
        </w:r>
        <w:r>
          <w:fldChar w:fldCharType="begin"/>
        </w:r>
        <w:r>
          <w:instrText xml:space="preserve"> PAGEREF _Toc25325 \h </w:instrText>
        </w:r>
        <w:r>
          <w:fldChar w:fldCharType="separate"/>
        </w:r>
        <w:r>
          <w:t>35</w:t>
        </w:r>
        <w:r>
          <w:fldChar w:fldCharType="end"/>
        </w:r>
      </w:hyperlink>
    </w:p>
    <w:p>
      <w:pPr>
        <w:pStyle w:val="TOC2"/>
        <w:tabs>
          <w:tab w:val="right" w:leader="dot" w:pos="8306"/>
        </w:tabs>
      </w:pPr>
      <w:hyperlink w:anchor="_Toc20408" w:history="1">
        <w:r>
          <w:rPr>
            <w:rFonts w:ascii="仿宋" w:eastAsia="仿宋" w:hAnsi="仿宋" w:cs="仿宋" w:hint="eastAsia"/>
            <w:lang w:eastAsia="zh-CN"/>
          </w:rPr>
          <w:t>(二)、资源利用方案</w:t>
        </w:r>
        <w:r>
          <w:tab/>
        </w:r>
        <w:r>
          <w:fldChar w:fldCharType="begin"/>
        </w:r>
        <w:r>
          <w:instrText xml:space="preserve"> PAGEREF _Toc20408 \h </w:instrText>
        </w:r>
        <w:r>
          <w:fldChar w:fldCharType="separate"/>
        </w:r>
        <w:r>
          <w:t>36</w:t>
        </w:r>
        <w:r>
          <w:fldChar w:fldCharType="end"/>
        </w:r>
      </w:hyperlink>
    </w:p>
    <w:p>
      <w:pPr>
        <w:pStyle w:val="TOC2"/>
        <w:tabs>
          <w:tab w:val="right" w:leader="dot" w:pos="8306"/>
        </w:tabs>
      </w:pPr>
      <w:hyperlink w:anchor="_Toc29912" w:history="1">
        <w:r>
          <w:rPr>
            <w:rFonts w:ascii="仿宋" w:eastAsia="仿宋" w:hAnsi="仿宋" w:cs="仿宋" w:hint="eastAsia"/>
            <w:lang w:eastAsia="zh-CN"/>
          </w:rPr>
          <w:t>(三)、资源节约措施</w:t>
        </w:r>
        <w:r>
          <w:tab/>
        </w:r>
        <w:r>
          <w:fldChar w:fldCharType="begin"/>
        </w:r>
        <w:r>
          <w:instrText xml:space="preserve"> PAGEREF _Toc29912 \h </w:instrText>
        </w:r>
        <w:r>
          <w:fldChar w:fldCharType="separate"/>
        </w:r>
        <w:r>
          <w:t>37</w:t>
        </w:r>
        <w:r>
          <w:fldChar w:fldCharType="end"/>
        </w:r>
      </w:hyperlink>
    </w:p>
    <w:p>
      <w:pPr>
        <w:pStyle w:val="TOC1"/>
        <w:tabs>
          <w:tab w:val="right" w:leader="dot" w:pos="8306"/>
        </w:tabs>
      </w:pPr>
      <w:hyperlink w:anchor="_Toc13154" w:history="1">
        <w:r>
          <w:rPr>
            <w:rFonts w:ascii="仿宋" w:eastAsia="仿宋" w:hAnsi="仿宋" w:cs="仿宋" w:hint="eastAsia"/>
            <w:lang w:eastAsia="zh-CN"/>
          </w:rPr>
          <w:t>七、土地利用与规划方案</w:t>
        </w:r>
        <w:r>
          <w:tab/>
        </w:r>
        <w:r>
          <w:fldChar w:fldCharType="begin"/>
        </w:r>
        <w:r>
          <w:instrText xml:space="preserve"> PAGEREF _Toc13154 \h </w:instrText>
        </w:r>
        <w:r>
          <w:fldChar w:fldCharType="separate"/>
        </w:r>
        <w:r>
          <w:t>39</w:t>
        </w:r>
        <w:r>
          <w:fldChar w:fldCharType="end"/>
        </w:r>
      </w:hyperlink>
    </w:p>
    <w:p>
      <w:pPr>
        <w:pStyle w:val="TOC2"/>
        <w:tabs>
          <w:tab w:val="right" w:leader="dot" w:pos="8306"/>
        </w:tabs>
      </w:pPr>
      <w:hyperlink w:anchor="_Toc23730" w:history="1">
        <w:r>
          <w:rPr>
            <w:rFonts w:ascii="仿宋" w:eastAsia="仿宋" w:hAnsi="仿宋" w:cs="仿宋" w:hint="eastAsia"/>
            <w:lang w:eastAsia="zh-CN"/>
          </w:rPr>
          <w:t>(一)、项目用地情况分析</w:t>
        </w:r>
        <w:r>
          <w:tab/>
        </w:r>
        <w:r>
          <w:fldChar w:fldCharType="begin"/>
        </w:r>
        <w:r>
          <w:instrText xml:space="preserve"> PAGEREF _Toc23730 \h </w:instrText>
        </w:r>
        <w:r>
          <w:fldChar w:fldCharType="separate"/>
        </w:r>
        <w:r>
          <w:t>39</w:t>
        </w:r>
        <w:r>
          <w:fldChar w:fldCharType="end"/>
        </w:r>
      </w:hyperlink>
    </w:p>
    <w:p>
      <w:pPr>
        <w:pStyle w:val="TOC2"/>
        <w:tabs>
          <w:tab w:val="right" w:leader="dot" w:pos="8306"/>
        </w:tabs>
      </w:pPr>
      <w:hyperlink w:anchor="_Toc9709" w:history="1">
        <w:r>
          <w:rPr>
            <w:rFonts w:ascii="仿宋" w:eastAsia="仿宋" w:hAnsi="仿宋" w:cs="仿宋" w:hint="eastAsia"/>
            <w:lang w:eastAsia="zh-CN"/>
          </w:rPr>
          <w:t>(二)、土地利用规划方案</w:t>
        </w:r>
        <w:r>
          <w:tab/>
        </w:r>
        <w:r>
          <w:fldChar w:fldCharType="begin"/>
        </w:r>
        <w:r>
          <w:instrText xml:space="preserve"> PAGEREF _Toc9709 \h </w:instrText>
        </w:r>
        <w:r>
          <w:fldChar w:fldCharType="separate"/>
        </w:r>
        <w:r>
          <w:t>40</w:t>
        </w:r>
        <w:r>
          <w:fldChar w:fldCharType="end"/>
        </w:r>
      </w:hyperlink>
    </w:p>
    <w:p>
      <w:pPr>
        <w:pStyle w:val="TOC1"/>
        <w:tabs>
          <w:tab w:val="right" w:leader="dot" w:pos="8306"/>
        </w:tabs>
      </w:pPr>
      <w:hyperlink w:anchor="_Toc24296" w:history="1">
        <w:r>
          <w:rPr>
            <w:rFonts w:ascii="仿宋" w:eastAsia="仿宋" w:hAnsi="仿宋" w:cs="仿宋" w:hint="eastAsia"/>
            <w:lang w:eastAsia="zh-CN"/>
          </w:rPr>
          <w:t>八、项目实施与管理方案</w:t>
        </w:r>
        <w:r>
          <w:tab/>
        </w:r>
        <w:r>
          <w:fldChar w:fldCharType="begin"/>
        </w:r>
        <w:r>
          <w:instrText xml:space="preserve"> PAGEREF _Toc24296 \h </w:instrText>
        </w:r>
        <w:r>
          <w:fldChar w:fldCharType="separate"/>
        </w:r>
        <w:r>
          <w:t>41</w:t>
        </w:r>
        <w:r>
          <w:fldChar w:fldCharType="end"/>
        </w:r>
      </w:hyperlink>
    </w:p>
    <w:p>
      <w:pPr>
        <w:pStyle w:val="TOC2"/>
        <w:tabs>
          <w:tab w:val="right" w:leader="dot" w:pos="8306"/>
        </w:tabs>
      </w:pPr>
      <w:hyperlink w:anchor="_Toc2397" w:history="1">
        <w:r>
          <w:rPr>
            <w:rFonts w:ascii="仿宋" w:eastAsia="仿宋" w:hAnsi="仿宋" w:cs="仿宋" w:hint="eastAsia"/>
            <w:lang w:eastAsia="zh-CN"/>
          </w:rPr>
          <w:t>(一)、项目实施计划</w:t>
        </w:r>
        <w:r>
          <w:tab/>
        </w:r>
        <w:r>
          <w:fldChar w:fldCharType="begin"/>
        </w:r>
        <w:r>
          <w:instrText xml:space="preserve"> PAGEREF _Toc2397 \h </w:instrText>
        </w:r>
        <w:r>
          <w:fldChar w:fldCharType="separate"/>
        </w:r>
        <w:r>
          <w:t>41</w:t>
        </w:r>
        <w:r>
          <w:fldChar w:fldCharType="end"/>
        </w:r>
      </w:hyperlink>
    </w:p>
    <w:p>
      <w:pPr>
        <w:pStyle w:val="TOC2"/>
        <w:tabs>
          <w:tab w:val="right" w:leader="dot" w:pos="8306"/>
        </w:tabs>
      </w:pPr>
      <w:hyperlink w:anchor="_Toc3965" w:history="1">
        <w:r>
          <w:rPr>
            <w:rFonts w:ascii="仿宋" w:eastAsia="仿宋" w:hAnsi="仿宋" w:cs="仿宋" w:hint="eastAsia"/>
            <w:lang w:eastAsia="zh-CN"/>
          </w:rPr>
          <w:t>(二)、项目组织机构与职责</w:t>
        </w:r>
        <w:r>
          <w:tab/>
        </w:r>
        <w:r>
          <w:fldChar w:fldCharType="begin"/>
        </w:r>
        <w:r>
          <w:instrText xml:space="preserve"> PAGEREF _Toc3965 \h </w:instrText>
        </w:r>
        <w:r>
          <w:fldChar w:fldCharType="separate"/>
        </w:r>
        <w:r>
          <w:t>42</w:t>
        </w:r>
        <w:r>
          <w:fldChar w:fldCharType="end"/>
        </w:r>
      </w:hyperlink>
    </w:p>
    <w:p>
      <w:pPr>
        <w:pStyle w:val="TOC2"/>
        <w:tabs>
          <w:tab w:val="right" w:leader="dot" w:pos="8306"/>
        </w:tabs>
      </w:pPr>
      <w:hyperlink w:anchor="_Toc7056" w:history="1">
        <w:r>
          <w:rPr>
            <w:rFonts w:ascii="仿宋" w:eastAsia="仿宋" w:hAnsi="仿宋" w:cs="仿宋" w:hint="eastAsia"/>
            <w:lang w:eastAsia="zh-CN"/>
          </w:rPr>
          <w:t>(三)、项目管理与监控体系</w:t>
        </w:r>
        <w:r>
          <w:tab/>
        </w:r>
        <w:r>
          <w:fldChar w:fldCharType="begin"/>
        </w:r>
        <w:r>
          <w:instrText xml:space="preserve"> PAGEREF _Toc7056 \h </w:instrText>
        </w:r>
        <w:r>
          <w:fldChar w:fldCharType="separate"/>
        </w:r>
        <w:r>
          <w:t>45</w:t>
        </w:r>
        <w:r>
          <w:fldChar w:fldCharType="end"/>
        </w:r>
      </w:hyperlink>
    </w:p>
    <w:p>
      <w:pPr>
        <w:pStyle w:val="TOC1"/>
        <w:tabs>
          <w:tab w:val="right" w:leader="dot" w:pos="8306"/>
        </w:tabs>
      </w:pPr>
      <w:hyperlink w:anchor="_Toc20270" w:history="1">
        <w:r>
          <w:rPr>
            <w:rFonts w:ascii="仿宋" w:eastAsia="仿宋" w:hAnsi="仿宋" w:cs="仿宋" w:hint="eastAsia"/>
            <w:lang w:eastAsia="zh-CN"/>
          </w:rPr>
          <w:t>九、客户关系管理与市场拓展</w:t>
        </w:r>
        <w:r>
          <w:tab/>
        </w:r>
        <w:r>
          <w:fldChar w:fldCharType="begin"/>
        </w:r>
        <w:r>
          <w:instrText xml:space="preserve"> PAGEREF _Toc20270 \h </w:instrText>
        </w:r>
        <w:r>
          <w:fldChar w:fldCharType="separate"/>
        </w:r>
        <w:r>
          <w:t>46</w:t>
        </w:r>
        <w:r>
          <w:fldChar w:fldCharType="end"/>
        </w:r>
      </w:hyperlink>
    </w:p>
    <w:p>
      <w:pPr>
        <w:pStyle w:val="TOC2"/>
        <w:tabs>
          <w:tab w:val="right" w:leader="dot" w:pos="8306"/>
        </w:tabs>
      </w:pPr>
      <w:hyperlink w:anchor="_Toc21312" w:history="1">
        <w:r>
          <w:rPr>
            <w:rFonts w:ascii="仿宋" w:eastAsia="仿宋" w:hAnsi="仿宋" w:cs="仿宋" w:hint="eastAsia"/>
            <w:lang w:eastAsia="zh-CN"/>
          </w:rPr>
          <w:t>(一)、客户关系管理策略</w:t>
        </w:r>
        <w:r>
          <w:tab/>
        </w:r>
        <w:r>
          <w:fldChar w:fldCharType="begin"/>
        </w:r>
        <w:r>
          <w:instrText xml:space="preserve"> PAGEREF _Toc21312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73" w:history="1">
        <w:r>
          <w:rPr>
            <w:rFonts w:ascii="仿宋" w:eastAsia="仿宋" w:hAnsi="仿宋" w:cs="仿宋" w:hint="eastAsia"/>
            <w:lang w:eastAsia="zh-CN"/>
          </w:rPr>
          <w:t>(二)、市场拓展方案</w:t>
        </w:r>
        <w:r>
          <w:tab/>
        </w:r>
        <w:r>
          <w:fldChar w:fldCharType="begin"/>
        </w:r>
        <w:r>
          <w:instrText xml:space="preserve"> PAGEREF _Toc14073 \h </w:instrText>
        </w:r>
        <w:r>
          <w:fldChar w:fldCharType="separate"/>
        </w:r>
        <w:r>
          <w:t>48</w:t>
        </w:r>
        <w:r>
          <w:fldChar w:fldCharType="end"/>
        </w:r>
      </w:hyperlink>
    </w:p>
    <w:p>
      <w:pPr>
        <w:pStyle w:val="TOC1"/>
        <w:tabs>
          <w:tab w:val="right" w:leader="dot" w:pos="8306"/>
        </w:tabs>
      </w:pPr>
      <w:hyperlink w:anchor="_Toc5619" w:history="1">
        <w:r>
          <w:rPr>
            <w:rFonts w:ascii="仿宋" w:eastAsia="仿宋" w:hAnsi="仿宋" w:cs="仿宋" w:hint="eastAsia"/>
            <w:lang w:eastAsia="zh-CN"/>
          </w:rPr>
          <w:t>十、资金管理与财务规划</w:t>
        </w:r>
        <w:r>
          <w:tab/>
        </w:r>
        <w:r>
          <w:fldChar w:fldCharType="begin"/>
        </w:r>
        <w:r>
          <w:instrText xml:space="preserve"> PAGEREF _Toc5619 \h </w:instrText>
        </w:r>
        <w:r>
          <w:fldChar w:fldCharType="separate"/>
        </w:r>
        <w:r>
          <w:t>49</w:t>
        </w:r>
        <w:r>
          <w:fldChar w:fldCharType="end"/>
        </w:r>
      </w:hyperlink>
    </w:p>
    <w:p>
      <w:pPr>
        <w:pStyle w:val="TOC2"/>
        <w:tabs>
          <w:tab w:val="right" w:leader="dot" w:pos="8306"/>
        </w:tabs>
      </w:pPr>
      <w:hyperlink w:anchor="_Toc3267" w:history="1">
        <w:r>
          <w:rPr>
            <w:rFonts w:ascii="仿宋" w:eastAsia="仿宋" w:hAnsi="仿宋" w:cs="仿宋" w:hint="eastAsia"/>
            <w:lang w:eastAsia="zh-CN"/>
          </w:rPr>
          <w:t>(一)、项目资金来源与筹措</w:t>
        </w:r>
        <w:r>
          <w:tab/>
        </w:r>
        <w:r>
          <w:fldChar w:fldCharType="begin"/>
        </w:r>
        <w:r>
          <w:instrText xml:space="preserve"> PAGEREF _Toc3267 \h </w:instrText>
        </w:r>
        <w:r>
          <w:fldChar w:fldCharType="separate"/>
        </w:r>
        <w:r>
          <w:t>49</w:t>
        </w:r>
        <w:r>
          <w:fldChar w:fldCharType="end"/>
        </w:r>
      </w:hyperlink>
    </w:p>
    <w:p>
      <w:pPr>
        <w:pStyle w:val="TOC2"/>
        <w:tabs>
          <w:tab w:val="right" w:leader="dot" w:pos="8306"/>
        </w:tabs>
      </w:pPr>
      <w:hyperlink w:anchor="_Toc5775" w:history="1">
        <w:r>
          <w:rPr>
            <w:rFonts w:ascii="仿宋" w:eastAsia="仿宋" w:hAnsi="仿宋" w:cs="仿宋" w:hint="eastAsia"/>
            <w:lang w:eastAsia="zh-CN"/>
          </w:rPr>
          <w:t>(二)、资金使用与监管</w:t>
        </w:r>
        <w:r>
          <w:tab/>
        </w:r>
        <w:r>
          <w:fldChar w:fldCharType="begin"/>
        </w:r>
        <w:r>
          <w:instrText xml:space="preserve"> PAGEREF _Toc5775 \h </w:instrText>
        </w:r>
        <w:r>
          <w:fldChar w:fldCharType="separate"/>
        </w:r>
        <w:r>
          <w:t>50</w:t>
        </w:r>
        <w:r>
          <w:fldChar w:fldCharType="end"/>
        </w:r>
      </w:hyperlink>
    </w:p>
    <w:p>
      <w:pPr>
        <w:pStyle w:val="TOC2"/>
        <w:tabs>
          <w:tab w:val="right" w:leader="dot" w:pos="8306"/>
        </w:tabs>
      </w:pPr>
      <w:hyperlink w:anchor="_Toc29218" w:history="1">
        <w:r>
          <w:rPr>
            <w:rFonts w:ascii="仿宋" w:eastAsia="仿宋" w:hAnsi="仿宋" w:cs="仿宋" w:hint="eastAsia"/>
            <w:lang w:eastAsia="zh-CN"/>
          </w:rPr>
          <w:t>(三)、财务规划与预测</w:t>
        </w:r>
        <w:r>
          <w:tab/>
        </w:r>
        <w:r>
          <w:fldChar w:fldCharType="begin"/>
        </w:r>
        <w:r>
          <w:instrText xml:space="preserve"> PAGEREF _Toc29218 \h </w:instrText>
        </w:r>
        <w:r>
          <w:fldChar w:fldCharType="separate"/>
        </w:r>
        <w:r>
          <w:t>52</w:t>
        </w:r>
        <w:r>
          <w:fldChar w:fldCharType="end"/>
        </w:r>
      </w:hyperlink>
    </w:p>
    <w:p>
      <w:pPr>
        <w:pStyle w:val="TOC1"/>
        <w:tabs>
          <w:tab w:val="right" w:leader="dot" w:pos="8306"/>
        </w:tabs>
      </w:pPr>
      <w:hyperlink w:anchor="_Toc26992" w:history="1">
        <w:r>
          <w:rPr>
            <w:rFonts w:ascii="仿宋" w:eastAsia="仿宋" w:hAnsi="仿宋" w:cs="仿宋" w:hint="eastAsia"/>
            <w:lang w:eastAsia="zh-CN"/>
          </w:rPr>
          <w:t>十一、环境保护与治理方案</w:t>
        </w:r>
        <w:r>
          <w:tab/>
        </w:r>
        <w:r>
          <w:fldChar w:fldCharType="begin"/>
        </w:r>
        <w:r>
          <w:instrText xml:space="preserve"> PAGEREF _Toc26992 \h </w:instrText>
        </w:r>
        <w:r>
          <w:fldChar w:fldCharType="separate"/>
        </w:r>
        <w:r>
          <w:t>53</w:t>
        </w:r>
        <w:r>
          <w:fldChar w:fldCharType="end"/>
        </w:r>
      </w:hyperlink>
    </w:p>
    <w:p>
      <w:pPr>
        <w:pStyle w:val="TOC2"/>
        <w:tabs>
          <w:tab w:val="right" w:leader="dot" w:pos="8306"/>
        </w:tabs>
      </w:pPr>
      <w:hyperlink w:anchor="_Toc18083" w:history="1">
        <w:r>
          <w:rPr>
            <w:rFonts w:ascii="仿宋" w:eastAsia="仿宋" w:hAnsi="仿宋" w:cs="仿宋" w:hint="eastAsia"/>
            <w:lang w:eastAsia="zh-CN"/>
          </w:rPr>
          <w:t>(一)、项目环境影响评估</w:t>
        </w:r>
        <w:r>
          <w:tab/>
        </w:r>
        <w:r>
          <w:fldChar w:fldCharType="begin"/>
        </w:r>
        <w:r>
          <w:instrText xml:space="preserve"> PAGEREF _Toc18083 \h </w:instrText>
        </w:r>
        <w:r>
          <w:fldChar w:fldCharType="separate"/>
        </w:r>
        <w:r>
          <w:t>53</w:t>
        </w:r>
        <w:r>
          <w:fldChar w:fldCharType="end"/>
        </w:r>
      </w:hyperlink>
    </w:p>
    <w:p>
      <w:pPr>
        <w:pStyle w:val="TOC2"/>
        <w:tabs>
          <w:tab w:val="right" w:leader="dot" w:pos="8306"/>
        </w:tabs>
      </w:pPr>
      <w:hyperlink w:anchor="_Toc550" w:history="1">
        <w:r>
          <w:rPr>
            <w:rFonts w:ascii="仿宋" w:eastAsia="仿宋" w:hAnsi="仿宋" w:cs="仿宋" w:hint="eastAsia"/>
            <w:lang w:eastAsia="zh-CN"/>
          </w:rPr>
          <w:t>(二)、环境保护措施与治理方案</w:t>
        </w:r>
        <w:r>
          <w:tab/>
        </w:r>
        <w:r>
          <w:fldChar w:fldCharType="begin"/>
        </w:r>
        <w:r>
          <w:instrText xml:space="preserve"> PAGEREF _Toc550 \h </w:instrText>
        </w:r>
        <w:r>
          <w:fldChar w:fldCharType="separate"/>
        </w:r>
        <w:r>
          <w:t>53</w:t>
        </w:r>
        <w:r>
          <w:fldChar w:fldCharType="end"/>
        </w:r>
      </w:hyperlink>
    </w:p>
    <w:p>
      <w:pPr>
        <w:pStyle w:val="TOC1"/>
        <w:tabs>
          <w:tab w:val="right" w:leader="dot" w:pos="8306"/>
        </w:tabs>
      </w:pPr>
      <w:hyperlink w:anchor="_Toc16634" w:history="1">
        <w:r>
          <w:rPr>
            <w:rFonts w:ascii="仿宋" w:eastAsia="仿宋" w:hAnsi="仿宋" w:cs="仿宋" w:hint="eastAsia"/>
            <w:lang w:eastAsia="zh-CN"/>
          </w:rPr>
          <w:t>十二、技术创新与产业升级</w:t>
        </w:r>
        <w:r>
          <w:tab/>
        </w:r>
        <w:r>
          <w:fldChar w:fldCharType="begin"/>
        </w:r>
        <w:r>
          <w:instrText xml:space="preserve"> PAGEREF _Toc16634 \h </w:instrText>
        </w:r>
        <w:r>
          <w:fldChar w:fldCharType="separate"/>
        </w:r>
        <w:r>
          <w:t>54</w:t>
        </w:r>
        <w:r>
          <w:fldChar w:fldCharType="end"/>
        </w:r>
      </w:hyperlink>
    </w:p>
    <w:p>
      <w:pPr>
        <w:pStyle w:val="TOC2"/>
        <w:tabs>
          <w:tab w:val="right" w:leader="dot" w:pos="8306"/>
        </w:tabs>
      </w:pPr>
      <w:hyperlink w:anchor="_Toc12370" w:history="1">
        <w:r>
          <w:rPr>
            <w:rFonts w:ascii="仿宋" w:eastAsia="仿宋" w:hAnsi="仿宋" w:cs="仿宋" w:hint="eastAsia"/>
            <w:lang w:eastAsia="zh-CN"/>
          </w:rPr>
          <w:t>(一)、技术创新方向与目标</w:t>
        </w:r>
        <w:r>
          <w:tab/>
        </w:r>
        <w:r>
          <w:fldChar w:fldCharType="begin"/>
        </w:r>
        <w:r>
          <w:instrText xml:space="preserve"> PAGEREF _Toc12370 \h </w:instrText>
        </w:r>
        <w:r>
          <w:fldChar w:fldCharType="separate"/>
        </w:r>
        <w:r>
          <w:t>54</w:t>
        </w:r>
        <w:r>
          <w:fldChar w:fldCharType="end"/>
        </w:r>
      </w:hyperlink>
    </w:p>
    <w:p>
      <w:pPr>
        <w:pStyle w:val="TOC2"/>
        <w:tabs>
          <w:tab w:val="right" w:leader="dot" w:pos="8306"/>
        </w:tabs>
      </w:pPr>
      <w:hyperlink w:anchor="_Toc7938" w:history="1">
        <w:r>
          <w:rPr>
            <w:rFonts w:ascii="仿宋" w:eastAsia="仿宋" w:hAnsi="仿宋" w:cs="仿宋" w:hint="eastAsia"/>
            <w:lang w:eastAsia="zh-CN"/>
          </w:rPr>
          <w:t>(二)、产业升级路径与措施</w:t>
        </w:r>
        <w:r>
          <w:tab/>
        </w:r>
        <w:r>
          <w:fldChar w:fldCharType="begin"/>
        </w:r>
        <w:r>
          <w:instrText xml:space="preserve"> PAGEREF _Toc7938 \h </w:instrText>
        </w:r>
        <w:r>
          <w:fldChar w:fldCharType="separate"/>
        </w:r>
        <w:r>
          <w:t>55</w:t>
        </w:r>
        <w:r>
          <w:fldChar w:fldCharType="end"/>
        </w:r>
      </w:hyperlink>
    </w:p>
    <w:p>
      <w:pPr>
        <w:pStyle w:val="TOC1"/>
        <w:tabs>
          <w:tab w:val="right" w:leader="dot" w:pos="8306"/>
        </w:tabs>
      </w:pPr>
      <w:hyperlink w:anchor="_Toc7222" w:history="1">
        <w:r>
          <w:rPr>
            <w:rFonts w:ascii="仿宋" w:eastAsia="仿宋" w:hAnsi="仿宋" w:cs="仿宋" w:hint="eastAsia"/>
            <w:lang w:eastAsia="zh-CN"/>
          </w:rPr>
          <w:t>十三、设施与设备管理</w:t>
        </w:r>
        <w:r>
          <w:tab/>
        </w:r>
        <w:r>
          <w:fldChar w:fldCharType="begin"/>
        </w:r>
        <w:r>
          <w:instrText xml:space="preserve"> PAGEREF _Toc7222 \h </w:instrText>
        </w:r>
        <w:r>
          <w:fldChar w:fldCharType="separate"/>
        </w:r>
        <w:r>
          <w:t>56</w:t>
        </w:r>
        <w:r>
          <w:fldChar w:fldCharType="end"/>
        </w:r>
      </w:hyperlink>
    </w:p>
    <w:p>
      <w:pPr>
        <w:pStyle w:val="TOC2"/>
        <w:tabs>
          <w:tab w:val="right" w:leader="dot" w:pos="8306"/>
        </w:tabs>
      </w:pPr>
      <w:hyperlink w:anchor="_Toc2685" w:history="1">
        <w:r>
          <w:rPr>
            <w:rFonts w:ascii="仿宋" w:eastAsia="仿宋" w:hAnsi="仿宋" w:cs="仿宋" w:hint="eastAsia"/>
            <w:lang w:eastAsia="zh-CN"/>
          </w:rPr>
          <w:t>(一)、设施规划与配置</w:t>
        </w:r>
        <w:r>
          <w:tab/>
        </w:r>
        <w:r>
          <w:fldChar w:fldCharType="begin"/>
        </w:r>
        <w:r>
          <w:instrText xml:space="preserve"> PAGEREF _Toc2685 \h </w:instrText>
        </w:r>
        <w:r>
          <w:fldChar w:fldCharType="separate"/>
        </w:r>
        <w:r>
          <w:t>56</w:t>
        </w:r>
        <w:r>
          <w:fldChar w:fldCharType="end"/>
        </w:r>
      </w:hyperlink>
    </w:p>
    <w:p>
      <w:pPr>
        <w:pStyle w:val="TOC2"/>
        <w:tabs>
          <w:tab w:val="right" w:leader="dot" w:pos="8306"/>
        </w:tabs>
      </w:pPr>
      <w:hyperlink w:anchor="_Toc2291" w:history="1">
        <w:r>
          <w:rPr>
            <w:rFonts w:ascii="仿宋" w:eastAsia="仿宋" w:hAnsi="仿宋" w:cs="仿宋" w:hint="eastAsia"/>
            <w:lang w:eastAsia="zh-CN"/>
          </w:rPr>
          <w:t>(二)、设备采购与维护管理</w:t>
        </w:r>
        <w:r>
          <w:tab/>
        </w:r>
        <w:r>
          <w:fldChar w:fldCharType="begin"/>
        </w:r>
        <w:r>
          <w:instrText xml:space="preserve"> PAGEREF _Toc2291 \h </w:instrText>
        </w:r>
        <w:r>
          <w:fldChar w:fldCharType="separate"/>
        </w:r>
        <w:r>
          <w:t>57</w:t>
        </w:r>
        <w:r>
          <w:fldChar w:fldCharType="end"/>
        </w:r>
      </w:hyperlink>
    </w:p>
    <w:p>
      <w:pPr>
        <w:pStyle w:val="TOC2"/>
        <w:tabs>
          <w:tab w:val="right" w:leader="dot" w:pos="8306"/>
        </w:tabs>
      </w:pPr>
      <w:hyperlink w:anchor="_Toc228" w:history="1">
        <w:r>
          <w:rPr>
            <w:rFonts w:ascii="仿宋" w:eastAsia="仿宋" w:hAnsi="仿宋" w:cs="仿宋" w:hint="eastAsia"/>
            <w:lang w:eastAsia="zh-CN"/>
          </w:rPr>
          <w:t>(三)、设施设备升级策略</w:t>
        </w:r>
        <w:r>
          <w:tab/>
        </w:r>
        <w:r>
          <w:fldChar w:fldCharType="begin"/>
        </w:r>
        <w:r>
          <w:instrText xml:space="preserve"> PAGEREF _Toc228 \h </w:instrText>
        </w:r>
        <w:r>
          <w:fldChar w:fldCharType="separate"/>
        </w:r>
        <w:r>
          <w:t>58</w:t>
        </w:r>
        <w:r>
          <w:fldChar w:fldCharType="end"/>
        </w:r>
      </w:hyperlink>
    </w:p>
    <w:p>
      <w:pPr>
        <w:pStyle w:val="TOC1"/>
        <w:tabs>
          <w:tab w:val="right" w:leader="dot" w:pos="8306"/>
        </w:tabs>
      </w:pPr>
      <w:hyperlink w:anchor="_Toc4491" w:history="1">
        <w:r>
          <w:rPr>
            <w:rFonts w:ascii="仿宋" w:eastAsia="仿宋" w:hAnsi="仿宋" w:cs="仿宋" w:hint="eastAsia"/>
            <w:lang w:eastAsia="zh-CN"/>
          </w:rPr>
          <w:t>十四、项目施工方案</w:t>
        </w:r>
        <w:r>
          <w:tab/>
        </w:r>
        <w:r>
          <w:fldChar w:fldCharType="begin"/>
        </w:r>
        <w:r>
          <w:instrText xml:space="preserve"> PAGEREF _Toc4491 \h </w:instrText>
        </w:r>
        <w:r>
          <w:fldChar w:fldCharType="separate"/>
        </w:r>
        <w:r>
          <w:t>58</w:t>
        </w:r>
        <w:r>
          <w:fldChar w:fldCharType="end"/>
        </w:r>
      </w:hyperlink>
    </w:p>
    <w:p>
      <w:pPr>
        <w:pStyle w:val="TOC2"/>
        <w:tabs>
          <w:tab w:val="right" w:leader="dot" w:pos="8306"/>
        </w:tabs>
      </w:pPr>
      <w:hyperlink w:anchor="_Toc16086" w:history="1">
        <w:r>
          <w:rPr>
            <w:rFonts w:ascii="仿宋" w:eastAsia="仿宋" w:hAnsi="仿宋" w:cs="仿宋" w:hint="eastAsia"/>
            <w:lang w:eastAsia="zh-CN"/>
          </w:rPr>
          <w:t>(一)、施工组织设计</w:t>
        </w:r>
        <w:r>
          <w:tab/>
        </w:r>
        <w:r>
          <w:fldChar w:fldCharType="begin"/>
        </w:r>
        <w:r>
          <w:instrText xml:space="preserve"> PAGEREF _Toc16086 \h </w:instrText>
        </w:r>
        <w:r>
          <w:fldChar w:fldCharType="separate"/>
        </w:r>
        <w:r>
          <w:t>58</w:t>
        </w:r>
        <w:r>
          <w:fldChar w:fldCharType="end"/>
        </w:r>
      </w:hyperlink>
    </w:p>
    <w:p>
      <w:pPr>
        <w:pStyle w:val="TOC2"/>
        <w:tabs>
          <w:tab w:val="right" w:leader="dot" w:pos="8306"/>
        </w:tabs>
      </w:pPr>
      <w:hyperlink w:anchor="_Toc32545" w:history="1">
        <w:r>
          <w:rPr>
            <w:rFonts w:ascii="仿宋" w:eastAsia="仿宋" w:hAnsi="仿宋" w:cs="仿宋" w:hint="eastAsia"/>
            <w:lang w:eastAsia="zh-CN"/>
          </w:rPr>
          <w:t>(二)、施工工艺与技术路线</w:t>
        </w:r>
        <w:r>
          <w:tab/>
        </w:r>
        <w:r>
          <w:fldChar w:fldCharType="begin"/>
        </w:r>
        <w:r>
          <w:instrText xml:space="preserve"> PAGEREF _Toc32545 \h </w:instrText>
        </w:r>
        <w:r>
          <w:fldChar w:fldCharType="separate"/>
        </w:r>
        <w:r>
          <w:t>60</w:t>
        </w:r>
        <w:r>
          <w:fldChar w:fldCharType="end"/>
        </w:r>
      </w:hyperlink>
    </w:p>
    <w:p>
      <w:pPr>
        <w:pStyle w:val="TOC2"/>
        <w:tabs>
          <w:tab w:val="right" w:leader="dot" w:pos="8306"/>
        </w:tabs>
      </w:pPr>
      <w:hyperlink w:anchor="_Toc29672" w:history="1">
        <w:r>
          <w:rPr>
            <w:rFonts w:ascii="仿宋" w:eastAsia="仿宋" w:hAnsi="仿宋" w:cs="仿宋" w:hint="eastAsia"/>
            <w:lang w:eastAsia="zh-CN"/>
          </w:rPr>
          <w:t>(三)、关键节点施工计划</w:t>
        </w:r>
        <w:r>
          <w:tab/>
        </w:r>
        <w:r>
          <w:fldChar w:fldCharType="begin"/>
        </w:r>
        <w:r>
          <w:instrText xml:space="preserve"> PAGEREF _Toc29672 \h </w:instrText>
        </w:r>
        <w:r>
          <w:fldChar w:fldCharType="separate"/>
        </w:r>
        <w:r>
          <w:t>61</w:t>
        </w:r>
        <w:r>
          <w:fldChar w:fldCharType="end"/>
        </w:r>
      </w:hyperlink>
    </w:p>
    <w:p>
      <w:pPr>
        <w:pStyle w:val="TOC2"/>
        <w:tabs>
          <w:tab w:val="right" w:leader="dot" w:pos="8306"/>
        </w:tabs>
      </w:pPr>
      <w:hyperlink w:anchor="_Toc2576" w:history="1">
        <w:r>
          <w:rPr>
            <w:rFonts w:ascii="仿宋" w:eastAsia="仿宋" w:hAnsi="仿宋" w:cs="仿宋" w:hint="eastAsia"/>
            <w:lang w:eastAsia="zh-CN"/>
          </w:rPr>
          <w:t>(四)、施工现场管理</w:t>
        </w:r>
        <w:r>
          <w:tab/>
        </w:r>
        <w:r>
          <w:fldChar w:fldCharType="begin"/>
        </w:r>
        <w:r>
          <w:instrText xml:space="preserve"> PAGEREF _Toc2576 \h </w:instrText>
        </w:r>
        <w:r>
          <w:fldChar w:fldCharType="separate"/>
        </w:r>
        <w:r>
          <w:t>63</w:t>
        </w:r>
        <w:r>
          <w:fldChar w:fldCharType="end"/>
        </w:r>
      </w:hyperlink>
    </w:p>
    <w:p>
      <w:pPr>
        <w:pStyle w:val="TOC1"/>
        <w:tabs>
          <w:tab w:val="right" w:leader="dot" w:pos="8306"/>
        </w:tabs>
      </w:pPr>
      <w:hyperlink w:anchor="_Toc27091" w:history="1">
        <w:r>
          <w:rPr>
            <w:rFonts w:ascii="仿宋" w:eastAsia="仿宋" w:hAnsi="仿宋" w:cs="仿宋" w:hint="eastAsia"/>
            <w:lang w:eastAsia="zh-CN"/>
          </w:rPr>
          <w:t>十五、法律法规与政策遵循</w:t>
        </w:r>
        <w:r>
          <w:tab/>
        </w:r>
        <w:r>
          <w:fldChar w:fldCharType="begin"/>
        </w:r>
        <w:r>
          <w:instrText xml:space="preserve"> PAGEREF _Toc27091 \h </w:instrText>
        </w:r>
        <w:r>
          <w:fldChar w:fldCharType="separate"/>
        </w:r>
        <w:r>
          <w:t>65</w:t>
        </w:r>
        <w:r>
          <w:fldChar w:fldCharType="end"/>
        </w:r>
      </w:hyperlink>
    </w:p>
    <w:p>
      <w:pPr>
        <w:pStyle w:val="TOC2"/>
        <w:tabs>
          <w:tab w:val="right" w:leader="dot" w:pos="8306"/>
        </w:tabs>
      </w:pPr>
      <w:hyperlink w:anchor="_Toc9414" w:history="1">
        <w:r>
          <w:rPr>
            <w:rFonts w:ascii="仿宋" w:eastAsia="仿宋" w:hAnsi="仿宋" w:cs="仿宋" w:hint="eastAsia"/>
            <w:lang w:eastAsia="zh-CN"/>
          </w:rPr>
          <w:t>(一)、法律法规遵守</w:t>
        </w:r>
        <w:r>
          <w:tab/>
        </w:r>
        <w:r>
          <w:fldChar w:fldCharType="begin"/>
        </w:r>
        <w:r>
          <w:instrText xml:space="preserve"> PAGEREF _Toc9414 \h </w:instrText>
        </w:r>
        <w:r>
          <w:fldChar w:fldCharType="separate"/>
        </w:r>
        <w:r>
          <w:t>65</w:t>
        </w:r>
        <w:r>
          <w:fldChar w:fldCharType="end"/>
        </w:r>
      </w:hyperlink>
    </w:p>
    <w:p>
      <w:pPr>
        <w:pStyle w:val="TOC2"/>
        <w:tabs>
          <w:tab w:val="right" w:leader="dot" w:pos="8306"/>
        </w:tabs>
      </w:pPr>
      <w:hyperlink w:anchor="_Toc25188" w:history="1">
        <w:r>
          <w:rPr>
            <w:rFonts w:ascii="仿宋" w:eastAsia="仿宋" w:hAnsi="仿宋" w:cs="仿宋" w:hint="eastAsia"/>
            <w:lang w:eastAsia="zh-CN"/>
          </w:rPr>
          <w:t>(二)、政策导向与利用</w:t>
        </w:r>
        <w:r>
          <w:tab/>
        </w:r>
        <w:r>
          <w:fldChar w:fldCharType="begin"/>
        </w:r>
        <w:r>
          <w:instrText xml:space="preserve"> PAGEREF _Toc25188 \h </w:instrText>
        </w:r>
        <w:r>
          <w:fldChar w:fldCharType="separate"/>
        </w:r>
        <w:r>
          <w:t>66</w:t>
        </w:r>
        <w:r>
          <w:fldChar w:fldCharType="end"/>
        </w:r>
      </w:hyperlink>
    </w:p>
    <w:p>
      <w:pPr>
        <w:pStyle w:val="TOC1"/>
        <w:tabs>
          <w:tab w:val="right" w:leader="dot" w:pos="8306"/>
        </w:tabs>
      </w:pPr>
      <w:hyperlink w:anchor="_Toc9876" w:history="1">
        <w:r>
          <w:rPr>
            <w:rFonts w:ascii="仿宋" w:eastAsia="仿宋" w:hAnsi="仿宋" w:cs="仿宋" w:hint="eastAsia"/>
            <w:lang w:eastAsia="zh-CN"/>
          </w:rPr>
          <w:t>十六、合作与交流机制建立</w:t>
        </w:r>
        <w:r>
          <w:tab/>
        </w:r>
        <w:r>
          <w:fldChar w:fldCharType="begin"/>
        </w:r>
        <w:r>
          <w:instrText xml:space="preserve"> PAGEREF _Toc9876 \h </w:instrText>
        </w:r>
        <w:r>
          <w:fldChar w:fldCharType="separate"/>
        </w:r>
        <w:r>
          <w:t>67</w:t>
        </w:r>
        <w:r>
          <w:fldChar w:fldCharType="end"/>
        </w:r>
      </w:hyperlink>
    </w:p>
    <w:p>
      <w:pPr>
        <w:pStyle w:val="TOC2"/>
        <w:tabs>
          <w:tab w:val="right" w:leader="dot" w:pos="8306"/>
        </w:tabs>
      </w:pPr>
      <w:hyperlink w:anchor="_Toc18839" w:history="1">
        <w:r>
          <w:rPr>
            <w:rFonts w:ascii="仿宋" w:eastAsia="仿宋" w:hAnsi="仿宋" w:cs="仿宋" w:hint="eastAsia"/>
            <w:lang w:eastAsia="zh-CN"/>
          </w:rPr>
          <w:t>(一)、合作伙伴选择与合作方式</w:t>
        </w:r>
        <w:r>
          <w:tab/>
        </w:r>
        <w:r>
          <w:fldChar w:fldCharType="begin"/>
        </w:r>
        <w:r>
          <w:instrText xml:space="preserve"> PAGEREF _Toc18839 \h </w:instrText>
        </w:r>
        <w:r>
          <w:fldChar w:fldCharType="separate"/>
        </w:r>
        <w:r>
          <w:t>67</w:t>
        </w:r>
        <w:r>
          <w:fldChar w:fldCharType="end"/>
        </w:r>
      </w:hyperlink>
    </w:p>
    <w:p>
      <w:pPr>
        <w:pStyle w:val="TOC2"/>
        <w:tabs>
          <w:tab w:val="right" w:leader="dot" w:pos="8306"/>
        </w:tabs>
      </w:pPr>
      <w:hyperlink w:anchor="_Toc7624" w:history="1">
        <w:r>
          <w:rPr>
            <w:rFonts w:ascii="仿宋" w:eastAsia="仿宋" w:hAnsi="仿宋" w:cs="仿宋" w:hint="eastAsia"/>
            <w:lang w:eastAsia="zh-CN"/>
          </w:rPr>
          <w:t>(二)、交流与合作平台搭建</w:t>
        </w:r>
        <w:r>
          <w:tab/>
        </w:r>
        <w:r>
          <w:fldChar w:fldCharType="begin"/>
        </w:r>
        <w:r>
          <w:instrText xml:space="preserve"> PAGEREF _Toc7624 \h </w:instrText>
        </w:r>
        <w:r>
          <w:fldChar w:fldCharType="separate"/>
        </w:r>
        <w:r>
          <w:t>68</w:t>
        </w:r>
        <w:r>
          <w:fldChar w:fldCharType="end"/>
        </w:r>
      </w:hyperlink>
    </w:p>
    <w:p>
      <w:pPr>
        <w:pStyle w:val="TOC1"/>
        <w:tabs>
          <w:tab w:val="right" w:leader="dot" w:pos="8306"/>
        </w:tabs>
      </w:pPr>
      <w:hyperlink w:anchor="_Toc1463" w:history="1">
        <w:r>
          <w:rPr>
            <w:rFonts w:ascii="仿宋" w:eastAsia="仿宋" w:hAnsi="仿宋" w:cs="仿宋" w:hint="eastAsia"/>
            <w:lang w:eastAsia="zh-CN"/>
          </w:rPr>
          <w:t>十七、人力资源管理与开发</w:t>
        </w:r>
        <w:r>
          <w:tab/>
        </w:r>
        <w:r>
          <w:fldChar w:fldCharType="begin"/>
        </w:r>
        <w:r>
          <w:instrText xml:space="preserve"> PAGEREF _Toc1463 \h </w:instrText>
        </w:r>
        <w:r>
          <w:fldChar w:fldCharType="separate"/>
        </w:r>
        <w:r>
          <w:t>70</w:t>
        </w:r>
        <w:r>
          <w:fldChar w:fldCharType="end"/>
        </w:r>
      </w:hyperlink>
    </w:p>
    <w:p>
      <w:pPr>
        <w:pStyle w:val="TOC2"/>
        <w:tabs>
          <w:tab w:val="right" w:leader="dot" w:pos="8306"/>
        </w:tabs>
      </w:pPr>
      <w:hyperlink w:anchor="_Toc3022" w:history="1">
        <w:r>
          <w:rPr>
            <w:rFonts w:ascii="仿宋" w:eastAsia="仿宋" w:hAnsi="仿宋" w:cs="仿宋" w:hint="eastAsia"/>
            <w:lang w:eastAsia="zh-CN"/>
          </w:rPr>
          <w:t>(一)、人力资源规划</w:t>
        </w:r>
        <w:r>
          <w:tab/>
        </w:r>
        <w:r>
          <w:fldChar w:fldCharType="begin"/>
        </w:r>
        <w:r>
          <w:instrText xml:space="preserve"> PAGEREF _Toc3022 \h </w:instrText>
        </w:r>
        <w:r>
          <w:fldChar w:fldCharType="separate"/>
        </w:r>
        <w:r>
          <w:t>70</w:t>
        </w:r>
        <w:r>
          <w:fldChar w:fldCharType="end"/>
        </w:r>
      </w:hyperlink>
    </w:p>
    <w:p>
      <w:pPr>
        <w:pStyle w:val="TOC2"/>
        <w:tabs>
          <w:tab w:val="right" w:leader="dot" w:pos="8306"/>
        </w:tabs>
      </w:pPr>
      <w:hyperlink w:anchor="_Toc15759" w:history="1">
        <w:r>
          <w:rPr>
            <w:rFonts w:ascii="仿宋" w:eastAsia="仿宋" w:hAnsi="仿宋" w:cs="仿宋" w:hint="eastAsia"/>
            <w:lang w:eastAsia="zh-CN"/>
          </w:rPr>
          <w:t>(二)、人力资源开发与培训</w:t>
        </w:r>
        <w:r>
          <w:tab/>
        </w:r>
        <w:r>
          <w:fldChar w:fldCharType="begin"/>
        </w:r>
        <w:r>
          <w:instrText xml:space="preserve"> PAGEREF _Toc15759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75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58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米面机械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米面机械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米面机械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米面机械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米面机械项目的社会影响是全面而深远的。从提供就业机会和提升公共服务，到促进社会结构和劳动市场的多元化，再到推动社会责任和伦理标准的提高，项目对于提升社区的经济、文化和社会福祉有着重要作用。通过这些正面影响，米面机械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430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为了融入当地社区，米面机械项目需深入理解当地的文化特色和社会习俗。例如，项目在设计广告和市场推广活动时，应考虑使用当地语言和符合地方文化的表达方式。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19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为了确保米面机械项目的成功并最大限度地减轻潜在的社会风险，详细的风险分析和具体的应对策略至关重要。以下是针对项目可能面临的具体社会风险及相应对策的分析：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风险描述：米面机械项目可能遭遇社区抵制，尤其如果社区成员认为项目会破坏他们的生活环境或忽略他们的意见。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风险描述：米面机械项目的商业实践可能与当地的文化和价值观存在冲突，导致社会紧张和文化冲突。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风险描述：米面机械项目可能会增加对公共资源和基础设施的需求，给当地带来额外压力，例如在水资源、能源供应和交通系统方面。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风险描述：米面机械项目可能会引起当地社会结构和动态的变化，例如改变社区的人口组成和社交模式。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风险描述：在米面机械项目运营过程中，可能涉及大量个人和商业敏感信息，存在信息安全和隐私保护的风险。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4480"/>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038"/>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直接收益：假设米面机械项目的产品或服务年销售收入为XX万元。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https://d.book118.com/936113200003010101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243533"/>
    <w:rsid w:val="602435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611320000301010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2024-02-22T14:52:00Z</dcterms:created>
  <dcterms:modified xsi:type="dcterms:W3CDTF">2024-02-22T14:52:48Z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460423C6C1124CAF81F8C802DD06BA46_11</vt:lpwstr>
  </property>
  <property fmtid="{D5CDD505-2E9C-101B-9397-08002B2CF9AE}" pid="3" name="KSOProductBuildVer">
    <vt:lpwstr>2052-12.1.0.16250</vt:lpwstr>
  </property>
</Properties>
</file>