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公路养护检测设备项目规划设计蓝图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53" w:history="1">
        <w:r>
          <w:rPr>
            <w:rFonts w:ascii="仿宋" w:eastAsia="仿宋" w:hAnsi="仿宋" w:cs="仿宋" w:hint="eastAsia"/>
            <w:lang w:eastAsia="zh-CN"/>
          </w:rPr>
          <w:t>序言</w:t>
        </w:r>
        <w:r>
          <w:tab/>
        </w:r>
        <w:r>
          <w:fldChar w:fldCharType="begin"/>
        </w:r>
        <w:r>
          <w:instrText xml:space="preserve"> PAGEREF _Toc7953 \h </w:instrText>
        </w:r>
        <w:r>
          <w:fldChar w:fldCharType="separate"/>
        </w:r>
        <w:r>
          <w:t>3</w:t>
        </w:r>
        <w:r>
          <w:fldChar w:fldCharType="end"/>
        </w:r>
      </w:hyperlink>
    </w:p>
    <w:p>
      <w:pPr>
        <w:pStyle w:val="TOC1"/>
        <w:tabs>
          <w:tab w:val="right" w:leader="dot" w:pos="8306"/>
        </w:tabs>
      </w:pPr>
      <w:hyperlink w:anchor="_Toc25635" w:history="1">
        <w:r>
          <w:rPr>
            <w:rFonts w:ascii="仿宋" w:eastAsia="仿宋" w:hAnsi="仿宋" w:cs="仿宋" w:hint="eastAsia"/>
            <w:lang w:eastAsia="zh-CN"/>
          </w:rPr>
          <w:t>一、公路养护检测设备项目绩效评估</w:t>
        </w:r>
        <w:r>
          <w:tab/>
        </w:r>
        <w:r>
          <w:fldChar w:fldCharType="begin"/>
        </w:r>
        <w:r>
          <w:instrText xml:space="preserve"> PAGEREF _Toc25635 \h </w:instrText>
        </w:r>
        <w:r>
          <w:fldChar w:fldCharType="separate"/>
        </w:r>
        <w:r>
          <w:t>3</w:t>
        </w:r>
        <w:r>
          <w:fldChar w:fldCharType="end"/>
        </w:r>
      </w:hyperlink>
    </w:p>
    <w:p>
      <w:pPr>
        <w:pStyle w:val="TOC2"/>
        <w:tabs>
          <w:tab w:val="right" w:leader="dot" w:pos="8306"/>
        </w:tabs>
      </w:pPr>
      <w:hyperlink w:anchor="_Toc8957" w:history="1">
        <w:r>
          <w:rPr>
            <w:rFonts w:ascii="仿宋" w:eastAsia="仿宋" w:hAnsi="仿宋" w:cs="仿宋" w:hint="eastAsia"/>
            <w:lang w:eastAsia="zh-CN"/>
          </w:rPr>
          <w:t>(一)、绩效评估指标</w:t>
        </w:r>
        <w:r>
          <w:tab/>
        </w:r>
        <w:r>
          <w:fldChar w:fldCharType="begin"/>
        </w:r>
        <w:r>
          <w:instrText xml:space="preserve"> PAGEREF _Toc8957 \h </w:instrText>
        </w:r>
        <w:r>
          <w:fldChar w:fldCharType="separate"/>
        </w:r>
        <w:r>
          <w:t>3</w:t>
        </w:r>
        <w:r>
          <w:fldChar w:fldCharType="end"/>
        </w:r>
      </w:hyperlink>
    </w:p>
    <w:p>
      <w:pPr>
        <w:pStyle w:val="TOC2"/>
        <w:tabs>
          <w:tab w:val="right" w:leader="dot" w:pos="8306"/>
        </w:tabs>
      </w:pPr>
      <w:hyperlink w:anchor="_Toc21747" w:history="1">
        <w:r>
          <w:rPr>
            <w:rFonts w:ascii="仿宋" w:eastAsia="仿宋" w:hAnsi="仿宋" w:cs="仿宋" w:hint="eastAsia"/>
            <w:lang w:eastAsia="zh-CN"/>
          </w:rPr>
          <w:t>(二)、绩效评估方法</w:t>
        </w:r>
        <w:r>
          <w:tab/>
        </w:r>
        <w:r>
          <w:fldChar w:fldCharType="begin"/>
        </w:r>
        <w:r>
          <w:instrText xml:space="preserve"> PAGEREF _Toc21747 \h </w:instrText>
        </w:r>
        <w:r>
          <w:fldChar w:fldCharType="separate"/>
        </w:r>
        <w:r>
          <w:t>4</w:t>
        </w:r>
        <w:r>
          <w:fldChar w:fldCharType="end"/>
        </w:r>
      </w:hyperlink>
    </w:p>
    <w:p>
      <w:pPr>
        <w:pStyle w:val="TOC2"/>
        <w:tabs>
          <w:tab w:val="right" w:leader="dot" w:pos="8306"/>
        </w:tabs>
      </w:pPr>
      <w:hyperlink w:anchor="_Toc26993" w:history="1">
        <w:r>
          <w:rPr>
            <w:rFonts w:ascii="仿宋" w:eastAsia="仿宋" w:hAnsi="仿宋" w:cs="仿宋" w:hint="eastAsia"/>
            <w:lang w:eastAsia="zh-CN"/>
          </w:rPr>
          <w:t>(三)、绩效评估周期</w:t>
        </w:r>
        <w:r>
          <w:tab/>
        </w:r>
        <w:r>
          <w:fldChar w:fldCharType="begin"/>
        </w:r>
        <w:r>
          <w:instrText xml:space="preserve"> PAGEREF _Toc26993 \h </w:instrText>
        </w:r>
        <w:r>
          <w:fldChar w:fldCharType="separate"/>
        </w:r>
        <w:r>
          <w:t>5</w:t>
        </w:r>
        <w:r>
          <w:fldChar w:fldCharType="end"/>
        </w:r>
      </w:hyperlink>
    </w:p>
    <w:p>
      <w:pPr>
        <w:pStyle w:val="TOC1"/>
        <w:tabs>
          <w:tab w:val="right" w:leader="dot" w:pos="8306"/>
        </w:tabs>
      </w:pPr>
      <w:hyperlink w:anchor="_Toc2819" w:history="1">
        <w:r>
          <w:rPr>
            <w:rFonts w:ascii="仿宋" w:eastAsia="仿宋" w:hAnsi="仿宋" w:cs="仿宋" w:hint="eastAsia"/>
            <w:lang w:eastAsia="zh-CN"/>
          </w:rPr>
          <w:t>二、公路养护检测设备项目建设背景及必要性分析</w:t>
        </w:r>
        <w:r>
          <w:tab/>
        </w:r>
        <w:r>
          <w:fldChar w:fldCharType="begin"/>
        </w:r>
        <w:r>
          <w:instrText xml:space="preserve"> PAGEREF _Toc2819 \h </w:instrText>
        </w:r>
        <w:r>
          <w:fldChar w:fldCharType="separate"/>
        </w:r>
        <w:r>
          <w:t>6</w:t>
        </w:r>
        <w:r>
          <w:fldChar w:fldCharType="end"/>
        </w:r>
      </w:hyperlink>
    </w:p>
    <w:p>
      <w:pPr>
        <w:pStyle w:val="TOC2"/>
        <w:tabs>
          <w:tab w:val="right" w:leader="dot" w:pos="8306"/>
        </w:tabs>
      </w:pPr>
      <w:hyperlink w:anchor="_Toc11934" w:history="1">
        <w:r>
          <w:rPr>
            <w:rFonts w:ascii="仿宋" w:eastAsia="仿宋" w:hAnsi="仿宋" w:cs="仿宋" w:hint="eastAsia"/>
            <w:lang w:eastAsia="zh-CN"/>
          </w:rPr>
          <w:t>(一)、公路养护检测设备项目背景分析</w:t>
        </w:r>
        <w:r>
          <w:tab/>
        </w:r>
        <w:r>
          <w:fldChar w:fldCharType="begin"/>
        </w:r>
        <w:r>
          <w:instrText xml:space="preserve"> PAGEREF _Toc11934 \h </w:instrText>
        </w:r>
        <w:r>
          <w:fldChar w:fldCharType="separate"/>
        </w:r>
        <w:r>
          <w:t>6</w:t>
        </w:r>
        <w:r>
          <w:fldChar w:fldCharType="end"/>
        </w:r>
      </w:hyperlink>
    </w:p>
    <w:p>
      <w:pPr>
        <w:pStyle w:val="TOC2"/>
        <w:tabs>
          <w:tab w:val="right" w:leader="dot" w:pos="8306"/>
        </w:tabs>
      </w:pPr>
      <w:hyperlink w:anchor="_Toc31372" w:history="1">
        <w:r>
          <w:rPr>
            <w:rFonts w:ascii="仿宋" w:eastAsia="仿宋" w:hAnsi="仿宋" w:cs="仿宋" w:hint="eastAsia"/>
            <w:lang w:eastAsia="zh-CN"/>
          </w:rPr>
          <w:t>(二)、公路养护检测设备项目建设必要性分析</w:t>
        </w:r>
        <w:r>
          <w:tab/>
        </w:r>
        <w:r>
          <w:fldChar w:fldCharType="begin"/>
        </w:r>
        <w:r>
          <w:instrText xml:space="preserve"> PAGEREF _Toc31372 \h </w:instrText>
        </w:r>
        <w:r>
          <w:fldChar w:fldCharType="separate"/>
        </w:r>
        <w:r>
          <w:t>8</w:t>
        </w:r>
        <w:r>
          <w:fldChar w:fldCharType="end"/>
        </w:r>
      </w:hyperlink>
    </w:p>
    <w:p>
      <w:pPr>
        <w:pStyle w:val="TOC1"/>
        <w:tabs>
          <w:tab w:val="right" w:leader="dot" w:pos="8306"/>
        </w:tabs>
      </w:pPr>
      <w:hyperlink w:anchor="_Toc17268" w:history="1">
        <w:r>
          <w:rPr>
            <w:rFonts w:ascii="仿宋" w:eastAsia="仿宋" w:hAnsi="仿宋" w:cs="仿宋" w:hint="eastAsia"/>
            <w:lang w:eastAsia="zh-CN"/>
          </w:rPr>
          <w:t>三、公路养护检测设备项目危机管理</w:t>
        </w:r>
        <w:r>
          <w:tab/>
        </w:r>
        <w:r>
          <w:fldChar w:fldCharType="begin"/>
        </w:r>
        <w:r>
          <w:instrText xml:space="preserve"> PAGEREF _Toc17268 \h </w:instrText>
        </w:r>
        <w:r>
          <w:fldChar w:fldCharType="separate"/>
        </w:r>
        <w:r>
          <w:t>9</w:t>
        </w:r>
        <w:r>
          <w:fldChar w:fldCharType="end"/>
        </w:r>
      </w:hyperlink>
    </w:p>
    <w:p>
      <w:pPr>
        <w:pStyle w:val="TOC2"/>
        <w:tabs>
          <w:tab w:val="right" w:leader="dot" w:pos="8306"/>
        </w:tabs>
      </w:pPr>
      <w:hyperlink w:anchor="_Toc12245" w:history="1">
        <w:r>
          <w:rPr>
            <w:rFonts w:ascii="仿宋" w:eastAsia="仿宋" w:hAnsi="仿宋" w:cs="仿宋" w:hint="eastAsia"/>
            <w:lang w:eastAsia="zh-CN"/>
          </w:rPr>
          <w:t>(一)、危机预警与识别</w:t>
        </w:r>
        <w:r>
          <w:tab/>
        </w:r>
        <w:r>
          <w:fldChar w:fldCharType="begin"/>
        </w:r>
        <w:r>
          <w:instrText xml:space="preserve"> PAGEREF _Toc12245 \h </w:instrText>
        </w:r>
        <w:r>
          <w:fldChar w:fldCharType="separate"/>
        </w:r>
        <w:r>
          <w:t>9</w:t>
        </w:r>
        <w:r>
          <w:fldChar w:fldCharType="end"/>
        </w:r>
      </w:hyperlink>
    </w:p>
    <w:p>
      <w:pPr>
        <w:pStyle w:val="TOC2"/>
        <w:tabs>
          <w:tab w:val="right" w:leader="dot" w:pos="8306"/>
        </w:tabs>
      </w:pPr>
      <w:hyperlink w:anchor="_Toc28113" w:history="1">
        <w:r>
          <w:rPr>
            <w:rFonts w:ascii="仿宋" w:eastAsia="仿宋" w:hAnsi="仿宋" w:cs="仿宋" w:hint="eastAsia"/>
            <w:lang w:eastAsia="zh-CN"/>
          </w:rPr>
          <w:t>(二)、危机应对与恢复</w:t>
        </w:r>
        <w:r>
          <w:tab/>
        </w:r>
        <w:r>
          <w:fldChar w:fldCharType="begin"/>
        </w:r>
        <w:r>
          <w:instrText xml:space="preserve"> PAGEREF _Toc28113 \h </w:instrText>
        </w:r>
        <w:r>
          <w:fldChar w:fldCharType="separate"/>
        </w:r>
        <w:r>
          <w:t>10</w:t>
        </w:r>
        <w:r>
          <w:fldChar w:fldCharType="end"/>
        </w:r>
      </w:hyperlink>
    </w:p>
    <w:p>
      <w:pPr>
        <w:pStyle w:val="TOC1"/>
        <w:tabs>
          <w:tab w:val="right" w:leader="dot" w:pos="8306"/>
        </w:tabs>
      </w:pPr>
      <w:hyperlink w:anchor="_Toc24882" w:history="1">
        <w:r>
          <w:rPr>
            <w:rFonts w:ascii="仿宋" w:eastAsia="仿宋" w:hAnsi="仿宋" w:cs="仿宋" w:hint="eastAsia"/>
            <w:lang w:eastAsia="zh-CN"/>
          </w:rPr>
          <w:t>四、公路养护检测设备项目建设单位说明</w:t>
        </w:r>
        <w:r>
          <w:tab/>
        </w:r>
        <w:r>
          <w:fldChar w:fldCharType="begin"/>
        </w:r>
        <w:r>
          <w:instrText xml:space="preserve"> PAGEREF _Toc24882 \h </w:instrText>
        </w:r>
        <w:r>
          <w:fldChar w:fldCharType="separate"/>
        </w:r>
        <w:r>
          <w:t>12</w:t>
        </w:r>
        <w:r>
          <w:fldChar w:fldCharType="end"/>
        </w:r>
      </w:hyperlink>
    </w:p>
    <w:p>
      <w:pPr>
        <w:pStyle w:val="TOC2"/>
        <w:tabs>
          <w:tab w:val="right" w:leader="dot" w:pos="8306"/>
        </w:tabs>
      </w:pPr>
      <w:hyperlink w:anchor="_Toc6909" w:history="1">
        <w:r>
          <w:rPr>
            <w:rFonts w:ascii="仿宋" w:eastAsia="仿宋" w:hAnsi="仿宋" w:cs="仿宋" w:hint="eastAsia"/>
            <w:lang w:eastAsia="zh-CN"/>
          </w:rPr>
          <w:t>(一)、公路养护检测设备项目承办单位基本情况</w:t>
        </w:r>
        <w:r>
          <w:tab/>
        </w:r>
        <w:r>
          <w:fldChar w:fldCharType="begin"/>
        </w:r>
        <w:r>
          <w:instrText xml:space="preserve"> PAGEREF _Toc6909 \h </w:instrText>
        </w:r>
        <w:r>
          <w:fldChar w:fldCharType="separate"/>
        </w:r>
        <w:r>
          <w:t>12</w:t>
        </w:r>
        <w:r>
          <w:fldChar w:fldCharType="end"/>
        </w:r>
      </w:hyperlink>
    </w:p>
    <w:p>
      <w:pPr>
        <w:pStyle w:val="TOC2"/>
        <w:tabs>
          <w:tab w:val="right" w:leader="dot" w:pos="8306"/>
        </w:tabs>
      </w:pPr>
      <w:hyperlink w:anchor="_Toc7683" w:history="1">
        <w:r>
          <w:rPr>
            <w:rFonts w:ascii="仿宋" w:eastAsia="仿宋" w:hAnsi="仿宋" w:cs="仿宋" w:hint="eastAsia"/>
            <w:lang w:eastAsia="zh-CN"/>
          </w:rPr>
          <w:t>(二)、公司经济效益分析</w:t>
        </w:r>
        <w:r>
          <w:tab/>
        </w:r>
        <w:r>
          <w:fldChar w:fldCharType="begin"/>
        </w:r>
        <w:r>
          <w:instrText xml:space="preserve"> PAGEREF _Toc7683 \h </w:instrText>
        </w:r>
        <w:r>
          <w:fldChar w:fldCharType="separate"/>
        </w:r>
        <w:r>
          <w:t>13</w:t>
        </w:r>
        <w:r>
          <w:fldChar w:fldCharType="end"/>
        </w:r>
      </w:hyperlink>
    </w:p>
    <w:p>
      <w:pPr>
        <w:pStyle w:val="TOC1"/>
        <w:tabs>
          <w:tab w:val="right" w:leader="dot" w:pos="8306"/>
        </w:tabs>
      </w:pPr>
      <w:hyperlink w:anchor="_Toc32553" w:history="1">
        <w:r>
          <w:rPr>
            <w:rFonts w:ascii="仿宋" w:eastAsia="仿宋" w:hAnsi="仿宋" w:cs="仿宋" w:hint="eastAsia"/>
            <w:lang w:eastAsia="zh-CN"/>
          </w:rPr>
          <w:t>五、公路养护检测设备项目选址可行性分析</w:t>
        </w:r>
        <w:r>
          <w:tab/>
        </w:r>
        <w:r>
          <w:fldChar w:fldCharType="begin"/>
        </w:r>
        <w:r>
          <w:instrText xml:space="preserve"> PAGEREF _Toc32553 \h </w:instrText>
        </w:r>
        <w:r>
          <w:fldChar w:fldCharType="separate"/>
        </w:r>
        <w:r>
          <w:t>14</w:t>
        </w:r>
        <w:r>
          <w:fldChar w:fldCharType="end"/>
        </w:r>
      </w:hyperlink>
    </w:p>
    <w:p>
      <w:pPr>
        <w:pStyle w:val="TOC2"/>
        <w:tabs>
          <w:tab w:val="right" w:leader="dot" w:pos="8306"/>
        </w:tabs>
      </w:pPr>
      <w:hyperlink w:anchor="_Toc27329" w:history="1">
        <w:r>
          <w:rPr>
            <w:rFonts w:ascii="仿宋" w:eastAsia="仿宋" w:hAnsi="仿宋" w:cs="仿宋" w:hint="eastAsia"/>
            <w:lang w:eastAsia="zh-CN"/>
          </w:rPr>
          <w:t>(一)、公路养护检测设备项目选址</w:t>
        </w:r>
        <w:r>
          <w:tab/>
        </w:r>
        <w:r>
          <w:fldChar w:fldCharType="begin"/>
        </w:r>
        <w:r>
          <w:instrText xml:space="preserve"> PAGEREF _Toc27329 \h </w:instrText>
        </w:r>
        <w:r>
          <w:fldChar w:fldCharType="separate"/>
        </w:r>
        <w:r>
          <w:t>14</w:t>
        </w:r>
        <w:r>
          <w:fldChar w:fldCharType="end"/>
        </w:r>
      </w:hyperlink>
    </w:p>
    <w:p>
      <w:pPr>
        <w:pStyle w:val="TOC2"/>
        <w:tabs>
          <w:tab w:val="right" w:leader="dot" w:pos="8306"/>
        </w:tabs>
      </w:pPr>
      <w:hyperlink w:anchor="_Toc20943" w:history="1">
        <w:r>
          <w:rPr>
            <w:rFonts w:ascii="仿宋" w:eastAsia="仿宋" w:hAnsi="仿宋" w:cs="仿宋" w:hint="eastAsia"/>
            <w:lang w:eastAsia="zh-CN"/>
          </w:rPr>
          <w:t>(二)、用地控制指标</w:t>
        </w:r>
        <w:r>
          <w:tab/>
        </w:r>
        <w:r>
          <w:fldChar w:fldCharType="begin"/>
        </w:r>
        <w:r>
          <w:instrText xml:space="preserve"> PAGEREF _Toc20943 \h </w:instrText>
        </w:r>
        <w:r>
          <w:fldChar w:fldCharType="separate"/>
        </w:r>
        <w:r>
          <w:t>14</w:t>
        </w:r>
        <w:r>
          <w:fldChar w:fldCharType="end"/>
        </w:r>
      </w:hyperlink>
    </w:p>
    <w:p>
      <w:pPr>
        <w:pStyle w:val="TOC2"/>
        <w:tabs>
          <w:tab w:val="right" w:leader="dot" w:pos="8306"/>
        </w:tabs>
      </w:pPr>
      <w:hyperlink w:anchor="_Toc23124" w:history="1">
        <w:r>
          <w:rPr>
            <w:rFonts w:ascii="仿宋" w:eastAsia="仿宋" w:hAnsi="仿宋" w:cs="仿宋" w:hint="eastAsia"/>
            <w:lang w:eastAsia="zh-CN"/>
          </w:rPr>
          <w:t>(三)、节约用地措施</w:t>
        </w:r>
        <w:r>
          <w:tab/>
        </w:r>
        <w:r>
          <w:fldChar w:fldCharType="begin"/>
        </w:r>
        <w:r>
          <w:instrText xml:space="preserve"> PAGEREF _Toc23124 \h </w:instrText>
        </w:r>
        <w:r>
          <w:fldChar w:fldCharType="separate"/>
        </w:r>
        <w:r>
          <w:t>16</w:t>
        </w:r>
        <w:r>
          <w:fldChar w:fldCharType="end"/>
        </w:r>
      </w:hyperlink>
    </w:p>
    <w:p>
      <w:pPr>
        <w:pStyle w:val="TOC2"/>
        <w:tabs>
          <w:tab w:val="right" w:leader="dot" w:pos="8306"/>
        </w:tabs>
      </w:pPr>
      <w:hyperlink w:anchor="_Toc5667" w:history="1">
        <w:r>
          <w:rPr>
            <w:rFonts w:ascii="仿宋" w:eastAsia="仿宋" w:hAnsi="仿宋" w:cs="仿宋" w:hint="eastAsia"/>
            <w:lang w:eastAsia="zh-CN"/>
          </w:rPr>
          <w:t>(四)、总图布置方案</w:t>
        </w:r>
        <w:r>
          <w:tab/>
        </w:r>
        <w:r>
          <w:fldChar w:fldCharType="begin"/>
        </w:r>
        <w:r>
          <w:instrText xml:space="preserve"> PAGEREF _Toc5667 \h </w:instrText>
        </w:r>
        <w:r>
          <w:fldChar w:fldCharType="separate"/>
        </w:r>
        <w:r>
          <w:t>17</w:t>
        </w:r>
        <w:r>
          <w:fldChar w:fldCharType="end"/>
        </w:r>
      </w:hyperlink>
    </w:p>
    <w:p>
      <w:pPr>
        <w:pStyle w:val="TOC2"/>
        <w:tabs>
          <w:tab w:val="right" w:leader="dot" w:pos="8306"/>
        </w:tabs>
      </w:pPr>
      <w:hyperlink w:anchor="_Toc30543" w:history="1">
        <w:r>
          <w:rPr>
            <w:rFonts w:ascii="仿宋" w:eastAsia="仿宋" w:hAnsi="仿宋" w:cs="仿宋" w:hint="eastAsia"/>
            <w:lang w:eastAsia="zh-CN"/>
          </w:rPr>
          <w:t>(五)、选址综合评价</w:t>
        </w:r>
        <w:r>
          <w:tab/>
        </w:r>
        <w:r>
          <w:fldChar w:fldCharType="begin"/>
        </w:r>
        <w:r>
          <w:instrText xml:space="preserve"> PAGEREF _Toc30543 \h </w:instrText>
        </w:r>
        <w:r>
          <w:fldChar w:fldCharType="separate"/>
        </w:r>
        <w:r>
          <w:t>18</w:t>
        </w:r>
        <w:r>
          <w:fldChar w:fldCharType="end"/>
        </w:r>
      </w:hyperlink>
    </w:p>
    <w:p>
      <w:pPr>
        <w:pStyle w:val="TOC1"/>
        <w:tabs>
          <w:tab w:val="right" w:leader="dot" w:pos="8306"/>
        </w:tabs>
      </w:pPr>
      <w:hyperlink w:anchor="_Toc6131" w:history="1">
        <w:r>
          <w:rPr>
            <w:rFonts w:ascii="仿宋" w:eastAsia="仿宋" w:hAnsi="仿宋" w:cs="仿宋" w:hint="eastAsia"/>
            <w:lang w:eastAsia="zh-CN"/>
          </w:rPr>
          <w:t>六、产品规划分析</w:t>
        </w:r>
        <w:r>
          <w:tab/>
        </w:r>
        <w:r>
          <w:fldChar w:fldCharType="begin"/>
        </w:r>
        <w:r>
          <w:instrText xml:space="preserve"> PAGEREF _Toc6131 \h </w:instrText>
        </w:r>
        <w:r>
          <w:fldChar w:fldCharType="separate"/>
        </w:r>
        <w:r>
          <w:t>19</w:t>
        </w:r>
        <w:r>
          <w:fldChar w:fldCharType="end"/>
        </w:r>
      </w:hyperlink>
    </w:p>
    <w:p>
      <w:pPr>
        <w:pStyle w:val="TOC2"/>
        <w:tabs>
          <w:tab w:val="right" w:leader="dot" w:pos="8306"/>
        </w:tabs>
      </w:pPr>
      <w:hyperlink w:anchor="_Toc9150" w:history="1">
        <w:r>
          <w:rPr>
            <w:rFonts w:ascii="仿宋" w:eastAsia="仿宋" w:hAnsi="仿宋" w:cs="仿宋" w:hint="eastAsia"/>
            <w:lang w:eastAsia="zh-CN"/>
          </w:rPr>
          <w:t>(一)、产品规划</w:t>
        </w:r>
        <w:r>
          <w:tab/>
        </w:r>
        <w:r>
          <w:fldChar w:fldCharType="begin"/>
        </w:r>
        <w:r>
          <w:instrText xml:space="preserve"> PAGEREF _Toc9150 \h </w:instrText>
        </w:r>
        <w:r>
          <w:fldChar w:fldCharType="separate"/>
        </w:r>
        <w:r>
          <w:t>19</w:t>
        </w:r>
        <w:r>
          <w:fldChar w:fldCharType="end"/>
        </w:r>
      </w:hyperlink>
    </w:p>
    <w:p>
      <w:pPr>
        <w:pStyle w:val="TOC2"/>
        <w:tabs>
          <w:tab w:val="right" w:leader="dot" w:pos="8306"/>
        </w:tabs>
      </w:pPr>
      <w:hyperlink w:anchor="_Toc18603" w:history="1">
        <w:r>
          <w:rPr>
            <w:rFonts w:ascii="仿宋" w:eastAsia="仿宋" w:hAnsi="仿宋" w:cs="仿宋" w:hint="eastAsia"/>
            <w:lang w:eastAsia="zh-CN"/>
          </w:rPr>
          <w:t>(二)、建设规模</w:t>
        </w:r>
        <w:r>
          <w:tab/>
        </w:r>
        <w:r>
          <w:fldChar w:fldCharType="begin"/>
        </w:r>
        <w:r>
          <w:instrText xml:space="preserve"> PAGEREF _Toc18603 \h </w:instrText>
        </w:r>
        <w:r>
          <w:fldChar w:fldCharType="separate"/>
        </w:r>
        <w:r>
          <w:t>20</w:t>
        </w:r>
        <w:r>
          <w:fldChar w:fldCharType="end"/>
        </w:r>
      </w:hyperlink>
    </w:p>
    <w:p>
      <w:pPr>
        <w:pStyle w:val="TOC1"/>
        <w:tabs>
          <w:tab w:val="right" w:leader="dot" w:pos="8306"/>
        </w:tabs>
      </w:pPr>
      <w:hyperlink w:anchor="_Toc3240" w:history="1">
        <w:r>
          <w:rPr>
            <w:rFonts w:ascii="仿宋" w:eastAsia="仿宋" w:hAnsi="仿宋" w:cs="仿宋" w:hint="eastAsia"/>
            <w:lang w:eastAsia="zh-CN"/>
          </w:rPr>
          <w:t>七、公路养护检测设备项目投资规划</w:t>
        </w:r>
        <w:r>
          <w:tab/>
        </w:r>
        <w:r>
          <w:fldChar w:fldCharType="begin"/>
        </w:r>
        <w:r>
          <w:instrText xml:space="preserve"> PAGEREF _Toc3240 \h </w:instrText>
        </w:r>
        <w:r>
          <w:fldChar w:fldCharType="separate"/>
        </w:r>
        <w:r>
          <w:t>21</w:t>
        </w:r>
        <w:r>
          <w:fldChar w:fldCharType="end"/>
        </w:r>
      </w:hyperlink>
    </w:p>
    <w:p>
      <w:pPr>
        <w:pStyle w:val="TOC2"/>
        <w:tabs>
          <w:tab w:val="right" w:leader="dot" w:pos="8306"/>
        </w:tabs>
      </w:pPr>
      <w:hyperlink w:anchor="_Toc17753" w:history="1">
        <w:r>
          <w:rPr>
            <w:rFonts w:ascii="仿宋" w:eastAsia="仿宋" w:hAnsi="仿宋" w:cs="仿宋" w:hint="eastAsia"/>
            <w:lang w:eastAsia="zh-CN"/>
          </w:rPr>
          <w:t>(一)、公路养护检测设备项目总投资估算</w:t>
        </w:r>
        <w:r>
          <w:tab/>
        </w:r>
        <w:r>
          <w:fldChar w:fldCharType="begin"/>
        </w:r>
        <w:r>
          <w:instrText xml:space="preserve"> PAGEREF _Toc17753 \h </w:instrText>
        </w:r>
        <w:r>
          <w:fldChar w:fldCharType="separate"/>
        </w:r>
        <w:r>
          <w:t>21</w:t>
        </w:r>
        <w:r>
          <w:fldChar w:fldCharType="end"/>
        </w:r>
      </w:hyperlink>
    </w:p>
    <w:p>
      <w:pPr>
        <w:pStyle w:val="TOC2"/>
        <w:tabs>
          <w:tab w:val="right" w:leader="dot" w:pos="8306"/>
        </w:tabs>
      </w:pPr>
      <w:hyperlink w:anchor="_Toc30332" w:history="1">
        <w:r>
          <w:rPr>
            <w:rFonts w:ascii="仿宋" w:eastAsia="仿宋" w:hAnsi="仿宋" w:cs="仿宋" w:hint="eastAsia"/>
            <w:lang w:eastAsia="zh-CN"/>
          </w:rPr>
          <w:t>(二)、资金筹措</w:t>
        </w:r>
        <w:r>
          <w:tab/>
        </w:r>
        <w:r>
          <w:fldChar w:fldCharType="begin"/>
        </w:r>
        <w:r>
          <w:instrText xml:space="preserve"> PAGEREF _Toc30332 \h </w:instrText>
        </w:r>
        <w:r>
          <w:fldChar w:fldCharType="separate"/>
        </w:r>
        <w:r>
          <w:t>23</w:t>
        </w:r>
        <w:r>
          <w:fldChar w:fldCharType="end"/>
        </w:r>
      </w:hyperlink>
    </w:p>
    <w:p>
      <w:pPr>
        <w:pStyle w:val="TOC1"/>
        <w:tabs>
          <w:tab w:val="right" w:leader="dot" w:pos="8306"/>
        </w:tabs>
      </w:pPr>
      <w:hyperlink w:anchor="_Toc21985" w:history="1">
        <w:r>
          <w:rPr>
            <w:rFonts w:ascii="仿宋" w:eastAsia="仿宋" w:hAnsi="仿宋" w:cs="仿宋" w:hint="eastAsia"/>
            <w:lang w:eastAsia="zh-CN"/>
          </w:rPr>
          <w:t>八、公路养护检测设备项目风险管理</w:t>
        </w:r>
        <w:r>
          <w:tab/>
        </w:r>
        <w:r>
          <w:fldChar w:fldCharType="begin"/>
        </w:r>
        <w:r>
          <w:instrText xml:space="preserve"> PAGEREF _Toc21985 \h </w:instrText>
        </w:r>
        <w:r>
          <w:fldChar w:fldCharType="separate"/>
        </w:r>
        <w:r>
          <w:t>23</w:t>
        </w:r>
        <w:r>
          <w:fldChar w:fldCharType="end"/>
        </w:r>
      </w:hyperlink>
    </w:p>
    <w:p>
      <w:pPr>
        <w:pStyle w:val="TOC2"/>
        <w:tabs>
          <w:tab w:val="right" w:leader="dot" w:pos="8306"/>
        </w:tabs>
      </w:pPr>
      <w:hyperlink w:anchor="_Toc4603" w:history="1">
        <w:r>
          <w:rPr>
            <w:rFonts w:ascii="仿宋" w:eastAsia="仿宋" w:hAnsi="仿宋" w:cs="仿宋" w:hint="eastAsia"/>
            <w:lang w:eastAsia="zh-CN"/>
          </w:rPr>
          <w:t>(一)、风险识别与评估</w:t>
        </w:r>
        <w:r>
          <w:tab/>
        </w:r>
        <w:r>
          <w:fldChar w:fldCharType="begin"/>
        </w:r>
        <w:r>
          <w:instrText xml:space="preserve"> PAGEREF _Toc4603 \h </w:instrText>
        </w:r>
        <w:r>
          <w:fldChar w:fldCharType="separate"/>
        </w:r>
        <w:r>
          <w:t>23</w:t>
        </w:r>
        <w:r>
          <w:fldChar w:fldCharType="end"/>
        </w:r>
      </w:hyperlink>
    </w:p>
    <w:p>
      <w:pPr>
        <w:pStyle w:val="TOC2"/>
        <w:tabs>
          <w:tab w:val="right" w:leader="dot" w:pos="8306"/>
        </w:tabs>
      </w:pPr>
      <w:hyperlink w:anchor="_Toc30402" w:history="1">
        <w:r>
          <w:rPr>
            <w:rFonts w:ascii="仿宋" w:eastAsia="仿宋" w:hAnsi="仿宋" w:cs="仿宋" w:hint="eastAsia"/>
            <w:lang w:eastAsia="zh-CN"/>
          </w:rPr>
          <w:t>(二)、风险应对策略</w:t>
        </w:r>
        <w:r>
          <w:tab/>
        </w:r>
        <w:r>
          <w:fldChar w:fldCharType="begin"/>
        </w:r>
        <w:r>
          <w:instrText xml:space="preserve"> PAGEREF _Toc30402 \h </w:instrText>
        </w:r>
        <w:r>
          <w:fldChar w:fldCharType="separate"/>
        </w:r>
        <w:r>
          <w:t>24</w:t>
        </w:r>
        <w:r>
          <w:fldChar w:fldCharType="end"/>
        </w:r>
      </w:hyperlink>
    </w:p>
    <w:p>
      <w:pPr>
        <w:pStyle w:val="TOC2"/>
        <w:tabs>
          <w:tab w:val="right" w:leader="dot" w:pos="8306"/>
        </w:tabs>
      </w:pPr>
      <w:hyperlink w:anchor="_Toc17760" w:history="1">
        <w:r>
          <w:rPr>
            <w:rFonts w:ascii="仿宋" w:eastAsia="仿宋" w:hAnsi="仿宋" w:cs="仿宋" w:hint="eastAsia"/>
            <w:lang w:eastAsia="zh-CN"/>
          </w:rPr>
          <w:t>(三)、风险监控与控制</w:t>
        </w:r>
        <w:r>
          <w:tab/>
        </w:r>
        <w:r>
          <w:fldChar w:fldCharType="begin"/>
        </w:r>
        <w:r>
          <w:instrText xml:space="preserve"> PAGEREF _Toc17760 \h </w:instrText>
        </w:r>
        <w:r>
          <w:fldChar w:fldCharType="separate"/>
        </w:r>
        <w:r>
          <w:t>26</w:t>
        </w:r>
        <w:r>
          <w:fldChar w:fldCharType="end"/>
        </w:r>
      </w:hyperlink>
    </w:p>
    <w:p>
      <w:pPr>
        <w:pStyle w:val="TOC1"/>
        <w:tabs>
          <w:tab w:val="right" w:leader="dot" w:pos="8306"/>
        </w:tabs>
      </w:pPr>
      <w:hyperlink w:anchor="_Toc18972" w:history="1">
        <w:r>
          <w:rPr>
            <w:rFonts w:ascii="仿宋" w:eastAsia="仿宋" w:hAnsi="仿宋" w:cs="仿宋" w:hint="eastAsia"/>
            <w:lang w:eastAsia="zh-CN"/>
          </w:rPr>
          <w:t>九、公路养护检测设备项目财务管理</w:t>
        </w:r>
        <w:r>
          <w:tab/>
        </w:r>
        <w:r>
          <w:fldChar w:fldCharType="begin"/>
        </w:r>
        <w:r>
          <w:instrText xml:space="preserve"> PAGEREF _Toc18972 \h </w:instrText>
        </w:r>
        <w:r>
          <w:fldChar w:fldCharType="separate"/>
        </w:r>
        <w:r>
          <w:t>27</w:t>
        </w:r>
        <w:r>
          <w:fldChar w:fldCharType="end"/>
        </w:r>
      </w:hyperlink>
    </w:p>
    <w:p>
      <w:pPr>
        <w:pStyle w:val="TOC2"/>
        <w:tabs>
          <w:tab w:val="right" w:leader="dot" w:pos="8306"/>
        </w:tabs>
      </w:pPr>
      <w:hyperlink w:anchor="_Toc29650" w:history="1">
        <w:r>
          <w:rPr>
            <w:rFonts w:ascii="仿宋" w:eastAsia="仿宋" w:hAnsi="仿宋" w:cs="仿宋" w:hint="eastAsia"/>
            <w:lang w:eastAsia="zh-CN"/>
          </w:rPr>
          <w:t>(一)、资金需求大</w:t>
        </w:r>
        <w:r>
          <w:tab/>
        </w:r>
        <w:r>
          <w:fldChar w:fldCharType="begin"/>
        </w:r>
        <w:r>
          <w:instrText xml:space="preserve"> PAGEREF _Toc29650 \h </w:instrText>
        </w:r>
        <w:r>
          <w:fldChar w:fldCharType="separate"/>
        </w:r>
        <w:r>
          <w:t>27</w:t>
        </w:r>
        <w:r>
          <w:fldChar w:fldCharType="end"/>
        </w:r>
      </w:hyperlink>
    </w:p>
    <w:p>
      <w:pPr>
        <w:pStyle w:val="TOC2"/>
        <w:tabs>
          <w:tab w:val="right" w:leader="dot" w:pos="8306"/>
        </w:tabs>
      </w:pPr>
      <w:hyperlink w:anchor="_Toc29148" w:history="1">
        <w:r>
          <w:rPr>
            <w:rFonts w:ascii="仿宋" w:eastAsia="仿宋" w:hAnsi="仿宋" w:cs="仿宋" w:hint="eastAsia"/>
            <w:lang w:eastAsia="zh-CN"/>
          </w:rPr>
          <w:t>(二)、研发周期长</w:t>
        </w:r>
        <w:r>
          <w:tab/>
        </w:r>
        <w:r>
          <w:fldChar w:fldCharType="begin"/>
        </w:r>
        <w:r>
          <w:instrText xml:space="preserve"> PAGEREF _Toc29148 \h </w:instrText>
        </w:r>
        <w:r>
          <w:fldChar w:fldCharType="separate"/>
        </w:r>
        <w:r>
          <w:t>28</w:t>
        </w:r>
        <w:r>
          <w:fldChar w:fldCharType="end"/>
        </w:r>
      </w:hyperlink>
    </w:p>
    <w:p>
      <w:pPr>
        <w:pStyle w:val="TOC2"/>
        <w:tabs>
          <w:tab w:val="right" w:leader="dot" w:pos="8306"/>
        </w:tabs>
      </w:pPr>
      <w:hyperlink w:anchor="_Toc23913" w:history="1">
        <w:r>
          <w:rPr>
            <w:rFonts w:ascii="仿宋" w:eastAsia="仿宋" w:hAnsi="仿宋" w:cs="仿宋" w:hint="eastAsia"/>
            <w:lang w:eastAsia="zh-CN"/>
          </w:rPr>
          <w:t>(三)、市场风险大</w:t>
        </w:r>
        <w:r>
          <w:tab/>
        </w:r>
        <w:r>
          <w:fldChar w:fldCharType="begin"/>
        </w:r>
        <w:r>
          <w:instrText xml:space="preserve"> PAGEREF _Toc23913 \h </w:instrText>
        </w:r>
        <w:r>
          <w:fldChar w:fldCharType="separate"/>
        </w:r>
        <w:r>
          <w:t>30</w:t>
        </w:r>
        <w:r>
          <w:fldChar w:fldCharType="end"/>
        </w:r>
      </w:hyperlink>
    </w:p>
    <w:p>
      <w:pPr>
        <w:pStyle w:val="TOC2"/>
        <w:tabs>
          <w:tab w:val="right" w:leader="dot" w:pos="8306"/>
        </w:tabs>
      </w:pPr>
      <w:hyperlink w:anchor="_Toc9263" w:history="1">
        <w:r>
          <w:rPr>
            <w:rFonts w:ascii="仿宋" w:eastAsia="仿宋" w:hAnsi="仿宋" w:cs="仿宋" w:hint="eastAsia"/>
            <w:lang w:eastAsia="zh-CN"/>
          </w:rPr>
          <w:t>(四)、利润率高</w:t>
        </w:r>
        <w:r>
          <w:tab/>
        </w:r>
        <w:r>
          <w:fldChar w:fldCharType="begin"/>
        </w:r>
        <w:r>
          <w:instrText xml:space="preserve"> PAGEREF _Toc9263 \h </w:instrText>
        </w:r>
        <w:r>
          <w:fldChar w:fldCharType="separate"/>
        </w:r>
        <w:r>
          <w:t>32</w:t>
        </w:r>
        <w:r>
          <w:fldChar w:fldCharType="end"/>
        </w:r>
      </w:hyperlink>
    </w:p>
    <w:p>
      <w:pPr>
        <w:pStyle w:val="TOC1"/>
        <w:tabs>
          <w:tab w:val="right" w:leader="dot" w:pos="8306"/>
        </w:tabs>
      </w:pPr>
      <w:hyperlink w:anchor="_Toc17479" w:history="1">
        <w:r>
          <w:rPr>
            <w:rFonts w:ascii="仿宋" w:eastAsia="仿宋" w:hAnsi="仿宋" w:cs="仿宋" w:hint="eastAsia"/>
            <w:lang w:eastAsia="zh-CN"/>
          </w:rPr>
          <w:t>十、公路养护检测设备项目经营效益</w:t>
        </w:r>
        <w:r>
          <w:tab/>
        </w:r>
        <w:r>
          <w:fldChar w:fldCharType="begin"/>
        </w:r>
        <w:r>
          <w:instrText xml:space="preserve"> PAGEREF _Toc17479 \h </w:instrText>
        </w:r>
        <w:r>
          <w:fldChar w:fldCharType="separate"/>
        </w:r>
        <w:r>
          <w:t>35</w:t>
        </w:r>
        <w:r>
          <w:fldChar w:fldCharType="end"/>
        </w:r>
      </w:hyperlink>
    </w:p>
    <w:p>
      <w:pPr>
        <w:pStyle w:val="TOC2"/>
        <w:tabs>
          <w:tab w:val="right" w:leader="dot" w:pos="8306"/>
        </w:tabs>
      </w:pPr>
      <w:hyperlink w:anchor="_Toc5295" w:history="1">
        <w:r>
          <w:rPr>
            <w:rFonts w:ascii="仿宋" w:eastAsia="仿宋" w:hAnsi="仿宋" w:cs="仿宋" w:hint="eastAsia"/>
            <w:lang w:eastAsia="zh-CN"/>
          </w:rPr>
          <w:t>(一)、经济评价财务测算</w:t>
        </w:r>
        <w:r>
          <w:tab/>
        </w:r>
        <w:r>
          <w:fldChar w:fldCharType="begin"/>
        </w:r>
        <w:r>
          <w:instrText xml:space="preserve"> PAGEREF _Toc5295 \h </w:instrText>
        </w:r>
        <w:r>
          <w:fldChar w:fldCharType="separate"/>
        </w:r>
        <w:r>
          <w:t>35</w:t>
        </w:r>
        <w:r>
          <w:fldChar w:fldCharType="end"/>
        </w:r>
      </w:hyperlink>
    </w:p>
    <w:p>
      <w:pPr>
        <w:pStyle w:val="TOC2"/>
        <w:tabs>
          <w:tab w:val="right" w:leader="dot" w:pos="8306"/>
        </w:tabs>
      </w:pPr>
      <w:hyperlink w:anchor="_Toc10136" w:history="1">
        <w:r>
          <w:rPr>
            <w:rFonts w:ascii="仿宋" w:eastAsia="仿宋" w:hAnsi="仿宋" w:cs="仿宋" w:hint="eastAsia"/>
            <w:lang w:eastAsia="zh-CN"/>
          </w:rPr>
          <w:t>(二)、公路养护检测设备项目盈利能力分析</w:t>
        </w:r>
        <w:r>
          <w:tab/>
        </w:r>
        <w:r>
          <w:fldChar w:fldCharType="begin"/>
        </w:r>
        <w:r>
          <w:instrText xml:space="preserve"> PAGEREF _Toc10136 \h </w:instrText>
        </w:r>
        <w:r>
          <w:fldChar w:fldCharType="separate"/>
        </w:r>
        <w:r>
          <w:t>36</w:t>
        </w:r>
        <w:r>
          <w:fldChar w:fldCharType="end"/>
        </w:r>
      </w:hyperlink>
    </w:p>
    <w:p>
      <w:pPr>
        <w:pStyle w:val="TOC1"/>
        <w:tabs>
          <w:tab w:val="right" w:leader="dot" w:pos="8306"/>
        </w:tabs>
      </w:pPr>
      <w:hyperlink w:anchor="_Toc24556" w:history="1">
        <w:r>
          <w:rPr>
            <w:rFonts w:ascii="仿宋" w:eastAsia="仿宋" w:hAnsi="仿宋" w:cs="仿宋" w:hint="eastAsia"/>
            <w:lang w:eastAsia="zh-CN"/>
          </w:rPr>
          <w:t>十一、公路养护检测设备项目环境影响分析</w:t>
        </w:r>
        <w:r>
          <w:tab/>
        </w:r>
        <w:r>
          <w:fldChar w:fldCharType="begin"/>
        </w:r>
        <w:r>
          <w:instrText xml:space="preserve"> PAGEREF _Toc24556 \h </w:instrText>
        </w:r>
        <w:r>
          <w:fldChar w:fldCharType="separate"/>
        </w:r>
        <w:r>
          <w:t>37</w:t>
        </w:r>
        <w:r>
          <w:fldChar w:fldCharType="end"/>
        </w:r>
      </w:hyperlink>
    </w:p>
    <w:p>
      <w:pPr>
        <w:pStyle w:val="TOC2"/>
        <w:tabs>
          <w:tab w:val="right" w:leader="dot" w:pos="8306"/>
        </w:tabs>
      </w:pPr>
      <w:hyperlink w:anchor="_Toc11125" w:history="1">
        <w:r>
          <w:rPr>
            <w:rFonts w:ascii="仿宋" w:eastAsia="仿宋" w:hAnsi="仿宋" w:cs="仿宋" w:hint="eastAsia"/>
            <w:lang w:eastAsia="zh-CN"/>
          </w:rPr>
          <w:t>(一)、建设区域环境质量现状</w:t>
        </w:r>
        <w:r>
          <w:tab/>
        </w:r>
        <w:r>
          <w:fldChar w:fldCharType="begin"/>
        </w:r>
        <w:r>
          <w:instrText xml:space="preserve"> PAGEREF _Toc11125 \h </w:instrText>
        </w:r>
        <w:r>
          <w:fldChar w:fldCharType="separate"/>
        </w:r>
        <w:r>
          <w:t>37</w:t>
        </w:r>
        <w:r>
          <w:fldChar w:fldCharType="end"/>
        </w:r>
      </w:hyperlink>
    </w:p>
    <w:p>
      <w:pPr>
        <w:pStyle w:val="TOC2"/>
        <w:tabs>
          <w:tab w:val="right" w:leader="dot" w:pos="8306"/>
        </w:tabs>
      </w:pPr>
      <w:hyperlink w:anchor="_Toc21561" w:history="1">
        <w:r>
          <w:rPr>
            <w:rFonts w:ascii="仿宋" w:eastAsia="仿宋" w:hAnsi="仿宋" w:cs="仿宋" w:hint="eastAsia"/>
            <w:lang w:eastAsia="zh-CN"/>
          </w:rPr>
          <w:t>(二)、建设期环境保护</w:t>
        </w:r>
        <w:r>
          <w:tab/>
        </w:r>
        <w:r>
          <w:fldChar w:fldCharType="begin"/>
        </w:r>
        <w:r>
          <w:instrText xml:space="preserve"> PAGEREF _Toc21561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16" w:history="1">
        <w:r>
          <w:rPr>
            <w:rFonts w:ascii="仿宋" w:eastAsia="仿宋" w:hAnsi="仿宋" w:cs="仿宋" w:hint="eastAsia"/>
            <w:lang w:eastAsia="zh-CN"/>
          </w:rPr>
          <w:t>(三)、运营期环境保护</w:t>
        </w:r>
        <w:r>
          <w:tab/>
        </w:r>
        <w:r>
          <w:fldChar w:fldCharType="begin"/>
        </w:r>
        <w:r>
          <w:instrText xml:space="preserve"> PAGEREF _Toc15616 \h </w:instrText>
        </w:r>
        <w:r>
          <w:fldChar w:fldCharType="separate"/>
        </w:r>
        <w:r>
          <w:t>40</w:t>
        </w:r>
        <w:r>
          <w:fldChar w:fldCharType="end"/>
        </w:r>
      </w:hyperlink>
    </w:p>
    <w:p>
      <w:pPr>
        <w:pStyle w:val="TOC2"/>
        <w:tabs>
          <w:tab w:val="right" w:leader="dot" w:pos="8306"/>
        </w:tabs>
      </w:pPr>
      <w:hyperlink w:anchor="_Toc2535" w:history="1">
        <w:r>
          <w:rPr>
            <w:rFonts w:ascii="仿宋" w:eastAsia="仿宋" w:hAnsi="仿宋" w:cs="仿宋" w:hint="eastAsia"/>
            <w:lang w:eastAsia="zh-CN"/>
          </w:rPr>
          <w:t>(四)、公路养护检测设备项目建设对区域经济的影响</w:t>
        </w:r>
        <w:r>
          <w:tab/>
        </w:r>
        <w:r>
          <w:fldChar w:fldCharType="begin"/>
        </w:r>
        <w:r>
          <w:instrText xml:space="preserve"> PAGEREF _Toc2535 \h </w:instrText>
        </w:r>
        <w:r>
          <w:fldChar w:fldCharType="separate"/>
        </w:r>
        <w:r>
          <w:t>41</w:t>
        </w:r>
        <w:r>
          <w:fldChar w:fldCharType="end"/>
        </w:r>
      </w:hyperlink>
    </w:p>
    <w:p>
      <w:pPr>
        <w:pStyle w:val="TOC2"/>
        <w:tabs>
          <w:tab w:val="right" w:leader="dot" w:pos="8306"/>
        </w:tabs>
      </w:pPr>
      <w:hyperlink w:anchor="_Toc15406" w:history="1">
        <w:r>
          <w:rPr>
            <w:rFonts w:ascii="仿宋" w:eastAsia="仿宋" w:hAnsi="仿宋" w:cs="仿宋" w:hint="eastAsia"/>
            <w:lang w:eastAsia="zh-CN"/>
          </w:rPr>
          <w:t>(五)、废弃物处理</w:t>
        </w:r>
        <w:r>
          <w:tab/>
        </w:r>
        <w:r>
          <w:fldChar w:fldCharType="begin"/>
        </w:r>
        <w:r>
          <w:instrText xml:space="preserve"> PAGEREF _Toc15406 \h </w:instrText>
        </w:r>
        <w:r>
          <w:fldChar w:fldCharType="separate"/>
        </w:r>
        <w:r>
          <w:t>43</w:t>
        </w:r>
        <w:r>
          <w:fldChar w:fldCharType="end"/>
        </w:r>
      </w:hyperlink>
    </w:p>
    <w:p>
      <w:pPr>
        <w:pStyle w:val="TOC2"/>
        <w:tabs>
          <w:tab w:val="right" w:leader="dot" w:pos="8306"/>
        </w:tabs>
      </w:pPr>
      <w:hyperlink w:anchor="_Toc3669" w:history="1">
        <w:r>
          <w:rPr>
            <w:rFonts w:ascii="仿宋" w:eastAsia="仿宋" w:hAnsi="仿宋" w:cs="仿宋" w:hint="eastAsia"/>
            <w:lang w:eastAsia="zh-CN"/>
          </w:rPr>
          <w:t>(六)、特殊环境影响分析</w:t>
        </w:r>
        <w:r>
          <w:tab/>
        </w:r>
        <w:r>
          <w:fldChar w:fldCharType="begin"/>
        </w:r>
        <w:r>
          <w:instrText xml:space="preserve"> PAGEREF _Toc3669 \h </w:instrText>
        </w:r>
        <w:r>
          <w:fldChar w:fldCharType="separate"/>
        </w:r>
        <w:r>
          <w:t>44</w:t>
        </w:r>
        <w:r>
          <w:fldChar w:fldCharType="end"/>
        </w:r>
      </w:hyperlink>
    </w:p>
    <w:p>
      <w:pPr>
        <w:pStyle w:val="TOC2"/>
        <w:tabs>
          <w:tab w:val="right" w:leader="dot" w:pos="8306"/>
        </w:tabs>
      </w:pPr>
      <w:hyperlink w:anchor="_Toc285" w:history="1">
        <w:r>
          <w:rPr>
            <w:rFonts w:ascii="仿宋" w:eastAsia="仿宋" w:hAnsi="仿宋" w:cs="仿宋" w:hint="eastAsia"/>
            <w:lang w:eastAsia="zh-CN"/>
          </w:rPr>
          <w:t>(七)、清洁生产</w:t>
        </w:r>
        <w:r>
          <w:tab/>
        </w:r>
        <w:r>
          <w:fldChar w:fldCharType="begin"/>
        </w:r>
        <w:r>
          <w:instrText xml:space="preserve"> PAGEREF _Toc285 \h </w:instrText>
        </w:r>
        <w:r>
          <w:fldChar w:fldCharType="separate"/>
        </w:r>
        <w:r>
          <w:t>45</w:t>
        </w:r>
        <w:r>
          <w:fldChar w:fldCharType="end"/>
        </w:r>
      </w:hyperlink>
    </w:p>
    <w:p>
      <w:pPr>
        <w:pStyle w:val="TOC2"/>
        <w:tabs>
          <w:tab w:val="right" w:leader="dot" w:pos="8306"/>
        </w:tabs>
      </w:pPr>
      <w:hyperlink w:anchor="_Toc16509" w:history="1">
        <w:r>
          <w:rPr>
            <w:rFonts w:ascii="仿宋" w:eastAsia="仿宋" w:hAnsi="仿宋" w:cs="仿宋" w:hint="eastAsia"/>
            <w:lang w:eastAsia="zh-CN"/>
          </w:rPr>
          <w:t>(八)、环境保护综合评价</w:t>
        </w:r>
        <w:r>
          <w:tab/>
        </w:r>
        <w:r>
          <w:fldChar w:fldCharType="begin"/>
        </w:r>
        <w:r>
          <w:instrText xml:space="preserve"> PAGEREF _Toc16509 \h </w:instrText>
        </w:r>
        <w:r>
          <w:fldChar w:fldCharType="separate"/>
        </w:r>
        <w:r>
          <w:t>47</w:t>
        </w:r>
        <w:r>
          <w:fldChar w:fldCharType="end"/>
        </w:r>
      </w:hyperlink>
    </w:p>
    <w:p>
      <w:pPr>
        <w:pStyle w:val="TOC1"/>
        <w:tabs>
          <w:tab w:val="right" w:leader="dot" w:pos="8306"/>
        </w:tabs>
      </w:pPr>
      <w:hyperlink w:anchor="_Toc236" w:history="1">
        <w:r>
          <w:rPr>
            <w:rFonts w:ascii="仿宋" w:eastAsia="仿宋" w:hAnsi="仿宋" w:cs="仿宋" w:hint="eastAsia"/>
            <w:lang w:eastAsia="zh-CN"/>
          </w:rPr>
          <w:t>十二、公路养护检测设备项目创新与研发</w:t>
        </w:r>
        <w:r>
          <w:tab/>
        </w:r>
        <w:r>
          <w:fldChar w:fldCharType="begin"/>
        </w:r>
        <w:r>
          <w:instrText xml:space="preserve"> PAGEREF _Toc236 \h </w:instrText>
        </w:r>
        <w:r>
          <w:fldChar w:fldCharType="separate"/>
        </w:r>
        <w:r>
          <w:t>48</w:t>
        </w:r>
        <w:r>
          <w:fldChar w:fldCharType="end"/>
        </w:r>
      </w:hyperlink>
    </w:p>
    <w:p>
      <w:pPr>
        <w:pStyle w:val="TOC2"/>
        <w:tabs>
          <w:tab w:val="right" w:leader="dot" w:pos="8306"/>
        </w:tabs>
      </w:pPr>
      <w:hyperlink w:anchor="_Toc13026" w:history="1">
        <w:r>
          <w:rPr>
            <w:rFonts w:ascii="仿宋" w:eastAsia="仿宋" w:hAnsi="仿宋" w:cs="仿宋" w:hint="eastAsia"/>
            <w:lang w:eastAsia="zh-CN"/>
          </w:rPr>
          <w:t>(一)、创新策略与方向</w:t>
        </w:r>
        <w:r>
          <w:tab/>
        </w:r>
        <w:r>
          <w:fldChar w:fldCharType="begin"/>
        </w:r>
        <w:r>
          <w:instrText xml:space="preserve"> PAGEREF _Toc13026 \h </w:instrText>
        </w:r>
        <w:r>
          <w:fldChar w:fldCharType="separate"/>
        </w:r>
        <w:r>
          <w:t>48</w:t>
        </w:r>
        <w:r>
          <w:fldChar w:fldCharType="end"/>
        </w:r>
      </w:hyperlink>
    </w:p>
    <w:p>
      <w:pPr>
        <w:pStyle w:val="TOC2"/>
        <w:tabs>
          <w:tab w:val="right" w:leader="dot" w:pos="8306"/>
        </w:tabs>
      </w:pPr>
      <w:hyperlink w:anchor="_Toc13926" w:history="1">
        <w:r>
          <w:rPr>
            <w:rFonts w:ascii="仿宋" w:eastAsia="仿宋" w:hAnsi="仿宋" w:cs="仿宋" w:hint="eastAsia"/>
            <w:lang w:eastAsia="zh-CN"/>
          </w:rPr>
          <w:t>(二)、研发规划与投入</w:t>
        </w:r>
        <w:r>
          <w:tab/>
        </w:r>
        <w:r>
          <w:fldChar w:fldCharType="begin"/>
        </w:r>
        <w:r>
          <w:instrText xml:space="preserve"> PAGEREF _Toc13926 \h </w:instrText>
        </w:r>
        <w:r>
          <w:fldChar w:fldCharType="separate"/>
        </w:r>
        <w:r>
          <w:t>49</w:t>
        </w:r>
        <w:r>
          <w:fldChar w:fldCharType="end"/>
        </w:r>
      </w:hyperlink>
    </w:p>
    <w:p>
      <w:pPr>
        <w:pStyle w:val="TOC1"/>
        <w:tabs>
          <w:tab w:val="right" w:leader="dot" w:pos="8306"/>
        </w:tabs>
      </w:pPr>
      <w:hyperlink w:anchor="_Toc17940" w:history="1">
        <w:r>
          <w:rPr>
            <w:rFonts w:ascii="仿宋" w:eastAsia="仿宋" w:hAnsi="仿宋" w:cs="仿宋" w:hint="eastAsia"/>
            <w:lang w:eastAsia="zh-CN"/>
          </w:rPr>
          <w:t>十三、利益相关者分析与沟通计划</w:t>
        </w:r>
        <w:r>
          <w:tab/>
        </w:r>
        <w:r>
          <w:fldChar w:fldCharType="begin"/>
        </w:r>
        <w:r>
          <w:instrText xml:space="preserve"> PAGEREF _Toc17940 \h </w:instrText>
        </w:r>
        <w:r>
          <w:fldChar w:fldCharType="separate"/>
        </w:r>
        <w:r>
          <w:t>51</w:t>
        </w:r>
        <w:r>
          <w:fldChar w:fldCharType="end"/>
        </w:r>
      </w:hyperlink>
    </w:p>
    <w:p>
      <w:pPr>
        <w:pStyle w:val="TOC2"/>
        <w:tabs>
          <w:tab w:val="right" w:leader="dot" w:pos="8306"/>
        </w:tabs>
      </w:pPr>
      <w:hyperlink w:anchor="_Toc21769" w:history="1">
        <w:r>
          <w:rPr>
            <w:rFonts w:ascii="仿宋" w:eastAsia="仿宋" w:hAnsi="仿宋" w:cs="仿宋" w:hint="eastAsia"/>
            <w:lang w:eastAsia="zh-CN"/>
          </w:rPr>
          <w:t>(一)、利益相关者分析</w:t>
        </w:r>
        <w:r>
          <w:tab/>
        </w:r>
        <w:r>
          <w:fldChar w:fldCharType="begin"/>
        </w:r>
        <w:r>
          <w:instrText xml:space="preserve"> PAGEREF _Toc21769 \h </w:instrText>
        </w:r>
        <w:r>
          <w:fldChar w:fldCharType="separate"/>
        </w:r>
        <w:r>
          <w:t>51</w:t>
        </w:r>
        <w:r>
          <w:fldChar w:fldCharType="end"/>
        </w:r>
      </w:hyperlink>
    </w:p>
    <w:p>
      <w:pPr>
        <w:pStyle w:val="TOC2"/>
        <w:tabs>
          <w:tab w:val="right" w:leader="dot" w:pos="8306"/>
        </w:tabs>
      </w:pPr>
      <w:hyperlink w:anchor="_Toc2080" w:history="1">
        <w:r>
          <w:rPr>
            <w:rFonts w:ascii="仿宋" w:eastAsia="仿宋" w:hAnsi="仿宋" w:cs="仿宋" w:hint="eastAsia"/>
            <w:lang w:eastAsia="zh-CN"/>
          </w:rPr>
          <w:t>(二)、沟通计划</w:t>
        </w:r>
        <w:r>
          <w:tab/>
        </w:r>
        <w:r>
          <w:fldChar w:fldCharType="begin"/>
        </w:r>
        <w:r>
          <w:instrText xml:space="preserve"> PAGEREF _Toc2080 \h </w:instrText>
        </w:r>
        <w:r>
          <w:fldChar w:fldCharType="separate"/>
        </w:r>
        <w:r>
          <w:t>52</w:t>
        </w:r>
        <w:r>
          <w:fldChar w:fldCharType="end"/>
        </w:r>
      </w:hyperlink>
    </w:p>
    <w:p>
      <w:pPr>
        <w:pStyle w:val="TOC1"/>
        <w:tabs>
          <w:tab w:val="right" w:leader="dot" w:pos="8306"/>
        </w:tabs>
      </w:pPr>
      <w:hyperlink w:anchor="_Toc16677" w:history="1">
        <w:r>
          <w:rPr>
            <w:rFonts w:ascii="仿宋" w:eastAsia="仿宋" w:hAnsi="仿宋" w:cs="仿宋" w:hint="eastAsia"/>
            <w:lang w:eastAsia="zh-CN"/>
          </w:rPr>
          <w:t>十四、公路养护检测设备项目实施时间节点</w:t>
        </w:r>
        <w:r>
          <w:tab/>
        </w:r>
        <w:r>
          <w:fldChar w:fldCharType="begin"/>
        </w:r>
        <w:r>
          <w:instrText xml:space="preserve"> PAGEREF _Toc16677 \h </w:instrText>
        </w:r>
        <w:r>
          <w:fldChar w:fldCharType="separate"/>
        </w:r>
        <w:r>
          <w:t>54</w:t>
        </w:r>
        <w:r>
          <w:fldChar w:fldCharType="end"/>
        </w:r>
      </w:hyperlink>
    </w:p>
    <w:p>
      <w:pPr>
        <w:pStyle w:val="TOC2"/>
        <w:tabs>
          <w:tab w:val="right" w:leader="dot" w:pos="8306"/>
        </w:tabs>
      </w:pPr>
      <w:hyperlink w:anchor="_Toc2211" w:history="1">
        <w:r>
          <w:rPr>
            <w:rFonts w:ascii="仿宋" w:eastAsia="仿宋" w:hAnsi="仿宋" w:cs="仿宋" w:hint="eastAsia"/>
            <w:lang w:eastAsia="zh-CN"/>
          </w:rPr>
          <w:t>(一)、公路养护检测设备项目启动阶段时间节点</w:t>
        </w:r>
        <w:r>
          <w:tab/>
        </w:r>
        <w:r>
          <w:fldChar w:fldCharType="begin"/>
        </w:r>
        <w:r>
          <w:instrText xml:space="preserve"> PAGEREF _Toc2211 \h </w:instrText>
        </w:r>
        <w:r>
          <w:fldChar w:fldCharType="separate"/>
        </w:r>
        <w:r>
          <w:t>54</w:t>
        </w:r>
        <w:r>
          <w:fldChar w:fldCharType="end"/>
        </w:r>
      </w:hyperlink>
    </w:p>
    <w:p>
      <w:pPr>
        <w:pStyle w:val="TOC2"/>
        <w:tabs>
          <w:tab w:val="right" w:leader="dot" w:pos="8306"/>
        </w:tabs>
      </w:pPr>
      <w:hyperlink w:anchor="_Toc24114" w:history="1">
        <w:r>
          <w:rPr>
            <w:rFonts w:ascii="仿宋" w:eastAsia="仿宋" w:hAnsi="仿宋" w:cs="仿宋" w:hint="eastAsia"/>
            <w:lang w:eastAsia="zh-CN"/>
          </w:rPr>
          <w:t>(二)、公路养护检测设备项目执行阶段时间节点</w:t>
        </w:r>
        <w:r>
          <w:tab/>
        </w:r>
        <w:r>
          <w:fldChar w:fldCharType="begin"/>
        </w:r>
        <w:r>
          <w:instrText xml:space="preserve"> PAGEREF _Toc24114 \h </w:instrText>
        </w:r>
        <w:r>
          <w:fldChar w:fldCharType="separate"/>
        </w:r>
        <w:r>
          <w:t>55</w:t>
        </w:r>
        <w:r>
          <w:fldChar w:fldCharType="end"/>
        </w:r>
      </w:hyperlink>
    </w:p>
    <w:p>
      <w:pPr>
        <w:pStyle w:val="TOC2"/>
        <w:tabs>
          <w:tab w:val="right" w:leader="dot" w:pos="8306"/>
        </w:tabs>
      </w:pPr>
      <w:hyperlink w:anchor="_Toc3677" w:history="1">
        <w:r>
          <w:rPr>
            <w:rFonts w:ascii="仿宋" w:eastAsia="仿宋" w:hAnsi="仿宋" w:cs="仿宋" w:hint="eastAsia"/>
            <w:lang w:eastAsia="zh-CN"/>
          </w:rPr>
          <w:t>(三)、公路养护检测设备项目完成阶段时间节点</w:t>
        </w:r>
        <w:r>
          <w:tab/>
        </w:r>
        <w:r>
          <w:fldChar w:fldCharType="begin"/>
        </w:r>
        <w:r>
          <w:instrText xml:space="preserve"> PAGEREF _Toc3677 \h </w:instrText>
        </w:r>
        <w:r>
          <w:fldChar w:fldCharType="separate"/>
        </w:r>
        <w:r>
          <w:t>56</w:t>
        </w:r>
        <w:r>
          <w:fldChar w:fldCharType="end"/>
        </w:r>
      </w:hyperlink>
    </w:p>
    <w:p>
      <w:pPr>
        <w:pStyle w:val="TOC1"/>
        <w:tabs>
          <w:tab w:val="right" w:leader="dot" w:pos="8306"/>
        </w:tabs>
      </w:pPr>
      <w:hyperlink w:anchor="_Toc3207" w:history="1">
        <w:r>
          <w:rPr>
            <w:rFonts w:ascii="仿宋" w:eastAsia="仿宋" w:hAnsi="仿宋" w:cs="仿宋" w:hint="eastAsia"/>
            <w:lang w:eastAsia="zh-CN"/>
          </w:rPr>
          <w:t>十五、供应链管理</w:t>
        </w:r>
        <w:r>
          <w:tab/>
        </w:r>
        <w:r>
          <w:fldChar w:fldCharType="begin"/>
        </w:r>
        <w:r>
          <w:instrText xml:space="preserve"> PAGEREF _Toc3207 \h </w:instrText>
        </w:r>
        <w:r>
          <w:fldChar w:fldCharType="separate"/>
        </w:r>
        <w:r>
          <w:t>57</w:t>
        </w:r>
        <w:r>
          <w:fldChar w:fldCharType="end"/>
        </w:r>
      </w:hyperlink>
    </w:p>
    <w:p>
      <w:pPr>
        <w:pStyle w:val="TOC2"/>
        <w:tabs>
          <w:tab w:val="right" w:leader="dot" w:pos="8306"/>
        </w:tabs>
      </w:pPr>
      <w:hyperlink w:anchor="_Toc17014" w:history="1">
        <w:r>
          <w:rPr>
            <w:rFonts w:ascii="仿宋" w:eastAsia="仿宋" w:hAnsi="仿宋" w:cs="仿宋" w:hint="eastAsia"/>
            <w:lang w:eastAsia="zh-CN"/>
          </w:rPr>
          <w:t>(一)、供应链战略规划</w:t>
        </w:r>
        <w:r>
          <w:tab/>
        </w:r>
        <w:r>
          <w:fldChar w:fldCharType="begin"/>
        </w:r>
        <w:r>
          <w:instrText xml:space="preserve"> PAGEREF _Toc17014 \h </w:instrText>
        </w:r>
        <w:r>
          <w:fldChar w:fldCharType="separate"/>
        </w:r>
        <w:r>
          <w:t>57</w:t>
        </w:r>
        <w:r>
          <w:fldChar w:fldCharType="end"/>
        </w:r>
      </w:hyperlink>
    </w:p>
    <w:p>
      <w:pPr>
        <w:pStyle w:val="TOC2"/>
        <w:tabs>
          <w:tab w:val="right" w:leader="dot" w:pos="8306"/>
        </w:tabs>
      </w:pPr>
      <w:hyperlink w:anchor="_Toc14873" w:history="1">
        <w:r>
          <w:rPr>
            <w:rFonts w:ascii="仿宋" w:eastAsia="仿宋" w:hAnsi="仿宋" w:cs="仿宋" w:hint="eastAsia"/>
            <w:lang w:eastAsia="zh-CN"/>
          </w:rPr>
          <w:t>(二)、供应商选择与合作</w:t>
        </w:r>
        <w:r>
          <w:tab/>
        </w:r>
        <w:r>
          <w:fldChar w:fldCharType="begin"/>
        </w:r>
        <w:r>
          <w:instrText xml:space="preserve"> PAGEREF _Toc14873 \h </w:instrText>
        </w:r>
        <w:r>
          <w:fldChar w:fldCharType="separate"/>
        </w:r>
        <w:r>
          <w:t>59</w:t>
        </w:r>
        <w:r>
          <w:fldChar w:fldCharType="end"/>
        </w:r>
      </w:hyperlink>
    </w:p>
    <w:p>
      <w:pPr>
        <w:pStyle w:val="TOC2"/>
        <w:tabs>
          <w:tab w:val="right" w:leader="dot" w:pos="8306"/>
        </w:tabs>
      </w:pPr>
      <w:hyperlink w:anchor="_Toc18130" w:history="1">
        <w:r>
          <w:rPr>
            <w:rFonts w:ascii="仿宋" w:eastAsia="仿宋" w:hAnsi="仿宋" w:cs="仿宋" w:hint="eastAsia"/>
            <w:lang w:eastAsia="zh-CN"/>
          </w:rPr>
          <w:t>(三)、物流与库存管理</w:t>
        </w:r>
        <w:r>
          <w:tab/>
        </w:r>
        <w:r>
          <w:fldChar w:fldCharType="begin"/>
        </w:r>
        <w:r>
          <w:instrText xml:space="preserve"> PAGEREF _Toc18130 \h </w:instrText>
        </w:r>
        <w:r>
          <w:fldChar w:fldCharType="separate"/>
        </w:r>
        <w:r>
          <w:t>60</w:t>
        </w:r>
        <w:r>
          <w:fldChar w:fldCharType="end"/>
        </w:r>
      </w:hyperlink>
    </w:p>
    <w:p>
      <w:pPr>
        <w:pStyle w:val="TOC1"/>
        <w:tabs>
          <w:tab w:val="right" w:leader="dot" w:pos="8306"/>
        </w:tabs>
      </w:pPr>
      <w:hyperlink w:anchor="_Toc17903" w:history="1">
        <w:r>
          <w:rPr>
            <w:rFonts w:ascii="仿宋" w:eastAsia="仿宋" w:hAnsi="仿宋" w:cs="仿宋" w:hint="eastAsia"/>
            <w:lang w:eastAsia="zh-CN"/>
          </w:rPr>
          <w:t>十六、公路养护检测设备项目实施保障措施</w:t>
        </w:r>
        <w:r>
          <w:tab/>
        </w:r>
        <w:r>
          <w:fldChar w:fldCharType="begin"/>
        </w:r>
        <w:r>
          <w:instrText xml:space="preserve"> PAGEREF _Toc17903 \h </w:instrText>
        </w:r>
        <w:r>
          <w:fldChar w:fldCharType="separate"/>
        </w:r>
        <w:r>
          <w:t>61</w:t>
        </w:r>
        <w:r>
          <w:fldChar w:fldCharType="end"/>
        </w:r>
      </w:hyperlink>
    </w:p>
    <w:p>
      <w:pPr>
        <w:pStyle w:val="TOC2"/>
        <w:tabs>
          <w:tab w:val="right" w:leader="dot" w:pos="8306"/>
        </w:tabs>
      </w:pPr>
      <w:hyperlink w:anchor="_Toc6187" w:history="1">
        <w:r>
          <w:rPr>
            <w:rFonts w:ascii="仿宋" w:eastAsia="仿宋" w:hAnsi="仿宋" w:cs="仿宋" w:hint="eastAsia"/>
            <w:lang w:eastAsia="zh-CN"/>
          </w:rPr>
          <w:t>(一)、公路养护检测设备项目实施保障机制</w:t>
        </w:r>
        <w:r>
          <w:tab/>
        </w:r>
        <w:r>
          <w:fldChar w:fldCharType="begin"/>
        </w:r>
        <w:r>
          <w:instrText xml:space="preserve"> PAGEREF _Toc6187 \h </w:instrText>
        </w:r>
        <w:r>
          <w:fldChar w:fldCharType="separate"/>
        </w:r>
        <w:r>
          <w:t>61</w:t>
        </w:r>
        <w:r>
          <w:fldChar w:fldCharType="end"/>
        </w:r>
      </w:hyperlink>
    </w:p>
    <w:p>
      <w:pPr>
        <w:pStyle w:val="TOC2"/>
        <w:tabs>
          <w:tab w:val="right" w:leader="dot" w:pos="8306"/>
        </w:tabs>
      </w:pPr>
      <w:hyperlink w:anchor="_Toc13418" w:history="1">
        <w:r>
          <w:rPr>
            <w:rFonts w:ascii="仿宋" w:eastAsia="仿宋" w:hAnsi="仿宋" w:cs="仿宋" w:hint="eastAsia"/>
            <w:lang w:eastAsia="zh-CN"/>
          </w:rPr>
          <w:t>(二)、公路养护检测设备项目法律合规要求</w:t>
        </w:r>
        <w:r>
          <w:tab/>
        </w:r>
        <w:r>
          <w:fldChar w:fldCharType="begin"/>
        </w:r>
        <w:r>
          <w:instrText xml:space="preserve"> PAGEREF _Toc13418 \h </w:instrText>
        </w:r>
        <w:r>
          <w:fldChar w:fldCharType="separate"/>
        </w:r>
        <w:r>
          <w:t>65</w:t>
        </w:r>
        <w:r>
          <w:fldChar w:fldCharType="end"/>
        </w:r>
      </w:hyperlink>
    </w:p>
    <w:p>
      <w:pPr>
        <w:pStyle w:val="TOC2"/>
        <w:tabs>
          <w:tab w:val="right" w:leader="dot" w:pos="8306"/>
        </w:tabs>
      </w:pPr>
      <w:hyperlink w:anchor="_Toc25032" w:history="1">
        <w:r>
          <w:rPr>
            <w:rFonts w:ascii="仿宋" w:eastAsia="仿宋" w:hAnsi="仿宋" w:cs="仿宋" w:hint="eastAsia"/>
            <w:lang w:eastAsia="zh-CN"/>
          </w:rPr>
          <w:t>(三)、公路养护检测设备项目合同管理与法律事务</w:t>
        </w:r>
        <w:r>
          <w:tab/>
        </w:r>
        <w:r>
          <w:fldChar w:fldCharType="begin"/>
        </w:r>
        <w:r>
          <w:instrText xml:space="preserve"> PAGEREF _Toc25032 \h </w:instrText>
        </w:r>
        <w:r>
          <w:fldChar w:fldCharType="separate"/>
        </w:r>
        <w:r>
          <w:t>70</w:t>
        </w:r>
        <w:r>
          <w:fldChar w:fldCharType="end"/>
        </w:r>
      </w:hyperlink>
    </w:p>
    <w:p>
      <w:pPr>
        <w:pStyle w:val="TOC2"/>
        <w:tabs>
          <w:tab w:val="right" w:leader="dot" w:pos="8306"/>
        </w:tabs>
      </w:pPr>
      <w:hyperlink w:anchor="_Toc25232" w:history="1">
        <w:r>
          <w:rPr>
            <w:rFonts w:ascii="仿宋" w:eastAsia="仿宋" w:hAnsi="仿宋" w:cs="仿宋" w:hint="eastAsia"/>
            <w:lang w:eastAsia="zh-CN"/>
          </w:rPr>
          <w:t>(四)、公路养护检测设备项目知识产权保护策略</w:t>
        </w:r>
        <w:r>
          <w:tab/>
        </w:r>
        <w:r>
          <w:fldChar w:fldCharType="begin"/>
        </w:r>
        <w:r>
          <w:instrText xml:space="preserve"> PAGEREF _Toc25232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635"/>
      <w:r>
        <w:rPr>
          <w:rFonts w:ascii="仿宋" w:eastAsia="仿宋" w:hAnsi="仿宋" w:cs="仿宋" w:hint="eastAsia"/>
          <w:sz w:val="28"/>
          <w:lang w:eastAsia="zh-CN"/>
        </w:rPr>
        <w:t>一、公路养护检测设备项目绩效评估</w:t>
      </w:r>
      <w:bookmarkEnd w:id="2"/>
    </w:p>
    <w:p>
      <w:pPr>
        <w:pStyle w:val="Heading2"/>
        <w:rPr>
          <w:rFonts w:ascii="仿宋" w:eastAsia="仿宋" w:hAnsi="仿宋" w:cs="仿宋" w:hint="eastAsia"/>
          <w:lang w:eastAsia="zh-CN"/>
        </w:rPr>
      </w:pPr>
      <w:bookmarkStart w:id="3" w:name="_Toc895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养护检测设备项目中，我们设计了一套全面的绩效评估指标，以确保公路养护检测设备项目的可控和成功交付。这些指标跨足公路养护检测设备项目目标、成本、进度和质量等多个维度，为我们提供了全面洞察公路养护检测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检测设备项目目标达成率是我们关注的首要指标。我们设定了明确的目标，并通过定期监测和评估，迅速发现并应对潜在的目标偏差。这为公路养护检测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成本绩效是另一个核心关注点。通过实际成本与预算成本的对比分析，我们深入了解成本差异的原因，及时调整资源分配，保持公路养护检测设备项目在经济效益方面的合理水平。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检测设备项目进度作为关键的绩效指标之一，得到了精心的关注。我们制定了详细的公路养护检测设备项目进度计划，并设立了进度符合度指标，确保实际进度与计划进度保持一致。这使我们能够快速发现和解决潜在的进度问题，保持公路养护检测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公路养护检测设备项目绩效的不可或缺的一环。我们引入了一系列的质量标准和客户满意度指标，以确保公路养护检测设备项目交付的成果在质量上达到或超越预期水平。通过持续监测这些指标，我们努力提升公路养护检测设备项目整体质量水平，为公路养护检测设备项目的成功交付提供有力保障。通过这些科学且全面的绩效评估，我们能够更好地引导公路养护检测设备项目的持续改进，确保公路养护检测设备项目目标的顺利达成。</w:t>
      </w:r>
    </w:p>
    <w:p>
      <w:pPr>
        <w:pStyle w:val="Heading2"/>
        <w:ind w:firstLine="560" w:firstLineChars="200"/>
        <w:rPr>
          <w:rFonts w:ascii="仿宋" w:eastAsia="仿宋" w:hAnsi="仿宋" w:cs="仿宋" w:hint="eastAsia"/>
          <w:sz w:val="28"/>
          <w:lang w:eastAsia="zh-CN"/>
        </w:rPr>
      </w:pPr>
      <w:bookmarkStart w:id="4" w:name="_Toc2174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绩效评估是公路养护检测设备项目中的关键环节，为确保公路养护检测设备项目达到预期目标，我们采用了多层次、多维度的绩效评估方法。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公路养护检测设备项目的战略目标对齐，确保每个决策和行动都与公路养护检测设备项目整体目标保持一致。团队会定期召开战略对齐会议，审视当前工作与公路养护检测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公路养护检测设备项目进度、质量、成本和风险等方面。这些指标通过数据收集和分析，为公路养护检测设备项目管理团队提供了客观的评估依据。例如，我们通过公路养护检测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公路养护检测设备项目内部，还考虑了公路养护检测设备项目对外部环境的影响。我们定期进行干系人满意度调查，以了解各利益相关方对公路养护检测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这种多层次、多角度的绩效评估方法，使得我们能够全面了解公路养护检测设备项目的运行状态，及时做出调整，确保公路养护检测设备项目在不断变化的环境中保持稳健前行。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2699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为了确保公路养护检测设备项目的有效管理和不断优化，我们采用了精心设计的绩效评估周期。这个周期旨在实现灵活、实时和全面的评估，以适应公路养护检测设备项目执行中的各种挑战。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公路养护检测设备项目的不同需求，分为短期、中期和长期。短期评估关注每个迭代或工作周期，以及时发现和解决当前任务中的问题。中期评估涵盖几个迭代，深入了解整体公路养护检测设备项目的趋势和性能。长期评估则着眼于整个公路养护检测设备项目阶段，确保公路养护检测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公路养护检测设备项目管理工具和协作平台，团队成员能够随时更新和分享公路养护检测设备项目数据。这种实时性的反馈机制使我们能够及时察觉潜在问题，快速调整，保持公路养护检测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公路养护检测设备项目的决策制定密不可分。每个周期的公路养护检测设备项目回顾会议成为集体总结经验、识别问题深层次原因并找到创新解决方案的平台。这种定期的反思与调整机制使公路养护检测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19"/>
      <w:r>
        <w:rPr>
          <w:rFonts w:ascii="仿宋" w:eastAsia="仿宋" w:hAnsi="仿宋" w:cs="仿宋" w:hint="eastAsia"/>
          <w:sz w:val="28"/>
          <w:lang w:eastAsia="zh-CN"/>
        </w:rPr>
        <w:t>二、公路养护检测设备项目建设背景及必要性分析</w:t>
      </w:r>
      <w:bookmarkEnd w:id="6"/>
    </w:p>
    <w:p>
      <w:pPr>
        <w:pStyle w:val="Heading2"/>
        <w:rPr>
          <w:rFonts w:ascii="仿宋" w:eastAsia="仿宋" w:hAnsi="仿宋" w:cs="仿宋" w:hint="eastAsia"/>
          <w:lang w:eastAsia="zh-CN"/>
        </w:rPr>
      </w:pPr>
      <w:bookmarkStart w:id="7" w:name="_Toc11934"/>
      <w:r>
        <w:rPr>
          <w:rFonts w:ascii="仿宋" w:eastAsia="仿宋" w:hAnsi="仿宋" w:cs="仿宋" w:hint="eastAsia"/>
          <w:lang w:eastAsia="zh-CN"/>
        </w:rPr>
        <w:t>(一)、公路养护检测设备项目背景分析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检测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公路养护检测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公路养护检测设备项目在这个潮流中的定位。同时，我们将关注行业内涌现的新兴机遇，以便公路养护检测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公路养护检测设备项目提供了强大的发展动力。我们将聚焦于行业内最新的技术发展趋势，包括但不限于人工智能、大数据分析、物联网等领域。通过深度的技术研究，我们将确保公路养护检测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公路养护检测设备项目发展的源泉。我们将投入更多的精力对市场需求进行深入剖析，超越表面的需求，深入挖掘潜在的市场痛点和机遇。通过对市场需求的细致了解，公路养护检测设备项目将更有针对性地设计解决方案，满足市场的多样化需求，从而更好地促进公路养护检测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公路养护检测设备项目战略至关重要。我们将对竞争态势进行更为深入的分析，包括但不限于市场份额、产品特点、客户满意度等多个维度。通过深度的竞争分析，公路养护检测设备项目将能够更准确地把握市场脉搏，制定具有竞争力的公路养护检测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公路养护检测设备项目的发展具有直接的影响。我们将进行更为全面的法规和政策分析，了解行业发展中的潜在法律风险和合规挑战。通过充分了解和遵守相关法规，公路养护检测设备项目将确保在法律框架内合法合规运营，为公路养护检测设备项目的稳健发展提供有力支持。</w:t>
      </w:r>
    </w:p>
    <w:p>
      <w:pPr>
        <w:pStyle w:val="Heading2"/>
        <w:ind w:firstLine="560" w:firstLineChars="200"/>
        <w:rPr>
          <w:rFonts w:ascii="仿宋" w:eastAsia="仿宋" w:hAnsi="仿宋" w:cs="仿宋" w:hint="eastAsia"/>
          <w:sz w:val="28"/>
          <w:lang w:eastAsia="zh-CN"/>
        </w:rPr>
      </w:pPr>
      <w:bookmarkStart w:id="8" w:name="_Toc31372"/>
      <w:r>
        <w:rPr>
          <w:rFonts w:ascii="仿宋" w:eastAsia="仿宋" w:hAnsi="仿宋" w:cs="仿宋" w:hint="eastAsia"/>
          <w:sz w:val="28"/>
          <w:lang w:eastAsia="zh-CN"/>
        </w:rPr>
        <w:t>(二)、公路养护检测设备项目建设必要性分析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检测设备项目建设的迫切性源于对行业发展趋势的深刻洞察。我们正处于一个行业变革的时代，科技创新、数字化转型成为企业发展的关键动力。公路养护检测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检测设备项目建设不仅仅是为了跟上潮流，更是为了通过技术创新推动企业的持续发展。通过引入先进的技术和解决方案，公路养护检测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公路养护检测设备项目的建设成为必然选择，通过提高产品质量、拓展服务领域，从而在竞争中获得更多的机会。公路养护检测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公路养护检测设备项目建设的必要性体现在对客户需求更精准的满足。通过公路养护检测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检测设备项目建设的背后是对企业持续创新的追求。只有通过不断创新，企业才能在竞争中立于不败之地。公路养护检测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7268"/>
      <w:r>
        <w:rPr>
          <w:rFonts w:ascii="仿宋" w:eastAsia="仿宋" w:hAnsi="仿宋" w:cs="仿宋" w:hint="eastAsia"/>
          <w:sz w:val="28"/>
          <w:lang w:eastAsia="zh-CN"/>
        </w:rPr>
        <w:t>三、公路养护检测设备项目危机管理</w:t>
      </w:r>
      <w:bookmarkEnd w:id="9"/>
    </w:p>
    <w:p>
      <w:pPr>
        <w:pStyle w:val="Heading2"/>
        <w:rPr>
          <w:rFonts w:ascii="仿宋" w:eastAsia="仿宋" w:hAnsi="仿宋" w:cs="仿宋" w:hint="eastAsia"/>
          <w:lang w:eastAsia="zh-CN"/>
        </w:rPr>
      </w:pPr>
      <w:bookmarkStart w:id="10" w:name="_Toc1224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养护检测设备项目危机管理中，危机预警与识别是确保公路养护检测设备项目稳健运行的核心步骤。通过建立全面的监测机制，公路养护检测设备项目团队旨在及时发现和理解潜在的风险和危机因素，以便采取及时的预防和应对措施，确保公路养护检测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公路养护检测设备项目团队全面分析了整个公路养护检测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公路养护检测设备项目团队着重于明确定义公路养护检测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公路养护检测设备项目进展的持续监控，团队能够及时发现潜在问题并作出迅速反应。公路养护检测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在这一阶段，团队的专业素养和反应速度将发挥至关重要的作用，以确保潜在危机能够在初期得到有效的处理，最大程度地减轻负面影响。通过危机预警与识别，公路养护检测设备项目得以更有序、可控地推进。</w:t>
      </w:r>
    </w:p>
    <w:p>
      <w:pPr>
        <w:pStyle w:val="Heading2"/>
        <w:ind w:firstLine="560" w:firstLineChars="200"/>
        <w:rPr>
          <w:rFonts w:ascii="仿宋" w:eastAsia="仿宋" w:hAnsi="仿宋" w:cs="仿宋" w:hint="eastAsia"/>
          <w:sz w:val="28"/>
          <w:lang w:eastAsia="zh-CN"/>
        </w:rPr>
      </w:pPr>
      <w:bookmarkStart w:id="11" w:name="_Toc2811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在危机发生时，公路养护检测设备项目团队立即行动，成立了应急小组。该小组的任务是迅速制定并实施紧急应对措施，以最小化潜在损失。以下是采取的主要措施：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暂停公路养护检测设备项目进度：为遏制危机蔓延，公路养护检测设备项目暂时停止进行，以便全面评估当前状况。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资源重新分配：重新评估公路养护检测设备项目资源的分配，确保最大限度地减小损失。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实时沟通：与关键利益相关者建立实时沟通机制，向他们传递公路养护检测设备项目危机的实际状况，保障公路养护检测设备项目核心利益。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在紧急应对的同时，公路养护检测设备项目团队强调了团队协作和有效沟通的重要性。以下是团队协作的关键举措：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信息共享机制：建立了信息共享平台，确保团队成员能够及时获取公路养护检测设备项目危机的实时信息。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领导者沟通：公路养护检测设备项目领导者通过定期会议和即时沟通工具，指导团队应对危机，保持团队稳定运行。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随着危机得到初步控制，公路养护检测设备项目团队转向制定恢复计划，以确保公路养护检测设备项目能够从中迅速恢复。主要恢复计划包括：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修复受损的进度计划：重新评估公路养护检测设备项目进度，制定修复计划，确保公路养护检测设备项目尽快回归正常进程。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重新调整资源分配：优化资源分配，确保公路养护检测设备项目在有限资源下高效运转。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风险管理机制加强：对公路养护检测设备项目风险进行全面评估，制定更强化的风险管理策略，以预防未来可能的危机。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4882"/>
      <w:r>
        <w:rPr>
          <w:rFonts w:ascii="仿宋" w:eastAsia="仿宋" w:hAnsi="仿宋" w:cs="仿宋" w:hint="eastAsia"/>
          <w:sz w:val="28"/>
          <w:lang w:eastAsia="zh-CN"/>
        </w:rPr>
        <w:t>四、公路养护检测设备项目建设单位说明</w:t>
      </w:r>
      <w:bookmarkEnd w:id="12"/>
    </w:p>
    <w:p>
      <w:pPr>
        <w:pStyle w:val="Heading2"/>
        <w:rPr>
          <w:rFonts w:ascii="仿宋" w:eastAsia="仿宋" w:hAnsi="仿宋" w:cs="仿宋" w:hint="eastAsia"/>
          <w:lang w:eastAsia="zh-CN"/>
        </w:rPr>
      </w:pPr>
      <w:bookmarkStart w:id="13" w:name="_Toc6909"/>
      <w:r>
        <w:rPr>
          <w:rFonts w:ascii="仿宋" w:eastAsia="仿宋" w:hAnsi="仿宋" w:cs="仿宋" w:hint="eastAsia"/>
          <w:lang w:eastAsia="zh-CN"/>
        </w:rPr>
        <w:t>(一)、公路养护检测设备项目承办单位基本情况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768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公路养护检测设备项目承办单位的XXXX，我们着眼于实现可持续的经济效益。通过技术创新和解决方案的提供，公司预计在公路养护检测设备项目执行期间将获得可观的收入增长。这一收入来源主要包括公路养护检测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同时，我们注重成本控制和效率提升，以确保公路养护检测设备项目的可持续盈利。透过精细的管理和资源优化，公司期望实现公路养护检测设备项目利润最大化。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公路养护检测设备项目实施进行全面的投资评估，包括公路养护检测设备项目启动阶段的资金投入和后续运营成本。通过对公路养护检测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公路养护检测设备项目实施过程中具备足够的资金流动性，公司将进行详尽的现金流分析。这包括资金需求的合理预测、公路养护检测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2553"/>
      <w:r>
        <w:rPr>
          <w:rFonts w:ascii="仿宋" w:eastAsia="仿宋" w:hAnsi="仿宋" w:cs="仿宋" w:hint="eastAsia"/>
          <w:sz w:val="28"/>
          <w:lang w:eastAsia="zh-CN"/>
        </w:rPr>
        <w:t>五、公路养护检测设备项目选址可行性分析</w:t>
      </w:r>
      <w:bookmarkEnd w:id="15"/>
    </w:p>
    <w:p>
      <w:pPr>
        <w:pStyle w:val="Heading2"/>
        <w:rPr>
          <w:rFonts w:ascii="仿宋" w:eastAsia="仿宋" w:hAnsi="仿宋" w:cs="仿宋" w:hint="eastAsia"/>
          <w:lang w:eastAsia="zh-CN"/>
        </w:rPr>
      </w:pPr>
      <w:bookmarkStart w:id="16" w:name="_Toc27329"/>
      <w:r>
        <w:rPr>
          <w:rFonts w:ascii="仿宋" w:eastAsia="仿宋" w:hAnsi="仿宋" w:cs="仿宋" w:hint="eastAsia"/>
          <w:lang w:eastAsia="zh-CN"/>
        </w:rPr>
        <w:t>(一)、公路养护检测设备项目选址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该公路养护检测设备项目选址位于XX省XX市XX区XXX街道</w:t>
      </w:r>
    </w:p>
    <w:p>
      <w:pPr>
        <w:pStyle w:val="Heading2"/>
        <w:ind w:firstLine="560" w:firstLineChars="200"/>
        <w:rPr>
          <w:rFonts w:ascii="仿宋" w:eastAsia="仿宋" w:hAnsi="仿宋" w:cs="仿宋" w:hint="eastAsia"/>
          <w:sz w:val="28"/>
          <w:lang w:eastAsia="zh-CN"/>
        </w:rPr>
      </w:pPr>
      <w:bookmarkStart w:id="17" w:name="_Toc2094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公路养护检测设备项目的征地面积将根据公路养护检测设备项目的实际规模和需求进行精确规划。具体面积XXX平方米，旨在确保公路养护检测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净用地面积是在征地面积基础上去除不可利用面积后的实际可开发用地。具体面积XXX平方米，考虑到环保、交通、安全等多方面因素，以确保公路养护检测设备项目在整体利用效率上达到最优。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公路养护检测设备项目计划建设的建筑总规模具体面积XXX平方米。这一规模的确定综合考虑了公路养护检测设备项目的性质、规模，以及城市规划的相关要求，确保建筑布局与周边环境协调一致。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绿地率： 绿地率是公路养护检测设备项目用地中被规划为绿地的比例。具体面积XXX平方米，旨在通过合理规划绿地，改善公路养护检测设备项目周边环境，提升居民生活质量，并符合城市整体绿化规划。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容积率是用地上可以建设的建筑总体积与用地面积之比。具体面积XXX，通过合理的容积率规划，确保公路养护检测设备项目建筑规模与周边环境和谐共生。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公路养护检测设备项目选址与当地城市规划相一致，具体面积XXX平方米。通过与城市规划部门深入沟通，确保公路养护检测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公路养护检测设备项目选址符合当地产业政策，具体面积XXX平方米。这包括公路养护检测设备项目对当地经济的促进作用，以及对相关产业的带动效应，确保公路养护检测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用地总体要求必须符合环保和可持续发展的原则，具体面积XXX平方米。通过采用绿色建筑设计、节能减排等措施，确保公路养护检测设备项目在建设和运营过程中对环境的影响最小化，达到可持续发展的要求。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确保公路养护检测设备项目选址具备必要的公共设施配套，具体面积XXX平方米。这包括交通便利性、教育、医疗等基础设施，以提高居民生活品质，使得公路养护检测设备项目选址更具吸引力。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考虑用地总体要求对当地社会稳定性的影响，具体面积XXX平方米。通过深入了解当地社区反馈，确保公路养护检测设备项目的选址和建设过程对当地社会和谐稳定产生积极作用。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公路养护检测设备项目选址不仅符合法规和规划，还在实际操作中具有可行性。这一全面规划将为公路养护检测设备项目的成功实施提供坚实的基础，确保公路养护检测设备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3124"/>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养护检测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公路养护检测设备项目的设备规划和空间设计中，我们将采取灵活设备布局的措施。设备布局将根据实际需求进行灵活设计，避免不必要的浪费。通过合理规划设备摆放位置，我们将提高设备的利用率，减少设备间距，以确保公路养护检测设备项目的生产效率和能源利用效率得到最大程度的提升。同时，我们将引入多功能空间设计理念，使得建筑内部空间具备多种功能。这样的设计能够减少不同功能区域之间的空间浪费，进而提高整体空间利用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https://d.book118.com/936115212214010032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843075"/>
    <w:rsid w:val="0B8430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11521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2024-01-07T17:47:00Z</dcterms:created>
  <dcterms:modified xsi:type="dcterms:W3CDTF">2024-01-07T17:48:00Z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7DCC008E6D8A4BB08B6E859861B74752_11</vt:lpwstr>
  </property>
  <property fmtid="{D5CDD505-2E9C-101B-9397-08002B2CF9AE}" pid="3" name="KSOProductBuildVer">
    <vt:lpwstr>2052-12.1.0.16120</vt:lpwstr>
  </property>
</Properties>
</file>