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企业文化展示系统项目规划设计方案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8" w:history="1">
        <w:r>
          <w:rPr>
            <w:rFonts w:ascii="仿宋" w:eastAsia="仿宋" w:hAnsi="仿宋" w:cs="仿宋" w:hint="eastAsia"/>
            <w:lang w:eastAsia="zh-CN"/>
          </w:rPr>
          <w:t>概论</w:t>
        </w:r>
        <w:r>
          <w:tab/>
        </w:r>
        <w:r>
          <w:fldChar w:fldCharType="begin"/>
        </w:r>
        <w:r>
          <w:instrText xml:space="preserve"> PAGEREF _Toc12348 \h </w:instrText>
        </w:r>
        <w:r>
          <w:fldChar w:fldCharType="separate"/>
        </w:r>
        <w:r>
          <w:t>4</w:t>
        </w:r>
        <w:r>
          <w:fldChar w:fldCharType="end"/>
        </w:r>
      </w:hyperlink>
    </w:p>
    <w:p>
      <w:pPr>
        <w:pStyle w:val="TOC1"/>
        <w:tabs>
          <w:tab w:val="right" w:leader="dot" w:pos="8306"/>
        </w:tabs>
      </w:pPr>
      <w:hyperlink w:anchor="_Toc4682" w:history="1">
        <w:r>
          <w:rPr>
            <w:rFonts w:ascii="仿宋" w:eastAsia="仿宋" w:hAnsi="仿宋" w:cs="仿宋" w:hint="eastAsia"/>
            <w:lang w:eastAsia="zh-CN"/>
          </w:rPr>
          <w:t>一、企业文化展示系统项目规划进度</w:t>
        </w:r>
        <w:r>
          <w:tab/>
        </w:r>
        <w:r>
          <w:fldChar w:fldCharType="begin"/>
        </w:r>
        <w:r>
          <w:instrText xml:space="preserve"> PAGEREF _Toc4682 \h </w:instrText>
        </w:r>
        <w:r>
          <w:fldChar w:fldCharType="separate"/>
        </w:r>
        <w:r>
          <w:t>4</w:t>
        </w:r>
        <w:r>
          <w:fldChar w:fldCharType="end"/>
        </w:r>
      </w:hyperlink>
    </w:p>
    <w:p>
      <w:pPr>
        <w:pStyle w:val="TOC2"/>
        <w:tabs>
          <w:tab w:val="right" w:leader="dot" w:pos="8306"/>
        </w:tabs>
      </w:pPr>
      <w:hyperlink w:anchor="_Toc11050" w:history="1">
        <w:r>
          <w:rPr>
            <w:rFonts w:ascii="仿宋" w:eastAsia="仿宋" w:hAnsi="仿宋" w:cs="仿宋" w:hint="eastAsia"/>
            <w:lang w:eastAsia="zh-CN"/>
          </w:rPr>
          <w:t>(一)、企业文化展示系统项目进度安排</w:t>
        </w:r>
        <w:r>
          <w:tab/>
        </w:r>
        <w:r>
          <w:fldChar w:fldCharType="begin"/>
        </w:r>
        <w:r>
          <w:instrText xml:space="preserve"> PAGEREF _Toc11050 \h </w:instrText>
        </w:r>
        <w:r>
          <w:fldChar w:fldCharType="separate"/>
        </w:r>
        <w:r>
          <w:t>4</w:t>
        </w:r>
        <w:r>
          <w:fldChar w:fldCharType="end"/>
        </w:r>
      </w:hyperlink>
    </w:p>
    <w:p>
      <w:pPr>
        <w:pStyle w:val="TOC2"/>
        <w:tabs>
          <w:tab w:val="right" w:leader="dot" w:pos="8306"/>
        </w:tabs>
      </w:pPr>
      <w:hyperlink w:anchor="_Toc23968" w:history="1">
        <w:r>
          <w:rPr>
            <w:rFonts w:ascii="仿宋" w:eastAsia="仿宋" w:hAnsi="仿宋" w:cs="仿宋" w:hint="eastAsia"/>
            <w:lang w:eastAsia="zh-CN"/>
          </w:rPr>
          <w:t>(二)、企业文化展示系统项目实施保障措施</w:t>
        </w:r>
        <w:r>
          <w:tab/>
        </w:r>
        <w:r>
          <w:fldChar w:fldCharType="begin"/>
        </w:r>
        <w:r>
          <w:instrText xml:space="preserve"> PAGEREF _Toc23968 \h </w:instrText>
        </w:r>
        <w:r>
          <w:fldChar w:fldCharType="separate"/>
        </w:r>
        <w:r>
          <w:t>5</w:t>
        </w:r>
        <w:r>
          <w:fldChar w:fldCharType="end"/>
        </w:r>
      </w:hyperlink>
    </w:p>
    <w:p>
      <w:pPr>
        <w:pStyle w:val="TOC2"/>
        <w:tabs>
          <w:tab w:val="right" w:leader="dot" w:pos="8306"/>
        </w:tabs>
      </w:pPr>
      <w:hyperlink w:anchor="_Toc24684" w:history="1">
        <w:r>
          <w:rPr>
            <w:rFonts w:ascii="仿宋" w:eastAsia="仿宋" w:hAnsi="仿宋" w:cs="仿宋" w:hint="eastAsia"/>
            <w:lang w:eastAsia="zh-CN"/>
          </w:rPr>
          <w:t>(三)、质量与安全控制</w:t>
        </w:r>
        <w:r>
          <w:tab/>
        </w:r>
        <w:r>
          <w:fldChar w:fldCharType="begin"/>
        </w:r>
        <w:r>
          <w:instrText xml:space="preserve"> PAGEREF _Toc24684 \h </w:instrText>
        </w:r>
        <w:r>
          <w:fldChar w:fldCharType="separate"/>
        </w:r>
        <w:r>
          <w:t>6</w:t>
        </w:r>
        <w:r>
          <w:fldChar w:fldCharType="end"/>
        </w:r>
      </w:hyperlink>
    </w:p>
    <w:p>
      <w:pPr>
        <w:pStyle w:val="TOC2"/>
        <w:tabs>
          <w:tab w:val="right" w:leader="dot" w:pos="8306"/>
        </w:tabs>
      </w:pPr>
      <w:hyperlink w:anchor="_Toc5420" w:history="1">
        <w:r>
          <w:rPr>
            <w:rFonts w:ascii="仿宋" w:eastAsia="仿宋" w:hAnsi="仿宋" w:cs="仿宋" w:hint="eastAsia"/>
            <w:lang w:eastAsia="zh-CN"/>
          </w:rPr>
          <w:t>(四)、企业文化展示系统项目进度监控与调整</w:t>
        </w:r>
        <w:r>
          <w:tab/>
        </w:r>
        <w:r>
          <w:fldChar w:fldCharType="begin"/>
        </w:r>
        <w:r>
          <w:instrText xml:space="preserve"> PAGEREF _Toc5420 \h </w:instrText>
        </w:r>
        <w:r>
          <w:fldChar w:fldCharType="separate"/>
        </w:r>
        <w:r>
          <w:t>6</w:t>
        </w:r>
        <w:r>
          <w:fldChar w:fldCharType="end"/>
        </w:r>
      </w:hyperlink>
    </w:p>
    <w:p>
      <w:pPr>
        <w:pStyle w:val="TOC2"/>
        <w:tabs>
          <w:tab w:val="right" w:leader="dot" w:pos="8306"/>
        </w:tabs>
      </w:pPr>
      <w:hyperlink w:anchor="_Toc23669" w:history="1">
        <w:r>
          <w:rPr>
            <w:rFonts w:ascii="仿宋" w:eastAsia="仿宋" w:hAnsi="仿宋" w:cs="仿宋" w:hint="eastAsia"/>
            <w:lang w:eastAsia="zh-CN"/>
          </w:rPr>
          <w:t>(五)、沟通与决策流程</w:t>
        </w:r>
        <w:r>
          <w:tab/>
        </w:r>
        <w:r>
          <w:fldChar w:fldCharType="begin"/>
        </w:r>
        <w:r>
          <w:instrText xml:space="preserve"> PAGEREF _Toc23669 \h </w:instrText>
        </w:r>
        <w:r>
          <w:fldChar w:fldCharType="separate"/>
        </w:r>
        <w:r>
          <w:t>7</w:t>
        </w:r>
        <w:r>
          <w:fldChar w:fldCharType="end"/>
        </w:r>
      </w:hyperlink>
    </w:p>
    <w:p>
      <w:pPr>
        <w:pStyle w:val="TOC1"/>
        <w:tabs>
          <w:tab w:val="right" w:leader="dot" w:pos="8306"/>
        </w:tabs>
      </w:pPr>
      <w:hyperlink w:anchor="_Toc16176" w:history="1">
        <w:r>
          <w:rPr>
            <w:rFonts w:ascii="仿宋" w:eastAsia="仿宋" w:hAnsi="仿宋" w:cs="仿宋" w:hint="eastAsia"/>
            <w:lang w:eastAsia="zh-CN"/>
          </w:rPr>
          <w:t>二、企业文化展示系统项目总体情况说明</w:t>
        </w:r>
        <w:r>
          <w:tab/>
        </w:r>
        <w:r>
          <w:fldChar w:fldCharType="begin"/>
        </w:r>
        <w:r>
          <w:instrText xml:space="preserve"> PAGEREF _Toc16176 \h </w:instrText>
        </w:r>
        <w:r>
          <w:fldChar w:fldCharType="separate"/>
        </w:r>
        <w:r>
          <w:t>7</w:t>
        </w:r>
        <w:r>
          <w:fldChar w:fldCharType="end"/>
        </w:r>
      </w:hyperlink>
    </w:p>
    <w:p>
      <w:pPr>
        <w:pStyle w:val="TOC2"/>
        <w:tabs>
          <w:tab w:val="right" w:leader="dot" w:pos="8306"/>
        </w:tabs>
      </w:pPr>
      <w:hyperlink w:anchor="_Toc29100" w:history="1">
        <w:r>
          <w:rPr>
            <w:rFonts w:ascii="仿宋" w:eastAsia="仿宋" w:hAnsi="仿宋" w:cs="仿宋" w:hint="eastAsia"/>
            <w:lang w:eastAsia="zh-CN"/>
          </w:rPr>
          <w:t>(一)、经营环境分析</w:t>
        </w:r>
        <w:r>
          <w:tab/>
        </w:r>
        <w:r>
          <w:fldChar w:fldCharType="begin"/>
        </w:r>
        <w:r>
          <w:instrText xml:space="preserve"> PAGEREF _Toc29100 \h </w:instrText>
        </w:r>
        <w:r>
          <w:fldChar w:fldCharType="separate"/>
        </w:r>
        <w:r>
          <w:t>7</w:t>
        </w:r>
        <w:r>
          <w:fldChar w:fldCharType="end"/>
        </w:r>
      </w:hyperlink>
    </w:p>
    <w:p>
      <w:pPr>
        <w:pStyle w:val="TOC2"/>
        <w:tabs>
          <w:tab w:val="right" w:leader="dot" w:pos="8306"/>
        </w:tabs>
      </w:pPr>
      <w:hyperlink w:anchor="_Toc31970" w:history="1">
        <w:r>
          <w:rPr>
            <w:rFonts w:ascii="仿宋" w:eastAsia="仿宋" w:hAnsi="仿宋" w:cs="仿宋" w:hint="eastAsia"/>
            <w:lang w:eastAsia="zh-CN"/>
          </w:rPr>
          <w:t>(二)、企业文化展示系统项目情况说明</w:t>
        </w:r>
        <w:r>
          <w:tab/>
        </w:r>
        <w:r>
          <w:fldChar w:fldCharType="begin"/>
        </w:r>
        <w:r>
          <w:instrText xml:space="preserve"> PAGEREF _Toc31970 \h </w:instrText>
        </w:r>
        <w:r>
          <w:fldChar w:fldCharType="separate"/>
        </w:r>
        <w:r>
          <w:t>10</w:t>
        </w:r>
        <w:r>
          <w:fldChar w:fldCharType="end"/>
        </w:r>
      </w:hyperlink>
    </w:p>
    <w:p>
      <w:pPr>
        <w:pStyle w:val="TOC2"/>
        <w:tabs>
          <w:tab w:val="right" w:leader="dot" w:pos="8306"/>
        </w:tabs>
      </w:pPr>
      <w:hyperlink w:anchor="_Toc6964" w:history="1">
        <w:r>
          <w:rPr>
            <w:rFonts w:ascii="仿宋" w:eastAsia="仿宋" w:hAnsi="仿宋" w:cs="仿宋" w:hint="eastAsia"/>
            <w:lang w:eastAsia="zh-CN"/>
          </w:rPr>
          <w:t>(三)、经营结果分析</w:t>
        </w:r>
        <w:r>
          <w:tab/>
        </w:r>
        <w:r>
          <w:fldChar w:fldCharType="begin"/>
        </w:r>
        <w:r>
          <w:instrText xml:space="preserve"> PAGEREF _Toc6964 \h </w:instrText>
        </w:r>
        <w:r>
          <w:fldChar w:fldCharType="separate"/>
        </w:r>
        <w:r>
          <w:t>11</w:t>
        </w:r>
        <w:r>
          <w:fldChar w:fldCharType="end"/>
        </w:r>
      </w:hyperlink>
    </w:p>
    <w:p>
      <w:pPr>
        <w:pStyle w:val="TOC1"/>
        <w:tabs>
          <w:tab w:val="right" w:leader="dot" w:pos="8306"/>
        </w:tabs>
      </w:pPr>
      <w:hyperlink w:anchor="_Toc18576" w:history="1">
        <w:r>
          <w:rPr>
            <w:rFonts w:ascii="仿宋" w:eastAsia="仿宋" w:hAnsi="仿宋" w:cs="仿宋" w:hint="eastAsia"/>
            <w:lang w:eastAsia="zh-CN"/>
          </w:rPr>
          <w:t>三、企业文化展示系统生产控制的概念</w:t>
        </w:r>
        <w:r>
          <w:tab/>
        </w:r>
        <w:r>
          <w:fldChar w:fldCharType="begin"/>
        </w:r>
        <w:r>
          <w:instrText xml:space="preserve"> PAGEREF _Toc18576 \h </w:instrText>
        </w:r>
        <w:r>
          <w:fldChar w:fldCharType="separate"/>
        </w:r>
        <w:r>
          <w:t>13</w:t>
        </w:r>
        <w:r>
          <w:fldChar w:fldCharType="end"/>
        </w:r>
      </w:hyperlink>
    </w:p>
    <w:p>
      <w:pPr>
        <w:pStyle w:val="TOC2"/>
        <w:tabs>
          <w:tab w:val="right" w:leader="dot" w:pos="8306"/>
        </w:tabs>
      </w:pPr>
      <w:hyperlink w:anchor="_Toc3827" w:history="1">
        <w:r>
          <w:rPr>
            <w:rFonts w:ascii="仿宋" w:eastAsia="仿宋" w:hAnsi="仿宋" w:cs="仿宋" w:hint="eastAsia"/>
            <w:lang w:eastAsia="zh-CN"/>
          </w:rPr>
          <w:t>(一)、企业文化展示系统生产控制的概念</w:t>
        </w:r>
        <w:r>
          <w:tab/>
        </w:r>
        <w:r>
          <w:fldChar w:fldCharType="begin"/>
        </w:r>
        <w:r>
          <w:instrText xml:space="preserve"> PAGEREF _Toc3827 \h </w:instrText>
        </w:r>
        <w:r>
          <w:fldChar w:fldCharType="separate"/>
        </w:r>
        <w:r>
          <w:t>13</w:t>
        </w:r>
        <w:r>
          <w:fldChar w:fldCharType="end"/>
        </w:r>
      </w:hyperlink>
    </w:p>
    <w:p>
      <w:pPr>
        <w:pStyle w:val="TOC1"/>
        <w:tabs>
          <w:tab w:val="right" w:leader="dot" w:pos="8306"/>
        </w:tabs>
      </w:pPr>
      <w:hyperlink w:anchor="_Toc23062" w:history="1">
        <w:r>
          <w:rPr>
            <w:rFonts w:ascii="仿宋" w:eastAsia="仿宋" w:hAnsi="仿宋" w:cs="仿宋" w:hint="eastAsia"/>
            <w:lang w:eastAsia="zh-CN"/>
          </w:rPr>
          <w:t>四、运营和供应链分析</w:t>
        </w:r>
        <w:r>
          <w:tab/>
        </w:r>
        <w:r>
          <w:fldChar w:fldCharType="begin"/>
        </w:r>
        <w:r>
          <w:instrText xml:space="preserve"> PAGEREF _Toc23062 \h </w:instrText>
        </w:r>
        <w:r>
          <w:fldChar w:fldCharType="separate"/>
        </w:r>
        <w:r>
          <w:t>14</w:t>
        </w:r>
        <w:r>
          <w:fldChar w:fldCharType="end"/>
        </w:r>
      </w:hyperlink>
    </w:p>
    <w:p>
      <w:pPr>
        <w:pStyle w:val="TOC2"/>
        <w:tabs>
          <w:tab w:val="right" w:leader="dot" w:pos="8306"/>
        </w:tabs>
      </w:pPr>
      <w:hyperlink w:anchor="_Toc16568" w:history="1">
        <w:r>
          <w:rPr>
            <w:rFonts w:ascii="仿宋" w:eastAsia="仿宋" w:hAnsi="仿宋" w:cs="仿宋" w:hint="eastAsia"/>
            <w:lang w:eastAsia="zh-CN"/>
          </w:rPr>
          <w:t>(一)、生产流程分析</w:t>
        </w:r>
        <w:r>
          <w:tab/>
        </w:r>
        <w:r>
          <w:fldChar w:fldCharType="begin"/>
        </w:r>
        <w:r>
          <w:instrText xml:space="preserve"> PAGEREF _Toc16568 \h </w:instrText>
        </w:r>
        <w:r>
          <w:fldChar w:fldCharType="separate"/>
        </w:r>
        <w:r>
          <w:t>14</w:t>
        </w:r>
        <w:r>
          <w:fldChar w:fldCharType="end"/>
        </w:r>
      </w:hyperlink>
    </w:p>
    <w:p>
      <w:pPr>
        <w:pStyle w:val="TOC2"/>
        <w:tabs>
          <w:tab w:val="right" w:leader="dot" w:pos="8306"/>
        </w:tabs>
      </w:pPr>
      <w:hyperlink w:anchor="_Toc3040" w:history="1">
        <w:r>
          <w:rPr>
            <w:rFonts w:ascii="仿宋" w:eastAsia="仿宋" w:hAnsi="仿宋" w:cs="仿宋" w:hint="eastAsia"/>
            <w:lang w:eastAsia="zh-CN"/>
          </w:rPr>
          <w:t>(二)、供应链管理分析</w:t>
        </w:r>
        <w:r>
          <w:tab/>
        </w:r>
        <w:r>
          <w:fldChar w:fldCharType="begin"/>
        </w:r>
        <w:r>
          <w:instrText xml:space="preserve"> PAGEREF _Toc3040 \h </w:instrText>
        </w:r>
        <w:r>
          <w:fldChar w:fldCharType="separate"/>
        </w:r>
        <w:r>
          <w:t>15</w:t>
        </w:r>
        <w:r>
          <w:fldChar w:fldCharType="end"/>
        </w:r>
      </w:hyperlink>
    </w:p>
    <w:p>
      <w:pPr>
        <w:pStyle w:val="TOC2"/>
        <w:tabs>
          <w:tab w:val="right" w:leader="dot" w:pos="8306"/>
        </w:tabs>
      </w:pPr>
      <w:hyperlink w:anchor="_Toc26548" w:history="1">
        <w:r>
          <w:rPr>
            <w:rFonts w:ascii="仿宋" w:eastAsia="仿宋" w:hAnsi="仿宋" w:cs="仿宋" w:hint="eastAsia"/>
            <w:lang w:eastAsia="zh-CN"/>
          </w:rPr>
          <w:t>(三)、库存管理和优化建议</w:t>
        </w:r>
        <w:r>
          <w:tab/>
        </w:r>
        <w:r>
          <w:fldChar w:fldCharType="begin"/>
        </w:r>
        <w:r>
          <w:instrText xml:space="preserve"> PAGEREF _Toc26548 \h </w:instrText>
        </w:r>
        <w:r>
          <w:fldChar w:fldCharType="separate"/>
        </w:r>
        <w:r>
          <w:t>16</w:t>
        </w:r>
        <w:r>
          <w:fldChar w:fldCharType="end"/>
        </w:r>
      </w:hyperlink>
    </w:p>
    <w:p>
      <w:pPr>
        <w:pStyle w:val="TOC2"/>
        <w:tabs>
          <w:tab w:val="right" w:leader="dot" w:pos="8306"/>
        </w:tabs>
      </w:pPr>
      <w:hyperlink w:anchor="_Toc11523" w:history="1">
        <w:r>
          <w:rPr>
            <w:rFonts w:ascii="仿宋" w:eastAsia="仿宋" w:hAnsi="仿宋" w:cs="仿宋" w:hint="eastAsia"/>
            <w:lang w:eastAsia="zh-CN"/>
          </w:rPr>
          <w:t>(四)、设备和设施管理分析</w:t>
        </w:r>
        <w:r>
          <w:tab/>
        </w:r>
        <w:r>
          <w:fldChar w:fldCharType="begin"/>
        </w:r>
        <w:r>
          <w:instrText xml:space="preserve"> PAGEREF _Toc11523 \h </w:instrText>
        </w:r>
        <w:r>
          <w:fldChar w:fldCharType="separate"/>
        </w:r>
        <w:r>
          <w:t>18</w:t>
        </w:r>
        <w:r>
          <w:fldChar w:fldCharType="end"/>
        </w:r>
      </w:hyperlink>
    </w:p>
    <w:p>
      <w:pPr>
        <w:pStyle w:val="TOC1"/>
        <w:tabs>
          <w:tab w:val="right" w:leader="dot" w:pos="8306"/>
        </w:tabs>
      </w:pPr>
      <w:hyperlink w:anchor="_Toc24741" w:history="1">
        <w:r>
          <w:rPr>
            <w:rFonts w:ascii="仿宋" w:eastAsia="仿宋" w:hAnsi="仿宋" w:cs="仿宋" w:hint="eastAsia"/>
            <w:lang w:eastAsia="zh-CN"/>
          </w:rPr>
          <w:t>五、企业文化展示系统概述</w:t>
        </w:r>
        <w:r>
          <w:tab/>
        </w:r>
        <w:r>
          <w:fldChar w:fldCharType="begin"/>
        </w:r>
        <w:r>
          <w:instrText xml:space="preserve"> PAGEREF _Toc24741 \h </w:instrText>
        </w:r>
        <w:r>
          <w:fldChar w:fldCharType="separate"/>
        </w:r>
        <w:r>
          <w:t>20</w:t>
        </w:r>
        <w:r>
          <w:fldChar w:fldCharType="end"/>
        </w:r>
      </w:hyperlink>
    </w:p>
    <w:p>
      <w:pPr>
        <w:pStyle w:val="TOC2"/>
        <w:tabs>
          <w:tab w:val="right" w:leader="dot" w:pos="8306"/>
        </w:tabs>
      </w:pPr>
      <w:hyperlink w:anchor="_Toc20799" w:history="1">
        <w:r>
          <w:rPr>
            <w:rFonts w:ascii="仿宋" w:eastAsia="仿宋" w:hAnsi="仿宋" w:cs="仿宋" w:hint="eastAsia"/>
            <w:lang w:eastAsia="zh-CN"/>
          </w:rPr>
          <w:t>(一)、企业文化展示系统项目名称及建设性质</w:t>
        </w:r>
        <w:r>
          <w:tab/>
        </w:r>
        <w:r>
          <w:fldChar w:fldCharType="begin"/>
        </w:r>
        <w:r>
          <w:instrText xml:space="preserve"> PAGEREF _Toc20799 \h </w:instrText>
        </w:r>
        <w:r>
          <w:fldChar w:fldCharType="separate"/>
        </w:r>
        <w:r>
          <w:t>20</w:t>
        </w:r>
        <w:r>
          <w:fldChar w:fldCharType="end"/>
        </w:r>
      </w:hyperlink>
    </w:p>
    <w:p>
      <w:pPr>
        <w:pStyle w:val="TOC2"/>
        <w:tabs>
          <w:tab w:val="right" w:leader="dot" w:pos="8306"/>
        </w:tabs>
      </w:pPr>
      <w:hyperlink w:anchor="_Toc23136" w:history="1">
        <w:r>
          <w:rPr>
            <w:rFonts w:ascii="仿宋" w:eastAsia="仿宋" w:hAnsi="仿宋" w:cs="仿宋" w:hint="eastAsia"/>
            <w:lang w:eastAsia="zh-CN"/>
          </w:rPr>
          <w:t>(二)、企业文化展示系统项目承办单位背景分析</w:t>
        </w:r>
        <w:r>
          <w:tab/>
        </w:r>
        <w:r>
          <w:fldChar w:fldCharType="begin"/>
        </w:r>
        <w:r>
          <w:instrText xml:space="preserve"> PAGEREF _Toc23136 \h </w:instrText>
        </w:r>
        <w:r>
          <w:fldChar w:fldCharType="separate"/>
        </w:r>
        <w:r>
          <w:t>20</w:t>
        </w:r>
        <w:r>
          <w:fldChar w:fldCharType="end"/>
        </w:r>
      </w:hyperlink>
    </w:p>
    <w:p>
      <w:pPr>
        <w:pStyle w:val="TOC2"/>
        <w:tabs>
          <w:tab w:val="right" w:leader="dot" w:pos="8306"/>
        </w:tabs>
      </w:pPr>
      <w:hyperlink w:anchor="_Toc30178" w:history="1">
        <w:r>
          <w:rPr>
            <w:rFonts w:ascii="仿宋" w:eastAsia="仿宋" w:hAnsi="仿宋" w:cs="仿宋" w:hint="eastAsia"/>
            <w:lang w:eastAsia="zh-CN"/>
          </w:rPr>
          <w:t>(三)、战略合作单位</w:t>
        </w:r>
        <w:r>
          <w:tab/>
        </w:r>
        <w:r>
          <w:fldChar w:fldCharType="begin"/>
        </w:r>
        <w:r>
          <w:instrText xml:space="preserve"> PAGEREF _Toc30178 \h </w:instrText>
        </w:r>
        <w:r>
          <w:fldChar w:fldCharType="separate"/>
        </w:r>
        <w:r>
          <w:t>20</w:t>
        </w:r>
        <w:r>
          <w:fldChar w:fldCharType="end"/>
        </w:r>
      </w:hyperlink>
    </w:p>
    <w:p>
      <w:pPr>
        <w:pStyle w:val="TOC2"/>
        <w:tabs>
          <w:tab w:val="right" w:leader="dot" w:pos="8306"/>
        </w:tabs>
      </w:pPr>
      <w:hyperlink w:anchor="_Toc26523" w:history="1">
        <w:r>
          <w:rPr>
            <w:rFonts w:ascii="仿宋" w:eastAsia="仿宋" w:hAnsi="仿宋" w:cs="仿宋" w:hint="eastAsia"/>
            <w:lang w:eastAsia="zh-CN"/>
          </w:rPr>
          <w:t>(四)、企业文化展示系统项目提出的理由</w:t>
        </w:r>
        <w:r>
          <w:tab/>
        </w:r>
        <w:r>
          <w:fldChar w:fldCharType="begin"/>
        </w:r>
        <w:r>
          <w:instrText xml:space="preserve"> PAGEREF _Toc26523 \h </w:instrText>
        </w:r>
        <w:r>
          <w:fldChar w:fldCharType="separate"/>
        </w:r>
        <w:r>
          <w:t>21</w:t>
        </w:r>
        <w:r>
          <w:fldChar w:fldCharType="end"/>
        </w:r>
      </w:hyperlink>
    </w:p>
    <w:p>
      <w:pPr>
        <w:pStyle w:val="TOC2"/>
        <w:tabs>
          <w:tab w:val="right" w:leader="dot" w:pos="8306"/>
        </w:tabs>
      </w:pPr>
      <w:hyperlink w:anchor="_Toc19169" w:history="1">
        <w:r>
          <w:rPr>
            <w:rFonts w:ascii="仿宋" w:eastAsia="仿宋" w:hAnsi="仿宋" w:cs="仿宋" w:hint="eastAsia"/>
            <w:lang w:eastAsia="zh-CN"/>
          </w:rPr>
          <w:t>(五)、企业文化展示系统项目选址及用地综述</w:t>
        </w:r>
        <w:r>
          <w:tab/>
        </w:r>
        <w:r>
          <w:fldChar w:fldCharType="begin"/>
        </w:r>
        <w:r>
          <w:instrText xml:space="preserve"> PAGEREF _Toc19169 \h </w:instrText>
        </w:r>
        <w:r>
          <w:fldChar w:fldCharType="separate"/>
        </w:r>
        <w:r>
          <w:t>22</w:t>
        </w:r>
        <w:r>
          <w:fldChar w:fldCharType="end"/>
        </w:r>
      </w:hyperlink>
    </w:p>
    <w:p>
      <w:pPr>
        <w:pStyle w:val="TOC2"/>
        <w:tabs>
          <w:tab w:val="right" w:leader="dot" w:pos="8306"/>
        </w:tabs>
      </w:pPr>
      <w:hyperlink w:anchor="_Toc10285" w:history="1">
        <w:r>
          <w:rPr>
            <w:rFonts w:ascii="仿宋" w:eastAsia="仿宋" w:hAnsi="仿宋" w:cs="仿宋" w:hint="eastAsia"/>
            <w:lang w:eastAsia="zh-CN"/>
          </w:rPr>
          <w:t>(六)、土建工程建设指标</w:t>
        </w:r>
        <w:r>
          <w:tab/>
        </w:r>
        <w:r>
          <w:fldChar w:fldCharType="begin"/>
        </w:r>
        <w:r>
          <w:instrText xml:space="preserve"> PAGEREF _Toc10285 \h </w:instrText>
        </w:r>
        <w:r>
          <w:fldChar w:fldCharType="separate"/>
        </w:r>
        <w:r>
          <w:t>23</w:t>
        </w:r>
        <w:r>
          <w:fldChar w:fldCharType="end"/>
        </w:r>
      </w:hyperlink>
    </w:p>
    <w:p>
      <w:pPr>
        <w:pStyle w:val="TOC2"/>
        <w:tabs>
          <w:tab w:val="right" w:leader="dot" w:pos="8306"/>
        </w:tabs>
      </w:pPr>
      <w:hyperlink w:anchor="_Toc10661" w:history="1">
        <w:r>
          <w:rPr>
            <w:rFonts w:ascii="仿宋" w:eastAsia="仿宋" w:hAnsi="仿宋" w:cs="仿宋" w:hint="eastAsia"/>
            <w:lang w:eastAsia="zh-CN"/>
          </w:rPr>
          <w:t>(七)、设备购置</w:t>
        </w:r>
        <w:r>
          <w:tab/>
        </w:r>
        <w:r>
          <w:fldChar w:fldCharType="begin"/>
        </w:r>
        <w:r>
          <w:instrText xml:space="preserve"> PAGEREF _Toc10661 \h </w:instrText>
        </w:r>
        <w:r>
          <w:fldChar w:fldCharType="separate"/>
        </w:r>
        <w:r>
          <w:t>23</w:t>
        </w:r>
        <w:r>
          <w:fldChar w:fldCharType="end"/>
        </w:r>
      </w:hyperlink>
    </w:p>
    <w:p>
      <w:pPr>
        <w:pStyle w:val="TOC2"/>
        <w:tabs>
          <w:tab w:val="right" w:leader="dot" w:pos="8306"/>
        </w:tabs>
      </w:pPr>
      <w:hyperlink w:anchor="_Toc3350" w:history="1">
        <w:r>
          <w:rPr>
            <w:rFonts w:ascii="仿宋" w:eastAsia="仿宋" w:hAnsi="仿宋" w:cs="仿宋" w:hint="eastAsia"/>
            <w:lang w:eastAsia="zh-CN"/>
          </w:rPr>
          <w:t>(八)、产品规划方案</w:t>
        </w:r>
        <w:r>
          <w:tab/>
        </w:r>
        <w:r>
          <w:fldChar w:fldCharType="begin"/>
        </w:r>
        <w:r>
          <w:instrText xml:space="preserve"> PAGEREF _Toc3350 \h </w:instrText>
        </w:r>
        <w:r>
          <w:fldChar w:fldCharType="separate"/>
        </w:r>
        <w:r>
          <w:t>24</w:t>
        </w:r>
        <w:r>
          <w:fldChar w:fldCharType="end"/>
        </w:r>
      </w:hyperlink>
    </w:p>
    <w:p>
      <w:pPr>
        <w:pStyle w:val="TOC2"/>
        <w:tabs>
          <w:tab w:val="right" w:leader="dot" w:pos="8306"/>
        </w:tabs>
      </w:pPr>
      <w:hyperlink w:anchor="_Toc20321" w:history="1">
        <w:r>
          <w:rPr>
            <w:rFonts w:ascii="仿宋" w:eastAsia="仿宋" w:hAnsi="仿宋" w:cs="仿宋" w:hint="eastAsia"/>
            <w:lang w:eastAsia="zh-CN"/>
          </w:rPr>
          <w:t>(九)、原材料供应</w:t>
        </w:r>
        <w:r>
          <w:tab/>
        </w:r>
        <w:r>
          <w:fldChar w:fldCharType="begin"/>
        </w:r>
        <w:r>
          <w:instrText xml:space="preserve"> PAGEREF _Toc20321 \h </w:instrText>
        </w:r>
        <w:r>
          <w:fldChar w:fldCharType="separate"/>
        </w:r>
        <w:r>
          <w:t>24</w:t>
        </w:r>
        <w:r>
          <w:fldChar w:fldCharType="end"/>
        </w:r>
      </w:hyperlink>
    </w:p>
    <w:p>
      <w:pPr>
        <w:pStyle w:val="TOC2"/>
        <w:tabs>
          <w:tab w:val="right" w:leader="dot" w:pos="8306"/>
        </w:tabs>
      </w:pPr>
      <w:hyperlink w:anchor="_Toc5654" w:history="1">
        <w:r>
          <w:rPr>
            <w:rFonts w:ascii="仿宋" w:eastAsia="仿宋" w:hAnsi="仿宋" w:cs="仿宋" w:hint="eastAsia"/>
            <w:lang w:eastAsia="zh-CN"/>
          </w:rPr>
          <w:t>(十)、企业文化展示系统项目能耗分析</w:t>
        </w:r>
        <w:r>
          <w:tab/>
        </w:r>
        <w:r>
          <w:fldChar w:fldCharType="begin"/>
        </w:r>
        <w:r>
          <w:instrText xml:space="preserve"> PAGEREF _Toc5654 \h </w:instrText>
        </w:r>
        <w:r>
          <w:fldChar w:fldCharType="separate"/>
        </w:r>
        <w:r>
          <w:t>25</w:t>
        </w:r>
        <w:r>
          <w:fldChar w:fldCharType="end"/>
        </w:r>
      </w:hyperlink>
    </w:p>
    <w:p>
      <w:pPr>
        <w:pStyle w:val="TOC2"/>
        <w:tabs>
          <w:tab w:val="right" w:leader="dot" w:pos="8306"/>
        </w:tabs>
      </w:pPr>
      <w:hyperlink w:anchor="_Toc24296" w:history="1">
        <w:r>
          <w:rPr>
            <w:rFonts w:ascii="仿宋" w:eastAsia="仿宋" w:hAnsi="仿宋" w:cs="仿宋" w:hint="eastAsia"/>
            <w:lang w:eastAsia="zh-CN"/>
          </w:rPr>
          <w:t>(十一)、环境保护</w:t>
        </w:r>
        <w:r>
          <w:tab/>
        </w:r>
        <w:r>
          <w:fldChar w:fldCharType="begin"/>
        </w:r>
        <w:r>
          <w:instrText xml:space="preserve"> PAGEREF _Toc24296 \h </w:instrText>
        </w:r>
        <w:r>
          <w:fldChar w:fldCharType="separate"/>
        </w:r>
        <w:r>
          <w:t>26</w:t>
        </w:r>
        <w:r>
          <w:fldChar w:fldCharType="end"/>
        </w:r>
      </w:hyperlink>
    </w:p>
    <w:p>
      <w:pPr>
        <w:pStyle w:val="TOC2"/>
        <w:tabs>
          <w:tab w:val="right" w:leader="dot" w:pos="8306"/>
        </w:tabs>
      </w:pPr>
      <w:hyperlink w:anchor="_Toc7315" w:history="1">
        <w:r>
          <w:rPr>
            <w:rFonts w:ascii="仿宋" w:eastAsia="仿宋" w:hAnsi="仿宋" w:cs="仿宋" w:hint="eastAsia"/>
            <w:lang w:eastAsia="zh-CN"/>
          </w:rPr>
          <w:t>(十二)、企业文化展示系统项目建设符合性</w:t>
        </w:r>
        <w:r>
          <w:tab/>
        </w:r>
        <w:r>
          <w:fldChar w:fldCharType="begin"/>
        </w:r>
        <w:r>
          <w:instrText xml:space="preserve"> PAGEREF _Toc7315 \h </w:instrText>
        </w:r>
        <w:r>
          <w:fldChar w:fldCharType="separate"/>
        </w:r>
        <w:r>
          <w:t>26</w:t>
        </w:r>
        <w:r>
          <w:fldChar w:fldCharType="end"/>
        </w:r>
      </w:hyperlink>
    </w:p>
    <w:p>
      <w:pPr>
        <w:pStyle w:val="TOC2"/>
        <w:tabs>
          <w:tab w:val="right" w:leader="dot" w:pos="8306"/>
        </w:tabs>
      </w:pPr>
      <w:hyperlink w:anchor="_Toc3673" w:history="1">
        <w:r>
          <w:rPr>
            <w:rFonts w:ascii="仿宋" w:eastAsia="仿宋" w:hAnsi="仿宋" w:cs="仿宋" w:hint="eastAsia"/>
            <w:lang w:eastAsia="zh-CN"/>
          </w:rPr>
          <w:t>(十三)、企业文化展示系统项目进度规划</w:t>
        </w:r>
        <w:r>
          <w:tab/>
        </w:r>
        <w:r>
          <w:fldChar w:fldCharType="begin"/>
        </w:r>
        <w:r>
          <w:instrText xml:space="preserve"> PAGEREF _Toc3673 \h </w:instrText>
        </w:r>
        <w:r>
          <w:fldChar w:fldCharType="separate"/>
        </w:r>
        <w:r>
          <w:t>28</w:t>
        </w:r>
        <w:r>
          <w:fldChar w:fldCharType="end"/>
        </w:r>
      </w:hyperlink>
    </w:p>
    <w:p>
      <w:pPr>
        <w:pStyle w:val="TOC2"/>
        <w:tabs>
          <w:tab w:val="right" w:leader="dot" w:pos="8306"/>
        </w:tabs>
      </w:pPr>
      <w:hyperlink w:anchor="_Toc7970" w:history="1">
        <w:r>
          <w:rPr>
            <w:rFonts w:ascii="仿宋" w:eastAsia="仿宋" w:hAnsi="仿宋" w:cs="仿宋" w:hint="eastAsia"/>
            <w:lang w:eastAsia="zh-CN"/>
          </w:rPr>
          <w:t>(十四)、投资估算及经济效益分析</w:t>
        </w:r>
        <w:r>
          <w:tab/>
        </w:r>
        <w:r>
          <w:fldChar w:fldCharType="begin"/>
        </w:r>
        <w:r>
          <w:instrText xml:space="preserve"> PAGEREF _Toc7970 \h </w:instrText>
        </w:r>
        <w:r>
          <w:fldChar w:fldCharType="separate"/>
        </w:r>
        <w:r>
          <w:t>29</w:t>
        </w:r>
        <w:r>
          <w:fldChar w:fldCharType="end"/>
        </w:r>
      </w:hyperlink>
    </w:p>
    <w:p>
      <w:pPr>
        <w:pStyle w:val="TOC2"/>
        <w:tabs>
          <w:tab w:val="right" w:leader="dot" w:pos="8306"/>
        </w:tabs>
      </w:pPr>
      <w:hyperlink w:anchor="_Toc18213" w:history="1">
        <w:r>
          <w:rPr>
            <w:rFonts w:ascii="仿宋" w:eastAsia="仿宋" w:hAnsi="仿宋" w:cs="仿宋" w:hint="eastAsia"/>
            <w:lang w:eastAsia="zh-CN"/>
          </w:rPr>
          <w:t>(十五)、报告说明</w:t>
        </w:r>
        <w:r>
          <w:tab/>
        </w:r>
        <w:r>
          <w:fldChar w:fldCharType="begin"/>
        </w:r>
        <w:r>
          <w:instrText xml:space="preserve"> PAGEREF _Toc18213 \h </w:instrText>
        </w:r>
        <w:r>
          <w:fldChar w:fldCharType="separate"/>
        </w:r>
        <w:r>
          <w:t>29</w:t>
        </w:r>
        <w:r>
          <w:fldChar w:fldCharType="end"/>
        </w:r>
      </w:hyperlink>
    </w:p>
    <w:p>
      <w:pPr>
        <w:pStyle w:val="TOC2"/>
        <w:tabs>
          <w:tab w:val="right" w:leader="dot" w:pos="8306"/>
        </w:tabs>
      </w:pPr>
      <w:hyperlink w:anchor="_Toc23029" w:history="1">
        <w:r>
          <w:rPr>
            <w:rFonts w:ascii="仿宋" w:eastAsia="仿宋" w:hAnsi="仿宋" w:cs="仿宋" w:hint="eastAsia"/>
            <w:lang w:eastAsia="zh-CN"/>
          </w:rPr>
          <w:t>(十六)、企业文化展示系统项目评价</w:t>
        </w:r>
        <w:r>
          <w:tab/>
        </w:r>
        <w:r>
          <w:fldChar w:fldCharType="begin"/>
        </w:r>
        <w:r>
          <w:instrText xml:space="preserve"> PAGEREF _Toc23029 \h </w:instrText>
        </w:r>
        <w:r>
          <w:fldChar w:fldCharType="separate"/>
        </w:r>
        <w:r>
          <w:t>30</w:t>
        </w:r>
        <w:r>
          <w:fldChar w:fldCharType="end"/>
        </w:r>
      </w:hyperlink>
    </w:p>
    <w:p>
      <w:pPr>
        <w:pStyle w:val="TOC1"/>
        <w:tabs>
          <w:tab w:val="right" w:leader="dot" w:pos="8306"/>
        </w:tabs>
      </w:pPr>
      <w:hyperlink w:anchor="_Toc29489" w:history="1">
        <w:r>
          <w:rPr>
            <w:rFonts w:ascii="仿宋" w:eastAsia="仿宋" w:hAnsi="仿宋" w:cs="仿宋" w:hint="eastAsia"/>
            <w:lang w:eastAsia="zh-CN"/>
          </w:rPr>
          <w:t>六、产品规划</w:t>
        </w:r>
        <w:r>
          <w:tab/>
        </w:r>
        <w:r>
          <w:fldChar w:fldCharType="begin"/>
        </w:r>
        <w:r>
          <w:instrText xml:space="preserve"> PAGEREF _Toc29489 \h </w:instrText>
        </w:r>
        <w:r>
          <w:fldChar w:fldCharType="separate"/>
        </w:r>
        <w:r>
          <w:t>32</w:t>
        </w:r>
        <w:r>
          <w:fldChar w:fldCharType="end"/>
        </w:r>
      </w:hyperlink>
    </w:p>
    <w:p>
      <w:pPr>
        <w:pStyle w:val="TOC2"/>
        <w:tabs>
          <w:tab w:val="right" w:leader="dot" w:pos="8306"/>
        </w:tabs>
      </w:pPr>
      <w:hyperlink w:anchor="_Toc7146" w:history="1">
        <w:r>
          <w:rPr>
            <w:rFonts w:ascii="仿宋" w:eastAsia="仿宋" w:hAnsi="仿宋" w:cs="仿宋" w:hint="eastAsia"/>
            <w:lang w:eastAsia="zh-CN"/>
          </w:rPr>
          <w:t>(一)、产品规划</w:t>
        </w:r>
        <w:r>
          <w:tab/>
        </w:r>
        <w:r>
          <w:fldChar w:fldCharType="begin"/>
        </w:r>
        <w:r>
          <w:instrText xml:space="preserve"> PAGEREF _Toc7146 \h </w:instrText>
        </w:r>
        <w:r>
          <w:fldChar w:fldCharType="separate"/>
        </w:r>
        <w:r>
          <w:t>32</w:t>
        </w:r>
        <w:r>
          <w:fldChar w:fldCharType="end"/>
        </w:r>
      </w:hyperlink>
    </w:p>
    <w:p>
      <w:pPr>
        <w:pStyle w:val="TOC2"/>
        <w:tabs>
          <w:tab w:val="right" w:leader="dot" w:pos="8306"/>
        </w:tabs>
      </w:pPr>
      <w:hyperlink w:anchor="_Toc18471" w:history="1">
        <w:r>
          <w:rPr>
            <w:rFonts w:ascii="仿宋" w:eastAsia="仿宋" w:hAnsi="仿宋" w:cs="仿宋" w:hint="eastAsia"/>
            <w:lang w:eastAsia="zh-CN"/>
          </w:rPr>
          <w:t>(二)、建设规模</w:t>
        </w:r>
        <w:r>
          <w:tab/>
        </w:r>
        <w:r>
          <w:fldChar w:fldCharType="begin"/>
        </w:r>
        <w:r>
          <w:instrText xml:space="preserve"> PAGEREF _Toc18471 \h </w:instrText>
        </w:r>
        <w:r>
          <w:fldChar w:fldCharType="separate"/>
        </w:r>
        <w:r>
          <w:t>33</w:t>
        </w:r>
        <w:r>
          <w:fldChar w:fldCharType="end"/>
        </w:r>
      </w:hyperlink>
    </w:p>
    <w:p>
      <w:pPr>
        <w:pStyle w:val="TOC1"/>
        <w:tabs>
          <w:tab w:val="right" w:leader="dot" w:pos="8306"/>
        </w:tabs>
      </w:pPr>
      <w:hyperlink w:anchor="_Toc1318" w:history="1">
        <w:r>
          <w:rPr>
            <w:rFonts w:ascii="仿宋" w:eastAsia="仿宋" w:hAnsi="仿宋" w:cs="仿宋" w:hint="eastAsia"/>
            <w:lang w:eastAsia="zh-CN"/>
          </w:rPr>
          <w:t>七、安全评价范围、目的及依据</w:t>
        </w:r>
        <w:r>
          <w:tab/>
        </w:r>
        <w:r>
          <w:fldChar w:fldCharType="begin"/>
        </w:r>
        <w:r>
          <w:instrText xml:space="preserve"> PAGEREF _Toc1318 \h </w:instrText>
        </w:r>
        <w:r>
          <w:fldChar w:fldCharType="separate"/>
        </w:r>
        <w:r>
          <w:t>34</w:t>
        </w:r>
        <w:r>
          <w:fldChar w:fldCharType="end"/>
        </w:r>
      </w:hyperlink>
    </w:p>
    <w:p>
      <w:pPr>
        <w:pStyle w:val="TOC2"/>
        <w:tabs>
          <w:tab w:val="right" w:leader="dot" w:pos="8306"/>
        </w:tabs>
      </w:pPr>
      <w:hyperlink w:anchor="_Toc10804" w:history="1">
        <w:r>
          <w:rPr>
            <w:rFonts w:ascii="仿宋" w:eastAsia="仿宋" w:hAnsi="仿宋" w:cs="仿宋" w:hint="eastAsia"/>
            <w:lang w:eastAsia="zh-CN"/>
          </w:rPr>
          <w:t>(一)、评价范围</w:t>
        </w:r>
        <w:r>
          <w:tab/>
        </w:r>
        <w:r>
          <w:fldChar w:fldCharType="begin"/>
        </w:r>
        <w:r>
          <w:instrText xml:space="preserve"> PAGEREF _Toc10804 \h </w:instrText>
        </w:r>
        <w:r>
          <w:fldChar w:fldCharType="separate"/>
        </w:r>
        <w:r>
          <w:t>34</w:t>
        </w:r>
        <w:r>
          <w:fldChar w:fldCharType="end"/>
        </w:r>
      </w:hyperlink>
    </w:p>
    <w:p>
      <w:pPr>
        <w:pStyle w:val="TOC2"/>
        <w:tabs>
          <w:tab w:val="right" w:leader="dot" w:pos="8306"/>
        </w:tabs>
      </w:pPr>
      <w:hyperlink w:anchor="_Toc853" w:history="1">
        <w:r>
          <w:rPr>
            <w:rFonts w:ascii="仿宋" w:eastAsia="仿宋" w:hAnsi="仿宋" w:cs="仿宋" w:hint="eastAsia"/>
            <w:lang w:eastAsia="zh-CN"/>
          </w:rPr>
          <w:t>(二)、评价目的</w:t>
        </w:r>
        <w:r>
          <w:tab/>
        </w:r>
        <w:r>
          <w:fldChar w:fldCharType="begin"/>
        </w:r>
        <w:r>
          <w:instrText xml:space="preserve"> PAGEREF _Toc853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81" w:history="1">
        <w:r>
          <w:rPr>
            <w:rFonts w:ascii="仿宋" w:eastAsia="仿宋" w:hAnsi="仿宋" w:cs="仿宋" w:hint="eastAsia"/>
            <w:lang w:eastAsia="zh-CN"/>
          </w:rPr>
          <w:t>(三)、评价依据</w:t>
        </w:r>
        <w:r>
          <w:tab/>
        </w:r>
        <w:r>
          <w:fldChar w:fldCharType="begin"/>
        </w:r>
        <w:r>
          <w:instrText xml:space="preserve"> PAGEREF _Toc18881 \h </w:instrText>
        </w:r>
        <w:r>
          <w:fldChar w:fldCharType="separate"/>
        </w:r>
        <w:r>
          <w:t>36</w:t>
        </w:r>
        <w:r>
          <w:fldChar w:fldCharType="end"/>
        </w:r>
      </w:hyperlink>
    </w:p>
    <w:p>
      <w:pPr>
        <w:pStyle w:val="TOC1"/>
        <w:tabs>
          <w:tab w:val="right" w:leader="dot" w:pos="8306"/>
        </w:tabs>
      </w:pPr>
      <w:hyperlink w:anchor="_Toc16641" w:history="1">
        <w:r>
          <w:rPr>
            <w:rFonts w:ascii="仿宋" w:eastAsia="仿宋" w:hAnsi="仿宋" w:cs="仿宋" w:hint="eastAsia"/>
            <w:lang w:eastAsia="zh-CN"/>
          </w:rPr>
          <w:t>八、企业文化展示系统项目招投标方案</w:t>
        </w:r>
        <w:r>
          <w:tab/>
        </w:r>
        <w:r>
          <w:fldChar w:fldCharType="begin"/>
        </w:r>
        <w:r>
          <w:instrText xml:space="preserve"> PAGEREF _Toc16641 \h </w:instrText>
        </w:r>
        <w:r>
          <w:fldChar w:fldCharType="separate"/>
        </w:r>
        <w:r>
          <w:t>37</w:t>
        </w:r>
        <w:r>
          <w:fldChar w:fldCharType="end"/>
        </w:r>
      </w:hyperlink>
    </w:p>
    <w:p>
      <w:pPr>
        <w:pStyle w:val="TOC2"/>
        <w:tabs>
          <w:tab w:val="right" w:leader="dot" w:pos="8306"/>
        </w:tabs>
      </w:pPr>
      <w:hyperlink w:anchor="_Toc31721" w:history="1">
        <w:r>
          <w:rPr>
            <w:rFonts w:ascii="仿宋" w:eastAsia="仿宋" w:hAnsi="仿宋" w:cs="仿宋" w:hint="eastAsia"/>
            <w:lang w:eastAsia="zh-CN"/>
          </w:rPr>
          <w:t>(一)、招标组织方式</w:t>
        </w:r>
        <w:r>
          <w:tab/>
        </w:r>
        <w:r>
          <w:fldChar w:fldCharType="begin"/>
        </w:r>
        <w:r>
          <w:instrText xml:space="preserve"> PAGEREF _Toc31721 \h </w:instrText>
        </w:r>
        <w:r>
          <w:fldChar w:fldCharType="separate"/>
        </w:r>
        <w:r>
          <w:t>37</w:t>
        </w:r>
        <w:r>
          <w:fldChar w:fldCharType="end"/>
        </w:r>
      </w:hyperlink>
    </w:p>
    <w:p>
      <w:pPr>
        <w:pStyle w:val="TOC2"/>
        <w:tabs>
          <w:tab w:val="right" w:leader="dot" w:pos="8306"/>
        </w:tabs>
      </w:pPr>
      <w:hyperlink w:anchor="_Toc10407" w:history="1">
        <w:r>
          <w:rPr>
            <w:rFonts w:ascii="仿宋" w:eastAsia="仿宋" w:hAnsi="仿宋" w:cs="仿宋" w:hint="eastAsia"/>
            <w:lang w:eastAsia="zh-CN"/>
          </w:rPr>
          <w:t>(二)、招标委员会的组织设立</w:t>
        </w:r>
        <w:r>
          <w:tab/>
        </w:r>
        <w:r>
          <w:fldChar w:fldCharType="begin"/>
        </w:r>
        <w:r>
          <w:instrText xml:space="preserve"> PAGEREF _Toc10407 \h </w:instrText>
        </w:r>
        <w:r>
          <w:fldChar w:fldCharType="separate"/>
        </w:r>
        <w:r>
          <w:t>38</w:t>
        </w:r>
        <w:r>
          <w:fldChar w:fldCharType="end"/>
        </w:r>
      </w:hyperlink>
    </w:p>
    <w:p>
      <w:pPr>
        <w:pStyle w:val="TOC2"/>
        <w:tabs>
          <w:tab w:val="right" w:leader="dot" w:pos="8306"/>
        </w:tabs>
      </w:pPr>
      <w:hyperlink w:anchor="_Toc3007" w:history="1">
        <w:r>
          <w:rPr>
            <w:rFonts w:ascii="仿宋" w:eastAsia="仿宋" w:hAnsi="仿宋" w:cs="仿宋" w:hint="eastAsia"/>
            <w:lang w:eastAsia="zh-CN"/>
          </w:rPr>
          <w:t>(三)、企业文化展示系统项目招投标要求</w:t>
        </w:r>
        <w:r>
          <w:tab/>
        </w:r>
        <w:r>
          <w:fldChar w:fldCharType="begin"/>
        </w:r>
        <w:r>
          <w:instrText xml:space="preserve"> PAGEREF _Toc3007 \h </w:instrText>
        </w:r>
        <w:r>
          <w:fldChar w:fldCharType="separate"/>
        </w:r>
        <w:r>
          <w:t>39</w:t>
        </w:r>
        <w:r>
          <w:fldChar w:fldCharType="end"/>
        </w:r>
      </w:hyperlink>
    </w:p>
    <w:p>
      <w:pPr>
        <w:pStyle w:val="TOC2"/>
        <w:tabs>
          <w:tab w:val="right" w:leader="dot" w:pos="8306"/>
        </w:tabs>
      </w:pPr>
      <w:hyperlink w:anchor="_Toc24944" w:history="1">
        <w:r>
          <w:rPr>
            <w:rFonts w:ascii="仿宋" w:eastAsia="仿宋" w:hAnsi="仿宋" w:cs="仿宋" w:hint="eastAsia"/>
            <w:lang w:eastAsia="zh-CN"/>
          </w:rPr>
          <w:t>(四)、企业文化展示系统项目招标方式和招标程序</w:t>
        </w:r>
        <w:r>
          <w:tab/>
        </w:r>
        <w:r>
          <w:fldChar w:fldCharType="begin"/>
        </w:r>
        <w:r>
          <w:instrText xml:space="preserve"> PAGEREF _Toc24944 \h </w:instrText>
        </w:r>
        <w:r>
          <w:fldChar w:fldCharType="separate"/>
        </w:r>
        <w:r>
          <w:t>40</w:t>
        </w:r>
        <w:r>
          <w:fldChar w:fldCharType="end"/>
        </w:r>
      </w:hyperlink>
    </w:p>
    <w:p>
      <w:pPr>
        <w:pStyle w:val="TOC2"/>
        <w:tabs>
          <w:tab w:val="right" w:leader="dot" w:pos="8306"/>
        </w:tabs>
      </w:pPr>
      <w:hyperlink w:anchor="_Toc29344" w:history="1">
        <w:r>
          <w:rPr>
            <w:rFonts w:ascii="仿宋" w:eastAsia="仿宋" w:hAnsi="仿宋" w:cs="仿宋" w:hint="eastAsia"/>
            <w:lang w:eastAsia="zh-CN"/>
          </w:rPr>
          <w:t>(五)、招标费用及信息发布</w:t>
        </w:r>
        <w:r>
          <w:tab/>
        </w:r>
        <w:r>
          <w:fldChar w:fldCharType="begin"/>
        </w:r>
        <w:r>
          <w:instrText xml:space="preserve"> PAGEREF _Toc29344 \h </w:instrText>
        </w:r>
        <w:r>
          <w:fldChar w:fldCharType="separate"/>
        </w:r>
        <w:r>
          <w:t>42</w:t>
        </w:r>
        <w:r>
          <w:fldChar w:fldCharType="end"/>
        </w:r>
      </w:hyperlink>
    </w:p>
    <w:p>
      <w:pPr>
        <w:pStyle w:val="TOC1"/>
        <w:tabs>
          <w:tab w:val="right" w:leader="dot" w:pos="8306"/>
        </w:tabs>
      </w:pPr>
      <w:hyperlink w:anchor="_Toc6842" w:history="1">
        <w:r>
          <w:rPr>
            <w:rFonts w:ascii="仿宋" w:eastAsia="仿宋" w:hAnsi="仿宋" w:cs="仿宋" w:hint="eastAsia"/>
            <w:lang w:eastAsia="zh-CN"/>
          </w:rPr>
          <w:t>九、人力资源的特点及管理过程</w:t>
        </w:r>
        <w:r>
          <w:tab/>
        </w:r>
        <w:r>
          <w:fldChar w:fldCharType="begin"/>
        </w:r>
        <w:r>
          <w:instrText xml:space="preserve"> PAGEREF _Toc6842 \h </w:instrText>
        </w:r>
        <w:r>
          <w:fldChar w:fldCharType="separate"/>
        </w:r>
        <w:r>
          <w:t>42</w:t>
        </w:r>
        <w:r>
          <w:fldChar w:fldCharType="end"/>
        </w:r>
      </w:hyperlink>
    </w:p>
    <w:p>
      <w:pPr>
        <w:pStyle w:val="TOC2"/>
        <w:tabs>
          <w:tab w:val="right" w:leader="dot" w:pos="8306"/>
        </w:tabs>
      </w:pPr>
      <w:hyperlink w:anchor="_Toc6173" w:history="1">
        <w:r>
          <w:rPr>
            <w:rFonts w:ascii="仿宋" w:eastAsia="仿宋" w:hAnsi="仿宋" w:cs="仿宋" w:hint="eastAsia"/>
            <w:lang w:eastAsia="zh-CN"/>
          </w:rPr>
          <w:t>(一)、人力资源本身的特点</w:t>
        </w:r>
        <w:r>
          <w:tab/>
        </w:r>
        <w:r>
          <w:fldChar w:fldCharType="begin"/>
        </w:r>
        <w:r>
          <w:instrText xml:space="preserve"> PAGEREF _Toc6173 \h </w:instrText>
        </w:r>
        <w:r>
          <w:fldChar w:fldCharType="separate"/>
        </w:r>
        <w:r>
          <w:t>42</w:t>
        </w:r>
        <w:r>
          <w:fldChar w:fldCharType="end"/>
        </w:r>
      </w:hyperlink>
    </w:p>
    <w:p>
      <w:pPr>
        <w:pStyle w:val="TOC2"/>
        <w:tabs>
          <w:tab w:val="right" w:leader="dot" w:pos="8306"/>
        </w:tabs>
      </w:pPr>
      <w:hyperlink w:anchor="_Toc25809" w:history="1">
        <w:r>
          <w:rPr>
            <w:rFonts w:ascii="仿宋" w:eastAsia="仿宋" w:hAnsi="仿宋" w:cs="仿宋" w:hint="eastAsia"/>
            <w:lang w:eastAsia="zh-CN"/>
          </w:rPr>
          <w:t>(二)、人力资源管理过程</w:t>
        </w:r>
        <w:r>
          <w:tab/>
        </w:r>
        <w:r>
          <w:fldChar w:fldCharType="begin"/>
        </w:r>
        <w:r>
          <w:instrText xml:space="preserve"> PAGEREF _Toc25809 \h </w:instrText>
        </w:r>
        <w:r>
          <w:fldChar w:fldCharType="separate"/>
        </w:r>
        <w:r>
          <w:t>43</w:t>
        </w:r>
        <w:r>
          <w:fldChar w:fldCharType="end"/>
        </w:r>
      </w:hyperlink>
    </w:p>
    <w:p>
      <w:pPr>
        <w:pStyle w:val="TOC1"/>
        <w:tabs>
          <w:tab w:val="right" w:leader="dot" w:pos="8306"/>
        </w:tabs>
      </w:pPr>
      <w:hyperlink w:anchor="_Toc32331" w:history="1">
        <w:r>
          <w:rPr>
            <w:rFonts w:ascii="仿宋" w:eastAsia="仿宋" w:hAnsi="仿宋" w:cs="仿宋" w:hint="eastAsia"/>
            <w:lang w:eastAsia="zh-CN"/>
          </w:rPr>
          <w:t>十、项目风险分析及防范措施</w:t>
        </w:r>
        <w:r>
          <w:tab/>
        </w:r>
        <w:r>
          <w:fldChar w:fldCharType="begin"/>
        </w:r>
        <w:r>
          <w:instrText xml:space="preserve"> PAGEREF _Toc32331 \h </w:instrText>
        </w:r>
        <w:r>
          <w:fldChar w:fldCharType="separate"/>
        </w:r>
        <w:r>
          <w:t>44</w:t>
        </w:r>
        <w:r>
          <w:fldChar w:fldCharType="end"/>
        </w:r>
      </w:hyperlink>
    </w:p>
    <w:p>
      <w:pPr>
        <w:pStyle w:val="TOC2"/>
        <w:tabs>
          <w:tab w:val="right" w:leader="dot" w:pos="8306"/>
        </w:tabs>
      </w:pPr>
      <w:hyperlink w:anchor="_Toc2186" w:history="1">
        <w:r>
          <w:rPr>
            <w:rFonts w:ascii="仿宋" w:eastAsia="仿宋" w:hAnsi="仿宋" w:cs="仿宋" w:hint="eastAsia"/>
            <w:lang w:eastAsia="zh-CN"/>
          </w:rPr>
          <w:t>(一)、项目的要紧风险因素识别</w:t>
        </w:r>
        <w:r>
          <w:tab/>
        </w:r>
        <w:r>
          <w:fldChar w:fldCharType="begin"/>
        </w:r>
        <w:r>
          <w:instrText xml:space="preserve"> PAGEREF _Toc2186 \h </w:instrText>
        </w:r>
        <w:r>
          <w:fldChar w:fldCharType="separate"/>
        </w:r>
        <w:r>
          <w:t>44</w:t>
        </w:r>
        <w:r>
          <w:fldChar w:fldCharType="end"/>
        </w:r>
      </w:hyperlink>
    </w:p>
    <w:p>
      <w:pPr>
        <w:pStyle w:val="TOC2"/>
        <w:tabs>
          <w:tab w:val="right" w:leader="dot" w:pos="8306"/>
        </w:tabs>
      </w:pPr>
      <w:hyperlink w:anchor="_Toc9591" w:history="1">
        <w:r>
          <w:rPr>
            <w:rFonts w:ascii="仿宋" w:eastAsia="仿宋" w:hAnsi="仿宋" w:cs="仿宋" w:hint="eastAsia"/>
            <w:lang w:eastAsia="zh-CN"/>
          </w:rPr>
          <w:t>(二)、风险程度分析</w:t>
        </w:r>
        <w:r>
          <w:tab/>
        </w:r>
        <w:r>
          <w:fldChar w:fldCharType="begin"/>
        </w:r>
        <w:r>
          <w:instrText xml:space="preserve"> PAGEREF _Toc9591 \h </w:instrText>
        </w:r>
        <w:r>
          <w:fldChar w:fldCharType="separate"/>
        </w:r>
        <w:r>
          <w:t>45</w:t>
        </w:r>
        <w:r>
          <w:fldChar w:fldCharType="end"/>
        </w:r>
      </w:hyperlink>
    </w:p>
    <w:p>
      <w:pPr>
        <w:pStyle w:val="TOC2"/>
        <w:tabs>
          <w:tab w:val="right" w:leader="dot" w:pos="8306"/>
        </w:tabs>
      </w:pPr>
      <w:hyperlink w:anchor="_Toc7327" w:history="1">
        <w:r>
          <w:rPr>
            <w:rFonts w:ascii="仿宋" w:eastAsia="仿宋" w:hAnsi="仿宋" w:cs="仿宋" w:hint="eastAsia"/>
            <w:lang w:eastAsia="zh-CN"/>
          </w:rPr>
          <w:t>(三)、防范与降低风险的计策</w:t>
        </w:r>
        <w:r>
          <w:tab/>
        </w:r>
        <w:r>
          <w:fldChar w:fldCharType="begin"/>
        </w:r>
        <w:r>
          <w:instrText xml:space="preserve"> PAGEREF _Toc7327 \h </w:instrText>
        </w:r>
        <w:r>
          <w:fldChar w:fldCharType="separate"/>
        </w:r>
        <w:r>
          <w:t>46</w:t>
        </w:r>
        <w:r>
          <w:fldChar w:fldCharType="end"/>
        </w:r>
      </w:hyperlink>
    </w:p>
    <w:p>
      <w:pPr>
        <w:pStyle w:val="TOC1"/>
        <w:tabs>
          <w:tab w:val="right" w:leader="dot" w:pos="8306"/>
        </w:tabs>
      </w:pPr>
      <w:hyperlink w:anchor="_Toc2703" w:history="1">
        <w:r>
          <w:rPr>
            <w:rFonts w:ascii="仿宋" w:eastAsia="仿宋" w:hAnsi="仿宋" w:cs="仿宋" w:hint="eastAsia"/>
            <w:lang w:eastAsia="zh-CN"/>
          </w:rPr>
          <w:t>十一、企业文化展示系统公司治理与社会责任</w:t>
        </w:r>
        <w:r>
          <w:tab/>
        </w:r>
        <w:r>
          <w:fldChar w:fldCharType="begin"/>
        </w:r>
        <w:r>
          <w:instrText xml:space="preserve"> PAGEREF _Toc2703 \h </w:instrText>
        </w:r>
        <w:r>
          <w:fldChar w:fldCharType="separate"/>
        </w:r>
        <w:r>
          <w:t>48</w:t>
        </w:r>
        <w:r>
          <w:fldChar w:fldCharType="end"/>
        </w:r>
      </w:hyperlink>
    </w:p>
    <w:p>
      <w:pPr>
        <w:pStyle w:val="TOC2"/>
        <w:tabs>
          <w:tab w:val="right" w:leader="dot" w:pos="8306"/>
        </w:tabs>
      </w:pPr>
      <w:hyperlink w:anchor="_Toc20216" w:history="1">
        <w:r>
          <w:rPr>
            <w:rFonts w:ascii="仿宋" w:eastAsia="仿宋" w:hAnsi="仿宋" w:cs="仿宋" w:hint="eastAsia"/>
            <w:lang w:eastAsia="zh-CN"/>
          </w:rPr>
          <w:t>(一)、公司治理结构</w:t>
        </w:r>
        <w:r>
          <w:tab/>
        </w:r>
        <w:r>
          <w:fldChar w:fldCharType="begin"/>
        </w:r>
        <w:r>
          <w:instrText xml:space="preserve"> PAGEREF _Toc20216 \h </w:instrText>
        </w:r>
        <w:r>
          <w:fldChar w:fldCharType="separate"/>
        </w:r>
        <w:r>
          <w:t>48</w:t>
        </w:r>
        <w:r>
          <w:fldChar w:fldCharType="end"/>
        </w:r>
      </w:hyperlink>
    </w:p>
    <w:p>
      <w:pPr>
        <w:pStyle w:val="TOC2"/>
        <w:tabs>
          <w:tab w:val="right" w:leader="dot" w:pos="8306"/>
        </w:tabs>
      </w:pPr>
      <w:hyperlink w:anchor="_Toc32193" w:history="1">
        <w:r>
          <w:rPr>
            <w:rFonts w:ascii="仿宋" w:eastAsia="仿宋" w:hAnsi="仿宋" w:cs="仿宋" w:hint="eastAsia"/>
            <w:lang w:eastAsia="zh-CN"/>
          </w:rPr>
          <w:t>(二)、董事会运作与决策</w:t>
        </w:r>
        <w:r>
          <w:tab/>
        </w:r>
        <w:r>
          <w:fldChar w:fldCharType="begin"/>
        </w:r>
        <w:r>
          <w:instrText xml:space="preserve"> PAGEREF _Toc32193 \h </w:instrText>
        </w:r>
        <w:r>
          <w:fldChar w:fldCharType="separate"/>
        </w:r>
        <w:r>
          <w:t>48</w:t>
        </w:r>
        <w:r>
          <w:fldChar w:fldCharType="end"/>
        </w:r>
      </w:hyperlink>
    </w:p>
    <w:p>
      <w:pPr>
        <w:pStyle w:val="TOC2"/>
        <w:tabs>
          <w:tab w:val="right" w:leader="dot" w:pos="8306"/>
        </w:tabs>
      </w:pPr>
      <w:hyperlink w:anchor="_Toc18766" w:history="1">
        <w:r>
          <w:rPr>
            <w:rFonts w:ascii="仿宋" w:eastAsia="仿宋" w:hAnsi="仿宋" w:cs="仿宋" w:hint="eastAsia"/>
            <w:lang w:eastAsia="zh-CN"/>
          </w:rPr>
          <w:t>(三)、内部控制与审计</w:t>
        </w:r>
        <w:r>
          <w:tab/>
        </w:r>
        <w:r>
          <w:fldChar w:fldCharType="begin"/>
        </w:r>
        <w:r>
          <w:instrText xml:space="preserve"> PAGEREF _Toc18766 \h </w:instrText>
        </w:r>
        <w:r>
          <w:fldChar w:fldCharType="separate"/>
        </w:r>
        <w:r>
          <w:t>49</w:t>
        </w:r>
        <w:r>
          <w:fldChar w:fldCharType="end"/>
        </w:r>
      </w:hyperlink>
    </w:p>
    <w:p>
      <w:pPr>
        <w:pStyle w:val="TOC2"/>
        <w:tabs>
          <w:tab w:val="right" w:leader="dot" w:pos="8306"/>
        </w:tabs>
      </w:pPr>
      <w:hyperlink w:anchor="_Toc15131" w:history="1">
        <w:r>
          <w:rPr>
            <w:rFonts w:ascii="仿宋" w:eastAsia="仿宋" w:hAnsi="仿宋" w:cs="仿宋" w:hint="eastAsia"/>
            <w:lang w:eastAsia="zh-CN"/>
          </w:rPr>
          <w:t>(四)、法律法规合规体系</w:t>
        </w:r>
        <w:r>
          <w:tab/>
        </w:r>
        <w:r>
          <w:fldChar w:fldCharType="begin"/>
        </w:r>
        <w:r>
          <w:instrText xml:space="preserve"> PAGEREF _Toc15131 \h </w:instrText>
        </w:r>
        <w:r>
          <w:fldChar w:fldCharType="separate"/>
        </w:r>
        <w:r>
          <w:t>50</w:t>
        </w:r>
        <w:r>
          <w:fldChar w:fldCharType="end"/>
        </w:r>
      </w:hyperlink>
    </w:p>
    <w:p>
      <w:pPr>
        <w:pStyle w:val="TOC2"/>
        <w:tabs>
          <w:tab w:val="right" w:leader="dot" w:pos="8306"/>
        </w:tabs>
      </w:pPr>
      <w:hyperlink w:anchor="_Toc5063" w:history="1">
        <w:r>
          <w:rPr>
            <w:rFonts w:ascii="仿宋" w:eastAsia="仿宋" w:hAnsi="仿宋" w:cs="仿宋" w:hint="eastAsia"/>
            <w:lang w:eastAsia="zh-CN"/>
          </w:rPr>
          <w:t>(五)、企业社会责任与道德经营</w:t>
        </w:r>
        <w:r>
          <w:tab/>
        </w:r>
        <w:r>
          <w:fldChar w:fldCharType="begin"/>
        </w:r>
        <w:r>
          <w:instrText xml:space="preserve"> PAGEREF _Toc5063 \h </w:instrText>
        </w:r>
        <w:r>
          <w:fldChar w:fldCharType="separate"/>
        </w:r>
        <w:r>
          <w:t>51</w:t>
        </w:r>
        <w:r>
          <w:fldChar w:fldCharType="end"/>
        </w:r>
      </w:hyperlink>
    </w:p>
    <w:p>
      <w:pPr>
        <w:pStyle w:val="TOC1"/>
        <w:tabs>
          <w:tab w:val="right" w:leader="dot" w:pos="8306"/>
        </w:tabs>
      </w:pPr>
      <w:hyperlink w:anchor="_Toc15672" w:history="1">
        <w:r>
          <w:rPr>
            <w:rFonts w:ascii="仿宋" w:eastAsia="仿宋" w:hAnsi="仿宋" w:cs="仿宋" w:hint="eastAsia"/>
            <w:lang w:eastAsia="zh-CN"/>
          </w:rPr>
          <w:t>十二、SWOT分析</w:t>
        </w:r>
        <w:r>
          <w:tab/>
        </w:r>
        <w:r>
          <w:fldChar w:fldCharType="begin"/>
        </w:r>
        <w:r>
          <w:instrText xml:space="preserve"> PAGEREF _Toc15672 \h </w:instrText>
        </w:r>
        <w:r>
          <w:fldChar w:fldCharType="separate"/>
        </w:r>
        <w:r>
          <w:t>52</w:t>
        </w:r>
        <w:r>
          <w:fldChar w:fldCharType="end"/>
        </w:r>
      </w:hyperlink>
    </w:p>
    <w:p>
      <w:pPr>
        <w:pStyle w:val="TOC2"/>
        <w:tabs>
          <w:tab w:val="right" w:leader="dot" w:pos="8306"/>
        </w:tabs>
      </w:pPr>
      <w:hyperlink w:anchor="_Toc11638" w:history="1">
        <w:r>
          <w:rPr>
            <w:rFonts w:ascii="仿宋" w:eastAsia="仿宋" w:hAnsi="仿宋" w:cs="仿宋" w:hint="eastAsia"/>
            <w:lang w:eastAsia="zh-CN"/>
          </w:rPr>
          <w:t>(一)、优势分析(S)</w:t>
        </w:r>
        <w:r>
          <w:tab/>
        </w:r>
        <w:r>
          <w:fldChar w:fldCharType="begin"/>
        </w:r>
        <w:r>
          <w:instrText xml:space="preserve"> PAGEREF _Toc11638 \h </w:instrText>
        </w:r>
        <w:r>
          <w:fldChar w:fldCharType="separate"/>
        </w:r>
        <w:r>
          <w:t>52</w:t>
        </w:r>
        <w:r>
          <w:fldChar w:fldCharType="end"/>
        </w:r>
      </w:hyperlink>
    </w:p>
    <w:p>
      <w:pPr>
        <w:pStyle w:val="TOC2"/>
        <w:tabs>
          <w:tab w:val="right" w:leader="dot" w:pos="8306"/>
        </w:tabs>
      </w:pPr>
      <w:hyperlink w:anchor="_Toc16953" w:history="1">
        <w:r>
          <w:rPr>
            <w:rFonts w:ascii="仿宋" w:eastAsia="仿宋" w:hAnsi="仿宋" w:cs="仿宋" w:hint="eastAsia"/>
            <w:lang w:eastAsia="zh-CN"/>
          </w:rPr>
          <w:t>(二)、劣势分析(W)</w:t>
        </w:r>
        <w:r>
          <w:tab/>
        </w:r>
        <w:r>
          <w:fldChar w:fldCharType="begin"/>
        </w:r>
        <w:r>
          <w:instrText xml:space="preserve"> PAGEREF _Toc16953 \h </w:instrText>
        </w:r>
        <w:r>
          <w:fldChar w:fldCharType="separate"/>
        </w:r>
        <w:r>
          <w:t>52</w:t>
        </w:r>
        <w:r>
          <w:fldChar w:fldCharType="end"/>
        </w:r>
      </w:hyperlink>
    </w:p>
    <w:p>
      <w:pPr>
        <w:pStyle w:val="TOC2"/>
        <w:tabs>
          <w:tab w:val="right" w:leader="dot" w:pos="8306"/>
        </w:tabs>
      </w:pPr>
      <w:hyperlink w:anchor="_Toc4587" w:history="1">
        <w:r>
          <w:rPr>
            <w:rFonts w:ascii="仿宋" w:eastAsia="仿宋" w:hAnsi="仿宋" w:cs="仿宋" w:hint="eastAsia"/>
            <w:lang w:eastAsia="zh-CN"/>
          </w:rPr>
          <w:t>(三)、机会分析()</w:t>
        </w:r>
        <w:r>
          <w:tab/>
        </w:r>
        <w:r>
          <w:fldChar w:fldCharType="begin"/>
        </w:r>
        <w:r>
          <w:instrText xml:space="preserve"> PAGEREF _Toc4587 \h </w:instrText>
        </w:r>
        <w:r>
          <w:fldChar w:fldCharType="separate"/>
        </w:r>
        <w:r>
          <w:t>53</w:t>
        </w:r>
        <w:r>
          <w:fldChar w:fldCharType="end"/>
        </w:r>
      </w:hyperlink>
    </w:p>
    <w:p>
      <w:pPr>
        <w:pStyle w:val="TOC2"/>
        <w:tabs>
          <w:tab w:val="right" w:leader="dot" w:pos="8306"/>
        </w:tabs>
      </w:pPr>
      <w:hyperlink w:anchor="_Toc32152" w:history="1">
        <w:r>
          <w:rPr>
            <w:rFonts w:ascii="仿宋" w:eastAsia="仿宋" w:hAnsi="仿宋" w:cs="仿宋" w:hint="eastAsia"/>
            <w:lang w:eastAsia="zh-CN"/>
          </w:rPr>
          <w:t>(四)、威胁分析(T)</w:t>
        </w:r>
        <w:r>
          <w:tab/>
        </w:r>
        <w:r>
          <w:fldChar w:fldCharType="begin"/>
        </w:r>
        <w:r>
          <w:instrText xml:space="preserve"> PAGEREF _Toc32152 \h </w:instrText>
        </w:r>
        <w:r>
          <w:fldChar w:fldCharType="separate"/>
        </w:r>
        <w:r>
          <w:t>54</w:t>
        </w:r>
        <w:r>
          <w:fldChar w:fldCharType="end"/>
        </w:r>
      </w:hyperlink>
    </w:p>
    <w:p>
      <w:pPr>
        <w:pStyle w:val="TOC1"/>
        <w:tabs>
          <w:tab w:val="right" w:leader="dot" w:pos="8306"/>
        </w:tabs>
      </w:pPr>
      <w:hyperlink w:anchor="_Toc23604" w:history="1">
        <w:r>
          <w:rPr>
            <w:rFonts w:ascii="仿宋" w:eastAsia="仿宋" w:hAnsi="仿宋" w:cs="仿宋" w:hint="eastAsia"/>
            <w:lang w:eastAsia="zh-CN"/>
          </w:rPr>
          <w:t>十三、风险因素</w:t>
        </w:r>
        <w:r>
          <w:tab/>
        </w:r>
        <w:r>
          <w:fldChar w:fldCharType="begin"/>
        </w:r>
        <w:r>
          <w:instrText xml:space="preserve"> PAGEREF _Toc23604 \h </w:instrText>
        </w:r>
        <w:r>
          <w:fldChar w:fldCharType="separate"/>
        </w:r>
        <w:r>
          <w:t>55</w:t>
        </w:r>
        <w:r>
          <w:fldChar w:fldCharType="end"/>
        </w:r>
      </w:hyperlink>
    </w:p>
    <w:p>
      <w:pPr>
        <w:pStyle w:val="TOC2"/>
        <w:tabs>
          <w:tab w:val="right" w:leader="dot" w:pos="8306"/>
        </w:tabs>
      </w:pPr>
      <w:hyperlink w:anchor="_Toc1442" w:history="1">
        <w:r>
          <w:rPr>
            <w:rFonts w:ascii="仿宋" w:eastAsia="仿宋" w:hAnsi="仿宋" w:cs="仿宋" w:hint="eastAsia"/>
            <w:lang w:eastAsia="zh-CN"/>
          </w:rPr>
          <w:t>(一)、市场风险</w:t>
        </w:r>
        <w:r>
          <w:tab/>
        </w:r>
        <w:r>
          <w:fldChar w:fldCharType="begin"/>
        </w:r>
        <w:r>
          <w:instrText xml:space="preserve"> PAGEREF _Toc1442 \h </w:instrText>
        </w:r>
        <w:r>
          <w:fldChar w:fldCharType="separate"/>
        </w:r>
        <w:r>
          <w:t>55</w:t>
        </w:r>
        <w:r>
          <w:fldChar w:fldCharType="end"/>
        </w:r>
      </w:hyperlink>
    </w:p>
    <w:p>
      <w:pPr>
        <w:pStyle w:val="TOC2"/>
        <w:tabs>
          <w:tab w:val="right" w:leader="dot" w:pos="8306"/>
        </w:tabs>
      </w:pPr>
      <w:hyperlink w:anchor="_Toc31491" w:history="1">
        <w:r>
          <w:rPr>
            <w:rFonts w:ascii="仿宋" w:eastAsia="仿宋" w:hAnsi="仿宋" w:cs="仿宋" w:hint="eastAsia"/>
            <w:lang w:eastAsia="zh-CN"/>
          </w:rPr>
          <w:t>(二)、价格风险</w:t>
        </w:r>
        <w:r>
          <w:tab/>
        </w:r>
        <w:r>
          <w:fldChar w:fldCharType="begin"/>
        </w:r>
        <w:r>
          <w:instrText xml:space="preserve"> PAGEREF _Toc31491 \h </w:instrText>
        </w:r>
        <w:r>
          <w:fldChar w:fldCharType="separate"/>
        </w:r>
        <w:r>
          <w:t>56</w:t>
        </w:r>
        <w:r>
          <w:fldChar w:fldCharType="end"/>
        </w:r>
      </w:hyperlink>
    </w:p>
    <w:p>
      <w:pPr>
        <w:pStyle w:val="TOC2"/>
        <w:tabs>
          <w:tab w:val="right" w:leader="dot" w:pos="8306"/>
        </w:tabs>
      </w:pPr>
      <w:hyperlink w:anchor="_Toc16784" w:history="1">
        <w:r>
          <w:rPr>
            <w:rFonts w:ascii="仿宋" w:eastAsia="仿宋" w:hAnsi="仿宋" w:cs="仿宋" w:hint="eastAsia"/>
            <w:lang w:eastAsia="zh-CN"/>
          </w:rPr>
          <w:t>(三)、人才风险</w:t>
        </w:r>
        <w:r>
          <w:tab/>
        </w:r>
        <w:r>
          <w:fldChar w:fldCharType="begin"/>
        </w:r>
        <w:r>
          <w:instrText xml:space="preserve"> PAGEREF _Toc16784 \h </w:instrText>
        </w:r>
        <w:r>
          <w:fldChar w:fldCharType="separate"/>
        </w:r>
        <w:r>
          <w:t>58</w:t>
        </w:r>
        <w:r>
          <w:fldChar w:fldCharType="end"/>
        </w:r>
      </w:hyperlink>
    </w:p>
    <w:p>
      <w:pPr>
        <w:pStyle w:val="TOC2"/>
        <w:tabs>
          <w:tab w:val="right" w:leader="dot" w:pos="8306"/>
        </w:tabs>
      </w:pPr>
      <w:hyperlink w:anchor="_Toc18126" w:history="1">
        <w:r>
          <w:rPr>
            <w:rFonts w:ascii="仿宋" w:eastAsia="仿宋" w:hAnsi="仿宋" w:cs="仿宋" w:hint="eastAsia"/>
            <w:lang w:eastAsia="zh-CN"/>
          </w:rPr>
          <w:t>(四)、服务风险</w:t>
        </w:r>
        <w:r>
          <w:tab/>
        </w:r>
        <w:r>
          <w:fldChar w:fldCharType="begin"/>
        </w:r>
        <w:r>
          <w:instrText xml:space="preserve"> PAGEREF _Toc18126 \h </w:instrText>
        </w:r>
        <w:r>
          <w:fldChar w:fldCharType="separate"/>
        </w:r>
        <w:r>
          <w:t>59</w:t>
        </w:r>
        <w:r>
          <w:fldChar w:fldCharType="end"/>
        </w:r>
      </w:hyperlink>
    </w:p>
    <w:p>
      <w:pPr>
        <w:pStyle w:val="TOC2"/>
        <w:tabs>
          <w:tab w:val="right" w:leader="dot" w:pos="8306"/>
        </w:tabs>
      </w:pPr>
      <w:hyperlink w:anchor="_Toc1431" w:history="1">
        <w:r>
          <w:rPr>
            <w:rFonts w:ascii="仿宋" w:eastAsia="仿宋" w:hAnsi="仿宋" w:cs="仿宋" w:hint="eastAsia"/>
            <w:lang w:eastAsia="zh-CN"/>
          </w:rPr>
          <w:t>(五)、投资风险</w:t>
        </w:r>
        <w:r>
          <w:tab/>
        </w:r>
        <w:r>
          <w:fldChar w:fldCharType="begin"/>
        </w:r>
        <w:r>
          <w:instrText xml:space="preserve"> PAGEREF _Toc1431 \h </w:instrText>
        </w:r>
        <w:r>
          <w:fldChar w:fldCharType="separate"/>
        </w:r>
        <w:r>
          <w:t>60</w:t>
        </w:r>
        <w:r>
          <w:fldChar w:fldCharType="end"/>
        </w:r>
      </w:hyperlink>
    </w:p>
    <w:p>
      <w:pPr>
        <w:pStyle w:val="TOC2"/>
        <w:tabs>
          <w:tab w:val="right" w:leader="dot" w:pos="8306"/>
        </w:tabs>
      </w:pPr>
      <w:hyperlink w:anchor="_Toc4644" w:history="1">
        <w:r>
          <w:rPr>
            <w:rFonts w:ascii="仿宋" w:eastAsia="仿宋" w:hAnsi="仿宋" w:cs="仿宋" w:hint="eastAsia"/>
            <w:lang w:eastAsia="zh-CN"/>
          </w:rPr>
          <w:t>(六)、自然灾害风险</w:t>
        </w:r>
        <w:r>
          <w:tab/>
        </w:r>
        <w:r>
          <w:fldChar w:fldCharType="begin"/>
        </w:r>
        <w:r>
          <w:instrText xml:space="preserve"> PAGEREF _Toc4644 \h </w:instrText>
        </w:r>
        <w:r>
          <w:fldChar w:fldCharType="separate"/>
        </w:r>
        <w:r>
          <w:t>61</w:t>
        </w:r>
        <w:r>
          <w:fldChar w:fldCharType="end"/>
        </w:r>
      </w:hyperlink>
    </w:p>
    <w:p>
      <w:pPr>
        <w:pStyle w:val="TOC2"/>
        <w:tabs>
          <w:tab w:val="right" w:leader="dot" w:pos="8306"/>
        </w:tabs>
      </w:pPr>
      <w:hyperlink w:anchor="_Toc13427" w:history="1">
        <w:r>
          <w:rPr>
            <w:rFonts w:ascii="仿宋" w:eastAsia="仿宋" w:hAnsi="仿宋" w:cs="仿宋" w:hint="eastAsia"/>
            <w:lang w:eastAsia="zh-CN"/>
          </w:rPr>
          <w:t>(七)、新产品开发风险</w:t>
        </w:r>
        <w:r>
          <w:tab/>
        </w:r>
        <w:r>
          <w:fldChar w:fldCharType="begin"/>
        </w:r>
        <w:r>
          <w:instrText xml:space="preserve"> PAGEREF _Toc13427 \h </w:instrText>
        </w:r>
        <w:r>
          <w:fldChar w:fldCharType="separate"/>
        </w:r>
        <w:r>
          <w:t>62</w:t>
        </w:r>
        <w:r>
          <w:fldChar w:fldCharType="end"/>
        </w:r>
      </w:hyperlink>
    </w:p>
    <w:p>
      <w:pPr>
        <w:pStyle w:val="TOC2"/>
        <w:tabs>
          <w:tab w:val="right" w:leader="dot" w:pos="8306"/>
        </w:tabs>
      </w:pPr>
      <w:hyperlink w:anchor="_Toc19861" w:history="1">
        <w:r>
          <w:rPr>
            <w:rFonts w:ascii="仿宋" w:eastAsia="仿宋" w:hAnsi="仿宋" w:cs="仿宋" w:hint="eastAsia"/>
            <w:lang w:eastAsia="zh-CN"/>
          </w:rPr>
          <w:t>(八)、原材料价格波动风险</w:t>
        </w:r>
        <w:r>
          <w:tab/>
        </w:r>
        <w:r>
          <w:fldChar w:fldCharType="begin"/>
        </w:r>
        <w:r>
          <w:instrText xml:space="preserve"> PAGEREF _Toc19861 \h </w:instrText>
        </w:r>
        <w:r>
          <w:fldChar w:fldCharType="separate"/>
        </w:r>
        <w:r>
          <w:t>63</w:t>
        </w:r>
        <w:r>
          <w:fldChar w:fldCharType="end"/>
        </w:r>
      </w:hyperlink>
    </w:p>
    <w:p>
      <w:pPr>
        <w:pStyle w:val="TOC2"/>
        <w:tabs>
          <w:tab w:val="right" w:leader="dot" w:pos="8306"/>
        </w:tabs>
      </w:pPr>
      <w:hyperlink w:anchor="_Toc14893" w:history="1">
        <w:r>
          <w:rPr>
            <w:rFonts w:ascii="仿宋" w:eastAsia="仿宋" w:hAnsi="仿宋" w:cs="仿宋" w:hint="eastAsia"/>
            <w:lang w:eastAsia="zh-CN"/>
          </w:rPr>
          <w:t>(九)、产品价格波动风险</w:t>
        </w:r>
        <w:r>
          <w:tab/>
        </w:r>
        <w:r>
          <w:fldChar w:fldCharType="begin"/>
        </w:r>
        <w:r>
          <w:instrText xml:space="preserve"> PAGEREF _Toc14893 \h </w:instrText>
        </w:r>
        <w:r>
          <w:fldChar w:fldCharType="separate"/>
        </w:r>
        <w:r>
          <w:t>64</w:t>
        </w:r>
        <w:r>
          <w:fldChar w:fldCharType="end"/>
        </w:r>
      </w:hyperlink>
    </w:p>
    <w:p>
      <w:pPr>
        <w:pStyle w:val="TOC2"/>
        <w:tabs>
          <w:tab w:val="right" w:leader="dot" w:pos="8306"/>
        </w:tabs>
      </w:pPr>
      <w:hyperlink w:anchor="_Toc25560" w:history="1">
        <w:r>
          <w:rPr>
            <w:rFonts w:ascii="仿宋" w:eastAsia="仿宋" w:hAnsi="仿宋" w:cs="仿宋" w:hint="eastAsia"/>
            <w:lang w:eastAsia="zh-CN"/>
          </w:rPr>
          <w:t>(十)、产能扩大后的销售风险</w:t>
        </w:r>
        <w:r>
          <w:tab/>
        </w:r>
        <w:r>
          <w:fldChar w:fldCharType="begin"/>
        </w:r>
        <w:r>
          <w:instrText xml:space="preserve"> PAGEREF _Toc25560 \h </w:instrText>
        </w:r>
        <w:r>
          <w:fldChar w:fldCharType="separate"/>
        </w:r>
        <w:r>
          <w:t>65</w:t>
        </w:r>
        <w:r>
          <w:fldChar w:fldCharType="end"/>
        </w:r>
      </w:hyperlink>
    </w:p>
    <w:p>
      <w:pPr>
        <w:pStyle w:val="TOC2"/>
        <w:tabs>
          <w:tab w:val="right" w:leader="dot" w:pos="8306"/>
        </w:tabs>
      </w:pPr>
      <w:hyperlink w:anchor="_Toc4656" w:history="1">
        <w:r>
          <w:rPr>
            <w:rFonts w:ascii="仿宋" w:eastAsia="仿宋" w:hAnsi="仿宋" w:cs="仿宋" w:hint="eastAsia"/>
            <w:lang w:eastAsia="zh-CN"/>
          </w:rPr>
          <w:t>(十一)、公司成长性风险</w:t>
        </w:r>
        <w:r>
          <w:tab/>
        </w:r>
        <w:r>
          <w:fldChar w:fldCharType="begin"/>
        </w:r>
        <w:r>
          <w:instrText xml:space="preserve"> PAGEREF _Toc4656 \h </w:instrText>
        </w:r>
        <w:r>
          <w:fldChar w:fldCharType="separate"/>
        </w:r>
        <w:r>
          <w:t>66</w:t>
        </w:r>
        <w:r>
          <w:fldChar w:fldCharType="end"/>
        </w:r>
      </w:hyperlink>
    </w:p>
    <w:p>
      <w:pPr>
        <w:pStyle w:val="TOC1"/>
        <w:tabs>
          <w:tab w:val="right" w:leader="dot" w:pos="8306"/>
        </w:tabs>
      </w:pPr>
      <w:hyperlink w:anchor="_Toc22544" w:history="1">
        <w:r>
          <w:rPr>
            <w:rFonts w:ascii="仿宋" w:eastAsia="仿宋" w:hAnsi="仿宋" w:cs="仿宋" w:hint="eastAsia"/>
            <w:lang w:eastAsia="zh-CN"/>
          </w:rPr>
          <w:t>十四、企业文化展示系统项目经济评价分析</w:t>
        </w:r>
        <w:r>
          <w:tab/>
        </w:r>
        <w:r>
          <w:fldChar w:fldCharType="begin"/>
        </w:r>
        <w:r>
          <w:instrText xml:space="preserve"> PAGEREF _Toc22544 \h </w:instrText>
        </w:r>
        <w:r>
          <w:fldChar w:fldCharType="separate"/>
        </w:r>
        <w:r>
          <w:t>67</w:t>
        </w:r>
        <w:r>
          <w:fldChar w:fldCharType="end"/>
        </w:r>
      </w:hyperlink>
    </w:p>
    <w:p>
      <w:pPr>
        <w:pStyle w:val="TOC2"/>
        <w:tabs>
          <w:tab w:val="right" w:leader="dot" w:pos="8306"/>
        </w:tabs>
      </w:pPr>
      <w:hyperlink w:anchor="_Toc23273" w:history="1">
        <w:r>
          <w:rPr>
            <w:rFonts w:ascii="仿宋" w:eastAsia="仿宋" w:hAnsi="仿宋" w:cs="仿宋" w:hint="eastAsia"/>
            <w:lang w:eastAsia="zh-CN"/>
          </w:rPr>
          <w:t>(一)、经济评价财务测算</w:t>
        </w:r>
        <w:r>
          <w:tab/>
        </w:r>
        <w:r>
          <w:fldChar w:fldCharType="begin"/>
        </w:r>
        <w:r>
          <w:instrText xml:space="preserve"> PAGEREF _Toc23273 \h </w:instrText>
        </w:r>
        <w:r>
          <w:fldChar w:fldCharType="separate"/>
        </w:r>
        <w:r>
          <w:t>67</w:t>
        </w:r>
        <w:r>
          <w:fldChar w:fldCharType="end"/>
        </w:r>
      </w:hyperlink>
    </w:p>
    <w:p>
      <w:pPr>
        <w:pStyle w:val="TOC2"/>
        <w:tabs>
          <w:tab w:val="right" w:leader="dot" w:pos="8306"/>
        </w:tabs>
      </w:pPr>
      <w:hyperlink w:anchor="_Toc16230" w:history="1">
        <w:r>
          <w:rPr>
            <w:rFonts w:ascii="仿宋" w:eastAsia="仿宋" w:hAnsi="仿宋" w:cs="仿宋" w:hint="eastAsia"/>
            <w:lang w:eastAsia="zh-CN"/>
          </w:rPr>
          <w:t>(二)、企业文化展示系统项目盈利能力分析</w:t>
        </w:r>
        <w:r>
          <w:tab/>
        </w:r>
        <w:r>
          <w:fldChar w:fldCharType="begin"/>
        </w:r>
        <w:r>
          <w:instrText xml:space="preserve"> PAGEREF _Toc16230 \h </w:instrText>
        </w:r>
        <w:r>
          <w:fldChar w:fldCharType="separate"/>
        </w:r>
        <w:r>
          <w:t>68</w:t>
        </w:r>
        <w:r>
          <w:fldChar w:fldCharType="end"/>
        </w:r>
      </w:hyperlink>
    </w:p>
    <w:p>
      <w:pPr>
        <w:pStyle w:val="TOC1"/>
        <w:tabs>
          <w:tab w:val="right" w:leader="dot" w:pos="8306"/>
        </w:tabs>
      </w:pPr>
      <w:hyperlink w:anchor="_Toc19332" w:history="1">
        <w:r>
          <w:rPr>
            <w:rFonts w:ascii="仿宋" w:eastAsia="仿宋" w:hAnsi="仿宋" w:cs="仿宋" w:hint="eastAsia"/>
            <w:lang w:eastAsia="zh-CN"/>
          </w:rPr>
          <w:t>十五、市场反馈与迭代</w:t>
        </w:r>
        <w:r>
          <w:tab/>
        </w:r>
        <w:r>
          <w:fldChar w:fldCharType="begin"/>
        </w:r>
        <w:r>
          <w:instrText xml:space="preserve"> PAGEREF _Toc19332 \h </w:instrText>
        </w:r>
        <w:r>
          <w:fldChar w:fldCharType="separate"/>
        </w:r>
        <w:r>
          <w:t>70</w:t>
        </w:r>
        <w:r>
          <w:fldChar w:fldCharType="end"/>
        </w:r>
      </w:hyperlink>
    </w:p>
    <w:p>
      <w:pPr>
        <w:pStyle w:val="TOC2"/>
        <w:tabs>
          <w:tab w:val="right" w:leader="dot" w:pos="8306"/>
        </w:tabs>
      </w:pPr>
      <w:hyperlink w:anchor="_Toc14422" w:history="1">
        <w:r>
          <w:rPr>
            <w:rFonts w:ascii="仿宋" w:eastAsia="仿宋" w:hAnsi="仿宋" w:cs="仿宋" w:hint="eastAsia"/>
            <w:lang w:eastAsia="zh-CN"/>
          </w:rPr>
          <w:t>(一)、市场反馈概述</w:t>
        </w:r>
        <w:r>
          <w:tab/>
        </w:r>
        <w:r>
          <w:fldChar w:fldCharType="begin"/>
        </w:r>
        <w:r>
          <w:instrText xml:space="preserve"> PAGEREF _Toc14422 \h </w:instrText>
        </w:r>
        <w:r>
          <w:fldChar w:fldCharType="separate"/>
        </w:r>
        <w:r>
          <w:t>70</w:t>
        </w:r>
        <w:r>
          <w:fldChar w:fldCharType="end"/>
        </w:r>
      </w:hyperlink>
    </w:p>
    <w:p>
      <w:pPr>
        <w:pStyle w:val="TOC2"/>
        <w:tabs>
          <w:tab w:val="right" w:leader="dot" w:pos="8306"/>
        </w:tabs>
      </w:pPr>
      <w:hyperlink w:anchor="_Toc17548" w:history="1">
        <w:r>
          <w:rPr>
            <w:rFonts w:ascii="仿宋" w:eastAsia="仿宋" w:hAnsi="仿宋" w:cs="仿宋" w:hint="eastAsia"/>
            <w:lang w:eastAsia="zh-CN"/>
          </w:rPr>
          <w:t>(二)、顾客反馈与满意度调查</w:t>
        </w:r>
        <w:r>
          <w:tab/>
        </w:r>
        <w:r>
          <w:fldChar w:fldCharType="begin"/>
        </w:r>
        <w:r>
          <w:instrText xml:space="preserve"> PAGEREF _Toc17548 \h </w:instrText>
        </w:r>
        <w:r>
          <w:fldChar w:fldCharType="separate"/>
        </w:r>
        <w:r>
          <w:t>70</w:t>
        </w:r>
        <w:r>
          <w:fldChar w:fldCharType="end"/>
        </w:r>
      </w:hyperlink>
    </w:p>
    <w:p>
      <w:pPr>
        <w:pStyle w:val="TOC2"/>
        <w:tabs>
          <w:tab w:val="right" w:leader="dot" w:pos="8306"/>
        </w:tabs>
      </w:pPr>
      <w:hyperlink w:anchor="_Toc21844" w:history="1">
        <w:r>
          <w:rPr>
            <w:rFonts w:ascii="仿宋" w:eastAsia="仿宋" w:hAnsi="仿宋" w:cs="仿宋" w:hint="eastAsia"/>
            <w:lang w:eastAsia="zh-CN"/>
          </w:rPr>
          <w:t>(三)、产品改进与迭代策略</w:t>
        </w:r>
        <w:r>
          <w:tab/>
        </w:r>
        <w:r>
          <w:fldChar w:fldCharType="begin"/>
        </w:r>
        <w:r>
          <w:instrText xml:space="preserve"> PAGEREF _Toc21844 \h </w:instrText>
        </w:r>
        <w:r>
          <w:fldChar w:fldCharType="separate"/>
        </w:r>
        <w:r>
          <w:t>70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958" w:history="1">
        <w:r>
          <w:rPr>
            <w:rFonts w:ascii="仿宋" w:eastAsia="仿宋" w:hAnsi="仿宋" w:cs="仿宋" w:hint="eastAsia"/>
            <w:lang w:eastAsia="zh-CN"/>
          </w:rPr>
          <w:t>十六、环境可持续发展方案</w:t>
        </w:r>
        <w:r>
          <w:tab/>
        </w:r>
        <w:r>
          <w:fldChar w:fldCharType="begin"/>
        </w:r>
        <w:r>
          <w:instrText xml:space="preserve"> PAGEREF _Toc14958 \h </w:instrText>
        </w:r>
        <w:r>
          <w:fldChar w:fldCharType="separate"/>
        </w:r>
        <w:r>
          <w:t>71</w:t>
        </w:r>
        <w:r>
          <w:fldChar w:fldCharType="end"/>
        </w:r>
      </w:hyperlink>
    </w:p>
    <w:p>
      <w:pPr>
        <w:pStyle w:val="TOC2"/>
        <w:tabs>
          <w:tab w:val="right" w:leader="dot" w:pos="8306"/>
        </w:tabs>
      </w:pPr>
      <w:hyperlink w:anchor="_Toc23996" w:history="1">
        <w:r>
          <w:rPr>
            <w:rFonts w:ascii="仿宋" w:eastAsia="仿宋" w:hAnsi="仿宋" w:cs="仿宋" w:hint="eastAsia"/>
            <w:lang w:eastAsia="zh-CN"/>
          </w:rPr>
          <w:t>(一)、碳足迹测算与减排策略</w:t>
        </w:r>
        <w:r>
          <w:tab/>
        </w:r>
        <w:r>
          <w:fldChar w:fldCharType="begin"/>
        </w:r>
        <w:r>
          <w:instrText xml:space="preserve"> PAGEREF _Toc23996 \h </w:instrText>
        </w:r>
        <w:r>
          <w:fldChar w:fldCharType="separate"/>
        </w:r>
        <w:r>
          <w:t>71</w:t>
        </w:r>
        <w:r>
          <w:fldChar w:fldCharType="end"/>
        </w:r>
      </w:hyperlink>
    </w:p>
    <w:p>
      <w:pPr>
        <w:pStyle w:val="TOC2"/>
        <w:tabs>
          <w:tab w:val="right" w:leader="dot" w:pos="8306"/>
        </w:tabs>
      </w:pPr>
      <w:hyperlink w:anchor="_Toc28976" w:history="1">
        <w:r>
          <w:rPr>
            <w:rFonts w:ascii="仿宋" w:eastAsia="仿宋" w:hAnsi="仿宋" w:cs="仿宋" w:hint="eastAsia"/>
            <w:lang w:eastAsia="zh-CN"/>
          </w:rPr>
          <w:t>(二)、循环经济模式引入</w:t>
        </w:r>
        <w:r>
          <w:tab/>
        </w:r>
        <w:r>
          <w:fldChar w:fldCharType="begin"/>
        </w:r>
        <w:r>
          <w:instrText xml:space="preserve"> PAGEREF _Toc28976 \h </w:instrText>
        </w:r>
        <w:r>
          <w:fldChar w:fldCharType="separate"/>
        </w:r>
        <w:r>
          <w:t>72</w:t>
        </w:r>
        <w:r>
          <w:fldChar w:fldCharType="end"/>
        </w:r>
      </w:hyperlink>
    </w:p>
    <w:p>
      <w:pPr>
        <w:pStyle w:val="TOC2"/>
        <w:tabs>
          <w:tab w:val="right" w:leader="dot" w:pos="8306"/>
        </w:tabs>
      </w:pPr>
      <w:hyperlink w:anchor="_Toc7979" w:history="1">
        <w:r>
          <w:rPr>
            <w:rFonts w:ascii="仿宋" w:eastAsia="仿宋" w:hAnsi="仿宋" w:cs="仿宋" w:hint="eastAsia"/>
            <w:lang w:eastAsia="zh-CN"/>
          </w:rPr>
          <w:t>(三)、节能与资源利用优化</w:t>
        </w:r>
        <w:r>
          <w:tab/>
        </w:r>
        <w:r>
          <w:fldChar w:fldCharType="begin"/>
        </w:r>
        <w:r>
          <w:instrText xml:space="preserve"> PAGEREF _Toc7979 \h </w:instrText>
        </w:r>
        <w:r>
          <w:fldChar w:fldCharType="separate"/>
        </w:r>
        <w:r>
          <w:t>74</w:t>
        </w:r>
        <w:r>
          <w:fldChar w:fldCharType="end"/>
        </w:r>
      </w:hyperlink>
    </w:p>
    <w:p>
      <w:pPr>
        <w:pStyle w:val="TOC2"/>
        <w:tabs>
          <w:tab w:val="right" w:leader="dot" w:pos="8306"/>
        </w:tabs>
      </w:pPr>
      <w:hyperlink w:anchor="_Toc31460" w:history="1">
        <w:r>
          <w:rPr>
            <w:rFonts w:ascii="仿宋" w:eastAsia="仿宋" w:hAnsi="仿宋" w:cs="仿宋" w:hint="eastAsia"/>
            <w:lang w:eastAsia="zh-CN"/>
          </w:rPr>
          <w:t>(四)、绿色供应链管理</w:t>
        </w:r>
        <w:r>
          <w:tab/>
        </w:r>
        <w:r>
          <w:fldChar w:fldCharType="begin"/>
        </w:r>
        <w:r>
          <w:instrText xml:space="preserve"> PAGEREF _Toc31460 \h </w:instrText>
        </w:r>
        <w:r>
          <w:fldChar w:fldCharType="separate"/>
        </w:r>
        <w:r>
          <w:t>76</w:t>
        </w:r>
        <w:r>
          <w:fldChar w:fldCharType="end"/>
        </w:r>
      </w:hyperlink>
    </w:p>
    <w:p>
      <w:pPr>
        <w:pStyle w:val="TOC2"/>
        <w:tabs>
          <w:tab w:val="right" w:leader="dot" w:pos="8306"/>
        </w:tabs>
      </w:pPr>
      <w:hyperlink w:anchor="_Toc6832" w:history="1">
        <w:r>
          <w:rPr>
            <w:rFonts w:ascii="仿宋" w:eastAsia="仿宋" w:hAnsi="仿宋" w:cs="仿宋" w:hint="eastAsia"/>
            <w:lang w:eastAsia="zh-CN"/>
          </w:rPr>
          <w:t>(五)、环保认证与标准遵循</w:t>
        </w:r>
        <w:r>
          <w:tab/>
        </w:r>
        <w:r>
          <w:fldChar w:fldCharType="begin"/>
        </w:r>
        <w:r>
          <w:instrText xml:space="preserve"> PAGEREF _Toc6832 \h </w:instrText>
        </w:r>
        <w:r>
          <w:fldChar w:fldCharType="separate"/>
        </w:r>
        <w:r>
          <w:t>77</w:t>
        </w:r>
        <w:r>
          <w:fldChar w:fldCharType="end"/>
        </w:r>
      </w:hyperlink>
    </w:p>
    <w:p>
      <w:pPr>
        <w:pStyle w:val="TOC1"/>
        <w:tabs>
          <w:tab w:val="right" w:leader="dot" w:pos="8306"/>
        </w:tabs>
      </w:pPr>
      <w:hyperlink w:anchor="_Toc13972" w:history="1">
        <w:r>
          <w:rPr>
            <w:rFonts w:ascii="仿宋" w:eastAsia="仿宋" w:hAnsi="仿宋" w:cs="仿宋" w:hint="eastAsia"/>
            <w:lang w:eastAsia="zh-CN"/>
          </w:rPr>
          <w:t>十七、企业文化展示系统质量管理方案</w:t>
        </w:r>
        <w:r>
          <w:tab/>
        </w:r>
        <w:r>
          <w:fldChar w:fldCharType="begin"/>
        </w:r>
        <w:r>
          <w:instrText xml:space="preserve"> PAGEREF _Toc13972 \h </w:instrText>
        </w:r>
        <w:r>
          <w:fldChar w:fldCharType="separate"/>
        </w:r>
        <w:r>
          <w:t>79</w:t>
        </w:r>
        <w:r>
          <w:fldChar w:fldCharType="end"/>
        </w:r>
      </w:hyperlink>
    </w:p>
    <w:p>
      <w:pPr>
        <w:pStyle w:val="TOC2"/>
        <w:tabs>
          <w:tab w:val="right" w:leader="dot" w:pos="8306"/>
        </w:tabs>
      </w:pPr>
      <w:hyperlink w:anchor="_Toc29818" w:history="1">
        <w:r>
          <w:rPr>
            <w:rFonts w:ascii="仿宋" w:eastAsia="仿宋" w:hAnsi="仿宋" w:cs="仿宋" w:hint="eastAsia"/>
            <w:lang w:eastAsia="zh-CN"/>
          </w:rPr>
          <w:t>(一)、企业文化展示系统全面质量管理方案</w:t>
        </w:r>
        <w:r>
          <w:tab/>
        </w:r>
        <w:r>
          <w:fldChar w:fldCharType="begin"/>
        </w:r>
        <w:r>
          <w:instrText xml:space="preserve"> PAGEREF _Toc29818 \h </w:instrText>
        </w:r>
        <w:r>
          <w:fldChar w:fldCharType="separate"/>
        </w:r>
        <w:r>
          <w:t>79</w:t>
        </w:r>
        <w:r>
          <w:fldChar w:fldCharType="end"/>
        </w:r>
      </w:hyperlink>
    </w:p>
    <w:p>
      <w:pPr>
        <w:pStyle w:val="TOC2"/>
        <w:tabs>
          <w:tab w:val="right" w:leader="dot" w:pos="8306"/>
        </w:tabs>
      </w:pPr>
      <w:hyperlink w:anchor="_Toc15300" w:history="1">
        <w:r>
          <w:rPr>
            <w:rFonts w:ascii="仿宋" w:eastAsia="仿宋" w:hAnsi="仿宋" w:cs="仿宋" w:hint="eastAsia"/>
            <w:lang w:eastAsia="zh-CN"/>
          </w:rPr>
          <w:t>(二)、企业文化展示系统质量管理要求</w:t>
        </w:r>
        <w:r>
          <w:tab/>
        </w:r>
        <w:r>
          <w:fldChar w:fldCharType="begin"/>
        </w:r>
        <w:r>
          <w:instrText xml:space="preserve"> PAGEREF _Toc15300 \h </w:instrText>
        </w:r>
        <w:r>
          <w:fldChar w:fldCharType="separate"/>
        </w:r>
        <w:r>
          <w:t>80</w:t>
        </w:r>
        <w:r>
          <w:fldChar w:fldCharType="end"/>
        </w:r>
      </w:hyperlink>
    </w:p>
    <w:p>
      <w:pPr>
        <w:pStyle w:val="TOC2"/>
        <w:tabs>
          <w:tab w:val="right" w:leader="dot" w:pos="8306"/>
        </w:tabs>
      </w:pPr>
      <w:hyperlink w:anchor="_Toc485" w:history="1">
        <w:r>
          <w:rPr>
            <w:rFonts w:ascii="仿宋" w:eastAsia="仿宋" w:hAnsi="仿宋" w:cs="仿宋" w:hint="eastAsia"/>
            <w:lang w:eastAsia="zh-CN"/>
          </w:rPr>
          <w:t>(三)、企业文化展示系统质量成本管理方案</w:t>
        </w:r>
        <w:r>
          <w:tab/>
        </w:r>
        <w:r>
          <w:fldChar w:fldCharType="begin"/>
        </w:r>
        <w:r>
          <w:instrText xml:space="preserve"> PAGEREF _Toc485 \h </w:instrText>
        </w:r>
        <w:r>
          <w:fldChar w:fldCharType="separate"/>
        </w:r>
        <w:r>
          <w:t>81</w:t>
        </w:r>
        <w:r>
          <w:fldChar w:fldCharType="end"/>
        </w:r>
      </w:hyperlink>
    </w:p>
    <w:p>
      <w:pPr>
        <w:pStyle w:val="TOC2"/>
        <w:tabs>
          <w:tab w:val="right" w:leader="dot" w:pos="8306"/>
        </w:tabs>
      </w:pPr>
      <w:hyperlink w:anchor="_Toc16053" w:history="1">
        <w:r>
          <w:rPr>
            <w:rFonts w:ascii="仿宋" w:eastAsia="仿宋" w:hAnsi="仿宋" w:cs="仿宋" w:hint="eastAsia"/>
            <w:lang w:eastAsia="zh-CN"/>
          </w:rPr>
          <w:t>(四)、企业文化展示系统顾客需求管理方案</w:t>
        </w:r>
        <w:r>
          <w:tab/>
        </w:r>
        <w:r>
          <w:fldChar w:fldCharType="begin"/>
        </w:r>
        <w:r>
          <w:instrText xml:space="preserve"> PAGEREF _Toc16053 \h </w:instrText>
        </w:r>
        <w:r>
          <w:fldChar w:fldCharType="separate"/>
        </w:r>
        <w:r>
          <w:t>84</w:t>
        </w:r>
        <w:r>
          <w:fldChar w:fldCharType="end"/>
        </w:r>
      </w:hyperlink>
    </w:p>
    <w:p>
      <w:pPr>
        <w:pStyle w:val="TOC1"/>
        <w:tabs>
          <w:tab w:val="right" w:leader="dot" w:pos="8306"/>
        </w:tabs>
      </w:pPr>
      <w:hyperlink w:anchor="_Toc28957" w:history="1">
        <w:r>
          <w:rPr>
            <w:rFonts w:ascii="仿宋" w:eastAsia="仿宋" w:hAnsi="仿宋" w:cs="仿宋" w:hint="eastAsia"/>
            <w:lang w:eastAsia="zh-CN"/>
          </w:rPr>
          <w:t>十八、安全与劳动保护</w:t>
        </w:r>
        <w:r>
          <w:tab/>
        </w:r>
        <w:r>
          <w:fldChar w:fldCharType="begin"/>
        </w:r>
        <w:r>
          <w:instrText xml:space="preserve"> PAGEREF _Toc28957 \h </w:instrText>
        </w:r>
        <w:r>
          <w:fldChar w:fldCharType="separate"/>
        </w:r>
        <w:r>
          <w:t>85</w:t>
        </w:r>
        <w:r>
          <w:fldChar w:fldCharType="end"/>
        </w:r>
      </w:hyperlink>
    </w:p>
    <w:p>
      <w:pPr>
        <w:pStyle w:val="TOC2"/>
        <w:tabs>
          <w:tab w:val="right" w:leader="dot" w:pos="8306"/>
        </w:tabs>
      </w:pPr>
      <w:hyperlink w:anchor="_Toc7181" w:history="1">
        <w:r>
          <w:rPr>
            <w:rFonts w:ascii="仿宋" w:eastAsia="仿宋" w:hAnsi="仿宋" w:cs="仿宋" w:hint="eastAsia"/>
            <w:lang w:eastAsia="zh-CN"/>
          </w:rPr>
          <w:t>(一)、设计依据与法规合规</w:t>
        </w:r>
        <w:r>
          <w:tab/>
        </w:r>
        <w:r>
          <w:fldChar w:fldCharType="begin"/>
        </w:r>
        <w:r>
          <w:instrText xml:space="preserve"> PAGEREF _Toc7181 \h </w:instrText>
        </w:r>
        <w:r>
          <w:fldChar w:fldCharType="separate"/>
        </w:r>
        <w:r>
          <w:t>85</w:t>
        </w:r>
        <w:r>
          <w:fldChar w:fldCharType="end"/>
        </w:r>
      </w:hyperlink>
    </w:p>
    <w:p>
      <w:pPr>
        <w:pStyle w:val="TOC2"/>
        <w:tabs>
          <w:tab w:val="right" w:leader="dot" w:pos="8306"/>
        </w:tabs>
      </w:pPr>
      <w:hyperlink w:anchor="_Toc7857" w:history="1">
        <w:r>
          <w:rPr>
            <w:rFonts w:ascii="仿宋" w:eastAsia="仿宋" w:hAnsi="仿宋" w:cs="仿宋" w:hint="eastAsia"/>
            <w:lang w:eastAsia="zh-CN"/>
          </w:rPr>
          <w:t>(二)、劳动安全预期效果评价</w:t>
        </w:r>
        <w:r>
          <w:tab/>
        </w:r>
        <w:r>
          <w:fldChar w:fldCharType="begin"/>
        </w:r>
        <w:r>
          <w:instrText xml:space="preserve"> PAGEREF _Toc7857 \h </w:instrText>
        </w:r>
        <w:r>
          <w:fldChar w:fldCharType="separate"/>
        </w:r>
        <w:r>
          <w:t>85</w:t>
        </w:r>
        <w:r>
          <w:fldChar w:fldCharType="end"/>
        </w:r>
      </w:hyperlink>
    </w:p>
    <w:p>
      <w:pPr>
        <w:pStyle w:val="TOC2"/>
        <w:tabs>
          <w:tab w:val="right" w:leader="dot" w:pos="8306"/>
        </w:tabs>
      </w:pPr>
      <w:hyperlink w:anchor="_Toc28318" w:history="1">
        <w:r>
          <w:rPr>
            <w:rFonts w:ascii="仿宋" w:eastAsia="仿宋" w:hAnsi="仿宋" w:cs="仿宋" w:hint="eastAsia"/>
            <w:lang w:eastAsia="zh-CN"/>
          </w:rPr>
          <w:t>(三)、主要防范措施</w:t>
        </w:r>
        <w:r>
          <w:tab/>
        </w:r>
        <w:r>
          <w:fldChar w:fldCharType="begin"/>
        </w:r>
        <w:r>
          <w:instrText xml:space="preserve"> PAGEREF _Toc28318 \h </w:instrText>
        </w:r>
        <w:r>
          <w:fldChar w:fldCharType="separate"/>
        </w:r>
        <w:r>
          <w:t>86</w:t>
        </w:r>
        <w:r>
          <w:fldChar w:fldCharType="end"/>
        </w:r>
      </w:hyperlink>
    </w:p>
    <w:p>
      <w:pPr>
        <w:pStyle w:val="TOC1"/>
        <w:tabs>
          <w:tab w:val="right" w:leader="dot" w:pos="8306"/>
        </w:tabs>
      </w:pPr>
      <w:hyperlink w:anchor="_Toc4287" w:history="1">
        <w:r>
          <w:rPr>
            <w:rFonts w:ascii="仿宋" w:eastAsia="仿宋" w:hAnsi="仿宋" w:cs="仿宋" w:hint="eastAsia"/>
            <w:lang w:eastAsia="zh-CN"/>
          </w:rPr>
          <w:t>十九、未来发展战略</w:t>
        </w:r>
        <w:r>
          <w:tab/>
        </w:r>
        <w:r>
          <w:fldChar w:fldCharType="begin"/>
        </w:r>
        <w:r>
          <w:instrText xml:space="preserve"> PAGEREF _Toc4287 \h </w:instrText>
        </w:r>
        <w:r>
          <w:fldChar w:fldCharType="separate"/>
        </w:r>
        <w:r>
          <w:t>87</w:t>
        </w:r>
        <w:r>
          <w:fldChar w:fldCharType="end"/>
        </w:r>
      </w:hyperlink>
    </w:p>
    <w:p>
      <w:pPr>
        <w:pStyle w:val="TOC2"/>
        <w:tabs>
          <w:tab w:val="right" w:leader="dot" w:pos="8306"/>
        </w:tabs>
      </w:pPr>
      <w:hyperlink w:anchor="_Toc26703" w:history="1">
        <w:r>
          <w:rPr>
            <w:rFonts w:ascii="仿宋" w:eastAsia="仿宋" w:hAnsi="仿宋" w:cs="仿宋" w:hint="eastAsia"/>
            <w:lang w:eastAsia="zh-CN"/>
          </w:rPr>
          <w:t>(一)、未来市场定位与业务拓展</w:t>
        </w:r>
        <w:r>
          <w:tab/>
        </w:r>
        <w:r>
          <w:fldChar w:fldCharType="begin"/>
        </w:r>
        <w:r>
          <w:instrText xml:space="preserve"> PAGEREF _Toc26703 \h </w:instrText>
        </w:r>
        <w:r>
          <w:fldChar w:fldCharType="separate"/>
        </w:r>
        <w:r>
          <w:t>87</w:t>
        </w:r>
        <w:r>
          <w:fldChar w:fldCharType="end"/>
        </w:r>
      </w:hyperlink>
    </w:p>
    <w:p>
      <w:pPr>
        <w:pStyle w:val="TOC2"/>
        <w:tabs>
          <w:tab w:val="right" w:leader="dot" w:pos="8306"/>
        </w:tabs>
      </w:pPr>
      <w:hyperlink w:anchor="_Toc3251" w:history="1">
        <w:r>
          <w:rPr>
            <w:rFonts w:ascii="仿宋" w:eastAsia="仿宋" w:hAnsi="仿宋" w:cs="仿宋" w:hint="eastAsia"/>
            <w:lang w:eastAsia="zh-CN"/>
          </w:rPr>
          <w:t>(二)、技术创新与研发方向</w:t>
        </w:r>
        <w:r>
          <w:tab/>
        </w:r>
        <w:r>
          <w:fldChar w:fldCharType="begin"/>
        </w:r>
        <w:r>
          <w:instrText xml:space="preserve"> PAGEREF _Toc3251 \h </w:instrText>
        </w:r>
        <w:r>
          <w:fldChar w:fldCharType="separate"/>
        </w:r>
        <w:r>
          <w:t>89</w:t>
        </w:r>
        <w:r>
          <w:fldChar w:fldCharType="end"/>
        </w:r>
      </w:hyperlink>
    </w:p>
    <w:p>
      <w:pPr>
        <w:pStyle w:val="TOC2"/>
        <w:tabs>
          <w:tab w:val="right" w:leader="dot" w:pos="8306"/>
        </w:tabs>
      </w:pPr>
      <w:hyperlink w:anchor="_Toc12160" w:history="1">
        <w:r>
          <w:rPr>
            <w:rFonts w:ascii="仿宋" w:eastAsia="仿宋" w:hAnsi="仿宋" w:cs="仿宋" w:hint="eastAsia"/>
            <w:lang w:eastAsia="zh-CN"/>
          </w:rPr>
          <w:t>(三)、国际化战略与全球市场</w:t>
        </w:r>
        <w:r>
          <w:tab/>
        </w:r>
        <w:r>
          <w:fldChar w:fldCharType="begin"/>
        </w:r>
        <w:r>
          <w:instrText xml:space="preserve"> PAGEREF _Toc12160 \h </w:instrText>
        </w:r>
        <w:r>
          <w:fldChar w:fldCharType="separate"/>
        </w:r>
        <w:r>
          <w:t>89</w:t>
        </w:r>
        <w:r>
          <w:fldChar w:fldCharType="end"/>
        </w:r>
      </w:hyperlink>
    </w:p>
    <w:p>
      <w:pPr>
        <w:pStyle w:val="TOC2"/>
        <w:tabs>
          <w:tab w:val="right" w:leader="dot" w:pos="8306"/>
        </w:tabs>
      </w:pPr>
      <w:hyperlink w:anchor="_Toc9118" w:history="1">
        <w:r>
          <w:rPr>
            <w:rFonts w:ascii="仿宋" w:eastAsia="仿宋" w:hAnsi="仿宋" w:cs="仿宋" w:hint="eastAsia"/>
            <w:lang w:eastAsia="zh-CN"/>
          </w:rPr>
          <w:t>(四)、可持续发展战略</w:t>
        </w:r>
        <w:r>
          <w:tab/>
        </w:r>
        <w:r>
          <w:fldChar w:fldCharType="begin"/>
        </w:r>
        <w:r>
          <w:instrText xml:space="preserve"> PAGEREF _Toc9118 \h </w:instrText>
        </w:r>
        <w:r>
          <w:fldChar w:fldCharType="separate"/>
        </w:r>
        <w:r>
          <w:t>91</w:t>
        </w:r>
        <w:r>
          <w:fldChar w:fldCharType="end"/>
        </w:r>
      </w:hyperlink>
    </w:p>
    <w:p>
      <w:pPr>
        <w:pStyle w:val="TOC1"/>
        <w:tabs>
          <w:tab w:val="right" w:leader="dot" w:pos="8306"/>
        </w:tabs>
      </w:pPr>
      <w:hyperlink w:anchor="_Toc19552" w:history="1">
        <w:r>
          <w:rPr>
            <w:rFonts w:ascii="仿宋" w:eastAsia="仿宋" w:hAnsi="仿宋" w:cs="仿宋" w:hint="eastAsia"/>
            <w:lang w:eastAsia="zh-CN"/>
          </w:rPr>
          <w:t>二十、知识管理与信息共享</w:t>
        </w:r>
        <w:r>
          <w:tab/>
        </w:r>
        <w:r>
          <w:fldChar w:fldCharType="begin"/>
        </w:r>
        <w:r>
          <w:instrText xml:space="preserve"> PAGEREF _Toc19552 \h </w:instrText>
        </w:r>
        <w:r>
          <w:fldChar w:fldCharType="separate"/>
        </w:r>
        <w:r>
          <w:t>93</w:t>
        </w:r>
        <w:r>
          <w:fldChar w:fldCharType="end"/>
        </w:r>
      </w:hyperlink>
    </w:p>
    <w:p>
      <w:pPr>
        <w:pStyle w:val="TOC2"/>
        <w:tabs>
          <w:tab w:val="right" w:leader="dot" w:pos="8306"/>
        </w:tabs>
      </w:pPr>
      <w:hyperlink w:anchor="_Toc12984" w:history="1">
        <w:r>
          <w:rPr>
            <w:rFonts w:ascii="仿宋" w:eastAsia="仿宋" w:hAnsi="仿宋" w:cs="仿宋" w:hint="eastAsia"/>
            <w:lang w:eastAsia="zh-CN"/>
          </w:rPr>
          <w:t>(一)、知识管理体系构建</w:t>
        </w:r>
        <w:r>
          <w:tab/>
        </w:r>
        <w:r>
          <w:fldChar w:fldCharType="begin"/>
        </w:r>
        <w:r>
          <w:instrText xml:space="preserve"> PAGEREF _Toc12984 \h </w:instrText>
        </w:r>
        <w:r>
          <w:fldChar w:fldCharType="separate"/>
        </w:r>
        <w:r>
          <w:t>93</w:t>
        </w:r>
        <w:r>
          <w:fldChar w:fldCharType="end"/>
        </w:r>
      </w:hyperlink>
    </w:p>
    <w:p>
      <w:pPr>
        <w:pStyle w:val="TOC2"/>
        <w:tabs>
          <w:tab w:val="right" w:leader="dot" w:pos="8306"/>
        </w:tabs>
      </w:pPr>
      <w:hyperlink w:anchor="_Toc19973" w:history="1">
        <w:r>
          <w:rPr>
            <w:rFonts w:ascii="仿宋" w:eastAsia="仿宋" w:hAnsi="仿宋" w:cs="仿宋" w:hint="eastAsia"/>
            <w:lang w:eastAsia="zh-CN"/>
          </w:rPr>
          <w:t>(二)、信息共享平台建设</w:t>
        </w:r>
        <w:r>
          <w:tab/>
        </w:r>
        <w:r>
          <w:fldChar w:fldCharType="begin"/>
        </w:r>
        <w:r>
          <w:instrText xml:space="preserve"> PAGEREF _Toc19973 \h </w:instrText>
        </w:r>
        <w:r>
          <w:fldChar w:fldCharType="separate"/>
        </w:r>
        <w:r>
          <w:t>96</w:t>
        </w:r>
        <w:r>
          <w:fldChar w:fldCharType="end"/>
        </w:r>
      </w:hyperlink>
    </w:p>
    <w:p>
      <w:pPr>
        <w:pStyle w:val="TOC2"/>
        <w:tabs>
          <w:tab w:val="right" w:leader="dot" w:pos="8306"/>
        </w:tabs>
      </w:pPr>
      <w:hyperlink w:anchor="_Toc142" w:history="1">
        <w:r>
          <w:rPr>
            <w:rFonts w:ascii="仿宋" w:eastAsia="仿宋" w:hAnsi="仿宋" w:cs="仿宋" w:hint="eastAsia"/>
            <w:lang w:eastAsia="zh-CN"/>
          </w:rPr>
          <w:t>(三)、团队协作与沟通机制</w:t>
        </w:r>
        <w:r>
          <w:tab/>
        </w:r>
        <w:r>
          <w:fldChar w:fldCharType="begin"/>
        </w:r>
        <w:r>
          <w:instrText xml:space="preserve"> PAGEREF _Toc142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4682"/>
      <w:r>
        <w:rPr>
          <w:rFonts w:ascii="仿宋" w:eastAsia="仿宋" w:hAnsi="仿宋" w:cs="仿宋" w:hint="eastAsia"/>
          <w:sz w:val="28"/>
          <w:lang w:eastAsia="zh-CN"/>
        </w:rPr>
        <w:t>一、企业文化展示系统项目规划进度</w:t>
      </w:r>
      <w:bookmarkEnd w:id="2"/>
    </w:p>
    <w:p>
      <w:pPr>
        <w:pStyle w:val="Heading2"/>
        <w:rPr>
          <w:rFonts w:ascii="仿宋" w:eastAsia="仿宋" w:hAnsi="仿宋" w:cs="仿宋" w:hint="eastAsia"/>
          <w:lang w:eastAsia="zh-CN"/>
        </w:rPr>
      </w:pPr>
      <w:bookmarkStart w:id="3" w:name="_Toc11050"/>
      <w:r>
        <w:rPr>
          <w:rFonts w:ascii="仿宋" w:eastAsia="仿宋" w:hAnsi="仿宋" w:cs="仿宋" w:hint="eastAsia"/>
          <w:lang w:eastAsia="zh-CN"/>
        </w:rPr>
        <w:t>(一)、企业文化展示系统项目进度安排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为了保证企业文化展示系统项目在规定时间内有序推进，xxx（集团）有限公司制定了详细的企业文化展示系统项目实施计划，该计划分为几个关键阶段：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阶段一：前期准备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在企业文化展示系统项目启动初期进行全面的前期准备工作，包括对企业文化展示系统项目的可行性进行研究、进行土地评估和遵守法规。只有这一阶段取得成功，才能为后续企业文化展示系统项目的顺利推进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阶段二：工程勘察和设计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https://d.book118.com/936130150225010100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企业文化展示系统项目规划设计方案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042F9"/>
    <w:rsid w:val="0AC042F9"/>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6130150225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2024-03-11T12:24:00Z</dcterms:created>
  <dcterms:modified xsi:type="dcterms:W3CDTF">2024-03-11T12:24:46Z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930F2FF0D7504F94BE09AC401DC0B3F2_11</vt:lpwstr>
  </property>
  <property fmtid="{D5CDD505-2E9C-101B-9397-08002B2CF9AE}" pid="3" name="KSOProductBuildVer">
    <vt:lpwstr>2052-12.1.0.16399</vt:lpwstr>
  </property>
</Properties>
</file>