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6DBD" w14:paraId="6F96A7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DBD" w14:paraId="1ECE9D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DBD" w14:paraId="1A3C71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6DBD" w:rsidRPr="00226DBD" w14:paraId="223BBDA1" w14:textId="4CB76C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6DBD">
        <w:rPr>
          <w:rFonts w:ascii="宋体" w:eastAsia="宋体" w:hAnsi="宋体" w:hint="eastAsia"/>
          <w:b/>
          <w:sz w:val="60"/>
        </w:rPr>
        <w:t>印前处理设备：照排机项目安全风险评价报告</w:t>
      </w:r>
    </w:p>
    <w:p w:rsidR="00226DBD" w:rsidP="00226DBD" w14:paraId="1F83EF5C" w14:textId="4DF745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6DBD">
        <w:rPr>
          <w:rFonts w:ascii="仿宋" w:eastAsia="仿宋" w:hAnsi="仿宋" w:hint="eastAsia"/>
          <w:b/>
          <w:sz w:val="40"/>
        </w:rPr>
        <w:t>目录</w:t>
      </w:r>
    </w:p>
    <w:p w:rsidR="00226DBD" w14:paraId="3DAC7B85" w14:textId="19C8D0E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DBD" w14:paraId="1D0B828C" w14:textId="458EBD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DBD" w14:paraId="5D9BF78B" w14:textId="15B95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DBD" w14:paraId="437482A9" w14:textId="0D19AB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(二)、评价印前处理设备：照排机项目概况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6DBD" w14:paraId="67C56E33" w14:textId="03FF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26DBD" w14:paraId="1C218E72" w14:textId="3A104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6DBD" w14:paraId="4E625ED0" w14:textId="78094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6DBD" w14:paraId="2EDC42A1" w14:textId="2457E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6DBD" w14:paraId="52F4F7FF" w14:textId="16D8E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6DBD" w14:paraId="1ADAE5DA" w14:textId="5EF71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6DBD" w14:paraId="5AB0AB78" w14:textId="04D8D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6DBD" w14:paraId="46AEFB2D" w14:textId="0A3BF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6DBD" w14:paraId="41E6CC5B" w14:textId="11A35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6DBD" w14:paraId="4E3AA52F" w14:textId="572D76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6DBD" w14:paraId="3ADFEC05" w14:textId="355CF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26DBD" w14:paraId="3B6E3D87" w14:textId="6072C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26DBD" w14:paraId="0F3B4959" w14:textId="383E2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26DBD" w14:paraId="7079A4FC" w14:textId="49695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三、评价印前处理设备：照排机项目概述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6DBD" w14:paraId="05BB4698" w14:textId="3747F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6DBD" w14:paraId="7C8FF02F" w14:textId="42FB0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(二)、印前处理设备：照排机行业企业所在地的自然条件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26DBD" w14:paraId="38FE3967" w14:textId="6015EBF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6DBD" w14:paraId="0BED07DA" w14:textId="69E13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6DBD" w14:paraId="1F52EB19" w14:textId="3D596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26DBD" w14:paraId="4B11DAB3" w14:textId="6D2E0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6DBD" w14:paraId="06FFDCD9" w14:textId="2A40B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26DBD" w14:paraId="20C81FD0" w14:textId="193C8A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6DBD" w14:paraId="38794422" w14:textId="7158B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26DBD" w14:paraId="1F379077" w14:textId="1E5AC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_Toc160193079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6DBD" w14:paraId="31ADDCFA" w14:textId="11327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26DBD" w14:paraId="7603420D" w14:textId="770355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6DBD" w14:paraId="7609E7C0" w14:textId="3BB04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6DBD" w14:paraId="750CBAD7" w14:textId="032FE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26DBD" w14:paraId="0468C152" w14:textId="19463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6DBD" w14:paraId="41CD19F7" w14:textId="24AB8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6DBD" w14:paraId="7469F4E4" w14:textId="770AEF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6DBD" w14:paraId="1FE4B8B4" w14:textId="0EABE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6DBD" w14:paraId="248E9E32" w14:textId="3BEDA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(二)、评价印前处理设备：照排机项目风险分析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6DBD" w14:paraId="0E579E9D" w14:textId="35CED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26DBD" w14:paraId="526C9439" w14:textId="340F1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6DBD" w14:paraId="2A7F2879" w14:textId="2254F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26DBD" w14:paraId="6B4074A9" w14:textId="5F8F8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26DBD" w14:paraId="22C854E8" w14:textId="11E1D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26DBD" w14:paraId="7A6E1621" w14:textId="45ADFD5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26DBD" w14:paraId="6C53E5A0" w14:textId="331C1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6DBD" w14:paraId="699D0BDB" w14:textId="32F55F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6DBD" w14:paraId="48DCBD94" w14:textId="611BCA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26DBD" w14:paraId="5761BB9E" w14:textId="58767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6DBD" w14:paraId="5B6788F8" w14:textId="6A0F3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_Toc160193099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26DBD" w14:paraId="2DFE7381" w14:textId="0FC4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26DBD" w14:paraId="15A1D470" w14:textId="0D0AE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26DBD" w14:paraId="7C5F857B" w14:textId="0D7048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26DBD" w14:paraId="7790B3BF" w14:textId="484B1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26DBD" w14:paraId="054C8E2B" w14:textId="4072A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26DBD" w14:paraId="64F6AAC3" w14:textId="7289D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26DBD" w14:paraId="6601DBF2" w14:textId="7C30C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26DBD" w14:paraId="705FBC56" w14:textId="66EC2C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26DBD" w14:paraId="23C91EE3" w14:textId="5E17A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26DBD" w14:paraId="75B2B6D0" w14:textId="091BC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_Toc160193109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26DBD" w14:paraId="641C4D49" w14:textId="6B04A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26DBD" w14:paraId="2CCDCFF3" w14:textId="6EB56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26DBD" w14:paraId="6EAF5C5D" w14:textId="734CF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26DBD" w14:paraId="587759BD" w14:textId="23981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26DBD" w14:paraId="75BA8E89" w14:textId="0ADFEE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26DBD" w14:paraId="10FB06AC" w14:textId="3FA05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26DBD" w14:paraId="093BB35A" w14:textId="2F0B177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26DBD" w14:paraId="525C4661" w14:textId="25076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26DBD" w14:paraId="3904EA67" w14:textId="7577C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26DBD" w14:paraId="0CA1523B" w14:textId="6F4A6D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26DBD" w14:paraId="23DC48A0" w14:textId="4BD23A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26DBD" w14:paraId="54DAD586" w14:textId="3D6DC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26DBD" w14:paraId="6A3E66BF" w14:textId="5FF12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26DBD" w14:paraId="76F88AE5" w14:textId="0B2D9F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十三、印前处理设备：照排机项目安全现状评价报告的存档与发布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26DBD" w14:paraId="37F56768" w14:textId="27E49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26DBD" w14:paraId="5C8CD021" w14:textId="635C1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26DBD" w14:paraId="2119698B" w14:textId="49969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26DBD" w14:paraId="66F2AE05" w14:textId="70067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26DBD" w14:paraId="070ADC52" w14:textId="0BC4A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十四、印前处理设备：照排机项目安全现状评价报告的审核与批准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26DBD" w14:paraId="46B2FBD9" w14:textId="7229E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_Toc160193129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26DBD" w14:paraId="5B74874D" w14:textId="13084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_Toc160193130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226DBD" w14:paraId="20777C27" w14:textId="66B93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_Toc160193131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26DBD" w14:paraId="22E29C37" w14:textId="5BA7C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_Toc160193132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26DBD" w:rsidP="00226DBD" w14:paraId="32109A7D" w14:textId="6A8FBEB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https://d.book118.com/936141010024010100</w:t>
        </w:r>
      </w:hyperlink>
    </w:p>
    <w:p w:rsidR="00226DBD" w:rsidP="00226DB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paraId="5358F8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DBD" w14:paraId="531DD0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paraId="17534B56" w14:textId="040F5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6DBD" w14:paraId="1E3865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paraId="52F92A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040F5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040F5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040F5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P="004530A0" w14:textId="040F5E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26DB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paraId="3C7BAD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RPr="00226DBD" w:rsidP="00226DBD" w14:paraId="2F4B38E1" w14:textId="3BEC4082">
    <w:pPr>
      <w:pStyle w:val="Header"/>
      <w:rPr>
        <w:rFonts w:ascii="仿宋" w:eastAsia="仿宋" w:hAnsi="仿宋"/>
      </w:rPr>
    </w:pPr>
    <w:r w:rsidRPr="00226DBD">
      <w:rPr>
        <w:rFonts w:ascii="仿宋" w:eastAsia="仿宋" w:hAnsi="仿宋" w:hint="eastAsia"/>
      </w:rPr>
      <w:t>印前处理设备：照排机项目安全风险评价报告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paraId="52009B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RPr="00226DBD" w:rsidP="00226DBD" w14:textId="3BEC4082">
    <w:pPr>
      <w:pStyle w:val="Header"/>
      <w:rPr>
        <w:rFonts w:ascii="仿宋" w:eastAsia="仿宋" w:hAnsi="仿宋"/>
      </w:rPr>
    </w:pPr>
    <w:r w:rsidRPr="00226DBD">
      <w:rPr>
        <w:rFonts w:ascii="仿宋" w:eastAsia="仿宋" w:hAnsi="仿宋" w:hint="eastAsia"/>
      </w:rPr>
      <w:t>印前处理设备：照排机项目安全风险评价报告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RPr="00226DBD" w:rsidP="00226DBD" w14:textId="3BEC4082">
    <w:pPr>
      <w:pStyle w:val="Header"/>
      <w:rPr>
        <w:rFonts w:ascii="仿宋" w:eastAsia="仿宋" w:hAnsi="仿宋"/>
      </w:rPr>
    </w:pPr>
    <w:r w:rsidRPr="00226DBD">
      <w:rPr>
        <w:rFonts w:ascii="仿宋" w:eastAsia="仿宋" w:hAnsi="仿宋" w:hint="eastAsia"/>
      </w:rPr>
      <w:t>印前处理设备：照排机项目安全风险评价报告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RPr="00226DBD" w:rsidP="00226DBD" w14:textId="3BEC4082">
    <w:pPr>
      <w:pStyle w:val="Header"/>
      <w:rPr>
        <w:rFonts w:ascii="仿宋" w:eastAsia="仿宋" w:hAnsi="仿宋"/>
      </w:rPr>
    </w:pPr>
    <w:r w:rsidRPr="00226DBD">
      <w:rPr>
        <w:rFonts w:ascii="仿宋" w:eastAsia="仿宋" w:hAnsi="仿宋" w:hint="eastAsia"/>
      </w:rPr>
      <w:t>印前处理设备：照排机项目安全风险评价报告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:rsidRPr="00226DBD" w:rsidP="00226DBD" w14:textId="3BEC4082">
    <w:pPr>
      <w:pStyle w:val="Header"/>
      <w:rPr>
        <w:rFonts w:ascii="仿宋" w:eastAsia="仿宋" w:hAnsi="仿宋"/>
      </w:rPr>
    </w:pPr>
    <w:r w:rsidRPr="00226DBD">
      <w:rPr>
        <w:rFonts w:ascii="仿宋" w:eastAsia="仿宋" w:hAnsi="仿宋" w:hint="eastAsia"/>
      </w:rPr>
      <w:t>印前处理设备：照排机项目安全风险评价报告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6DB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DBD"/>
    <w:rsid w:val="00226DBD"/>
    <w:rsid w:val="004530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3D5943"/>
  <w15:chartTrackingRefBased/>
  <w15:docId w15:val="{CD372AF9-3E89-49AF-8412-4CA9CEBA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6D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6D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6DB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6D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6D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6DB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6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6DB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6DBD"/>
  </w:style>
  <w:style w:type="paragraph" w:styleId="TOC1">
    <w:name w:val="toc 1"/>
    <w:basedOn w:val="Normal"/>
    <w:next w:val="Normal"/>
    <w:autoRedefine/>
    <w:uiPriority w:val="39"/>
    <w:unhideWhenUsed/>
    <w:rsid w:val="00226DBD"/>
  </w:style>
  <w:style w:type="paragraph" w:styleId="TOC2">
    <w:name w:val="toc 2"/>
    <w:basedOn w:val="Normal"/>
    <w:next w:val="Normal"/>
    <w:autoRedefine/>
    <w:uiPriority w:val="39"/>
    <w:unhideWhenUsed/>
    <w:rsid w:val="00226DB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6141010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7141</Words>
  <Characters>40709</Characters>
  <Application>Microsoft Office Word</Application>
  <DocSecurity>0</DocSecurity>
  <Lines>339</Lines>
  <Paragraphs>95</Paragraphs>
  <ScaleCrop>false</ScaleCrop>
  <Company/>
  <LinksUpToDate>false</LinksUpToDate>
  <CharactersWithSpaces>47755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2024-03-01T05:43:00Z</dcterms:created>
  <dcterms:modified xsi:type="dcterms:W3CDTF">2024-03-01T05:43:00Z</dcterms:modified>
</cp:coreProperties>
</file>