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贵金属复合材料(含微型、异型)资金申请报告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05" w:history="1">
        <w:r>
          <w:rPr>
            <w:rFonts w:ascii="仿宋" w:eastAsia="仿宋" w:hAnsi="仿宋" w:cs="仿宋" w:hint="eastAsia"/>
            <w:lang w:eastAsia="zh-CN"/>
          </w:rPr>
          <w:t>序言</w:t>
        </w:r>
        <w:r>
          <w:tab/>
        </w:r>
        <w:r>
          <w:fldChar w:fldCharType="begin"/>
        </w:r>
        <w:r>
          <w:instrText xml:space="preserve"> PAGEREF _Toc22005 \h </w:instrText>
        </w:r>
        <w:r>
          <w:fldChar w:fldCharType="separate"/>
        </w:r>
        <w:r>
          <w:t>3</w:t>
        </w:r>
        <w:r>
          <w:fldChar w:fldCharType="end"/>
        </w:r>
      </w:hyperlink>
    </w:p>
    <w:p>
      <w:pPr>
        <w:pStyle w:val="TOC1"/>
        <w:tabs>
          <w:tab w:val="right" w:leader="dot" w:pos="8306"/>
        </w:tabs>
      </w:pPr>
      <w:hyperlink w:anchor="_Toc27167" w:history="1">
        <w:r>
          <w:rPr>
            <w:rFonts w:ascii="仿宋" w:eastAsia="仿宋" w:hAnsi="仿宋" w:cs="仿宋" w:hint="eastAsia"/>
            <w:lang w:eastAsia="zh-CN"/>
          </w:rPr>
          <w:t>一、法人治理</w:t>
        </w:r>
        <w:r>
          <w:tab/>
        </w:r>
        <w:r>
          <w:fldChar w:fldCharType="begin"/>
        </w:r>
        <w:r>
          <w:instrText xml:space="preserve"> PAGEREF _Toc27167 \h </w:instrText>
        </w:r>
        <w:r>
          <w:fldChar w:fldCharType="separate"/>
        </w:r>
        <w:r>
          <w:t>3</w:t>
        </w:r>
        <w:r>
          <w:fldChar w:fldCharType="end"/>
        </w:r>
      </w:hyperlink>
    </w:p>
    <w:p>
      <w:pPr>
        <w:pStyle w:val="TOC2"/>
        <w:tabs>
          <w:tab w:val="right" w:leader="dot" w:pos="8306"/>
        </w:tabs>
      </w:pPr>
      <w:hyperlink w:anchor="_Toc7888" w:history="1">
        <w:r>
          <w:rPr>
            <w:rFonts w:ascii="仿宋" w:eastAsia="仿宋" w:hAnsi="仿宋" w:cs="仿宋" w:hint="eastAsia"/>
            <w:lang w:eastAsia="zh-CN"/>
          </w:rPr>
          <w:t>(一)、股东权利及义务</w:t>
        </w:r>
        <w:r>
          <w:tab/>
        </w:r>
        <w:r>
          <w:fldChar w:fldCharType="begin"/>
        </w:r>
        <w:r>
          <w:instrText xml:space="preserve"> PAGEREF _Toc7888 \h </w:instrText>
        </w:r>
        <w:r>
          <w:fldChar w:fldCharType="separate"/>
        </w:r>
        <w:r>
          <w:t>3</w:t>
        </w:r>
        <w:r>
          <w:fldChar w:fldCharType="end"/>
        </w:r>
      </w:hyperlink>
    </w:p>
    <w:p>
      <w:pPr>
        <w:pStyle w:val="TOC2"/>
        <w:tabs>
          <w:tab w:val="right" w:leader="dot" w:pos="8306"/>
        </w:tabs>
      </w:pPr>
      <w:hyperlink w:anchor="_Toc3814" w:history="1">
        <w:r>
          <w:rPr>
            <w:rFonts w:ascii="仿宋" w:eastAsia="仿宋" w:hAnsi="仿宋" w:cs="仿宋" w:hint="eastAsia"/>
            <w:lang w:eastAsia="zh-CN"/>
          </w:rPr>
          <w:t>(二)、董事</w:t>
        </w:r>
        <w:r>
          <w:tab/>
        </w:r>
        <w:r>
          <w:fldChar w:fldCharType="begin"/>
        </w:r>
        <w:r>
          <w:instrText xml:space="preserve"> PAGEREF _Toc3814 \h </w:instrText>
        </w:r>
        <w:r>
          <w:fldChar w:fldCharType="separate"/>
        </w:r>
        <w:r>
          <w:t>6</w:t>
        </w:r>
        <w:r>
          <w:fldChar w:fldCharType="end"/>
        </w:r>
      </w:hyperlink>
    </w:p>
    <w:p>
      <w:pPr>
        <w:pStyle w:val="TOC2"/>
        <w:tabs>
          <w:tab w:val="right" w:leader="dot" w:pos="8306"/>
        </w:tabs>
      </w:pPr>
      <w:hyperlink w:anchor="_Toc12053" w:history="1">
        <w:r>
          <w:rPr>
            <w:rFonts w:ascii="仿宋" w:eastAsia="仿宋" w:hAnsi="仿宋" w:cs="仿宋" w:hint="eastAsia"/>
            <w:lang w:eastAsia="zh-CN"/>
          </w:rPr>
          <w:t>(三)、高级管理人员</w:t>
        </w:r>
        <w:r>
          <w:tab/>
        </w:r>
        <w:r>
          <w:fldChar w:fldCharType="begin"/>
        </w:r>
        <w:r>
          <w:instrText xml:space="preserve"> PAGEREF _Toc12053 \h </w:instrText>
        </w:r>
        <w:r>
          <w:fldChar w:fldCharType="separate"/>
        </w:r>
        <w:r>
          <w:t>9</w:t>
        </w:r>
        <w:r>
          <w:fldChar w:fldCharType="end"/>
        </w:r>
      </w:hyperlink>
    </w:p>
    <w:p>
      <w:pPr>
        <w:pStyle w:val="TOC2"/>
        <w:tabs>
          <w:tab w:val="right" w:leader="dot" w:pos="8306"/>
        </w:tabs>
      </w:pPr>
      <w:hyperlink w:anchor="_Toc27747" w:history="1">
        <w:r>
          <w:rPr>
            <w:rFonts w:ascii="仿宋" w:eastAsia="仿宋" w:hAnsi="仿宋" w:cs="仿宋" w:hint="eastAsia"/>
            <w:lang w:eastAsia="zh-CN"/>
          </w:rPr>
          <w:t>(四)、监事</w:t>
        </w:r>
        <w:r>
          <w:tab/>
        </w:r>
        <w:r>
          <w:fldChar w:fldCharType="begin"/>
        </w:r>
        <w:r>
          <w:instrText xml:space="preserve"> PAGEREF _Toc27747 \h </w:instrText>
        </w:r>
        <w:r>
          <w:fldChar w:fldCharType="separate"/>
        </w:r>
        <w:r>
          <w:t>11</w:t>
        </w:r>
        <w:r>
          <w:fldChar w:fldCharType="end"/>
        </w:r>
      </w:hyperlink>
    </w:p>
    <w:p>
      <w:pPr>
        <w:pStyle w:val="TOC1"/>
        <w:tabs>
          <w:tab w:val="right" w:leader="dot" w:pos="8306"/>
        </w:tabs>
      </w:pPr>
      <w:hyperlink w:anchor="_Toc19803" w:history="1">
        <w:r>
          <w:rPr>
            <w:rFonts w:ascii="仿宋" w:eastAsia="仿宋" w:hAnsi="仿宋" w:cs="仿宋" w:hint="eastAsia"/>
            <w:lang w:eastAsia="zh-CN"/>
          </w:rPr>
          <w:t>二、SWOT分析</w:t>
        </w:r>
        <w:r>
          <w:tab/>
        </w:r>
        <w:r>
          <w:fldChar w:fldCharType="begin"/>
        </w:r>
        <w:r>
          <w:instrText xml:space="preserve"> PAGEREF _Toc19803 \h </w:instrText>
        </w:r>
        <w:r>
          <w:fldChar w:fldCharType="separate"/>
        </w:r>
        <w:r>
          <w:t>12</w:t>
        </w:r>
        <w:r>
          <w:fldChar w:fldCharType="end"/>
        </w:r>
      </w:hyperlink>
    </w:p>
    <w:p>
      <w:pPr>
        <w:pStyle w:val="TOC2"/>
        <w:tabs>
          <w:tab w:val="right" w:leader="dot" w:pos="8306"/>
        </w:tabs>
      </w:pPr>
      <w:hyperlink w:anchor="_Toc18555" w:history="1">
        <w:r>
          <w:rPr>
            <w:rFonts w:ascii="仿宋" w:eastAsia="仿宋" w:hAnsi="仿宋" w:cs="仿宋" w:hint="eastAsia"/>
            <w:lang w:eastAsia="zh-CN"/>
          </w:rPr>
          <w:t>(一)、优势分析(S)</w:t>
        </w:r>
        <w:r>
          <w:tab/>
        </w:r>
        <w:r>
          <w:fldChar w:fldCharType="begin"/>
        </w:r>
        <w:r>
          <w:instrText xml:space="preserve"> PAGEREF _Toc18555 \h </w:instrText>
        </w:r>
        <w:r>
          <w:fldChar w:fldCharType="separate"/>
        </w:r>
        <w:r>
          <w:t>12</w:t>
        </w:r>
        <w:r>
          <w:fldChar w:fldCharType="end"/>
        </w:r>
      </w:hyperlink>
    </w:p>
    <w:p>
      <w:pPr>
        <w:pStyle w:val="TOC2"/>
        <w:tabs>
          <w:tab w:val="right" w:leader="dot" w:pos="8306"/>
        </w:tabs>
      </w:pPr>
      <w:hyperlink w:anchor="_Toc752" w:history="1">
        <w:r>
          <w:rPr>
            <w:rFonts w:ascii="仿宋" w:eastAsia="仿宋" w:hAnsi="仿宋" w:cs="仿宋" w:hint="eastAsia"/>
            <w:lang w:eastAsia="zh-CN"/>
          </w:rPr>
          <w:t>(二)、劣势分析(W)</w:t>
        </w:r>
        <w:r>
          <w:tab/>
        </w:r>
        <w:r>
          <w:fldChar w:fldCharType="begin"/>
        </w:r>
        <w:r>
          <w:instrText xml:space="preserve"> PAGEREF _Toc752 \h </w:instrText>
        </w:r>
        <w:r>
          <w:fldChar w:fldCharType="separate"/>
        </w:r>
        <w:r>
          <w:t>13</w:t>
        </w:r>
        <w:r>
          <w:fldChar w:fldCharType="end"/>
        </w:r>
      </w:hyperlink>
    </w:p>
    <w:p>
      <w:pPr>
        <w:pStyle w:val="TOC2"/>
        <w:tabs>
          <w:tab w:val="right" w:leader="dot" w:pos="8306"/>
        </w:tabs>
      </w:pPr>
      <w:hyperlink w:anchor="_Toc32322" w:history="1">
        <w:r>
          <w:rPr>
            <w:rFonts w:ascii="仿宋" w:eastAsia="仿宋" w:hAnsi="仿宋" w:cs="仿宋" w:hint="eastAsia"/>
            <w:lang w:eastAsia="zh-CN"/>
          </w:rPr>
          <w:t>(三)、机会分析(O)</w:t>
        </w:r>
        <w:r>
          <w:tab/>
        </w:r>
        <w:r>
          <w:fldChar w:fldCharType="begin"/>
        </w:r>
        <w:r>
          <w:instrText xml:space="preserve"> PAGEREF _Toc32322 \h </w:instrText>
        </w:r>
        <w:r>
          <w:fldChar w:fldCharType="separate"/>
        </w:r>
        <w:r>
          <w:t>14</w:t>
        </w:r>
        <w:r>
          <w:fldChar w:fldCharType="end"/>
        </w:r>
      </w:hyperlink>
    </w:p>
    <w:p>
      <w:pPr>
        <w:pStyle w:val="TOC2"/>
        <w:tabs>
          <w:tab w:val="right" w:leader="dot" w:pos="8306"/>
        </w:tabs>
      </w:pPr>
      <w:hyperlink w:anchor="_Toc16816" w:history="1">
        <w:r>
          <w:rPr>
            <w:rFonts w:ascii="仿宋" w:eastAsia="仿宋" w:hAnsi="仿宋" w:cs="仿宋" w:hint="eastAsia"/>
            <w:lang w:eastAsia="zh-CN"/>
          </w:rPr>
          <w:t>(四)、威胁分析(T)</w:t>
        </w:r>
        <w:r>
          <w:tab/>
        </w:r>
        <w:r>
          <w:fldChar w:fldCharType="begin"/>
        </w:r>
        <w:r>
          <w:instrText xml:space="preserve"> PAGEREF _Toc16816 \h </w:instrText>
        </w:r>
        <w:r>
          <w:fldChar w:fldCharType="separate"/>
        </w:r>
        <w:r>
          <w:t>17</w:t>
        </w:r>
        <w:r>
          <w:fldChar w:fldCharType="end"/>
        </w:r>
      </w:hyperlink>
    </w:p>
    <w:p>
      <w:pPr>
        <w:pStyle w:val="TOC1"/>
        <w:tabs>
          <w:tab w:val="right" w:leader="dot" w:pos="8306"/>
        </w:tabs>
      </w:pPr>
      <w:hyperlink w:anchor="_Toc30440" w:history="1">
        <w:r>
          <w:rPr>
            <w:rFonts w:ascii="仿宋" w:eastAsia="仿宋" w:hAnsi="仿宋" w:cs="仿宋" w:hint="eastAsia"/>
            <w:lang w:eastAsia="zh-CN"/>
          </w:rPr>
          <w:t>三、建筑物技术方案</w:t>
        </w:r>
        <w:r>
          <w:tab/>
        </w:r>
        <w:r>
          <w:fldChar w:fldCharType="begin"/>
        </w:r>
        <w:r>
          <w:instrText xml:space="preserve"> PAGEREF _Toc30440 \h </w:instrText>
        </w:r>
        <w:r>
          <w:fldChar w:fldCharType="separate"/>
        </w:r>
        <w:r>
          <w:t>20</w:t>
        </w:r>
        <w:r>
          <w:fldChar w:fldCharType="end"/>
        </w:r>
      </w:hyperlink>
    </w:p>
    <w:p>
      <w:pPr>
        <w:pStyle w:val="TOC2"/>
        <w:tabs>
          <w:tab w:val="right" w:leader="dot" w:pos="8306"/>
        </w:tabs>
      </w:pPr>
      <w:hyperlink w:anchor="_Toc14759" w:history="1">
        <w:r>
          <w:rPr>
            <w:rFonts w:ascii="仿宋" w:eastAsia="仿宋" w:hAnsi="仿宋" w:cs="仿宋" w:hint="eastAsia"/>
            <w:lang w:eastAsia="zh-CN"/>
          </w:rPr>
          <w:t>(一)、项目工程设计总体要求</w:t>
        </w:r>
        <w:r>
          <w:tab/>
        </w:r>
        <w:r>
          <w:fldChar w:fldCharType="begin"/>
        </w:r>
        <w:r>
          <w:instrText xml:space="preserve"> PAGEREF _Toc14759 \h </w:instrText>
        </w:r>
        <w:r>
          <w:fldChar w:fldCharType="separate"/>
        </w:r>
        <w:r>
          <w:t>20</w:t>
        </w:r>
        <w:r>
          <w:fldChar w:fldCharType="end"/>
        </w:r>
      </w:hyperlink>
    </w:p>
    <w:p>
      <w:pPr>
        <w:pStyle w:val="TOC2"/>
        <w:tabs>
          <w:tab w:val="right" w:leader="dot" w:pos="8306"/>
        </w:tabs>
      </w:pPr>
      <w:hyperlink w:anchor="_Toc26472" w:history="1">
        <w:r>
          <w:rPr>
            <w:rFonts w:ascii="仿宋" w:eastAsia="仿宋" w:hAnsi="仿宋" w:cs="仿宋" w:hint="eastAsia"/>
            <w:lang w:eastAsia="zh-CN"/>
          </w:rPr>
          <w:t>(二)、建设方案</w:t>
        </w:r>
        <w:r>
          <w:tab/>
        </w:r>
        <w:r>
          <w:fldChar w:fldCharType="begin"/>
        </w:r>
        <w:r>
          <w:instrText xml:space="preserve"> PAGEREF _Toc26472 \h </w:instrText>
        </w:r>
        <w:r>
          <w:fldChar w:fldCharType="separate"/>
        </w:r>
        <w:r>
          <w:t>21</w:t>
        </w:r>
        <w:r>
          <w:fldChar w:fldCharType="end"/>
        </w:r>
      </w:hyperlink>
    </w:p>
    <w:p>
      <w:pPr>
        <w:pStyle w:val="TOC2"/>
        <w:tabs>
          <w:tab w:val="right" w:leader="dot" w:pos="8306"/>
        </w:tabs>
      </w:pPr>
      <w:hyperlink w:anchor="_Toc25750" w:history="1">
        <w:r>
          <w:rPr>
            <w:rFonts w:ascii="仿宋" w:eastAsia="仿宋" w:hAnsi="仿宋" w:cs="仿宋" w:hint="eastAsia"/>
            <w:lang w:eastAsia="zh-CN"/>
          </w:rPr>
          <w:t>(三)、建筑工程建设指标</w:t>
        </w:r>
        <w:r>
          <w:tab/>
        </w:r>
        <w:r>
          <w:fldChar w:fldCharType="begin"/>
        </w:r>
        <w:r>
          <w:instrText xml:space="preserve"> PAGEREF _Toc25750 \h </w:instrText>
        </w:r>
        <w:r>
          <w:fldChar w:fldCharType="separate"/>
        </w:r>
        <w:r>
          <w:t>22</w:t>
        </w:r>
        <w:r>
          <w:fldChar w:fldCharType="end"/>
        </w:r>
      </w:hyperlink>
    </w:p>
    <w:p>
      <w:pPr>
        <w:pStyle w:val="TOC1"/>
        <w:tabs>
          <w:tab w:val="right" w:leader="dot" w:pos="8306"/>
        </w:tabs>
      </w:pPr>
      <w:hyperlink w:anchor="_Toc24678" w:history="1">
        <w:r>
          <w:rPr>
            <w:rFonts w:ascii="仿宋" w:eastAsia="仿宋" w:hAnsi="仿宋" w:cs="仿宋" w:hint="eastAsia"/>
            <w:lang w:eastAsia="zh-CN"/>
          </w:rPr>
          <w:t>四、建设内容与产品方案</w:t>
        </w:r>
        <w:r>
          <w:tab/>
        </w:r>
        <w:r>
          <w:fldChar w:fldCharType="begin"/>
        </w:r>
        <w:r>
          <w:instrText xml:space="preserve"> PAGEREF _Toc24678 \h </w:instrText>
        </w:r>
        <w:r>
          <w:fldChar w:fldCharType="separate"/>
        </w:r>
        <w:r>
          <w:t>22</w:t>
        </w:r>
        <w:r>
          <w:fldChar w:fldCharType="end"/>
        </w:r>
      </w:hyperlink>
    </w:p>
    <w:p>
      <w:pPr>
        <w:pStyle w:val="TOC2"/>
        <w:tabs>
          <w:tab w:val="right" w:leader="dot" w:pos="8306"/>
        </w:tabs>
      </w:pPr>
      <w:hyperlink w:anchor="_Toc16089" w:history="1">
        <w:r>
          <w:rPr>
            <w:rFonts w:ascii="仿宋" w:eastAsia="仿宋" w:hAnsi="仿宋" w:cs="仿宋" w:hint="eastAsia"/>
            <w:lang w:eastAsia="zh-CN"/>
          </w:rPr>
          <w:t>(一)、建设规模及主要建设内容</w:t>
        </w:r>
        <w:r>
          <w:tab/>
        </w:r>
        <w:r>
          <w:fldChar w:fldCharType="begin"/>
        </w:r>
        <w:r>
          <w:instrText xml:space="preserve"> PAGEREF _Toc16089 \h </w:instrText>
        </w:r>
        <w:r>
          <w:fldChar w:fldCharType="separate"/>
        </w:r>
        <w:r>
          <w:t>22</w:t>
        </w:r>
        <w:r>
          <w:fldChar w:fldCharType="end"/>
        </w:r>
      </w:hyperlink>
    </w:p>
    <w:p>
      <w:pPr>
        <w:pStyle w:val="TOC2"/>
        <w:tabs>
          <w:tab w:val="right" w:leader="dot" w:pos="8306"/>
        </w:tabs>
      </w:pPr>
      <w:hyperlink w:anchor="_Toc27149" w:history="1">
        <w:r>
          <w:rPr>
            <w:rFonts w:ascii="仿宋" w:eastAsia="仿宋" w:hAnsi="仿宋" w:cs="仿宋" w:hint="eastAsia"/>
            <w:lang w:eastAsia="zh-CN"/>
          </w:rPr>
          <w:t>(二)、贵金属复合材料(含微型、异型)产品规划方案及生产纲领</w:t>
        </w:r>
        <w:r>
          <w:tab/>
        </w:r>
        <w:r>
          <w:fldChar w:fldCharType="begin"/>
        </w:r>
        <w:r>
          <w:instrText xml:space="preserve"> PAGEREF _Toc27149 \h </w:instrText>
        </w:r>
        <w:r>
          <w:fldChar w:fldCharType="separate"/>
        </w:r>
        <w:r>
          <w:t>23</w:t>
        </w:r>
        <w:r>
          <w:fldChar w:fldCharType="end"/>
        </w:r>
      </w:hyperlink>
    </w:p>
    <w:p>
      <w:pPr>
        <w:pStyle w:val="TOC1"/>
        <w:tabs>
          <w:tab w:val="right" w:leader="dot" w:pos="8306"/>
        </w:tabs>
      </w:pPr>
      <w:hyperlink w:anchor="_Toc8252" w:history="1">
        <w:r>
          <w:rPr>
            <w:rFonts w:ascii="仿宋" w:eastAsia="仿宋" w:hAnsi="仿宋" w:cs="仿宋" w:hint="eastAsia"/>
            <w:lang w:eastAsia="zh-CN"/>
          </w:rPr>
          <w:t>五、人才队伍建设</w:t>
        </w:r>
        <w:r>
          <w:tab/>
        </w:r>
        <w:r>
          <w:fldChar w:fldCharType="begin"/>
        </w:r>
        <w:r>
          <w:instrText xml:space="preserve"> PAGEREF _Toc8252 \h </w:instrText>
        </w:r>
        <w:r>
          <w:fldChar w:fldCharType="separate"/>
        </w:r>
        <w:r>
          <w:t>23</w:t>
        </w:r>
        <w:r>
          <w:fldChar w:fldCharType="end"/>
        </w:r>
      </w:hyperlink>
    </w:p>
    <w:p>
      <w:pPr>
        <w:pStyle w:val="TOC2"/>
        <w:tabs>
          <w:tab w:val="right" w:leader="dot" w:pos="8306"/>
        </w:tabs>
      </w:pPr>
      <w:hyperlink w:anchor="_Toc29692" w:history="1">
        <w:r>
          <w:rPr>
            <w:rFonts w:ascii="仿宋" w:eastAsia="仿宋" w:hAnsi="仿宋" w:cs="仿宋" w:hint="eastAsia"/>
            <w:lang w:eastAsia="zh-CN"/>
          </w:rPr>
          <w:t>(一)、人才引进与培养计划</w:t>
        </w:r>
        <w:r>
          <w:tab/>
        </w:r>
        <w:r>
          <w:fldChar w:fldCharType="begin"/>
        </w:r>
        <w:r>
          <w:instrText xml:space="preserve"> PAGEREF _Toc29692 \h </w:instrText>
        </w:r>
        <w:r>
          <w:fldChar w:fldCharType="separate"/>
        </w:r>
        <w:r>
          <w:t>23</w:t>
        </w:r>
        <w:r>
          <w:fldChar w:fldCharType="end"/>
        </w:r>
      </w:hyperlink>
    </w:p>
    <w:p>
      <w:pPr>
        <w:pStyle w:val="TOC2"/>
        <w:tabs>
          <w:tab w:val="right" w:leader="dot" w:pos="8306"/>
        </w:tabs>
      </w:pPr>
      <w:hyperlink w:anchor="_Toc31940" w:history="1">
        <w:r>
          <w:rPr>
            <w:rFonts w:ascii="仿宋" w:eastAsia="仿宋" w:hAnsi="仿宋" w:cs="仿宋" w:hint="eastAsia"/>
            <w:lang w:eastAsia="zh-CN"/>
          </w:rPr>
          <w:t>(二)、员工激励与福利政策</w:t>
        </w:r>
        <w:r>
          <w:tab/>
        </w:r>
        <w:r>
          <w:fldChar w:fldCharType="begin"/>
        </w:r>
        <w:r>
          <w:instrText xml:space="preserve"> PAGEREF _Toc31940 \h </w:instrText>
        </w:r>
        <w:r>
          <w:fldChar w:fldCharType="separate"/>
        </w:r>
        <w:r>
          <w:t>24</w:t>
        </w:r>
        <w:r>
          <w:fldChar w:fldCharType="end"/>
        </w:r>
      </w:hyperlink>
    </w:p>
    <w:p>
      <w:pPr>
        <w:pStyle w:val="TOC2"/>
        <w:tabs>
          <w:tab w:val="right" w:leader="dot" w:pos="8306"/>
        </w:tabs>
      </w:pPr>
      <w:hyperlink w:anchor="_Toc24962" w:history="1">
        <w:r>
          <w:rPr>
            <w:rFonts w:ascii="仿宋" w:eastAsia="仿宋" w:hAnsi="仿宋" w:cs="仿宋" w:hint="eastAsia"/>
            <w:lang w:eastAsia="zh-CN"/>
          </w:rPr>
          <w:t>(三)、团队建设与管理</w:t>
        </w:r>
        <w:r>
          <w:tab/>
        </w:r>
        <w:r>
          <w:fldChar w:fldCharType="begin"/>
        </w:r>
        <w:r>
          <w:instrText xml:space="preserve"> PAGEREF _Toc24962 \h </w:instrText>
        </w:r>
        <w:r>
          <w:fldChar w:fldCharType="separate"/>
        </w:r>
        <w:r>
          <w:t>25</w:t>
        </w:r>
        <w:r>
          <w:fldChar w:fldCharType="end"/>
        </w:r>
      </w:hyperlink>
    </w:p>
    <w:p>
      <w:pPr>
        <w:pStyle w:val="TOC1"/>
        <w:tabs>
          <w:tab w:val="right" w:leader="dot" w:pos="8306"/>
        </w:tabs>
      </w:pPr>
      <w:hyperlink w:anchor="_Toc21626" w:history="1">
        <w:r>
          <w:rPr>
            <w:rFonts w:ascii="仿宋" w:eastAsia="仿宋" w:hAnsi="仿宋" w:cs="仿宋" w:hint="eastAsia"/>
            <w:lang w:eastAsia="zh-CN"/>
          </w:rPr>
          <w:t>六、组织机构及人力资源</w:t>
        </w:r>
        <w:r>
          <w:tab/>
        </w:r>
        <w:r>
          <w:fldChar w:fldCharType="begin"/>
        </w:r>
        <w:r>
          <w:instrText xml:space="preserve"> PAGEREF _Toc21626 \h </w:instrText>
        </w:r>
        <w:r>
          <w:fldChar w:fldCharType="separate"/>
        </w:r>
        <w:r>
          <w:t>26</w:t>
        </w:r>
        <w:r>
          <w:fldChar w:fldCharType="end"/>
        </w:r>
      </w:hyperlink>
    </w:p>
    <w:p>
      <w:pPr>
        <w:pStyle w:val="TOC2"/>
        <w:tabs>
          <w:tab w:val="right" w:leader="dot" w:pos="8306"/>
        </w:tabs>
      </w:pPr>
      <w:hyperlink w:anchor="_Toc31918" w:history="1">
        <w:r>
          <w:rPr>
            <w:rFonts w:ascii="仿宋" w:eastAsia="仿宋" w:hAnsi="仿宋" w:cs="仿宋" w:hint="eastAsia"/>
            <w:lang w:eastAsia="zh-CN"/>
          </w:rPr>
          <w:t>(一)、人力资源配置</w:t>
        </w:r>
        <w:r>
          <w:tab/>
        </w:r>
        <w:r>
          <w:fldChar w:fldCharType="begin"/>
        </w:r>
        <w:r>
          <w:instrText xml:space="preserve"> PAGEREF _Toc31918 \h </w:instrText>
        </w:r>
        <w:r>
          <w:fldChar w:fldCharType="separate"/>
        </w:r>
        <w:r>
          <w:t>26</w:t>
        </w:r>
        <w:r>
          <w:fldChar w:fldCharType="end"/>
        </w:r>
      </w:hyperlink>
    </w:p>
    <w:p>
      <w:pPr>
        <w:pStyle w:val="TOC2"/>
        <w:tabs>
          <w:tab w:val="right" w:leader="dot" w:pos="8306"/>
        </w:tabs>
      </w:pPr>
      <w:hyperlink w:anchor="_Toc4781" w:history="1">
        <w:r>
          <w:rPr>
            <w:rFonts w:ascii="仿宋" w:eastAsia="仿宋" w:hAnsi="仿宋" w:cs="仿宋" w:hint="eastAsia"/>
            <w:lang w:eastAsia="zh-CN"/>
          </w:rPr>
          <w:t>(二)、员工技能培训</w:t>
        </w:r>
        <w:r>
          <w:tab/>
        </w:r>
        <w:r>
          <w:fldChar w:fldCharType="begin"/>
        </w:r>
        <w:r>
          <w:instrText xml:space="preserve"> PAGEREF _Toc4781 \h </w:instrText>
        </w:r>
        <w:r>
          <w:fldChar w:fldCharType="separate"/>
        </w:r>
        <w:r>
          <w:t>27</w:t>
        </w:r>
        <w:r>
          <w:fldChar w:fldCharType="end"/>
        </w:r>
      </w:hyperlink>
    </w:p>
    <w:p>
      <w:pPr>
        <w:pStyle w:val="TOC1"/>
        <w:tabs>
          <w:tab w:val="right" w:leader="dot" w:pos="8306"/>
        </w:tabs>
      </w:pPr>
      <w:hyperlink w:anchor="_Toc12041" w:history="1">
        <w:r>
          <w:rPr>
            <w:rFonts w:ascii="仿宋" w:eastAsia="仿宋" w:hAnsi="仿宋" w:cs="仿宋" w:hint="eastAsia"/>
            <w:lang w:eastAsia="zh-CN"/>
          </w:rPr>
          <w:t>七、社会效益评价</w:t>
        </w:r>
        <w:r>
          <w:tab/>
        </w:r>
        <w:r>
          <w:fldChar w:fldCharType="begin"/>
        </w:r>
        <w:r>
          <w:instrText xml:space="preserve"> PAGEREF _Toc12041 \h </w:instrText>
        </w:r>
        <w:r>
          <w:fldChar w:fldCharType="separate"/>
        </w:r>
        <w:r>
          <w:t>28</w:t>
        </w:r>
        <w:r>
          <w:fldChar w:fldCharType="end"/>
        </w:r>
      </w:hyperlink>
    </w:p>
    <w:p>
      <w:pPr>
        <w:pStyle w:val="TOC2"/>
        <w:tabs>
          <w:tab w:val="right" w:leader="dot" w:pos="8306"/>
        </w:tabs>
      </w:pPr>
      <w:hyperlink w:anchor="_Toc24664" w:history="1">
        <w:r>
          <w:rPr>
            <w:rFonts w:ascii="仿宋" w:eastAsia="仿宋" w:hAnsi="仿宋" w:cs="仿宋" w:hint="eastAsia"/>
            <w:lang w:eastAsia="zh-CN"/>
          </w:rPr>
          <w:t>(一)、促进当地经济进展</w:t>
        </w:r>
        <w:r>
          <w:tab/>
        </w:r>
        <w:r>
          <w:fldChar w:fldCharType="begin"/>
        </w:r>
        <w:r>
          <w:instrText xml:space="preserve"> PAGEREF _Toc24664 \h </w:instrText>
        </w:r>
        <w:r>
          <w:fldChar w:fldCharType="separate"/>
        </w:r>
        <w:r>
          <w:t>28</w:t>
        </w:r>
        <w:r>
          <w:fldChar w:fldCharType="end"/>
        </w:r>
      </w:hyperlink>
    </w:p>
    <w:p>
      <w:pPr>
        <w:pStyle w:val="TOC2"/>
        <w:tabs>
          <w:tab w:val="right" w:leader="dot" w:pos="8306"/>
        </w:tabs>
      </w:pPr>
      <w:hyperlink w:anchor="_Toc5362" w:history="1">
        <w:r>
          <w:rPr>
            <w:rFonts w:ascii="仿宋" w:eastAsia="仿宋" w:hAnsi="仿宋" w:cs="仿宋" w:hint="eastAsia"/>
            <w:lang w:eastAsia="zh-CN"/>
          </w:rPr>
          <w:t>(二)、带动有关产业进展</w:t>
        </w:r>
        <w:r>
          <w:tab/>
        </w:r>
        <w:r>
          <w:fldChar w:fldCharType="begin"/>
        </w:r>
        <w:r>
          <w:instrText xml:space="preserve"> PAGEREF _Toc5362 \h </w:instrText>
        </w:r>
        <w:r>
          <w:fldChar w:fldCharType="separate"/>
        </w:r>
        <w:r>
          <w:t>28</w:t>
        </w:r>
        <w:r>
          <w:fldChar w:fldCharType="end"/>
        </w:r>
      </w:hyperlink>
    </w:p>
    <w:p>
      <w:pPr>
        <w:pStyle w:val="TOC2"/>
        <w:tabs>
          <w:tab w:val="right" w:leader="dot" w:pos="8306"/>
        </w:tabs>
      </w:pPr>
      <w:hyperlink w:anchor="_Toc19074" w:history="1">
        <w:r>
          <w:rPr>
            <w:rFonts w:ascii="仿宋" w:eastAsia="仿宋" w:hAnsi="仿宋" w:cs="仿宋" w:hint="eastAsia"/>
            <w:lang w:eastAsia="zh-CN"/>
          </w:rPr>
          <w:t>(三)、增加地方财政收入</w:t>
        </w:r>
        <w:r>
          <w:tab/>
        </w:r>
        <w:r>
          <w:fldChar w:fldCharType="begin"/>
        </w:r>
        <w:r>
          <w:instrText xml:space="preserve"> PAGEREF _Toc19074 \h </w:instrText>
        </w:r>
        <w:r>
          <w:fldChar w:fldCharType="separate"/>
        </w:r>
        <w:r>
          <w:t>29</w:t>
        </w:r>
        <w:r>
          <w:fldChar w:fldCharType="end"/>
        </w:r>
      </w:hyperlink>
    </w:p>
    <w:p>
      <w:pPr>
        <w:pStyle w:val="TOC2"/>
        <w:tabs>
          <w:tab w:val="right" w:leader="dot" w:pos="8306"/>
        </w:tabs>
      </w:pPr>
      <w:hyperlink w:anchor="_Toc26858" w:history="1">
        <w:r>
          <w:rPr>
            <w:rFonts w:ascii="仿宋" w:eastAsia="仿宋" w:hAnsi="仿宋" w:cs="仿宋" w:hint="eastAsia"/>
            <w:lang w:eastAsia="zh-CN"/>
          </w:rPr>
          <w:t>(四)、增加就业机会</w:t>
        </w:r>
        <w:r>
          <w:tab/>
        </w:r>
        <w:r>
          <w:fldChar w:fldCharType="begin"/>
        </w:r>
        <w:r>
          <w:instrText xml:space="preserve"> PAGEREF _Toc26858 \h </w:instrText>
        </w:r>
        <w:r>
          <w:fldChar w:fldCharType="separate"/>
        </w:r>
        <w:r>
          <w:t>30</w:t>
        </w:r>
        <w:r>
          <w:fldChar w:fldCharType="end"/>
        </w:r>
      </w:hyperlink>
    </w:p>
    <w:p>
      <w:pPr>
        <w:pStyle w:val="TOC1"/>
        <w:tabs>
          <w:tab w:val="right" w:leader="dot" w:pos="8306"/>
        </w:tabs>
      </w:pPr>
      <w:hyperlink w:anchor="_Toc25812" w:history="1">
        <w:r>
          <w:rPr>
            <w:rFonts w:ascii="仿宋" w:eastAsia="仿宋" w:hAnsi="仿宋" w:cs="仿宋" w:hint="eastAsia"/>
            <w:lang w:eastAsia="zh-CN"/>
          </w:rPr>
          <w:t>八、环境可持续性管理</w:t>
        </w:r>
        <w:r>
          <w:tab/>
        </w:r>
        <w:r>
          <w:fldChar w:fldCharType="begin"/>
        </w:r>
        <w:r>
          <w:instrText xml:space="preserve"> PAGEREF _Toc25812 \h </w:instrText>
        </w:r>
        <w:r>
          <w:fldChar w:fldCharType="separate"/>
        </w:r>
        <w:r>
          <w:t>31</w:t>
        </w:r>
        <w:r>
          <w:fldChar w:fldCharType="end"/>
        </w:r>
      </w:hyperlink>
    </w:p>
    <w:p>
      <w:pPr>
        <w:pStyle w:val="TOC2"/>
        <w:tabs>
          <w:tab w:val="right" w:leader="dot" w:pos="8306"/>
        </w:tabs>
      </w:pPr>
      <w:hyperlink w:anchor="_Toc28259" w:history="1">
        <w:r>
          <w:rPr>
            <w:rFonts w:ascii="仿宋" w:eastAsia="仿宋" w:hAnsi="仿宋" w:cs="仿宋" w:hint="eastAsia"/>
            <w:lang w:eastAsia="zh-CN"/>
          </w:rPr>
          <w:t>(一)、环境友好型生产策略</w:t>
        </w:r>
        <w:r>
          <w:tab/>
        </w:r>
        <w:r>
          <w:fldChar w:fldCharType="begin"/>
        </w:r>
        <w:r>
          <w:instrText xml:space="preserve"> PAGEREF _Toc28259 \h </w:instrText>
        </w:r>
        <w:r>
          <w:fldChar w:fldCharType="separate"/>
        </w:r>
        <w:r>
          <w:t>31</w:t>
        </w:r>
        <w:r>
          <w:fldChar w:fldCharType="end"/>
        </w:r>
      </w:hyperlink>
    </w:p>
    <w:p>
      <w:pPr>
        <w:pStyle w:val="TOC2"/>
        <w:tabs>
          <w:tab w:val="right" w:leader="dot" w:pos="8306"/>
        </w:tabs>
      </w:pPr>
      <w:hyperlink w:anchor="_Toc4543" w:history="1">
        <w:r>
          <w:rPr>
            <w:rFonts w:ascii="仿宋" w:eastAsia="仿宋" w:hAnsi="仿宋" w:cs="仿宋" w:hint="eastAsia"/>
            <w:lang w:eastAsia="zh-CN"/>
          </w:rPr>
          <w:t>(二)、绿色供应链管理</w:t>
        </w:r>
        <w:r>
          <w:tab/>
        </w:r>
        <w:r>
          <w:fldChar w:fldCharType="begin"/>
        </w:r>
        <w:r>
          <w:instrText xml:space="preserve"> PAGEREF _Toc4543 \h </w:instrText>
        </w:r>
        <w:r>
          <w:fldChar w:fldCharType="separate"/>
        </w:r>
        <w:r>
          <w:t>32</w:t>
        </w:r>
        <w:r>
          <w:fldChar w:fldCharType="end"/>
        </w:r>
      </w:hyperlink>
    </w:p>
    <w:p>
      <w:pPr>
        <w:pStyle w:val="TOC2"/>
        <w:tabs>
          <w:tab w:val="right" w:leader="dot" w:pos="8306"/>
        </w:tabs>
      </w:pPr>
      <w:hyperlink w:anchor="_Toc32707" w:history="1">
        <w:r>
          <w:rPr>
            <w:rFonts w:ascii="仿宋" w:eastAsia="仿宋" w:hAnsi="仿宋" w:cs="仿宋" w:hint="eastAsia"/>
            <w:lang w:eastAsia="zh-CN"/>
          </w:rPr>
          <w:t>(三)、能源与资源节约计划</w:t>
        </w:r>
        <w:r>
          <w:tab/>
        </w:r>
        <w:r>
          <w:fldChar w:fldCharType="begin"/>
        </w:r>
        <w:r>
          <w:instrText xml:space="preserve"> PAGEREF _Toc32707 \h </w:instrText>
        </w:r>
        <w:r>
          <w:fldChar w:fldCharType="separate"/>
        </w:r>
        <w:r>
          <w:t>33</w:t>
        </w:r>
        <w:r>
          <w:fldChar w:fldCharType="end"/>
        </w:r>
      </w:hyperlink>
    </w:p>
    <w:p>
      <w:pPr>
        <w:pStyle w:val="TOC2"/>
        <w:tabs>
          <w:tab w:val="right" w:leader="dot" w:pos="8306"/>
        </w:tabs>
      </w:pPr>
      <w:hyperlink w:anchor="_Toc9440" w:history="1">
        <w:r>
          <w:rPr>
            <w:rFonts w:ascii="仿宋" w:eastAsia="仿宋" w:hAnsi="仿宋" w:cs="仿宋" w:hint="eastAsia"/>
            <w:lang w:eastAsia="zh-CN"/>
          </w:rPr>
          <w:t>(四)、企业社会责任履行</w:t>
        </w:r>
        <w:r>
          <w:tab/>
        </w:r>
        <w:r>
          <w:fldChar w:fldCharType="begin"/>
        </w:r>
        <w:r>
          <w:instrText xml:space="preserve"> PAGEREF _Toc9440 \h </w:instrText>
        </w:r>
        <w:r>
          <w:fldChar w:fldCharType="separate"/>
        </w:r>
        <w:r>
          <w:t>34</w:t>
        </w:r>
        <w:r>
          <w:fldChar w:fldCharType="end"/>
        </w:r>
      </w:hyperlink>
    </w:p>
    <w:p>
      <w:pPr>
        <w:pStyle w:val="TOC1"/>
        <w:tabs>
          <w:tab w:val="right" w:leader="dot" w:pos="8306"/>
        </w:tabs>
      </w:pPr>
      <w:hyperlink w:anchor="_Toc16825" w:history="1">
        <w:r>
          <w:rPr>
            <w:rFonts w:ascii="仿宋" w:eastAsia="仿宋" w:hAnsi="仿宋" w:cs="仿宋" w:hint="eastAsia"/>
            <w:lang w:eastAsia="zh-CN"/>
          </w:rPr>
          <w:t>九、项目风险分析及防范措施</w:t>
        </w:r>
        <w:r>
          <w:tab/>
        </w:r>
        <w:r>
          <w:fldChar w:fldCharType="begin"/>
        </w:r>
        <w:r>
          <w:instrText xml:space="preserve"> PAGEREF _Toc16825 \h </w:instrText>
        </w:r>
        <w:r>
          <w:fldChar w:fldCharType="separate"/>
        </w:r>
        <w:r>
          <w:t>35</w:t>
        </w:r>
        <w:r>
          <w:fldChar w:fldCharType="end"/>
        </w:r>
      </w:hyperlink>
    </w:p>
    <w:p>
      <w:pPr>
        <w:pStyle w:val="TOC2"/>
        <w:tabs>
          <w:tab w:val="right" w:leader="dot" w:pos="8306"/>
        </w:tabs>
      </w:pPr>
      <w:hyperlink w:anchor="_Toc31118" w:history="1">
        <w:r>
          <w:rPr>
            <w:rFonts w:ascii="仿宋" w:eastAsia="仿宋" w:hAnsi="仿宋" w:cs="仿宋" w:hint="eastAsia"/>
            <w:lang w:eastAsia="zh-CN"/>
          </w:rPr>
          <w:t>(一)、项目的要紧风险因素识别</w:t>
        </w:r>
        <w:r>
          <w:tab/>
        </w:r>
        <w:r>
          <w:fldChar w:fldCharType="begin"/>
        </w:r>
        <w:r>
          <w:instrText xml:space="preserve"> PAGEREF _Toc31118 \h </w:instrText>
        </w:r>
        <w:r>
          <w:fldChar w:fldCharType="separate"/>
        </w:r>
        <w:r>
          <w:t>35</w:t>
        </w:r>
        <w:r>
          <w:fldChar w:fldCharType="end"/>
        </w:r>
      </w:hyperlink>
    </w:p>
    <w:p>
      <w:pPr>
        <w:pStyle w:val="TOC2"/>
        <w:tabs>
          <w:tab w:val="right" w:leader="dot" w:pos="8306"/>
        </w:tabs>
      </w:pPr>
      <w:hyperlink w:anchor="_Toc20000" w:history="1">
        <w:r>
          <w:rPr>
            <w:rFonts w:ascii="仿宋" w:eastAsia="仿宋" w:hAnsi="仿宋" w:cs="仿宋" w:hint="eastAsia"/>
            <w:lang w:eastAsia="zh-CN"/>
          </w:rPr>
          <w:t>(二)、风险程度分析</w:t>
        </w:r>
        <w:r>
          <w:tab/>
        </w:r>
        <w:r>
          <w:fldChar w:fldCharType="begin"/>
        </w:r>
        <w:r>
          <w:instrText xml:space="preserve"> PAGEREF _Toc20000 \h </w:instrText>
        </w:r>
        <w:r>
          <w:fldChar w:fldCharType="separate"/>
        </w:r>
        <w:r>
          <w:t>36</w:t>
        </w:r>
        <w:r>
          <w:fldChar w:fldCharType="end"/>
        </w:r>
      </w:hyperlink>
    </w:p>
    <w:p>
      <w:pPr>
        <w:pStyle w:val="TOC2"/>
        <w:tabs>
          <w:tab w:val="right" w:leader="dot" w:pos="8306"/>
        </w:tabs>
      </w:pPr>
      <w:hyperlink w:anchor="_Toc9899" w:history="1">
        <w:r>
          <w:rPr>
            <w:rFonts w:ascii="仿宋" w:eastAsia="仿宋" w:hAnsi="仿宋" w:cs="仿宋" w:hint="eastAsia"/>
            <w:lang w:eastAsia="zh-CN"/>
          </w:rPr>
          <w:t>(三)、防范与降低风险的计策</w:t>
        </w:r>
        <w:r>
          <w:tab/>
        </w:r>
        <w:r>
          <w:fldChar w:fldCharType="begin"/>
        </w:r>
        <w:r>
          <w:instrText xml:space="preserve"> PAGEREF _Toc9899 \h </w:instrText>
        </w:r>
        <w:r>
          <w:fldChar w:fldCharType="separate"/>
        </w:r>
        <w:r>
          <w:t>37</w:t>
        </w:r>
        <w:r>
          <w:fldChar w:fldCharType="end"/>
        </w:r>
      </w:hyperlink>
    </w:p>
    <w:p>
      <w:pPr>
        <w:pStyle w:val="TOC1"/>
        <w:tabs>
          <w:tab w:val="right" w:leader="dot" w:pos="8306"/>
        </w:tabs>
      </w:pPr>
      <w:hyperlink w:anchor="_Toc31481" w:history="1">
        <w:r>
          <w:rPr>
            <w:rFonts w:ascii="仿宋" w:eastAsia="仿宋" w:hAnsi="仿宋" w:cs="仿宋" w:hint="eastAsia"/>
            <w:lang w:eastAsia="zh-CN"/>
          </w:rPr>
          <w:t>十、法规合规与审计</w:t>
        </w:r>
        <w:r>
          <w:tab/>
        </w:r>
        <w:r>
          <w:fldChar w:fldCharType="begin"/>
        </w:r>
        <w:r>
          <w:instrText xml:space="preserve"> PAGEREF _Toc31481 \h </w:instrText>
        </w:r>
        <w:r>
          <w:fldChar w:fldCharType="separate"/>
        </w:r>
        <w:r>
          <w:t>39</w:t>
        </w:r>
        <w:r>
          <w:fldChar w:fldCharType="end"/>
        </w:r>
      </w:hyperlink>
    </w:p>
    <w:p>
      <w:pPr>
        <w:pStyle w:val="TOC2"/>
        <w:tabs>
          <w:tab w:val="right" w:leader="dot" w:pos="8306"/>
        </w:tabs>
      </w:pPr>
      <w:hyperlink w:anchor="_Toc562" w:history="1">
        <w:r>
          <w:rPr>
            <w:rFonts w:ascii="仿宋" w:eastAsia="仿宋" w:hAnsi="仿宋" w:cs="仿宋" w:hint="eastAsia"/>
            <w:lang w:eastAsia="zh-CN"/>
          </w:rPr>
          <w:t>(一)、法规遵从与合规性</w:t>
        </w:r>
        <w:r>
          <w:tab/>
        </w:r>
        <w:r>
          <w:fldChar w:fldCharType="begin"/>
        </w:r>
        <w:r>
          <w:instrText xml:space="preserve"> PAGEREF _Toc562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95" w:history="1">
        <w:r>
          <w:rPr>
            <w:rFonts w:ascii="仿宋" w:eastAsia="仿宋" w:hAnsi="仿宋" w:cs="仿宋" w:hint="eastAsia"/>
            <w:lang w:eastAsia="zh-CN"/>
          </w:rPr>
          <w:t>(二)、内部审计计划</w:t>
        </w:r>
        <w:r>
          <w:tab/>
        </w:r>
        <w:r>
          <w:fldChar w:fldCharType="begin"/>
        </w:r>
        <w:r>
          <w:instrText xml:space="preserve"> PAGEREF _Toc17995 \h </w:instrText>
        </w:r>
        <w:r>
          <w:fldChar w:fldCharType="separate"/>
        </w:r>
        <w:r>
          <w:t>39</w:t>
        </w:r>
        <w:r>
          <w:fldChar w:fldCharType="end"/>
        </w:r>
      </w:hyperlink>
    </w:p>
    <w:p>
      <w:pPr>
        <w:pStyle w:val="TOC2"/>
        <w:tabs>
          <w:tab w:val="right" w:leader="dot" w:pos="8306"/>
        </w:tabs>
      </w:pPr>
      <w:hyperlink w:anchor="_Toc31265" w:history="1">
        <w:r>
          <w:rPr>
            <w:rFonts w:ascii="仿宋" w:eastAsia="仿宋" w:hAnsi="仿宋" w:cs="仿宋" w:hint="eastAsia"/>
            <w:lang w:eastAsia="zh-CN"/>
          </w:rPr>
          <w:t>(三)、外部审计准备</w:t>
        </w:r>
        <w:r>
          <w:tab/>
        </w:r>
        <w:r>
          <w:fldChar w:fldCharType="begin"/>
        </w:r>
        <w:r>
          <w:instrText xml:space="preserve"> PAGEREF _Toc31265 \h </w:instrText>
        </w:r>
        <w:r>
          <w:fldChar w:fldCharType="separate"/>
        </w:r>
        <w:r>
          <w:t>40</w:t>
        </w:r>
        <w:r>
          <w:fldChar w:fldCharType="end"/>
        </w:r>
      </w:hyperlink>
    </w:p>
    <w:p>
      <w:pPr>
        <w:pStyle w:val="TOC2"/>
        <w:tabs>
          <w:tab w:val="right" w:leader="dot" w:pos="8306"/>
        </w:tabs>
      </w:pPr>
      <w:hyperlink w:anchor="_Toc30185" w:history="1">
        <w:r>
          <w:rPr>
            <w:rFonts w:ascii="仿宋" w:eastAsia="仿宋" w:hAnsi="仿宋" w:cs="仿宋" w:hint="eastAsia"/>
            <w:lang w:eastAsia="zh-CN"/>
          </w:rPr>
          <w:t>(四)、审计结果整改</w:t>
        </w:r>
        <w:r>
          <w:tab/>
        </w:r>
        <w:r>
          <w:fldChar w:fldCharType="begin"/>
        </w:r>
        <w:r>
          <w:instrText xml:space="preserve"> PAGEREF _Toc30185 \h </w:instrText>
        </w:r>
        <w:r>
          <w:fldChar w:fldCharType="separate"/>
        </w:r>
        <w:r>
          <w:t>40</w:t>
        </w:r>
        <w:r>
          <w:fldChar w:fldCharType="end"/>
        </w:r>
      </w:hyperlink>
    </w:p>
    <w:p>
      <w:pPr>
        <w:pStyle w:val="TOC1"/>
        <w:tabs>
          <w:tab w:val="right" w:leader="dot" w:pos="8306"/>
        </w:tabs>
      </w:pPr>
      <w:hyperlink w:anchor="_Toc13733" w:history="1">
        <w:r>
          <w:rPr>
            <w:rFonts w:ascii="仿宋" w:eastAsia="仿宋" w:hAnsi="仿宋" w:cs="仿宋" w:hint="eastAsia"/>
            <w:lang w:eastAsia="zh-CN"/>
          </w:rPr>
          <w:t>十一、信息化建设</w:t>
        </w:r>
        <w:r>
          <w:tab/>
        </w:r>
        <w:r>
          <w:fldChar w:fldCharType="begin"/>
        </w:r>
        <w:r>
          <w:instrText xml:space="preserve"> PAGEREF _Toc13733 \h </w:instrText>
        </w:r>
        <w:r>
          <w:fldChar w:fldCharType="separate"/>
        </w:r>
        <w:r>
          <w:t>41</w:t>
        </w:r>
        <w:r>
          <w:fldChar w:fldCharType="end"/>
        </w:r>
      </w:hyperlink>
    </w:p>
    <w:p>
      <w:pPr>
        <w:pStyle w:val="TOC2"/>
        <w:tabs>
          <w:tab w:val="right" w:leader="dot" w:pos="8306"/>
        </w:tabs>
      </w:pPr>
      <w:hyperlink w:anchor="_Toc12902" w:history="1">
        <w:r>
          <w:rPr>
            <w:rFonts w:ascii="仿宋" w:eastAsia="仿宋" w:hAnsi="仿宋" w:cs="仿宋" w:hint="eastAsia"/>
            <w:lang w:eastAsia="zh-CN"/>
          </w:rPr>
          <w:t>(一)、信息化规划</w:t>
        </w:r>
        <w:r>
          <w:tab/>
        </w:r>
        <w:r>
          <w:fldChar w:fldCharType="begin"/>
        </w:r>
        <w:r>
          <w:instrText xml:space="preserve"> PAGEREF _Toc12902 \h </w:instrText>
        </w:r>
        <w:r>
          <w:fldChar w:fldCharType="separate"/>
        </w:r>
        <w:r>
          <w:t>41</w:t>
        </w:r>
        <w:r>
          <w:fldChar w:fldCharType="end"/>
        </w:r>
      </w:hyperlink>
    </w:p>
    <w:p>
      <w:pPr>
        <w:pStyle w:val="TOC2"/>
        <w:tabs>
          <w:tab w:val="right" w:leader="dot" w:pos="8306"/>
        </w:tabs>
      </w:pPr>
      <w:hyperlink w:anchor="_Toc18613" w:history="1">
        <w:r>
          <w:rPr>
            <w:rFonts w:ascii="仿宋" w:eastAsia="仿宋" w:hAnsi="仿宋" w:cs="仿宋" w:hint="eastAsia"/>
            <w:lang w:eastAsia="zh-CN"/>
          </w:rPr>
          <w:t>(二)、信息系统建设</w:t>
        </w:r>
        <w:r>
          <w:tab/>
        </w:r>
        <w:r>
          <w:fldChar w:fldCharType="begin"/>
        </w:r>
        <w:r>
          <w:instrText xml:space="preserve"> PAGEREF _Toc18613 \h </w:instrText>
        </w:r>
        <w:r>
          <w:fldChar w:fldCharType="separate"/>
        </w:r>
        <w:r>
          <w:t>42</w:t>
        </w:r>
        <w:r>
          <w:fldChar w:fldCharType="end"/>
        </w:r>
      </w:hyperlink>
    </w:p>
    <w:p>
      <w:pPr>
        <w:pStyle w:val="TOC2"/>
        <w:tabs>
          <w:tab w:val="right" w:leader="dot" w:pos="8306"/>
        </w:tabs>
      </w:pPr>
      <w:hyperlink w:anchor="_Toc24263" w:history="1">
        <w:r>
          <w:rPr>
            <w:rFonts w:ascii="仿宋" w:eastAsia="仿宋" w:hAnsi="仿宋" w:cs="仿宋" w:hint="eastAsia"/>
            <w:lang w:eastAsia="zh-CN"/>
          </w:rPr>
          <w:t>(三)、数据保护与隐私保护</w:t>
        </w:r>
        <w:r>
          <w:tab/>
        </w:r>
        <w:r>
          <w:fldChar w:fldCharType="begin"/>
        </w:r>
        <w:r>
          <w:instrText xml:space="preserve"> PAGEREF _Toc24263 \h </w:instrText>
        </w:r>
        <w:r>
          <w:fldChar w:fldCharType="separate"/>
        </w:r>
        <w:r>
          <w:t>43</w:t>
        </w:r>
        <w:r>
          <w:fldChar w:fldCharType="end"/>
        </w:r>
      </w:hyperlink>
    </w:p>
    <w:p>
      <w:pPr>
        <w:pStyle w:val="TOC1"/>
        <w:tabs>
          <w:tab w:val="right" w:leader="dot" w:pos="8306"/>
        </w:tabs>
      </w:pPr>
      <w:hyperlink w:anchor="_Toc21888" w:history="1">
        <w:r>
          <w:rPr>
            <w:rFonts w:ascii="仿宋" w:eastAsia="仿宋" w:hAnsi="仿宋" w:cs="仿宋" w:hint="eastAsia"/>
            <w:lang w:eastAsia="zh-CN"/>
          </w:rPr>
          <w:t>十二、社会责任与可持续发展</w:t>
        </w:r>
        <w:r>
          <w:tab/>
        </w:r>
        <w:r>
          <w:fldChar w:fldCharType="begin"/>
        </w:r>
        <w:r>
          <w:instrText xml:space="preserve"> PAGEREF _Toc21888 \h </w:instrText>
        </w:r>
        <w:r>
          <w:fldChar w:fldCharType="separate"/>
        </w:r>
        <w:r>
          <w:t>44</w:t>
        </w:r>
        <w:r>
          <w:fldChar w:fldCharType="end"/>
        </w:r>
      </w:hyperlink>
    </w:p>
    <w:p>
      <w:pPr>
        <w:pStyle w:val="TOC2"/>
        <w:tabs>
          <w:tab w:val="right" w:leader="dot" w:pos="8306"/>
        </w:tabs>
      </w:pPr>
      <w:hyperlink w:anchor="_Toc15030" w:history="1">
        <w:r>
          <w:rPr>
            <w:rFonts w:ascii="仿宋" w:eastAsia="仿宋" w:hAnsi="仿宋" w:cs="仿宋" w:hint="eastAsia"/>
            <w:lang w:eastAsia="zh-CN"/>
          </w:rPr>
          <w:t>(一)、社会责任理念</w:t>
        </w:r>
        <w:r>
          <w:tab/>
        </w:r>
        <w:r>
          <w:fldChar w:fldCharType="begin"/>
        </w:r>
        <w:r>
          <w:instrText xml:space="preserve"> PAGEREF _Toc15030 \h </w:instrText>
        </w:r>
        <w:r>
          <w:fldChar w:fldCharType="separate"/>
        </w:r>
        <w:r>
          <w:t>44</w:t>
        </w:r>
        <w:r>
          <w:fldChar w:fldCharType="end"/>
        </w:r>
      </w:hyperlink>
    </w:p>
    <w:p>
      <w:pPr>
        <w:pStyle w:val="TOC2"/>
        <w:tabs>
          <w:tab w:val="right" w:leader="dot" w:pos="8306"/>
        </w:tabs>
      </w:pPr>
      <w:hyperlink w:anchor="_Toc4702" w:history="1">
        <w:r>
          <w:rPr>
            <w:rFonts w:ascii="仿宋" w:eastAsia="仿宋" w:hAnsi="仿宋" w:cs="仿宋" w:hint="eastAsia"/>
            <w:lang w:eastAsia="zh-CN"/>
          </w:rPr>
          <w:t>(二)、可持续发展策略</w:t>
        </w:r>
        <w:r>
          <w:tab/>
        </w:r>
        <w:r>
          <w:fldChar w:fldCharType="begin"/>
        </w:r>
        <w:r>
          <w:instrText xml:space="preserve"> PAGEREF _Toc4702 \h </w:instrText>
        </w:r>
        <w:r>
          <w:fldChar w:fldCharType="separate"/>
        </w:r>
        <w:r>
          <w:t>45</w:t>
        </w:r>
        <w:r>
          <w:fldChar w:fldCharType="end"/>
        </w:r>
      </w:hyperlink>
    </w:p>
    <w:p>
      <w:pPr>
        <w:pStyle w:val="TOC2"/>
        <w:tabs>
          <w:tab w:val="right" w:leader="dot" w:pos="8306"/>
        </w:tabs>
      </w:pPr>
      <w:hyperlink w:anchor="_Toc2874" w:history="1">
        <w:r>
          <w:rPr>
            <w:rFonts w:ascii="仿宋" w:eastAsia="仿宋" w:hAnsi="仿宋" w:cs="仿宋" w:hint="eastAsia"/>
            <w:lang w:eastAsia="zh-CN"/>
          </w:rPr>
          <w:t>(三)、社会责任实施方案</w:t>
        </w:r>
        <w:r>
          <w:tab/>
        </w:r>
        <w:r>
          <w:fldChar w:fldCharType="begin"/>
        </w:r>
        <w:r>
          <w:instrText xml:space="preserve"> PAGEREF _Toc2874 \h </w:instrText>
        </w:r>
        <w:r>
          <w:fldChar w:fldCharType="separate"/>
        </w:r>
        <w:r>
          <w:t>46</w:t>
        </w:r>
        <w:r>
          <w:fldChar w:fldCharType="end"/>
        </w:r>
      </w:hyperlink>
    </w:p>
    <w:p>
      <w:pPr>
        <w:pStyle w:val="TOC2"/>
        <w:tabs>
          <w:tab w:val="right" w:leader="dot" w:pos="8306"/>
        </w:tabs>
      </w:pPr>
      <w:hyperlink w:anchor="_Toc8220" w:history="1">
        <w:r>
          <w:rPr>
            <w:rFonts w:ascii="仿宋" w:eastAsia="仿宋" w:hAnsi="仿宋" w:cs="仿宋" w:hint="eastAsia"/>
            <w:lang w:eastAsia="zh-CN"/>
          </w:rPr>
          <w:t>(四)、社会影响评估</w:t>
        </w:r>
        <w:r>
          <w:tab/>
        </w:r>
        <w:r>
          <w:fldChar w:fldCharType="begin"/>
        </w:r>
        <w:r>
          <w:instrText xml:space="preserve"> PAGEREF _Toc8220 \h </w:instrText>
        </w:r>
        <w:r>
          <w:fldChar w:fldCharType="separate"/>
        </w:r>
        <w:r>
          <w:t>48</w:t>
        </w:r>
        <w:r>
          <w:fldChar w:fldCharType="end"/>
        </w:r>
      </w:hyperlink>
    </w:p>
    <w:p>
      <w:pPr>
        <w:pStyle w:val="TOC2"/>
        <w:tabs>
          <w:tab w:val="right" w:leader="dot" w:pos="8306"/>
        </w:tabs>
      </w:pPr>
      <w:hyperlink w:anchor="_Toc9794" w:history="1">
        <w:r>
          <w:rPr>
            <w:rFonts w:ascii="仿宋" w:eastAsia="仿宋" w:hAnsi="仿宋" w:cs="仿宋" w:hint="eastAsia"/>
            <w:lang w:eastAsia="zh-CN"/>
          </w:rPr>
          <w:t>(五)、环保与绿色发展</w:t>
        </w:r>
        <w:r>
          <w:tab/>
        </w:r>
        <w:r>
          <w:fldChar w:fldCharType="begin"/>
        </w:r>
        <w:r>
          <w:instrText xml:space="preserve"> PAGEREF _Toc9794 \h </w:instrText>
        </w:r>
        <w:r>
          <w:fldChar w:fldCharType="separate"/>
        </w:r>
        <w:r>
          <w:t>49</w:t>
        </w:r>
        <w:r>
          <w:fldChar w:fldCharType="end"/>
        </w:r>
      </w:hyperlink>
    </w:p>
    <w:p>
      <w:pPr>
        <w:pStyle w:val="TOC2"/>
        <w:tabs>
          <w:tab w:val="right" w:leader="dot" w:pos="8306"/>
        </w:tabs>
      </w:pPr>
      <w:hyperlink w:anchor="_Toc15327" w:history="1">
        <w:r>
          <w:rPr>
            <w:rFonts w:ascii="仿宋" w:eastAsia="仿宋" w:hAnsi="仿宋" w:cs="仿宋" w:hint="eastAsia"/>
            <w:lang w:eastAsia="zh-CN"/>
          </w:rPr>
          <w:t>(六)、社会责任履行</w:t>
        </w:r>
        <w:r>
          <w:tab/>
        </w:r>
        <w:r>
          <w:fldChar w:fldCharType="begin"/>
        </w:r>
        <w:r>
          <w:instrText xml:space="preserve"> PAGEREF _Toc15327 \h </w:instrText>
        </w:r>
        <w:r>
          <w:fldChar w:fldCharType="separate"/>
        </w:r>
        <w:r>
          <w:t>50</w:t>
        </w:r>
        <w:r>
          <w:fldChar w:fldCharType="end"/>
        </w:r>
      </w:hyperlink>
    </w:p>
    <w:p>
      <w:pPr>
        <w:pStyle w:val="TOC2"/>
        <w:tabs>
          <w:tab w:val="right" w:leader="dot" w:pos="8306"/>
        </w:tabs>
      </w:pPr>
      <w:hyperlink w:anchor="_Toc24457" w:history="1">
        <w:r>
          <w:rPr>
            <w:rFonts w:ascii="仿宋" w:eastAsia="仿宋" w:hAnsi="仿宋" w:cs="仿宋" w:hint="eastAsia"/>
            <w:lang w:eastAsia="zh-CN"/>
          </w:rPr>
          <w:t>(七)、可持续供应链管理</w:t>
        </w:r>
        <w:r>
          <w:tab/>
        </w:r>
        <w:r>
          <w:fldChar w:fldCharType="begin"/>
        </w:r>
        <w:r>
          <w:instrText xml:space="preserve"> PAGEREF _Toc24457 \h </w:instrText>
        </w:r>
        <w:r>
          <w:fldChar w:fldCharType="separate"/>
        </w:r>
        <w:r>
          <w:t>51</w:t>
        </w:r>
        <w:r>
          <w:fldChar w:fldCharType="end"/>
        </w:r>
      </w:hyperlink>
    </w:p>
    <w:p>
      <w:pPr>
        <w:pStyle w:val="TOC2"/>
        <w:tabs>
          <w:tab w:val="right" w:leader="dot" w:pos="8306"/>
        </w:tabs>
      </w:pPr>
      <w:hyperlink w:anchor="_Toc28919" w:history="1">
        <w:r>
          <w:rPr>
            <w:rFonts w:ascii="仿宋" w:eastAsia="仿宋" w:hAnsi="仿宋" w:cs="仿宋" w:hint="eastAsia"/>
            <w:lang w:eastAsia="zh-CN"/>
          </w:rPr>
          <w:t>(八)、员工可持续发展计划</w:t>
        </w:r>
        <w:r>
          <w:tab/>
        </w:r>
        <w:r>
          <w:fldChar w:fldCharType="begin"/>
        </w:r>
        <w:r>
          <w:instrText xml:space="preserve"> PAGEREF _Toc28919 \h </w:instrText>
        </w:r>
        <w:r>
          <w:fldChar w:fldCharType="separate"/>
        </w:r>
        <w:r>
          <w:t>52</w:t>
        </w:r>
        <w:r>
          <w:fldChar w:fldCharType="end"/>
        </w:r>
      </w:hyperlink>
    </w:p>
    <w:p>
      <w:pPr>
        <w:pStyle w:val="TOC1"/>
        <w:tabs>
          <w:tab w:val="right" w:leader="dot" w:pos="8306"/>
        </w:tabs>
      </w:pPr>
      <w:hyperlink w:anchor="_Toc2461" w:history="1">
        <w:r>
          <w:rPr>
            <w:rFonts w:ascii="仿宋" w:eastAsia="仿宋" w:hAnsi="仿宋" w:cs="仿宋" w:hint="eastAsia"/>
            <w:lang w:eastAsia="zh-CN"/>
          </w:rPr>
          <w:t>十三、项目运营管理</w:t>
        </w:r>
        <w:r>
          <w:tab/>
        </w:r>
        <w:r>
          <w:fldChar w:fldCharType="begin"/>
        </w:r>
        <w:r>
          <w:instrText xml:space="preserve"> PAGEREF _Toc2461 \h </w:instrText>
        </w:r>
        <w:r>
          <w:fldChar w:fldCharType="separate"/>
        </w:r>
        <w:r>
          <w:t>53</w:t>
        </w:r>
        <w:r>
          <w:fldChar w:fldCharType="end"/>
        </w:r>
      </w:hyperlink>
    </w:p>
    <w:p>
      <w:pPr>
        <w:pStyle w:val="TOC2"/>
        <w:tabs>
          <w:tab w:val="right" w:leader="dot" w:pos="8306"/>
        </w:tabs>
      </w:pPr>
      <w:hyperlink w:anchor="_Toc21068" w:history="1">
        <w:r>
          <w:rPr>
            <w:rFonts w:ascii="仿宋" w:eastAsia="仿宋" w:hAnsi="仿宋" w:cs="仿宋" w:hint="eastAsia"/>
            <w:lang w:eastAsia="zh-CN"/>
          </w:rPr>
          <w:t>(一)、项目管理体系建设</w:t>
        </w:r>
        <w:r>
          <w:tab/>
        </w:r>
        <w:r>
          <w:fldChar w:fldCharType="begin"/>
        </w:r>
        <w:r>
          <w:instrText xml:space="preserve"> PAGEREF _Toc21068 \h </w:instrText>
        </w:r>
        <w:r>
          <w:fldChar w:fldCharType="separate"/>
        </w:r>
        <w:r>
          <w:t>53</w:t>
        </w:r>
        <w:r>
          <w:fldChar w:fldCharType="end"/>
        </w:r>
      </w:hyperlink>
    </w:p>
    <w:p>
      <w:pPr>
        <w:pStyle w:val="TOC2"/>
        <w:tabs>
          <w:tab w:val="right" w:leader="dot" w:pos="8306"/>
        </w:tabs>
      </w:pPr>
      <w:hyperlink w:anchor="_Toc5131" w:history="1">
        <w:r>
          <w:rPr>
            <w:rFonts w:ascii="仿宋" w:eastAsia="仿宋" w:hAnsi="仿宋" w:cs="仿宋" w:hint="eastAsia"/>
            <w:lang w:eastAsia="zh-CN"/>
          </w:rPr>
          <w:t>(二)、运营计划</w:t>
        </w:r>
        <w:r>
          <w:tab/>
        </w:r>
        <w:r>
          <w:fldChar w:fldCharType="begin"/>
        </w:r>
        <w:r>
          <w:instrText xml:space="preserve"> PAGEREF _Toc5131 \h </w:instrText>
        </w:r>
        <w:r>
          <w:fldChar w:fldCharType="separate"/>
        </w:r>
        <w:r>
          <w:t>54</w:t>
        </w:r>
        <w:r>
          <w:fldChar w:fldCharType="end"/>
        </w:r>
      </w:hyperlink>
    </w:p>
    <w:p>
      <w:pPr>
        <w:pStyle w:val="TOC2"/>
        <w:tabs>
          <w:tab w:val="right" w:leader="dot" w:pos="8306"/>
        </w:tabs>
      </w:pPr>
      <w:hyperlink w:anchor="_Toc16473" w:history="1">
        <w:r>
          <w:rPr>
            <w:rFonts w:ascii="仿宋" w:eastAsia="仿宋" w:hAnsi="仿宋" w:cs="仿宋" w:hint="eastAsia"/>
            <w:lang w:eastAsia="zh-CN"/>
          </w:rPr>
          <w:t>(三)、运营管理措施</w:t>
        </w:r>
        <w:r>
          <w:tab/>
        </w:r>
        <w:r>
          <w:fldChar w:fldCharType="begin"/>
        </w:r>
        <w:r>
          <w:instrText xml:space="preserve"> PAGEREF _Toc16473 \h </w:instrText>
        </w:r>
        <w:r>
          <w:fldChar w:fldCharType="separate"/>
        </w:r>
        <w:r>
          <w:t>55</w:t>
        </w:r>
        <w:r>
          <w:fldChar w:fldCharType="end"/>
        </w:r>
      </w:hyperlink>
    </w:p>
    <w:p>
      <w:pPr>
        <w:pStyle w:val="TOC2"/>
        <w:tabs>
          <w:tab w:val="right" w:leader="dot" w:pos="8306"/>
        </w:tabs>
      </w:pPr>
      <w:hyperlink w:anchor="_Toc22528" w:history="1">
        <w:r>
          <w:rPr>
            <w:rFonts w:ascii="仿宋" w:eastAsia="仿宋" w:hAnsi="仿宋" w:cs="仿宋" w:hint="eastAsia"/>
            <w:lang w:eastAsia="zh-CN"/>
          </w:rPr>
          <w:t>(四)、项目监测与改进</w:t>
        </w:r>
        <w:r>
          <w:tab/>
        </w:r>
        <w:r>
          <w:fldChar w:fldCharType="begin"/>
        </w:r>
        <w:r>
          <w:instrText xml:space="preserve"> PAGEREF _Toc22528 \h </w:instrText>
        </w:r>
        <w:r>
          <w:fldChar w:fldCharType="separate"/>
        </w:r>
        <w:r>
          <w:t>56</w:t>
        </w:r>
        <w:r>
          <w:fldChar w:fldCharType="end"/>
        </w:r>
      </w:hyperlink>
    </w:p>
    <w:p>
      <w:pPr>
        <w:pStyle w:val="TOC1"/>
        <w:tabs>
          <w:tab w:val="right" w:leader="dot" w:pos="8306"/>
        </w:tabs>
      </w:pPr>
      <w:hyperlink w:anchor="_Toc10186" w:history="1">
        <w:r>
          <w:rPr>
            <w:rFonts w:ascii="仿宋" w:eastAsia="仿宋" w:hAnsi="仿宋" w:cs="仿宋" w:hint="eastAsia"/>
            <w:lang w:eastAsia="zh-CN"/>
          </w:rPr>
          <w:t>十四、法律法规及环境影响评价</w:t>
        </w:r>
        <w:r>
          <w:tab/>
        </w:r>
        <w:r>
          <w:fldChar w:fldCharType="begin"/>
        </w:r>
        <w:r>
          <w:instrText xml:space="preserve"> PAGEREF _Toc10186 \h </w:instrText>
        </w:r>
        <w:r>
          <w:fldChar w:fldCharType="separate"/>
        </w:r>
        <w:r>
          <w:t>58</w:t>
        </w:r>
        <w:r>
          <w:fldChar w:fldCharType="end"/>
        </w:r>
      </w:hyperlink>
    </w:p>
    <w:p>
      <w:pPr>
        <w:pStyle w:val="TOC2"/>
        <w:tabs>
          <w:tab w:val="right" w:leader="dot" w:pos="8306"/>
        </w:tabs>
      </w:pPr>
      <w:hyperlink w:anchor="_Toc28383" w:history="1">
        <w:r>
          <w:rPr>
            <w:rFonts w:ascii="仿宋" w:eastAsia="仿宋" w:hAnsi="仿宋" w:cs="仿宋" w:hint="eastAsia"/>
            <w:lang w:eastAsia="zh-CN"/>
          </w:rPr>
          <w:t>(一)、法律法规的遵守</w:t>
        </w:r>
        <w:r>
          <w:tab/>
        </w:r>
        <w:r>
          <w:fldChar w:fldCharType="begin"/>
        </w:r>
        <w:r>
          <w:instrText xml:space="preserve"> PAGEREF _Toc28383 \h </w:instrText>
        </w:r>
        <w:r>
          <w:fldChar w:fldCharType="separate"/>
        </w:r>
        <w:r>
          <w:t>58</w:t>
        </w:r>
        <w:r>
          <w:fldChar w:fldCharType="end"/>
        </w:r>
      </w:hyperlink>
    </w:p>
    <w:p>
      <w:pPr>
        <w:pStyle w:val="TOC2"/>
        <w:tabs>
          <w:tab w:val="right" w:leader="dot" w:pos="8306"/>
        </w:tabs>
      </w:pPr>
      <w:hyperlink w:anchor="_Toc17975" w:history="1">
        <w:r>
          <w:rPr>
            <w:rFonts w:ascii="仿宋" w:eastAsia="仿宋" w:hAnsi="仿宋" w:cs="仿宋" w:hint="eastAsia"/>
            <w:lang w:eastAsia="zh-CN"/>
          </w:rPr>
          <w:t>(二)、环境影响评价</w:t>
        </w:r>
        <w:r>
          <w:tab/>
        </w:r>
        <w:r>
          <w:fldChar w:fldCharType="begin"/>
        </w:r>
        <w:r>
          <w:instrText xml:space="preserve"> PAGEREF _Toc17975 \h </w:instrText>
        </w:r>
        <w:r>
          <w:fldChar w:fldCharType="separate"/>
        </w:r>
        <w:r>
          <w:t>59</w:t>
        </w:r>
        <w:r>
          <w:fldChar w:fldCharType="end"/>
        </w:r>
      </w:hyperlink>
    </w:p>
    <w:p>
      <w:pPr>
        <w:pStyle w:val="TOC2"/>
        <w:tabs>
          <w:tab w:val="right" w:leader="dot" w:pos="8306"/>
        </w:tabs>
      </w:pPr>
      <w:hyperlink w:anchor="_Toc2715" w:history="1">
        <w:r>
          <w:rPr>
            <w:rFonts w:ascii="仿宋" w:eastAsia="仿宋" w:hAnsi="仿宋" w:cs="仿宋" w:hint="eastAsia"/>
            <w:lang w:eastAsia="zh-CN"/>
          </w:rPr>
          <w:t>(三)、环保手续办理</w:t>
        </w:r>
        <w:r>
          <w:tab/>
        </w:r>
        <w:r>
          <w:fldChar w:fldCharType="begin"/>
        </w:r>
        <w:r>
          <w:instrText xml:space="preserve"> PAGEREF _Toc2715 \h </w:instrText>
        </w:r>
        <w:r>
          <w:fldChar w:fldCharType="separate"/>
        </w:r>
        <w:r>
          <w:t>60</w:t>
        </w:r>
        <w:r>
          <w:fldChar w:fldCharType="end"/>
        </w:r>
      </w:hyperlink>
    </w:p>
    <w:p>
      <w:pPr>
        <w:pStyle w:val="TOC1"/>
        <w:tabs>
          <w:tab w:val="right" w:leader="dot" w:pos="8306"/>
        </w:tabs>
      </w:pPr>
      <w:hyperlink w:anchor="_Toc11670" w:history="1">
        <w:r>
          <w:rPr>
            <w:rFonts w:ascii="仿宋" w:eastAsia="仿宋" w:hAnsi="仿宋" w:cs="仿宋" w:hint="eastAsia"/>
            <w:lang w:eastAsia="zh-CN"/>
          </w:rPr>
          <w:t>十五、项目验收与收尾工作</w:t>
        </w:r>
        <w:r>
          <w:tab/>
        </w:r>
        <w:r>
          <w:fldChar w:fldCharType="begin"/>
        </w:r>
        <w:r>
          <w:instrText xml:space="preserve"> PAGEREF _Toc11670 \h </w:instrText>
        </w:r>
        <w:r>
          <w:fldChar w:fldCharType="separate"/>
        </w:r>
        <w:r>
          <w:t>61</w:t>
        </w:r>
        <w:r>
          <w:fldChar w:fldCharType="end"/>
        </w:r>
      </w:hyperlink>
    </w:p>
    <w:p>
      <w:pPr>
        <w:pStyle w:val="TOC2"/>
        <w:tabs>
          <w:tab w:val="right" w:leader="dot" w:pos="8306"/>
        </w:tabs>
      </w:pPr>
      <w:hyperlink w:anchor="_Toc17884" w:history="1">
        <w:r>
          <w:rPr>
            <w:rFonts w:ascii="仿宋" w:eastAsia="仿宋" w:hAnsi="仿宋" w:cs="仿宋" w:hint="eastAsia"/>
            <w:lang w:eastAsia="zh-CN"/>
          </w:rPr>
          <w:t>(一)、项目竣工验收</w:t>
        </w:r>
        <w:r>
          <w:tab/>
        </w:r>
        <w:r>
          <w:fldChar w:fldCharType="begin"/>
        </w:r>
        <w:r>
          <w:instrText xml:space="preserve"> PAGEREF _Toc17884 \h </w:instrText>
        </w:r>
        <w:r>
          <w:fldChar w:fldCharType="separate"/>
        </w:r>
        <w:r>
          <w:t>61</w:t>
        </w:r>
        <w:r>
          <w:fldChar w:fldCharType="end"/>
        </w:r>
      </w:hyperlink>
    </w:p>
    <w:p>
      <w:pPr>
        <w:pStyle w:val="TOC2"/>
        <w:tabs>
          <w:tab w:val="right" w:leader="dot" w:pos="8306"/>
        </w:tabs>
      </w:pPr>
      <w:hyperlink w:anchor="_Toc17495" w:history="1">
        <w:r>
          <w:rPr>
            <w:rFonts w:ascii="仿宋" w:eastAsia="仿宋" w:hAnsi="仿宋" w:cs="仿宋" w:hint="eastAsia"/>
            <w:lang w:eastAsia="zh-CN"/>
          </w:rPr>
          <w:t>(二)、收尾工作计划</w:t>
        </w:r>
        <w:r>
          <w:tab/>
        </w:r>
        <w:r>
          <w:fldChar w:fldCharType="begin"/>
        </w:r>
        <w:r>
          <w:instrText xml:space="preserve"> PAGEREF _Toc17495 \h </w:instrText>
        </w:r>
        <w:r>
          <w:fldChar w:fldCharType="separate"/>
        </w:r>
        <w:r>
          <w:t>62</w:t>
        </w:r>
        <w:r>
          <w:fldChar w:fldCharType="end"/>
        </w:r>
      </w:hyperlink>
    </w:p>
    <w:p>
      <w:pPr>
        <w:pStyle w:val="TOC2"/>
        <w:tabs>
          <w:tab w:val="right" w:leader="dot" w:pos="8306"/>
        </w:tabs>
      </w:pPr>
      <w:hyperlink w:anchor="_Toc21037" w:history="1">
        <w:r>
          <w:rPr>
            <w:rFonts w:ascii="仿宋" w:eastAsia="仿宋" w:hAnsi="仿宋" w:cs="仿宋" w:hint="eastAsia"/>
            <w:lang w:eastAsia="zh-CN"/>
          </w:rPr>
          <w:t>(三)、移交与运营</w:t>
        </w:r>
        <w:r>
          <w:tab/>
        </w:r>
        <w:r>
          <w:fldChar w:fldCharType="begin"/>
        </w:r>
        <w:r>
          <w:instrText xml:space="preserve"> PAGEREF _Toc21037 \h </w:instrText>
        </w:r>
        <w:r>
          <w:fldChar w:fldCharType="separate"/>
        </w:r>
        <w:r>
          <w:t>63</w:t>
        </w:r>
        <w:r>
          <w:fldChar w:fldCharType="end"/>
        </w:r>
      </w:hyperlink>
    </w:p>
    <w:p>
      <w:pPr>
        <w:pStyle w:val="TOC1"/>
        <w:tabs>
          <w:tab w:val="right" w:leader="dot" w:pos="8306"/>
        </w:tabs>
      </w:pPr>
      <w:hyperlink w:anchor="_Toc12105" w:history="1">
        <w:r>
          <w:rPr>
            <w:rFonts w:ascii="仿宋" w:eastAsia="仿宋" w:hAnsi="仿宋" w:cs="仿宋" w:hint="eastAsia"/>
            <w:lang w:eastAsia="zh-CN"/>
          </w:rPr>
          <w:t>十六、应急管理与安全防护</w:t>
        </w:r>
        <w:r>
          <w:tab/>
        </w:r>
        <w:r>
          <w:fldChar w:fldCharType="begin"/>
        </w:r>
        <w:r>
          <w:instrText xml:space="preserve"> PAGEREF _Toc12105 \h </w:instrText>
        </w:r>
        <w:r>
          <w:fldChar w:fldCharType="separate"/>
        </w:r>
        <w:r>
          <w:t>65</w:t>
        </w:r>
        <w:r>
          <w:fldChar w:fldCharType="end"/>
        </w:r>
      </w:hyperlink>
    </w:p>
    <w:p>
      <w:pPr>
        <w:pStyle w:val="TOC2"/>
        <w:tabs>
          <w:tab w:val="right" w:leader="dot" w:pos="8306"/>
        </w:tabs>
      </w:pPr>
      <w:hyperlink w:anchor="_Toc23755" w:history="1">
        <w:r>
          <w:rPr>
            <w:rFonts w:ascii="仿宋" w:eastAsia="仿宋" w:hAnsi="仿宋" w:cs="仿宋" w:hint="eastAsia"/>
            <w:lang w:eastAsia="zh-CN"/>
          </w:rPr>
          <w:t>(一)、应急管理计划</w:t>
        </w:r>
        <w:r>
          <w:tab/>
        </w:r>
        <w:r>
          <w:fldChar w:fldCharType="begin"/>
        </w:r>
        <w:r>
          <w:instrText xml:space="preserve"> PAGEREF _Toc23755 \h </w:instrText>
        </w:r>
        <w:r>
          <w:fldChar w:fldCharType="separate"/>
        </w:r>
        <w:r>
          <w:t>65</w:t>
        </w:r>
        <w:r>
          <w:fldChar w:fldCharType="end"/>
        </w:r>
      </w:hyperlink>
    </w:p>
    <w:p>
      <w:pPr>
        <w:pStyle w:val="TOC2"/>
        <w:tabs>
          <w:tab w:val="right" w:leader="dot" w:pos="8306"/>
        </w:tabs>
      </w:pPr>
      <w:hyperlink w:anchor="_Toc15285" w:history="1">
        <w:r>
          <w:rPr>
            <w:rFonts w:ascii="仿宋" w:eastAsia="仿宋" w:hAnsi="仿宋" w:cs="仿宋" w:hint="eastAsia"/>
            <w:lang w:eastAsia="zh-CN"/>
          </w:rPr>
          <w:t>(二)、安全防护措施</w:t>
        </w:r>
        <w:r>
          <w:tab/>
        </w:r>
        <w:r>
          <w:fldChar w:fldCharType="begin"/>
        </w:r>
        <w:r>
          <w:instrText xml:space="preserve"> PAGEREF _Toc15285 \h </w:instrText>
        </w:r>
        <w:r>
          <w:fldChar w:fldCharType="separate"/>
        </w:r>
        <w:r>
          <w:t>66</w:t>
        </w:r>
        <w:r>
          <w:fldChar w:fldCharType="end"/>
        </w:r>
      </w:hyperlink>
    </w:p>
    <w:p>
      <w:pPr>
        <w:pStyle w:val="TOC2"/>
        <w:tabs>
          <w:tab w:val="right" w:leader="dot" w:pos="8306"/>
        </w:tabs>
      </w:pPr>
      <w:hyperlink w:anchor="_Toc1747" w:history="1">
        <w:r>
          <w:rPr>
            <w:rFonts w:ascii="仿宋" w:eastAsia="仿宋" w:hAnsi="仿宋" w:cs="仿宋" w:hint="eastAsia"/>
            <w:lang w:eastAsia="zh-CN"/>
          </w:rPr>
          <w:t>(三)、危险化学品管理</w:t>
        </w:r>
        <w:r>
          <w:tab/>
        </w:r>
        <w:r>
          <w:fldChar w:fldCharType="begin"/>
        </w:r>
        <w:r>
          <w:instrText xml:space="preserve"> PAGEREF _Toc1747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贵金属复合材料(含微型、异型)机构的市场竞争力。我们承诺所申请之资金将严格按照规划用于指定的业务发展与研究领域，不会转作他途。贵金属复合材料(含微型、异型)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7167"/>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7888"/>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814"/>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2053"/>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27747"/>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9803"/>
      <w:r>
        <w:rPr>
          <w:rFonts w:ascii="仿宋" w:eastAsia="仿宋" w:hAnsi="仿宋" w:cs="仿宋" w:hint="eastAsia"/>
          <w:sz w:val="28"/>
          <w:lang w:eastAsia="zh-CN"/>
        </w:rPr>
        <w:t>二、SWOT分析</w:t>
      </w:r>
      <w:bookmarkEnd w:id="7"/>
    </w:p>
    <w:p>
      <w:pPr>
        <w:pStyle w:val="Heading2"/>
        <w:rPr>
          <w:rFonts w:ascii="仿宋" w:eastAsia="仿宋" w:hAnsi="仿宋" w:cs="仿宋" w:hint="eastAsia"/>
          <w:lang w:eastAsia="zh-CN"/>
        </w:rPr>
      </w:pPr>
      <w:bookmarkStart w:id="8" w:name="_Toc18555"/>
      <w:r>
        <w:rPr>
          <w:rFonts w:ascii="仿宋" w:eastAsia="仿宋" w:hAnsi="仿宋" w:cs="仿宋" w:hint="eastAsia"/>
          <w:lang w:eastAsia="zh-CN"/>
        </w:rPr>
        <w:t>(一)、优势分析(S)</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贵金属复合材料(含微型、异型)公司在技术研发方面拥有显著的优势，创新能力备受瞩目。持续投入大量资源进行研究开发和技术成果的应用，致力于构建独具核心竞争力的自主知识产权。贵金属复合材料(含微型、异型)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贵金属复合材料(含微型、异型)行业内积累多年研发、经营管理和市场拓展经验的资深专业人士组成。他们与公司的利益紧密相连，为公司树立了高效务实、协同合作的企业文化。贵金属复合材料(含微型、异型)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贵金属复合材料(含微型、异型)公司拥有一批优质的贵金属复合材料(含微型、异型)行业领先客户。凭借卓越的技术创新、产品质量和服务水平，贵金属复合材料(含微型、异型)公司成功树立了卓越的品牌形象，赢得了高度认可。与优质客户之间保持牢固的合作关系，使公司更深刻地理解贵金属复合材料(含微型、异型)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贵金属复合材料(含微型、异型)行业中占据有利的竞争地位。通过多年的深耕，公司已经在技术、品牌、运营效率等多个方面形成了竞争优势。同时，随着贵金属复合材料(含微型、异型)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9" w:name="_Toc752"/>
      <w:r>
        <w:rPr>
          <w:rFonts w:ascii="仿宋" w:eastAsia="仿宋" w:hAnsi="仿宋" w:cs="仿宋" w:hint="eastAsia"/>
          <w:sz w:val="28"/>
          <w:lang w:eastAsia="zh-CN"/>
        </w:rPr>
        <w:t>(二)、劣势分析(W)</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贵金属复合材料(含微型、异型)公司订单急剧增加，生产规模不断扩大，各类贵金属复合材料(含微型、异型)产品市场逐步开拓，公司对流动资金的需求显著增加。随着产品技术水平的提升，公司对先进生产设备和研发贵金属复合材料(含微型、异型)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贵金属复合材料(含微型、异型)行业整合不断加速。尽管公司在同贵金属复合材料(含微型、异型)行业中已经占据了相对优势的市场地位，但与贵金属复合材料(含微型、异型)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贵金属复合材料(含微型、异型)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0" w:name="_Toc32322"/>
      <w:r>
        <w:rPr>
          <w:rFonts w:ascii="仿宋" w:eastAsia="仿宋" w:hAnsi="仿宋" w:cs="仿宋" w:hint="eastAsia"/>
          <w:sz w:val="28"/>
          <w:lang w:eastAsia="zh-CN"/>
        </w:rPr>
        <w:t>(三)、机会分析(O)</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https://d.book118.com/936141022203010052</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贵金属复合材料(含微型、异型)资金申请报告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39E6463"/>
    <w:rsid w:val="282E6701"/>
    <w:rsid w:val="3E675B86"/>
    <w:rsid w:val="44335160"/>
    <w:rsid w:val="497C50C6"/>
    <w:rsid w:val="539E6463"/>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36141022203010052"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2024-02-07T08:03:00Z</dcterms:created>
  <dcterms:modified xsi:type="dcterms:W3CDTF">2024-02-07T08:03:38Z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00AB177B72B6429DB50CAE6818F89B48_11</vt:lpwstr>
  </property>
  <property fmtid="{D5CDD505-2E9C-101B-9397-08002B2CF9AE}" pid="3" name="KSOProductBuildVer">
    <vt:lpwstr>2052-12.1.0.16250</vt:lpwstr>
  </property>
</Properties>
</file>