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医用射线防护用品装置项目构思建设方案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0" w:history="1">
        <w:r>
          <w:rPr>
            <w:rFonts w:ascii="仿宋" w:eastAsia="仿宋" w:hAnsi="仿宋" w:cs="仿宋" w:hint="eastAsia"/>
            <w:lang w:eastAsia="zh-CN"/>
          </w:rPr>
          <w:t>前言</w:t>
        </w:r>
        <w:r>
          <w:tab/>
        </w:r>
        <w:r>
          <w:fldChar w:fldCharType="begin"/>
        </w:r>
        <w:r>
          <w:instrText xml:space="preserve"> PAGEREF _Toc6530 \h </w:instrText>
        </w:r>
        <w:r>
          <w:fldChar w:fldCharType="separate"/>
        </w:r>
        <w:r>
          <w:t>3</w:t>
        </w:r>
        <w:r>
          <w:fldChar w:fldCharType="end"/>
        </w:r>
      </w:hyperlink>
    </w:p>
    <w:p>
      <w:pPr>
        <w:pStyle w:val="TOC1"/>
        <w:tabs>
          <w:tab w:val="right" w:leader="dot" w:pos="8306"/>
        </w:tabs>
      </w:pPr>
      <w:hyperlink w:anchor="_Toc27359" w:history="1">
        <w:r>
          <w:rPr>
            <w:rFonts w:ascii="仿宋" w:eastAsia="仿宋" w:hAnsi="仿宋" w:cs="仿宋" w:hint="eastAsia"/>
            <w:lang w:eastAsia="zh-CN"/>
          </w:rPr>
          <w:t>一、经济影响分析</w:t>
        </w:r>
        <w:r>
          <w:tab/>
        </w:r>
        <w:r>
          <w:fldChar w:fldCharType="begin"/>
        </w:r>
        <w:r>
          <w:instrText xml:space="preserve"> PAGEREF _Toc27359 \h </w:instrText>
        </w:r>
        <w:r>
          <w:fldChar w:fldCharType="separate"/>
        </w:r>
        <w:r>
          <w:t>3</w:t>
        </w:r>
        <w:r>
          <w:fldChar w:fldCharType="end"/>
        </w:r>
      </w:hyperlink>
    </w:p>
    <w:p>
      <w:pPr>
        <w:pStyle w:val="TOC2"/>
        <w:tabs>
          <w:tab w:val="right" w:leader="dot" w:pos="8306"/>
        </w:tabs>
      </w:pPr>
      <w:hyperlink w:anchor="_Toc30432" w:history="1">
        <w:r>
          <w:rPr>
            <w:rFonts w:ascii="仿宋" w:eastAsia="仿宋" w:hAnsi="仿宋" w:cs="仿宋" w:hint="eastAsia"/>
            <w:lang w:eastAsia="zh-CN"/>
          </w:rPr>
          <w:t>(一)、经济费用效益或费用效果分析</w:t>
        </w:r>
        <w:r>
          <w:tab/>
        </w:r>
        <w:r>
          <w:fldChar w:fldCharType="begin"/>
        </w:r>
        <w:r>
          <w:instrText xml:space="preserve"> PAGEREF _Toc30432 \h </w:instrText>
        </w:r>
        <w:r>
          <w:fldChar w:fldCharType="separate"/>
        </w:r>
        <w:r>
          <w:t>3</w:t>
        </w:r>
        <w:r>
          <w:fldChar w:fldCharType="end"/>
        </w:r>
      </w:hyperlink>
    </w:p>
    <w:p>
      <w:pPr>
        <w:pStyle w:val="TOC2"/>
        <w:tabs>
          <w:tab w:val="right" w:leader="dot" w:pos="8306"/>
        </w:tabs>
      </w:pPr>
      <w:hyperlink w:anchor="_Toc16963" w:history="1">
        <w:r>
          <w:rPr>
            <w:rFonts w:ascii="仿宋" w:eastAsia="仿宋" w:hAnsi="仿宋" w:cs="仿宋" w:hint="eastAsia"/>
            <w:lang w:eastAsia="zh-CN"/>
          </w:rPr>
          <w:t>(二)、行业影响分析</w:t>
        </w:r>
        <w:r>
          <w:tab/>
        </w:r>
        <w:r>
          <w:fldChar w:fldCharType="begin"/>
        </w:r>
        <w:r>
          <w:instrText xml:space="preserve"> PAGEREF _Toc16963 \h </w:instrText>
        </w:r>
        <w:r>
          <w:fldChar w:fldCharType="separate"/>
        </w:r>
        <w:r>
          <w:t>5</w:t>
        </w:r>
        <w:r>
          <w:fldChar w:fldCharType="end"/>
        </w:r>
      </w:hyperlink>
    </w:p>
    <w:p>
      <w:pPr>
        <w:pStyle w:val="TOC2"/>
        <w:tabs>
          <w:tab w:val="right" w:leader="dot" w:pos="8306"/>
        </w:tabs>
      </w:pPr>
      <w:hyperlink w:anchor="_Toc723" w:history="1">
        <w:r>
          <w:rPr>
            <w:rFonts w:ascii="仿宋" w:eastAsia="仿宋" w:hAnsi="仿宋" w:cs="仿宋" w:hint="eastAsia"/>
            <w:lang w:eastAsia="zh-CN"/>
          </w:rPr>
          <w:t>(三)、区域经济影响分析</w:t>
        </w:r>
        <w:r>
          <w:tab/>
        </w:r>
        <w:r>
          <w:fldChar w:fldCharType="begin"/>
        </w:r>
        <w:r>
          <w:instrText xml:space="preserve"> PAGEREF _Toc723 \h </w:instrText>
        </w:r>
        <w:r>
          <w:fldChar w:fldCharType="separate"/>
        </w:r>
        <w:r>
          <w:t>7</w:t>
        </w:r>
        <w:r>
          <w:fldChar w:fldCharType="end"/>
        </w:r>
      </w:hyperlink>
    </w:p>
    <w:p>
      <w:pPr>
        <w:pStyle w:val="TOC2"/>
        <w:tabs>
          <w:tab w:val="right" w:leader="dot" w:pos="8306"/>
        </w:tabs>
      </w:pPr>
      <w:hyperlink w:anchor="_Toc17960" w:history="1">
        <w:r>
          <w:rPr>
            <w:rFonts w:ascii="仿宋" w:eastAsia="仿宋" w:hAnsi="仿宋" w:cs="仿宋" w:hint="eastAsia"/>
            <w:lang w:eastAsia="zh-CN"/>
          </w:rPr>
          <w:t>(四)、宏观经济影响分析</w:t>
        </w:r>
        <w:r>
          <w:tab/>
        </w:r>
        <w:r>
          <w:fldChar w:fldCharType="begin"/>
        </w:r>
        <w:r>
          <w:instrText xml:space="preserve"> PAGEREF _Toc17960 \h </w:instrText>
        </w:r>
        <w:r>
          <w:fldChar w:fldCharType="separate"/>
        </w:r>
        <w:r>
          <w:t>8</w:t>
        </w:r>
        <w:r>
          <w:fldChar w:fldCharType="end"/>
        </w:r>
      </w:hyperlink>
    </w:p>
    <w:p>
      <w:pPr>
        <w:pStyle w:val="TOC1"/>
        <w:tabs>
          <w:tab w:val="right" w:leader="dot" w:pos="8306"/>
        </w:tabs>
      </w:pPr>
      <w:hyperlink w:anchor="_Toc25998" w:history="1">
        <w:r>
          <w:rPr>
            <w:rFonts w:ascii="仿宋" w:eastAsia="仿宋" w:hAnsi="仿宋" w:cs="仿宋" w:hint="eastAsia"/>
            <w:lang w:eastAsia="zh-CN"/>
          </w:rPr>
          <w:t>二、发展规划、产业政策和行业准入分析</w:t>
        </w:r>
        <w:r>
          <w:tab/>
        </w:r>
        <w:r>
          <w:fldChar w:fldCharType="begin"/>
        </w:r>
        <w:r>
          <w:instrText xml:space="preserve"> PAGEREF _Toc25998 \h </w:instrText>
        </w:r>
        <w:r>
          <w:fldChar w:fldCharType="separate"/>
        </w:r>
        <w:r>
          <w:t>9</w:t>
        </w:r>
        <w:r>
          <w:fldChar w:fldCharType="end"/>
        </w:r>
      </w:hyperlink>
    </w:p>
    <w:p>
      <w:pPr>
        <w:pStyle w:val="TOC2"/>
        <w:tabs>
          <w:tab w:val="right" w:leader="dot" w:pos="8306"/>
        </w:tabs>
      </w:pPr>
      <w:hyperlink w:anchor="_Toc8667" w:history="1">
        <w:r>
          <w:rPr>
            <w:rFonts w:ascii="仿宋" w:eastAsia="仿宋" w:hAnsi="仿宋" w:cs="仿宋" w:hint="eastAsia"/>
            <w:lang w:eastAsia="zh-CN"/>
          </w:rPr>
          <w:t>(一)、发展规划分析</w:t>
        </w:r>
        <w:r>
          <w:tab/>
        </w:r>
        <w:r>
          <w:fldChar w:fldCharType="begin"/>
        </w:r>
        <w:r>
          <w:instrText xml:space="preserve"> PAGEREF _Toc8667 \h </w:instrText>
        </w:r>
        <w:r>
          <w:fldChar w:fldCharType="separate"/>
        </w:r>
        <w:r>
          <w:t>9</w:t>
        </w:r>
        <w:r>
          <w:fldChar w:fldCharType="end"/>
        </w:r>
      </w:hyperlink>
    </w:p>
    <w:p>
      <w:pPr>
        <w:pStyle w:val="TOC2"/>
        <w:tabs>
          <w:tab w:val="right" w:leader="dot" w:pos="8306"/>
        </w:tabs>
      </w:pPr>
      <w:hyperlink w:anchor="_Toc22889" w:history="1">
        <w:r>
          <w:rPr>
            <w:rFonts w:ascii="仿宋" w:eastAsia="仿宋" w:hAnsi="仿宋" w:cs="仿宋" w:hint="eastAsia"/>
            <w:lang w:eastAsia="zh-CN"/>
          </w:rPr>
          <w:t>(二)、产业政策分析</w:t>
        </w:r>
        <w:r>
          <w:tab/>
        </w:r>
        <w:r>
          <w:fldChar w:fldCharType="begin"/>
        </w:r>
        <w:r>
          <w:instrText xml:space="preserve"> PAGEREF _Toc22889 \h </w:instrText>
        </w:r>
        <w:r>
          <w:fldChar w:fldCharType="separate"/>
        </w:r>
        <w:r>
          <w:t>11</w:t>
        </w:r>
        <w:r>
          <w:fldChar w:fldCharType="end"/>
        </w:r>
      </w:hyperlink>
    </w:p>
    <w:p>
      <w:pPr>
        <w:pStyle w:val="TOC2"/>
        <w:tabs>
          <w:tab w:val="right" w:leader="dot" w:pos="8306"/>
        </w:tabs>
      </w:pPr>
      <w:hyperlink w:anchor="_Toc31119" w:history="1">
        <w:r>
          <w:rPr>
            <w:rFonts w:ascii="仿宋" w:eastAsia="仿宋" w:hAnsi="仿宋" w:cs="仿宋" w:hint="eastAsia"/>
            <w:lang w:eastAsia="zh-CN"/>
          </w:rPr>
          <w:t>(三)、行业准入分析</w:t>
        </w:r>
        <w:r>
          <w:tab/>
        </w:r>
        <w:r>
          <w:fldChar w:fldCharType="begin"/>
        </w:r>
        <w:r>
          <w:instrText xml:space="preserve"> PAGEREF _Toc31119 \h </w:instrText>
        </w:r>
        <w:r>
          <w:fldChar w:fldCharType="separate"/>
        </w:r>
        <w:r>
          <w:t>13</w:t>
        </w:r>
        <w:r>
          <w:fldChar w:fldCharType="end"/>
        </w:r>
      </w:hyperlink>
    </w:p>
    <w:p>
      <w:pPr>
        <w:pStyle w:val="TOC1"/>
        <w:tabs>
          <w:tab w:val="right" w:leader="dot" w:pos="8306"/>
        </w:tabs>
      </w:pPr>
      <w:hyperlink w:anchor="_Toc24603" w:history="1">
        <w:r>
          <w:rPr>
            <w:rFonts w:ascii="仿宋" w:eastAsia="仿宋" w:hAnsi="仿宋" w:cs="仿宋" w:hint="eastAsia"/>
            <w:lang w:eastAsia="zh-CN"/>
          </w:rPr>
          <w:t>三、医用射线防护用品装置项目概论</w:t>
        </w:r>
        <w:r>
          <w:tab/>
        </w:r>
        <w:r>
          <w:fldChar w:fldCharType="begin"/>
        </w:r>
        <w:r>
          <w:instrText xml:space="preserve"> PAGEREF _Toc24603 \h </w:instrText>
        </w:r>
        <w:r>
          <w:fldChar w:fldCharType="separate"/>
        </w:r>
        <w:r>
          <w:t>14</w:t>
        </w:r>
        <w:r>
          <w:fldChar w:fldCharType="end"/>
        </w:r>
      </w:hyperlink>
    </w:p>
    <w:p>
      <w:pPr>
        <w:pStyle w:val="TOC2"/>
        <w:tabs>
          <w:tab w:val="right" w:leader="dot" w:pos="8306"/>
        </w:tabs>
      </w:pPr>
      <w:hyperlink w:anchor="_Toc17704" w:history="1">
        <w:r>
          <w:rPr>
            <w:rFonts w:ascii="仿宋" w:eastAsia="仿宋" w:hAnsi="仿宋" w:cs="仿宋" w:hint="eastAsia"/>
            <w:lang w:eastAsia="zh-CN"/>
          </w:rPr>
          <w:t>(一)、项目申报单位概况</w:t>
        </w:r>
        <w:r>
          <w:tab/>
        </w:r>
        <w:r>
          <w:fldChar w:fldCharType="begin"/>
        </w:r>
        <w:r>
          <w:instrText xml:space="preserve"> PAGEREF _Toc17704 \h </w:instrText>
        </w:r>
        <w:r>
          <w:fldChar w:fldCharType="separate"/>
        </w:r>
        <w:r>
          <w:t>14</w:t>
        </w:r>
        <w:r>
          <w:fldChar w:fldCharType="end"/>
        </w:r>
      </w:hyperlink>
    </w:p>
    <w:p>
      <w:pPr>
        <w:pStyle w:val="TOC2"/>
        <w:tabs>
          <w:tab w:val="right" w:leader="dot" w:pos="8306"/>
        </w:tabs>
      </w:pPr>
      <w:hyperlink w:anchor="_Toc17119" w:history="1">
        <w:r>
          <w:rPr>
            <w:rFonts w:ascii="仿宋" w:eastAsia="仿宋" w:hAnsi="仿宋" w:cs="仿宋" w:hint="eastAsia"/>
            <w:lang w:eastAsia="zh-CN"/>
          </w:rPr>
          <w:t>(二)、项目概况</w:t>
        </w:r>
        <w:r>
          <w:tab/>
        </w:r>
        <w:r>
          <w:fldChar w:fldCharType="begin"/>
        </w:r>
        <w:r>
          <w:instrText xml:space="preserve"> PAGEREF _Toc17119 \h </w:instrText>
        </w:r>
        <w:r>
          <w:fldChar w:fldCharType="separate"/>
        </w:r>
        <w:r>
          <w:t>15</w:t>
        </w:r>
        <w:r>
          <w:fldChar w:fldCharType="end"/>
        </w:r>
      </w:hyperlink>
    </w:p>
    <w:p>
      <w:pPr>
        <w:pStyle w:val="TOC1"/>
        <w:tabs>
          <w:tab w:val="right" w:leader="dot" w:pos="8306"/>
        </w:tabs>
      </w:pPr>
      <w:hyperlink w:anchor="_Toc7763" w:history="1">
        <w:r>
          <w:rPr>
            <w:rFonts w:ascii="仿宋" w:eastAsia="仿宋" w:hAnsi="仿宋" w:cs="仿宋" w:hint="eastAsia"/>
            <w:lang w:eastAsia="zh-CN"/>
          </w:rPr>
          <w:t>四、社会影响分析</w:t>
        </w:r>
        <w:r>
          <w:tab/>
        </w:r>
        <w:r>
          <w:fldChar w:fldCharType="begin"/>
        </w:r>
        <w:r>
          <w:instrText xml:space="preserve"> PAGEREF _Toc7763 \h </w:instrText>
        </w:r>
        <w:r>
          <w:fldChar w:fldCharType="separate"/>
        </w:r>
        <w:r>
          <w:t>18</w:t>
        </w:r>
        <w:r>
          <w:fldChar w:fldCharType="end"/>
        </w:r>
      </w:hyperlink>
    </w:p>
    <w:p>
      <w:pPr>
        <w:pStyle w:val="TOC2"/>
        <w:tabs>
          <w:tab w:val="right" w:leader="dot" w:pos="8306"/>
        </w:tabs>
      </w:pPr>
      <w:hyperlink w:anchor="_Toc15518" w:history="1">
        <w:r>
          <w:rPr>
            <w:rFonts w:ascii="仿宋" w:eastAsia="仿宋" w:hAnsi="仿宋" w:cs="仿宋" w:hint="eastAsia"/>
            <w:lang w:eastAsia="zh-CN"/>
          </w:rPr>
          <w:t>(一)、社会影响效果分析</w:t>
        </w:r>
        <w:r>
          <w:tab/>
        </w:r>
        <w:r>
          <w:fldChar w:fldCharType="begin"/>
        </w:r>
        <w:r>
          <w:instrText xml:space="preserve"> PAGEREF _Toc15518 \h </w:instrText>
        </w:r>
        <w:r>
          <w:fldChar w:fldCharType="separate"/>
        </w:r>
        <w:r>
          <w:t>18</w:t>
        </w:r>
        <w:r>
          <w:fldChar w:fldCharType="end"/>
        </w:r>
      </w:hyperlink>
    </w:p>
    <w:p>
      <w:pPr>
        <w:pStyle w:val="TOC2"/>
        <w:tabs>
          <w:tab w:val="right" w:leader="dot" w:pos="8306"/>
        </w:tabs>
      </w:pPr>
      <w:hyperlink w:anchor="_Toc1147" w:history="1">
        <w:r>
          <w:rPr>
            <w:rFonts w:ascii="仿宋" w:eastAsia="仿宋" w:hAnsi="仿宋" w:cs="仿宋" w:hint="eastAsia"/>
            <w:lang w:eastAsia="zh-CN"/>
          </w:rPr>
          <w:t>(二)、社会适应性分析</w:t>
        </w:r>
        <w:r>
          <w:tab/>
        </w:r>
        <w:r>
          <w:fldChar w:fldCharType="begin"/>
        </w:r>
        <w:r>
          <w:instrText xml:space="preserve"> PAGEREF _Toc1147 \h </w:instrText>
        </w:r>
        <w:r>
          <w:fldChar w:fldCharType="separate"/>
        </w:r>
        <w:r>
          <w:t>21</w:t>
        </w:r>
        <w:r>
          <w:fldChar w:fldCharType="end"/>
        </w:r>
      </w:hyperlink>
    </w:p>
    <w:p>
      <w:pPr>
        <w:pStyle w:val="TOC2"/>
        <w:tabs>
          <w:tab w:val="right" w:leader="dot" w:pos="8306"/>
        </w:tabs>
      </w:pPr>
      <w:hyperlink w:anchor="_Toc26263" w:history="1">
        <w:r>
          <w:rPr>
            <w:rFonts w:ascii="仿宋" w:eastAsia="仿宋" w:hAnsi="仿宋" w:cs="仿宋" w:hint="eastAsia"/>
            <w:lang w:eastAsia="zh-CN"/>
          </w:rPr>
          <w:t>(三)、社会风险及对策分析</w:t>
        </w:r>
        <w:r>
          <w:tab/>
        </w:r>
        <w:r>
          <w:fldChar w:fldCharType="begin"/>
        </w:r>
        <w:r>
          <w:instrText xml:space="preserve"> PAGEREF _Toc26263 \h </w:instrText>
        </w:r>
        <w:r>
          <w:fldChar w:fldCharType="separate"/>
        </w:r>
        <w:r>
          <w:t>22</w:t>
        </w:r>
        <w:r>
          <w:fldChar w:fldCharType="end"/>
        </w:r>
      </w:hyperlink>
    </w:p>
    <w:p>
      <w:pPr>
        <w:pStyle w:val="TOC1"/>
        <w:tabs>
          <w:tab w:val="right" w:leader="dot" w:pos="8306"/>
        </w:tabs>
      </w:pPr>
      <w:hyperlink w:anchor="_Toc28000" w:history="1">
        <w:r>
          <w:rPr>
            <w:rFonts w:ascii="仿宋" w:eastAsia="仿宋" w:hAnsi="仿宋" w:cs="仿宋" w:hint="eastAsia"/>
            <w:lang w:eastAsia="zh-CN"/>
          </w:rPr>
          <w:t>五、资源开发及综合利用分析</w:t>
        </w:r>
        <w:r>
          <w:tab/>
        </w:r>
        <w:r>
          <w:fldChar w:fldCharType="begin"/>
        </w:r>
        <w:r>
          <w:instrText xml:space="preserve"> PAGEREF _Toc28000 \h </w:instrText>
        </w:r>
        <w:r>
          <w:fldChar w:fldCharType="separate"/>
        </w:r>
        <w:r>
          <w:t>26</w:t>
        </w:r>
        <w:r>
          <w:fldChar w:fldCharType="end"/>
        </w:r>
      </w:hyperlink>
    </w:p>
    <w:p>
      <w:pPr>
        <w:pStyle w:val="TOC2"/>
        <w:tabs>
          <w:tab w:val="right" w:leader="dot" w:pos="8306"/>
        </w:tabs>
      </w:pPr>
      <w:hyperlink w:anchor="_Toc795" w:history="1">
        <w:r>
          <w:rPr>
            <w:rFonts w:ascii="仿宋" w:eastAsia="仿宋" w:hAnsi="仿宋" w:cs="仿宋" w:hint="eastAsia"/>
            <w:lang w:eastAsia="zh-CN"/>
          </w:rPr>
          <w:t>(一)、资源开发方案</w:t>
        </w:r>
        <w:r>
          <w:tab/>
        </w:r>
        <w:r>
          <w:fldChar w:fldCharType="begin"/>
        </w:r>
        <w:r>
          <w:instrText xml:space="preserve"> PAGEREF _Toc795 \h </w:instrText>
        </w:r>
        <w:r>
          <w:fldChar w:fldCharType="separate"/>
        </w:r>
        <w:r>
          <w:t>26</w:t>
        </w:r>
        <w:r>
          <w:fldChar w:fldCharType="end"/>
        </w:r>
      </w:hyperlink>
    </w:p>
    <w:p>
      <w:pPr>
        <w:pStyle w:val="TOC2"/>
        <w:tabs>
          <w:tab w:val="right" w:leader="dot" w:pos="8306"/>
        </w:tabs>
      </w:pPr>
      <w:hyperlink w:anchor="_Toc28501" w:history="1">
        <w:r>
          <w:rPr>
            <w:rFonts w:ascii="仿宋" w:eastAsia="仿宋" w:hAnsi="仿宋" w:cs="仿宋" w:hint="eastAsia"/>
            <w:lang w:eastAsia="zh-CN"/>
          </w:rPr>
          <w:t>(二)、资源利用方案</w:t>
        </w:r>
        <w:r>
          <w:tab/>
        </w:r>
        <w:r>
          <w:fldChar w:fldCharType="begin"/>
        </w:r>
        <w:r>
          <w:instrText xml:space="preserve"> PAGEREF _Toc28501 \h </w:instrText>
        </w:r>
        <w:r>
          <w:fldChar w:fldCharType="separate"/>
        </w:r>
        <w:r>
          <w:t>27</w:t>
        </w:r>
        <w:r>
          <w:fldChar w:fldCharType="end"/>
        </w:r>
      </w:hyperlink>
    </w:p>
    <w:p>
      <w:pPr>
        <w:pStyle w:val="TOC2"/>
        <w:tabs>
          <w:tab w:val="right" w:leader="dot" w:pos="8306"/>
        </w:tabs>
      </w:pPr>
      <w:hyperlink w:anchor="_Toc24409" w:history="1">
        <w:r>
          <w:rPr>
            <w:rFonts w:ascii="仿宋" w:eastAsia="仿宋" w:hAnsi="仿宋" w:cs="仿宋" w:hint="eastAsia"/>
            <w:lang w:eastAsia="zh-CN"/>
          </w:rPr>
          <w:t>(三)、资源节约措施</w:t>
        </w:r>
        <w:r>
          <w:tab/>
        </w:r>
        <w:r>
          <w:fldChar w:fldCharType="begin"/>
        </w:r>
        <w:r>
          <w:instrText xml:space="preserve"> PAGEREF _Toc24409 \h </w:instrText>
        </w:r>
        <w:r>
          <w:fldChar w:fldCharType="separate"/>
        </w:r>
        <w:r>
          <w:t>28</w:t>
        </w:r>
        <w:r>
          <w:fldChar w:fldCharType="end"/>
        </w:r>
      </w:hyperlink>
    </w:p>
    <w:p>
      <w:pPr>
        <w:pStyle w:val="TOC1"/>
        <w:tabs>
          <w:tab w:val="right" w:leader="dot" w:pos="8306"/>
        </w:tabs>
      </w:pPr>
      <w:hyperlink w:anchor="_Toc31339" w:history="1">
        <w:r>
          <w:rPr>
            <w:rFonts w:ascii="仿宋" w:eastAsia="仿宋" w:hAnsi="仿宋" w:cs="仿宋" w:hint="eastAsia"/>
            <w:lang w:eastAsia="zh-CN"/>
          </w:rPr>
          <w:t>六、环境和生态影响分析</w:t>
        </w:r>
        <w:r>
          <w:tab/>
        </w:r>
        <w:r>
          <w:fldChar w:fldCharType="begin"/>
        </w:r>
        <w:r>
          <w:instrText xml:space="preserve"> PAGEREF _Toc31339 \h </w:instrText>
        </w:r>
        <w:r>
          <w:fldChar w:fldCharType="separate"/>
        </w:r>
        <w:r>
          <w:t>29</w:t>
        </w:r>
        <w:r>
          <w:fldChar w:fldCharType="end"/>
        </w:r>
      </w:hyperlink>
    </w:p>
    <w:p>
      <w:pPr>
        <w:pStyle w:val="TOC2"/>
        <w:tabs>
          <w:tab w:val="right" w:leader="dot" w:pos="8306"/>
        </w:tabs>
      </w:pPr>
      <w:hyperlink w:anchor="_Toc3145" w:history="1">
        <w:r>
          <w:rPr>
            <w:rFonts w:ascii="仿宋" w:eastAsia="仿宋" w:hAnsi="仿宋" w:cs="仿宋" w:hint="eastAsia"/>
            <w:lang w:eastAsia="zh-CN"/>
          </w:rPr>
          <w:t>(一)、环境和生态现状</w:t>
        </w:r>
        <w:r>
          <w:tab/>
        </w:r>
        <w:r>
          <w:fldChar w:fldCharType="begin"/>
        </w:r>
        <w:r>
          <w:instrText xml:space="preserve"> PAGEREF _Toc3145 \h </w:instrText>
        </w:r>
        <w:r>
          <w:fldChar w:fldCharType="separate"/>
        </w:r>
        <w:r>
          <w:t>29</w:t>
        </w:r>
        <w:r>
          <w:fldChar w:fldCharType="end"/>
        </w:r>
      </w:hyperlink>
    </w:p>
    <w:p>
      <w:pPr>
        <w:pStyle w:val="TOC2"/>
        <w:tabs>
          <w:tab w:val="right" w:leader="dot" w:pos="8306"/>
        </w:tabs>
      </w:pPr>
      <w:hyperlink w:anchor="_Toc30" w:history="1">
        <w:r>
          <w:rPr>
            <w:rFonts w:ascii="仿宋" w:eastAsia="仿宋" w:hAnsi="仿宋" w:cs="仿宋" w:hint="eastAsia"/>
            <w:lang w:eastAsia="zh-CN"/>
          </w:rPr>
          <w:t>(二)、生态环境影响分析</w:t>
        </w:r>
        <w:r>
          <w:tab/>
        </w:r>
        <w:r>
          <w:fldChar w:fldCharType="begin"/>
        </w:r>
        <w:r>
          <w:instrText xml:space="preserve"> PAGEREF _Toc30 \h </w:instrText>
        </w:r>
        <w:r>
          <w:fldChar w:fldCharType="separate"/>
        </w:r>
        <w:r>
          <w:t>31</w:t>
        </w:r>
        <w:r>
          <w:fldChar w:fldCharType="end"/>
        </w:r>
      </w:hyperlink>
    </w:p>
    <w:p>
      <w:pPr>
        <w:pStyle w:val="TOC2"/>
        <w:tabs>
          <w:tab w:val="right" w:leader="dot" w:pos="8306"/>
        </w:tabs>
      </w:pPr>
      <w:hyperlink w:anchor="_Toc28732" w:history="1">
        <w:r>
          <w:rPr>
            <w:rFonts w:ascii="仿宋" w:eastAsia="仿宋" w:hAnsi="仿宋" w:cs="仿宋" w:hint="eastAsia"/>
            <w:lang w:eastAsia="zh-CN"/>
          </w:rPr>
          <w:t>(三)、生态环境保护措施</w:t>
        </w:r>
        <w:r>
          <w:tab/>
        </w:r>
        <w:r>
          <w:fldChar w:fldCharType="begin"/>
        </w:r>
        <w:r>
          <w:instrText xml:space="preserve"> PAGEREF _Toc28732 \h </w:instrText>
        </w:r>
        <w:r>
          <w:fldChar w:fldCharType="separate"/>
        </w:r>
        <w:r>
          <w:t>32</w:t>
        </w:r>
        <w:r>
          <w:fldChar w:fldCharType="end"/>
        </w:r>
      </w:hyperlink>
    </w:p>
    <w:p>
      <w:pPr>
        <w:pStyle w:val="TOC2"/>
        <w:tabs>
          <w:tab w:val="right" w:leader="dot" w:pos="8306"/>
        </w:tabs>
      </w:pPr>
      <w:hyperlink w:anchor="_Toc9533" w:history="1">
        <w:r>
          <w:rPr>
            <w:rFonts w:ascii="仿宋" w:eastAsia="仿宋" w:hAnsi="仿宋" w:cs="仿宋" w:hint="eastAsia"/>
            <w:lang w:eastAsia="zh-CN"/>
          </w:rPr>
          <w:t>(四)、地质灾害影响分析</w:t>
        </w:r>
        <w:r>
          <w:tab/>
        </w:r>
        <w:r>
          <w:fldChar w:fldCharType="begin"/>
        </w:r>
        <w:r>
          <w:instrText xml:space="preserve"> PAGEREF _Toc9533 \h </w:instrText>
        </w:r>
        <w:r>
          <w:fldChar w:fldCharType="separate"/>
        </w:r>
        <w:r>
          <w:t>34</w:t>
        </w:r>
        <w:r>
          <w:fldChar w:fldCharType="end"/>
        </w:r>
      </w:hyperlink>
    </w:p>
    <w:p>
      <w:pPr>
        <w:pStyle w:val="TOC2"/>
        <w:tabs>
          <w:tab w:val="right" w:leader="dot" w:pos="8306"/>
        </w:tabs>
      </w:pPr>
      <w:hyperlink w:anchor="_Toc32153" w:history="1">
        <w:r>
          <w:rPr>
            <w:rFonts w:ascii="仿宋" w:eastAsia="仿宋" w:hAnsi="仿宋" w:cs="仿宋" w:hint="eastAsia"/>
            <w:lang w:eastAsia="zh-CN"/>
          </w:rPr>
          <w:t>(五)、特殊环境影响</w:t>
        </w:r>
        <w:r>
          <w:tab/>
        </w:r>
        <w:r>
          <w:fldChar w:fldCharType="begin"/>
        </w:r>
        <w:r>
          <w:instrText xml:space="preserve"> PAGEREF _Toc32153 \h </w:instrText>
        </w:r>
        <w:r>
          <w:fldChar w:fldCharType="separate"/>
        </w:r>
        <w:r>
          <w:t>35</w:t>
        </w:r>
        <w:r>
          <w:fldChar w:fldCharType="end"/>
        </w:r>
      </w:hyperlink>
    </w:p>
    <w:p>
      <w:pPr>
        <w:pStyle w:val="TOC1"/>
        <w:tabs>
          <w:tab w:val="right" w:leader="dot" w:pos="8306"/>
        </w:tabs>
      </w:pPr>
      <w:hyperlink w:anchor="_Toc14362" w:history="1">
        <w:r>
          <w:rPr>
            <w:rFonts w:ascii="仿宋" w:eastAsia="仿宋" w:hAnsi="仿宋" w:cs="仿宋" w:hint="eastAsia"/>
            <w:lang w:eastAsia="zh-CN"/>
          </w:rPr>
          <w:t>七、安全与应急管理</w:t>
        </w:r>
        <w:r>
          <w:tab/>
        </w:r>
        <w:r>
          <w:fldChar w:fldCharType="begin"/>
        </w:r>
        <w:r>
          <w:instrText xml:space="preserve"> PAGEREF _Toc14362 \h </w:instrText>
        </w:r>
        <w:r>
          <w:fldChar w:fldCharType="separate"/>
        </w:r>
        <w:r>
          <w:t>37</w:t>
        </w:r>
        <w:r>
          <w:fldChar w:fldCharType="end"/>
        </w:r>
      </w:hyperlink>
    </w:p>
    <w:p>
      <w:pPr>
        <w:pStyle w:val="TOC2"/>
        <w:tabs>
          <w:tab w:val="right" w:leader="dot" w:pos="8306"/>
        </w:tabs>
      </w:pPr>
      <w:hyperlink w:anchor="_Toc202" w:history="1">
        <w:r>
          <w:rPr>
            <w:rFonts w:ascii="仿宋" w:eastAsia="仿宋" w:hAnsi="仿宋" w:cs="仿宋" w:hint="eastAsia"/>
            <w:lang w:eastAsia="zh-CN"/>
          </w:rPr>
          <w:t>(一)、安全生产管理</w:t>
        </w:r>
        <w:r>
          <w:tab/>
        </w:r>
        <w:r>
          <w:fldChar w:fldCharType="begin"/>
        </w:r>
        <w:r>
          <w:instrText xml:space="preserve"> PAGEREF _Toc202 \h </w:instrText>
        </w:r>
        <w:r>
          <w:fldChar w:fldCharType="separate"/>
        </w:r>
        <w:r>
          <w:t>37</w:t>
        </w:r>
        <w:r>
          <w:fldChar w:fldCharType="end"/>
        </w:r>
      </w:hyperlink>
    </w:p>
    <w:p>
      <w:pPr>
        <w:pStyle w:val="TOC2"/>
        <w:tabs>
          <w:tab w:val="right" w:leader="dot" w:pos="8306"/>
        </w:tabs>
      </w:pPr>
      <w:hyperlink w:anchor="_Toc13647" w:history="1">
        <w:r>
          <w:rPr>
            <w:rFonts w:ascii="仿宋" w:eastAsia="仿宋" w:hAnsi="仿宋" w:cs="仿宋" w:hint="eastAsia"/>
            <w:lang w:eastAsia="zh-CN"/>
          </w:rPr>
          <w:t>(二)、应急预案与响应</w:t>
        </w:r>
        <w:r>
          <w:tab/>
        </w:r>
        <w:r>
          <w:fldChar w:fldCharType="begin"/>
        </w:r>
        <w:r>
          <w:instrText xml:space="preserve"> PAGEREF _Toc13647 \h </w:instrText>
        </w:r>
        <w:r>
          <w:fldChar w:fldCharType="separate"/>
        </w:r>
        <w:r>
          <w:t>38</w:t>
        </w:r>
        <w:r>
          <w:fldChar w:fldCharType="end"/>
        </w:r>
      </w:hyperlink>
    </w:p>
    <w:p>
      <w:pPr>
        <w:pStyle w:val="TOC1"/>
        <w:tabs>
          <w:tab w:val="right" w:leader="dot" w:pos="8306"/>
        </w:tabs>
      </w:pPr>
      <w:hyperlink w:anchor="_Toc18035" w:history="1">
        <w:r>
          <w:rPr>
            <w:rFonts w:ascii="仿宋" w:eastAsia="仿宋" w:hAnsi="仿宋" w:cs="仿宋" w:hint="eastAsia"/>
            <w:lang w:eastAsia="zh-CN"/>
          </w:rPr>
          <w:t>八、技术创新与产业升级</w:t>
        </w:r>
        <w:r>
          <w:tab/>
        </w:r>
        <w:r>
          <w:fldChar w:fldCharType="begin"/>
        </w:r>
        <w:r>
          <w:instrText xml:space="preserve"> PAGEREF _Toc18035 \h </w:instrText>
        </w:r>
        <w:r>
          <w:fldChar w:fldCharType="separate"/>
        </w:r>
        <w:r>
          <w:t>40</w:t>
        </w:r>
        <w:r>
          <w:fldChar w:fldCharType="end"/>
        </w:r>
      </w:hyperlink>
    </w:p>
    <w:p>
      <w:pPr>
        <w:pStyle w:val="TOC2"/>
        <w:tabs>
          <w:tab w:val="right" w:leader="dot" w:pos="8306"/>
        </w:tabs>
      </w:pPr>
      <w:hyperlink w:anchor="_Toc14234" w:history="1">
        <w:r>
          <w:rPr>
            <w:rFonts w:ascii="仿宋" w:eastAsia="仿宋" w:hAnsi="仿宋" w:cs="仿宋" w:hint="eastAsia"/>
            <w:lang w:eastAsia="zh-CN"/>
          </w:rPr>
          <w:t>(一)、技术创新方向与目标</w:t>
        </w:r>
        <w:r>
          <w:tab/>
        </w:r>
        <w:r>
          <w:fldChar w:fldCharType="begin"/>
        </w:r>
        <w:r>
          <w:instrText xml:space="preserve"> PAGEREF _Toc14234 \h </w:instrText>
        </w:r>
        <w:r>
          <w:fldChar w:fldCharType="separate"/>
        </w:r>
        <w:r>
          <w:t>40</w:t>
        </w:r>
        <w:r>
          <w:fldChar w:fldCharType="end"/>
        </w:r>
      </w:hyperlink>
    </w:p>
    <w:p>
      <w:pPr>
        <w:pStyle w:val="TOC2"/>
        <w:tabs>
          <w:tab w:val="right" w:leader="dot" w:pos="8306"/>
        </w:tabs>
      </w:pPr>
      <w:hyperlink w:anchor="_Toc9311" w:history="1">
        <w:r>
          <w:rPr>
            <w:rFonts w:ascii="仿宋" w:eastAsia="仿宋" w:hAnsi="仿宋" w:cs="仿宋" w:hint="eastAsia"/>
            <w:lang w:eastAsia="zh-CN"/>
          </w:rPr>
          <w:t>(二)、产业升级路径与措施</w:t>
        </w:r>
        <w:r>
          <w:tab/>
        </w:r>
        <w:r>
          <w:fldChar w:fldCharType="begin"/>
        </w:r>
        <w:r>
          <w:instrText xml:space="preserve"> PAGEREF _Toc9311 \h </w:instrText>
        </w:r>
        <w:r>
          <w:fldChar w:fldCharType="separate"/>
        </w:r>
        <w:r>
          <w:t>41</w:t>
        </w:r>
        <w:r>
          <w:fldChar w:fldCharType="end"/>
        </w:r>
      </w:hyperlink>
    </w:p>
    <w:p>
      <w:pPr>
        <w:pStyle w:val="TOC1"/>
        <w:tabs>
          <w:tab w:val="right" w:leader="dot" w:pos="8306"/>
        </w:tabs>
      </w:pPr>
      <w:hyperlink w:anchor="_Toc21400" w:history="1">
        <w:r>
          <w:rPr>
            <w:rFonts w:ascii="仿宋" w:eastAsia="仿宋" w:hAnsi="仿宋" w:cs="仿宋" w:hint="eastAsia"/>
            <w:lang w:eastAsia="zh-CN"/>
          </w:rPr>
          <w:t>九、环境保护与治理方案</w:t>
        </w:r>
        <w:r>
          <w:tab/>
        </w:r>
        <w:r>
          <w:fldChar w:fldCharType="begin"/>
        </w:r>
        <w:r>
          <w:instrText xml:space="preserve"> PAGEREF _Toc21400 \h </w:instrText>
        </w:r>
        <w:r>
          <w:fldChar w:fldCharType="separate"/>
        </w:r>
        <w:r>
          <w:t>43</w:t>
        </w:r>
        <w:r>
          <w:fldChar w:fldCharType="end"/>
        </w:r>
      </w:hyperlink>
    </w:p>
    <w:p>
      <w:pPr>
        <w:pStyle w:val="TOC2"/>
        <w:tabs>
          <w:tab w:val="right" w:leader="dot" w:pos="8306"/>
        </w:tabs>
      </w:pPr>
      <w:hyperlink w:anchor="_Toc707" w:history="1">
        <w:r>
          <w:rPr>
            <w:rFonts w:ascii="仿宋" w:eastAsia="仿宋" w:hAnsi="仿宋" w:cs="仿宋" w:hint="eastAsia"/>
            <w:lang w:eastAsia="zh-CN"/>
          </w:rPr>
          <w:t>(一)、项目环境影响评估</w:t>
        </w:r>
        <w:r>
          <w:tab/>
        </w:r>
        <w:r>
          <w:fldChar w:fldCharType="begin"/>
        </w:r>
        <w:r>
          <w:instrText xml:space="preserve"> PAGEREF _Toc707 \h </w:instrText>
        </w:r>
        <w:r>
          <w:fldChar w:fldCharType="separate"/>
        </w:r>
        <w:r>
          <w:t>43</w:t>
        </w:r>
        <w:r>
          <w:fldChar w:fldCharType="end"/>
        </w:r>
      </w:hyperlink>
    </w:p>
    <w:p>
      <w:pPr>
        <w:pStyle w:val="TOC2"/>
        <w:tabs>
          <w:tab w:val="right" w:leader="dot" w:pos="8306"/>
        </w:tabs>
      </w:pPr>
      <w:hyperlink w:anchor="_Toc9839" w:history="1">
        <w:r>
          <w:rPr>
            <w:rFonts w:ascii="仿宋" w:eastAsia="仿宋" w:hAnsi="仿宋" w:cs="仿宋" w:hint="eastAsia"/>
            <w:lang w:eastAsia="zh-CN"/>
          </w:rPr>
          <w:t>(二)、环境保护措施与治理方案</w:t>
        </w:r>
        <w:r>
          <w:tab/>
        </w:r>
        <w:r>
          <w:fldChar w:fldCharType="begin"/>
        </w:r>
        <w:r>
          <w:instrText xml:space="preserve"> PAGEREF _Toc9839 \h </w:instrText>
        </w:r>
        <w:r>
          <w:fldChar w:fldCharType="separate"/>
        </w:r>
        <w:r>
          <w:t>43</w:t>
        </w:r>
        <w:r>
          <w:fldChar w:fldCharType="end"/>
        </w:r>
      </w:hyperlink>
    </w:p>
    <w:p>
      <w:pPr>
        <w:pStyle w:val="TOC1"/>
        <w:tabs>
          <w:tab w:val="right" w:leader="dot" w:pos="8306"/>
        </w:tabs>
      </w:pPr>
      <w:hyperlink w:anchor="_Toc12498" w:history="1">
        <w:r>
          <w:rPr>
            <w:rFonts w:ascii="仿宋" w:eastAsia="仿宋" w:hAnsi="仿宋" w:cs="仿宋" w:hint="eastAsia"/>
            <w:lang w:eastAsia="zh-CN"/>
          </w:rPr>
          <w:t>十、客户关系管理与市场拓展</w:t>
        </w:r>
        <w:r>
          <w:tab/>
        </w:r>
        <w:r>
          <w:fldChar w:fldCharType="begin"/>
        </w:r>
        <w:r>
          <w:instrText xml:space="preserve"> PAGEREF _Toc12498 \h </w:instrText>
        </w:r>
        <w:r>
          <w:fldChar w:fldCharType="separate"/>
        </w:r>
        <w:r>
          <w:t>44</w:t>
        </w:r>
        <w:r>
          <w:fldChar w:fldCharType="end"/>
        </w:r>
      </w:hyperlink>
    </w:p>
    <w:p>
      <w:pPr>
        <w:pStyle w:val="TOC2"/>
        <w:tabs>
          <w:tab w:val="right" w:leader="dot" w:pos="8306"/>
        </w:tabs>
      </w:pPr>
      <w:hyperlink w:anchor="_Toc22179" w:history="1">
        <w:r>
          <w:rPr>
            <w:rFonts w:ascii="仿宋" w:eastAsia="仿宋" w:hAnsi="仿宋" w:cs="仿宋" w:hint="eastAsia"/>
            <w:lang w:eastAsia="zh-CN"/>
          </w:rPr>
          <w:t>(一)、客户关系管理策略</w:t>
        </w:r>
        <w:r>
          <w:tab/>
        </w:r>
        <w:r>
          <w:fldChar w:fldCharType="begin"/>
        </w:r>
        <w:r>
          <w:instrText xml:space="preserve"> PAGEREF _Toc22179 \h </w:instrText>
        </w:r>
        <w:r>
          <w:fldChar w:fldCharType="separate"/>
        </w:r>
        <w:r>
          <w:t>44</w:t>
        </w:r>
        <w:r>
          <w:fldChar w:fldCharType="end"/>
        </w:r>
      </w:hyperlink>
    </w:p>
    <w:p>
      <w:pPr>
        <w:pStyle w:val="TOC2"/>
        <w:tabs>
          <w:tab w:val="right" w:leader="dot" w:pos="8306"/>
        </w:tabs>
      </w:pPr>
      <w:hyperlink w:anchor="_Toc26292" w:history="1">
        <w:r>
          <w:rPr>
            <w:rFonts w:ascii="仿宋" w:eastAsia="仿宋" w:hAnsi="仿宋" w:cs="仿宋" w:hint="eastAsia"/>
            <w:lang w:eastAsia="zh-CN"/>
          </w:rPr>
          <w:t>(二)、市场拓展方案</w:t>
        </w:r>
        <w:r>
          <w:tab/>
        </w:r>
        <w:r>
          <w:fldChar w:fldCharType="begin"/>
        </w:r>
        <w:r>
          <w:instrText xml:space="preserve"> PAGEREF _Toc26292 \h </w:instrText>
        </w:r>
        <w:r>
          <w:fldChar w:fldCharType="separate"/>
        </w:r>
        <w:r>
          <w:t>45</w:t>
        </w:r>
        <w:r>
          <w:fldChar w:fldCharType="end"/>
        </w:r>
      </w:hyperlink>
    </w:p>
    <w:p>
      <w:pPr>
        <w:pStyle w:val="TOC1"/>
        <w:tabs>
          <w:tab w:val="right" w:leader="dot" w:pos="8306"/>
        </w:tabs>
      </w:pPr>
      <w:hyperlink w:anchor="_Toc164" w:history="1">
        <w:r>
          <w:rPr>
            <w:rFonts w:ascii="仿宋" w:eastAsia="仿宋" w:hAnsi="仿宋" w:cs="仿宋" w:hint="eastAsia"/>
            <w:lang w:eastAsia="zh-CN"/>
          </w:rPr>
          <w:t>十一、项目进度计划</w:t>
        </w:r>
        <w:r>
          <w:tab/>
        </w:r>
        <w:r>
          <w:fldChar w:fldCharType="begin"/>
        </w:r>
        <w:r>
          <w:instrText xml:space="preserve"> PAGEREF _Toc164 \h </w:instrText>
        </w:r>
        <w:r>
          <w:fldChar w:fldCharType="separate"/>
        </w:r>
        <w:r>
          <w:t>46</w:t>
        </w:r>
        <w:r>
          <w:fldChar w:fldCharType="end"/>
        </w:r>
      </w:hyperlink>
    </w:p>
    <w:p>
      <w:pPr>
        <w:pStyle w:val="TOC2"/>
        <w:tabs>
          <w:tab w:val="right" w:leader="dot" w:pos="8306"/>
        </w:tabs>
      </w:pPr>
      <w:hyperlink w:anchor="_Toc10327" w:history="1">
        <w:r>
          <w:rPr>
            <w:rFonts w:ascii="仿宋" w:eastAsia="仿宋" w:hAnsi="仿宋" w:cs="仿宋" w:hint="eastAsia"/>
            <w:lang w:eastAsia="zh-CN"/>
          </w:rPr>
          <w:t>(一)、建设周期</w:t>
        </w:r>
        <w:r>
          <w:tab/>
        </w:r>
        <w:r>
          <w:fldChar w:fldCharType="begin"/>
        </w:r>
        <w:r>
          <w:instrText xml:space="preserve"> PAGEREF _Toc10327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48" w:history="1">
        <w:r>
          <w:rPr>
            <w:rFonts w:ascii="仿宋" w:eastAsia="仿宋" w:hAnsi="仿宋" w:cs="仿宋" w:hint="eastAsia"/>
            <w:lang w:eastAsia="zh-CN"/>
          </w:rPr>
          <w:t>(二)、建设进度</w:t>
        </w:r>
        <w:r>
          <w:tab/>
        </w:r>
        <w:r>
          <w:fldChar w:fldCharType="begin"/>
        </w:r>
        <w:r>
          <w:instrText xml:space="preserve"> PAGEREF _Toc5348 \h </w:instrText>
        </w:r>
        <w:r>
          <w:fldChar w:fldCharType="separate"/>
        </w:r>
        <w:r>
          <w:t>46</w:t>
        </w:r>
        <w:r>
          <w:fldChar w:fldCharType="end"/>
        </w:r>
      </w:hyperlink>
    </w:p>
    <w:p>
      <w:pPr>
        <w:pStyle w:val="TOC2"/>
        <w:tabs>
          <w:tab w:val="right" w:leader="dot" w:pos="8306"/>
        </w:tabs>
      </w:pPr>
      <w:hyperlink w:anchor="_Toc6075" w:history="1">
        <w:r>
          <w:rPr>
            <w:rFonts w:ascii="仿宋" w:eastAsia="仿宋" w:hAnsi="仿宋" w:cs="仿宋" w:hint="eastAsia"/>
            <w:lang w:eastAsia="zh-CN"/>
          </w:rPr>
          <w:t>(三)、进度安排注意事项</w:t>
        </w:r>
        <w:r>
          <w:tab/>
        </w:r>
        <w:r>
          <w:fldChar w:fldCharType="begin"/>
        </w:r>
        <w:r>
          <w:instrText xml:space="preserve"> PAGEREF _Toc6075 \h </w:instrText>
        </w:r>
        <w:r>
          <w:fldChar w:fldCharType="separate"/>
        </w:r>
        <w:r>
          <w:t>48</w:t>
        </w:r>
        <w:r>
          <w:fldChar w:fldCharType="end"/>
        </w:r>
      </w:hyperlink>
    </w:p>
    <w:p>
      <w:pPr>
        <w:pStyle w:val="TOC2"/>
        <w:tabs>
          <w:tab w:val="right" w:leader="dot" w:pos="8306"/>
        </w:tabs>
      </w:pPr>
      <w:hyperlink w:anchor="_Toc7021" w:history="1">
        <w:r>
          <w:rPr>
            <w:rFonts w:ascii="仿宋" w:eastAsia="仿宋" w:hAnsi="仿宋" w:cs="仿宋" w:hint="eastAsia"/>
            <w:lang w:eastAsia="zh-CN"/>
          </w:rPr>
          <w:t>(四)、人力资源配置</w:t>
        </w:r>
        <w:r>
          <w:tab/>
        </w:r>
        <w:r>
          <w:fldChar w:fldCharType="begin"/>
        </w:r>
        <w:r>
          <w:instrText xml:space="preserve"> PAGEREF _Toc7021 \h </w:instrText>
        </w:r>
        <w:r>
          <w:fldChar w:fldCharType="separate"/>
        </w:r>
        <w:r>
          <w:t>49</w:t>
        </w:r>
        <w:r>
          <w:fldChar w:fldCharType="end"/>
        </w:r>
      </w:hyperlink>
    </w:p>
    <w:p>
      <w:pPr>
        <w:pStyle w:val="TOC2"/>
        <w:tabs>
          <w:tab w:val="right" w:leader="dot" w:pos="8306"/>
        </w:tabs>
      </w:pPr>
      <w:hyperlink w:anchor="_Toc31396" w:history="1">
        <w:r>
          <w:rPr>
            <w:rFonts w:ascii="仿宋" w:eastAsia="仿宋" w:hAnsi="仿宋" w:cs="仿宋" w:hint="eastAsia"/>
            <w:lang w:eastAsia="zh-CN"/>
          </w:rPr>
          <w:t>(五)、员工培训</w:t>
        </w:r>
        <w:r>
          <w:tab/>
        </w:r>
        <w:r>
          <w:fldChar w:fldCharType="begin"/>
        </w:r>
        <w:r>
          <w:instrText xml:space="preserve"> PAGEREF _Toc31396 \h </w:instrText>
        </w:r>
        <w:r>
          <w:fldChar w:fldCharType="separate"/>
        </w:r>
        <w:r>
          <w:t>51</w:t>
        </w:r>
        <w:r>
          <w:fldChar w:fldCharType="end"/>
        </w:r>
      </w:hyperlink>
    </w:p>
    <w:p>
      <w:pPr>
        <w:pStyle w:val="TOC2"/>
        <w:tabs>
          <w:tab w:val="right" w:leader="dot" w:pos="8306"/>
        </w:tabs>
      </w:pPr>
      <w:hyperlink w:anchor="_Toc12620" w:history="1">
        <w:r>
          <w:rPr>
            <w:rFonts w:ascii="仿宋" w:eastAsia="仿宋" w:hAnsi="仿宋" w:cs="仿宋" w:hint="eastAsia"/>
            <w:lang w:eastAsia="zh-CN"/>
          </w:rPr>
          <w:t>(六)、项目实施保障</w:t>
        </w:r>
        <w:r>
          <w:tab/>
        </w:r>
        <w:r>
          <w:fldChar w:fldCharType="begin"/>
        </w:r>
        <w:r>
          <w:instrText xml:space="preserve"> PAGEREF _Toc12620 \h </w:instrText>
        </w:r>
        <w:r>
          <w:fldChar w:fldCharType="separate"/>
        </w:r>
        <w:r>
          <w:t>51</w:t>
        </w:r>
        <w:r>
          <w:fldChar w:fldCharType="end"/>
        </w:r>
      </w:hyperlink>
    </w:p>
    <w:p>
      <w:pPr>
        <w:pStyle w:val="TOC2"/>
        <w:tabs>
          <w:tab w:val="right" w:leader="dot" w:pos="8306"/>
        </w:tabs>
      </w:pPr>
      <w:hyperlink w:anchor="_Toc5848" w:history="1">
        <w:r>
          <w:rPr>
            <w:rFonts w:ascii="仿宋" w:eastAsia="仿宋" w:hAnsi="仿宋" w:cs="仿宋" w:hint="eastAsia"/>
            <w:lang w:eastAsia="zh-CN"/>
          </w:rPr>
          <w:t>(七)、安全规范管理</w:t>
        </w:r>
        <w:r>
          <w:tab/>
        </w:r>
        <w:r>
          <w:fldChar w:fldCharType="begin"/>
        </w:r>
        <w:r>
          <w:instrText xml:space="preserve"> PAGEREF _Toc5848 \h </w:instrText>
        </w:r>
        <w:r>
          <w:fldChar w:fldCharType="separate"/>
        </w:r>
        <w:r>
          <w:t>52</w:t>
        </w:r>
        <w:r>
          <w:fldChar w:fldCharType="end"/>
        </w:r>
      </w:hyperlink>
    </w:p>
    <w:p>
      <w:pPr>
        <w:pStyle w:val="TOC1"/>
        <w:tabs>
          <w:tab w:val="right" w:leader="dot" w:pos="8306"/>
        </w:tabs>
      </w:pPr>
      <w:hyperlink w:anchor="_Toc30298" w:history="1">
        <w:r>
          <w:rPr>
            <w:rFonts w:ascii="仿宋" w:eastAsia="仿宋" w:hAnsi="仿宋" w:cs="仿宋" w:hint="eastAsia"/>
            <w:lang w:eastAsia="zh-CN"/>
          </w:rPr>
          <w:t>十二、项目实施与管理方案</w:t>
        </w:r>
        <w:r>
          <w:tab/>
        </w:r>
        <w:r>
          <w:fldChar w:fldCharType="begin"/>
        </w:r>
        <w:r>
          <w:instrText xml:space="preserve"> PAGEREF _Toc30298 \h </w:instrText>
        </w:r>
        <w:r>
          <w:fldChar w:fldCharType="separate"/>
        </w:r>
        <w:r>
          <w:t>54</w:t>
        </w:r>
        <w:r>
          <w:fldChar w:fldCharType="end"/>
        </w:r>
      </w:hyperlink>
    </w:p>
    <w:p>
      <w:pPr>
        <w:pStyle w:val="TOC2"/>
        <w:tabs>
          <w:tab w:val="right" w:leader="dot" w:pos="8306"/>
        </w:tabs>
      </w:pPr>
      <w:hyperlink w:anchor="_Toc24915" w:history="1">
        <w:r>
          <w:rPr>
            <w:rFonts w:ascii="仿宋" w:eastAsia="仿宋" w:hAnsi="仿宋" w:cs="仿宋" w:hint="eastAsia"/>
            <w:lang w:eastAsia="zh-CN"/>
          </w:rPr>
          <w:t>(一)、项目实施计划</w:t>
        </w:r>
        <w:r>
          <w:tab/>
        </w:r>
        <w:r>
          <w:fldChar w:fldCharType="begin"/>
        </w:r>
        <w:r>
          <w:instrText xml:space="preserve"> PAGEREF _Toc24915 \h </w:instrText>
        </w:r>
        <w:r>
          <w:fldChar w:fldCharType="separate"/>
        </w:r>
        <w:r>
          <w:t>54</w:t>
        </w:r>
        <w:r>
          <w:fldChar w:fldCharType="end"/>
        </w:r>
      </w:hyperlink>
    </w:p>
    <w:p>
      <w:pPr>
        <w:pStyle w:val="TOC2"/>
        <w:tabs>
          <w:tab w:val="right" w:leader="dot" w:pos="8306"/>
        </w:tabs>
      </w:pPr>
      <w:hyperlink w:anchor="_Toc5659" w:history="1">
        <w:r>
          <w:rPr>
            <w:rFonts w:ascii="仿宋" w:eastAsia="仿宋" w:hAnsi="仿宋" w:cs="仿宋" w:hint="eastAsia"/>
            <w:lang w:eastAsia="zh-CN"/>
          </w:rPr>
          <w:t>(二)、项目组织机构与职责</w:t>
        </w:r>
        <w:r>
          <w:tab/>
        </w:r>
        <w:r>
          <w:fldChar w:fldCharType="begin"/>
        </w:r>
        <w:r>
          <w:instrText xml:space="preserve"> PAGEREF _Toc5659 \h </w:instrText>
        </w:r>
        <w:r>
          <w:fldChar w:fldCharType="separate"/>
        </w:r>
        <w:r>
          <w:t>55</w:t>
        </w:r>
        <w:r>
          <w:fldChar w:fldCharType="end"/>
        </w:r>
      </w:hyperlink>
    </w:p>
    <w:p>
      <w:pPr>
        <w:pStyle w:val="TOC2"/>
        <w:tabs>
          <w:tab w:val="right" w:leader="dot" w:pos="8306"/>
        </w:tabs>
      </w:pPr>
      <w:hyperlink w:anchor="_Toc8217" w:history="1">
        <w:r>
          <w:rPr>
            <w:rFonts w:ascii="仿宋" w:eastAsia="仿宋" w:hAnsi="仿宋" w:cs="仿宋" w:hint="eastAsia"/>
            <w:lang w:eastAsia="zh-CN"/>
          </w:rPr>
          <w:t>(三)、项目管理与监控体系</w:t>
        </w:r>
        <w:r>
          <w:tab/>
        </w:r>
        <w:r>
          <w:fldChar w:fldCharType="begin"/>
        </w:r>
        <w:r>
          <w:instrText xml:space="preserve"> PAGEREF _Toc8217 \h </w:instrText>
        </w:r>
        <w:r>
          <w:fldChar w:fldCharType="separate"/>
        </w:r>
        <w:r>
          <w:t>58</w:t>
        </w:r>
        <w:r>
          <w:fldChar w:fldCharType="end"/>
        </w:r>
      </w:hyperlink>
    </w:p>
    <w:p>
      <w:pPr>
        <w:pStyle w:val="TOC1"/>
        <w:tabs>
          <w:tab w:val="right" w:leader="dot" w:pos="8306"/>
        </w:tabs>
      </w:pPr>
      <w:hyperlink w:anchor="_Toc11472" w:history="1">
        <w:r>
          <w:rPr>
            <w:rFonts w:ascii="仿宋" w:eastAsia="仿宋" w:hAnsi="仿宋" w:cs="仿宋" w:hint="eastAsia"/>
            <w:lang w:eastAsia="zh-CN"/>
          </w:rPr>
          <w:t>十三、知识产权管理与保护</w:t>
        </w:r>
        <w:r>
          <w:tab/>
        </w:r>
        <w:r>
          <w:fldChar w:fldCharType="begin"/>
        </w:r>
        <w:r>
          <w:instrText xml:space="preserve"> PAGEREF _Toc11472 \h </w:instrText>
        </w:r>
        <w:r>
          <w:fldChar w:fldCharType="separate"/>
        </w:r>
        <w:r>
          <w:t>59</w:t>
        </w:r>
        <w:r>
          <w:fldChar w:fldCharType="end"/>
        </w:r>
      </w:hyperlink>
    </w:p>
    <w:p>
      <w:pPr>
        <w:pStyle w:val="TOC2"/>
        <w:tabs>
          <w:tab w:val="right" w:leader="dot" w:pos="8306"/>
        </w:tabs>
      </w:pPr>
      <w:hyperlink w:anchor="_Toc23432" w:history="1">
        <w:r>
          <w:rPr>
            <w:rFonts w:ascii="仿宋" w:eastAsia="仿宋" w:hAnsi="仿宋" w:cs="仿宋" w:hint="eastAsia"/>
            <w:lang w:eastAsia="zh-CN"/>
          </w:rPr>
          <w:t>(一)、知识产权管理体系建设</w:t>
        </w:r>
        <w:r>
          <w:tab/>
        </w:r>
        <w:r>
          <w:fldChar w:fldCharType="begin"/>
        </w:r>
        <w:r>
          <w:instrText xml:space="preserve"> PAGEREF _Toc23432 \h </w:instrText>
        </w:r>
        <w:r>
          <w:fldChar w:fldCharType="separate"/>
        </w:r>
        <w:r>
          <w:t>59</w:t>
        </w:r>
        <w:r>
          <w:fldChar w:fldCharType="end"/>
        </w:r>
      </w:hyperlink>
    </w:p>
    <w:p>
      <w:pPr>
        <w:pStyle w:val="TOC2"/>
        <w:tabs>
          <w:tab w:val="right" w:leader="dot" w:pos="8306"/>
        </w:tabs>
      </w:pPr>
      <w:hyperlink w:anchor="_Toc4598" w:history="1">
        <w:r>
          <w:rPr>
            <w:rFonts w:ascii="仿宋" w:eastAsia="仿宋" w:hAnsi="仿宋" w:cs="仿宋" w:hint="eastAsia"/>
            <w:lang w:eastAsia="zh-CN"/>
          </w:rPr>
          <w:t>(二)、知识产权保护措施</w:t>
        </w:r>
        <w:r>
          <w:tab/>
        </w:r>
        <w:r>
          <w:fldChar w:fldCharType="begin"/>
        </w:r>
        <w:r>
          <w:instrText xml:space="preserve"> PAGEREF _Toc4598 \h </w:instrText>
        </w:r>
        <w:r>
          <w:fldChar w:fldCharType="separate"/>
        </w:r>
        <w:r>
          <w:t>60</w:t>
        </w:r>
        <w:r>
          <w:fldChar w:fldCharType="end"/>
        </w:r>
      </w:hyperlink>
    </w:p>
    <w:p>
      <w:pPr>
        <w:pStyle w:val="TOC1"/>
        <w:tabs>
          <w:tab w:val="right" w:leader="dot" w:pos="8306"/>
        </w:tabs>
      </w:pPr>
      <w:hyperlink w:anchor="_Toc9055" w:history="1">
        <w:r>
          <w:rPr>
            <w:rFonts w:ascii="仿宋" w:eastAsia="仿宋" w:hAnsi="仿宋" w:cs="仿宋" w:hint="eastAsia"/>
            <w:lang w:eastAsia="zh-CN"/>
          </w:rPr>
          <w:t>十四、创新驱动与持续发展</w:t>
        </w:r>
        <w:r>
          <w:tab/>
        </w:r>
        <w:r>
          <w:fldChar w:fldCharType="begin"/>
        </w:r>
        <w:r>
          <w:instrText xml:space="preserve"> PAGEREF _Toc9055 \h </w:instrText>
        </w:r>
        <w:r>
          <w:fldChar w:fldCharType="separate"/>
        </w:r>
        <w:r>
          <w:t>62</w:t>
        </w:r>
        <w:r>
          <w:fldChar w:fldCharType="end"/>
        </w:r>
      </w:hyperlink>
    </w:p>
    <w:p>
      <w:pPr>
        <w:pStyle w:val="TOC2"/>
        <w:tabs>
          <w:tab w:val="right" w:leader="dot" w:pos="8306"/>
        </w:tabs>
      </w:pPr>
      <w:hyperlink w:anchor="_Toc7098" w:history="1">
        <w:r>
          <w:rPr>
            <w:rFonts w:ascii="仿宋" w:eastAsia="仿宋" w:hAnsi="仿宋" w:cs="仿宋" w:hint="eastAsia"/>
            <w:lang w:eastAsia="zh-CN"/>
          </w:rPr>
          <w:t>(一)、创新驱动战略实施</w:t>
        </w:r>
        <w:r>
          <w:tab/>
        </w:r>
        <w:r>
          <w:fldChar w:fldCharType="begin"/>
        </w:r>
        <w:r>
          <w:instrText xml:space="preserve"> PAGEREF _Toc7098 \h </w:instrText>
        </w:r>
        <w:r>
          <w:fldChar w:fldCharType="separate"/>
        </w:r>
        <w:r>
          <w:t>62</w:t>
        </w:r>
        <w:r>
          <w:fldChar w:fldCharType="end"/>
        </w:r>
      </w:hyperlink>
    </w:p>
    <w:p>
      <w:pPr>
        <w:pStyle w:val="TOC2"/>
        <w:tabs>
          <w:tab w:val="right" w:leader="dot" w:pos="8306"/>
        </w:tabs>
      </w:pPr>
      <w:hyperlink w:anchor="_Toc3283" w:history="1">
        <w:r>
          <w:rPr>
            <w:rFonts w:ascii="仿宋" w:eastAsia="仿宋" w:hAnsi="仿宋" w:cs="仿宋" w:hint="eastAsia"/>
            <w:lang w:eastAsia="zh-CN"/>
          </w:rPr>
          <w:t>(二)、持续发展路径探索</w:t>
        </w:r>
        <w:r>
          <w:tab/>
        </w:r>
        <w:r>
          <w:fldChar w:fldCharType="begin"/>
        </w:r>
        <w:r>
          <w:instrText xml:space="preserve"> PAGEREF _Toc3283 \h </w:instrText>
        </w:r>
        <w:r>
          <w:fldChar w:fldCharType="separate"/>
        </w:r>
        <w:r>
          <w:t>63</w:t>
        </w:r>
        <w:r>
          <w:fldChar w:fldCharType="end"/>
        </w:r>
      </w:hyperlink>
    </w:p>
    <w:p>
      <w:pPr>
        <w:pStyle w:val="TOC1"/>
        <w:tabs>
          <w:tab w:val="right" w:leader="dot" w:pos="8306"/>
        </w:tabs>
      </w:pPr>
      <w:hyperlink w:anchor="_Toc19257" w:history="1">
        <w:r>
          <w:rPr>
            <w:rFonts w:ascii="仿宋" w:eastAsia="仿宋" w:hAnsi="仿宋" w:cs="仿宋" w:hint="eastAsia"/>
            <w:lang w:eastAsia="zh-CN"/>
          </w:rPr>
          <w:t>十五、合作与交流机制建立</w:t>
        </w:r>
        <w:r>
          <w:tab/>
        </w:r>
        <w:r>
          <w:fldChar w:fldCharType="begin"/>
        </w:r>
        <w:r>
          <w:instrText xml:space="preserve"> PAGEREF _Toc19257 \h </w:instrText>
        </w:r>
        <w:r>
          <w:fldChar w:fldCharType="separate"/>
        </w:r>
        <w:r>
          <w:t>67</w:t>
        </w:r>
        <w:r>
          <w:fldChar w:fldCharType="end"/>
        </w:r>
      </w:hyperlink>
    </w:p>
    <w:p>
      <w:pPr>
        <w:pStyle w:val="TOC2"/>
        <w:tabs>
          <w:tab w:val="right" w:leader="dot" w:pos="8306"/>
        </w:tabs>
      </w:pPr>
      <w:hyperlink w:anchor="_Toc14948" w:history="1">
        <w:r>
          <w:rPr>
            <w:rFonts w:ascii="仿宋" w:eastAsia="仿宋" w:hAnsi="仿宋" w:cs="仿宋" w:hint="eastAsia"/>
            <w:lang w:eastAsia="zh-CN"/>
          </w:rPr>
          <w:t>(一)、合作伙伴选择与合作方式</w:t>
        </w:r>
        <w:r>
          <w:tab/>
        </w:r>
        <w:r>
          <w:fldChar w:fldCharType="begin"/>
        </w:r>
        <w:r>
          <w:instrText xml:space="preserve"> PAGEREF _Toc14948 \h </w:instrText>
        </w:r>
        <w:r>
          <w:fldChar w:fldCharType="separate"/>
        </w:r>
        <w:r>
          <w:t>67</w:t>
        </w:r>
        <w:r>
          <w:fldChar w:fldCharType="end"/>
        </w:r>
      </w:hyperlink>
    </w:p>
    <w:p>
      <w:pPr>
        <w:pStyle w:val="TOC2"/>
        <w:tabs>
          <w:tab w:val="right" w:leader="dot" w:pos="8306"/>
        </w:tabs>
      </w:pPr>
      <w:hyperlink w:anchor="_Toc3964" w:history="1">
        <w:r>
          <w:rPr>
            <w:rFonts w:ascii="仿宋" w:eastAsia="仿宋" w:hAnsi="仿宋" w:cs="仿宋" w:hint="eastAsia"/>
            <w:lang w:eastAsia="zh-CN"/>
          </w:rPr>
          <w:t>(二)、交流与合作平台搭建</w:t>
        </w:r>
        <w:r>
          <w:tab/>
        </w:r>
        <w:r>
          <w:fldChar w:fldCharType="begin"/>
        </w:r>
        <w:r>
          <w:instrText xml:space="preserve"> PAGEREF _Toc3964 \h </w:instrText>
        </w:r>
        <w:r>
          <w:fldChar w:fldCharType="separate"/>
        </w:r>
        <w:r>
          <w:t>69</w:t>
        </w:r>
        <w:r>
          <w:fldChar w:fldCharType="end"/>
        </w:r>
      </w:hyperlink>
    </w:p>
    <w:p>
      <w:pPr>
        <w:pStyle w:val="TOC1"/>
        <w:tabs>
          <w:tab w:val="right" w:leader="dot" w:pos="8306"/>
        </w:tabs>
      </w:pPr>
      <w:hyperlink w:anchor="_Toc856" w:history="1">
        <w:r>
          <w:rPr>
            <w:rFonts w:ascii="仿宋" w:eastAsia="仿宋" w:hAnsi="仿宋" w:cs="仿宋" w:hint="eastAsia"/>
            <w:lang w:eastAsia="zh-CN"/>
          </w:rPr>
          <w:t>十六、法律法规与政策遵循</w:t>
        </w:r>
        <w:r>
          <w:tab/>
        </w:r>
        <w:r>
          <w:fldChar w:fldCharType="begin"/>
        </w:r>
        <w:r>
          <w:instrText xml:space="preserve"> PAGEREF _Toc856 \h </w:instrText>
        </w:r>
        <w:r>
          <w:fldChar w:fldCharType="separate"/>
        </w:r>
        <w:r>
          <w:t>70</w:t>
        </w:r>
        <w:r>
          <w:fldChar w:fldCharType="end"/>
        </w:r>
      </w:hyperlink>
    </w:p>
    <w:p>
      <w:pPr>
        <w:pStyle w:val="TOC2"/>
        <w:tabs>
          <w:tab w:val="right" w:leader="dot" w:pos="8306"/>
        </w:tabs>
      </w:pPr>
      <w:hyperlink w:anchor="_Toc32142" w:history="1">
        <w:r>
          <w:rPr>
            <w:rFonts w:ascii="仿宋" w:eastAsia="仿宋" w:hAnsi="仿宋" w:cs="仿宋" w:hint="eastAsia"/>
            <w:lang w:eastAsia="zh-CN"/>
          </w:rPr>
          <w:t>(一)、法律法规遵守</w:t>
        </w:r>
        <w:r>
          <w:tab/>
        </w:r>
        <w:r>
          <w:fldChar w:fldCharType="begin"/>
        </w:r>
        <w:r>
          <w:instrText xml:space="preserve"> PAGEREF _Toc32142 \h </w:instrText>
        </w:r>
        <w:r>
          <w:fldChar w:fldCharType="separate"/>
        </w:r>
        <w:r>
          <w:t>70</w:t>
        </w:r>
        <w:r>
          <w:fldChar w:fldCharType="end"/>
        </w:r>
      </w:hyperlink>
    </w:p>
    <w:p>
      <w:pPr>
        <w:pStyle w:val="TOC2"/>
        <w:tabs>
          <w:tab w:val="right" w:leader="dot" w:pos="8306"/>
        </w:tabs>
      </w:pPr>
      <w:hyperlink w:anchor="_Toc16381" w:history="1">
        <w:r>
          <w:rPr>
            <w:rFonts w:ascii="仿宋" w:eastAsia="仿宋" w:hAnsi="仿宋" w:cs="仿宋" w:hint="eastAsia"/>
            <w:lang w:eastAsia="zh-CN"/>
          </w:rPr>
          <w:t>(二)、政策导向与利用</w:t>
        </w:r>
        <w:r>
          <w:tab/>
        </w:r>
        <w:r>
          <w:fldChar w:fldCharType="begin"/>
        </w:r>
        <w:r>
          <w:instrText xml:space="preserve"> PAGEREF _Toc16381 \h </w:instrText>
        </w:r>
        <w:r>
          <w:fldChar w:fldCharType="separate"/>
        </w:r>
        <w:r>
          <w:t>72</w:t>
        </w:r>
        <w:r>
          <w:fldChar w:fldCharType="end"/>
        </w:r>
      </w:hyperlink>
    </w:p>
    <w:p>
      <w:pPr>
        <w:pStyle w:val="TOC1"/>
        <w:tabs>
          <w:tab w:val="right" w:leader="dot" w:pos="8306"/>
        </w:tabs>
      </w:pPr>
      <w:hyperlink w:anchor="_Toc3624" w:history="1">
        <w:r>
          <w:rPr>
            <w:rFonts w:ascii="仿宋" w:eastAsia="仿宋" w:hAnsi="仿宋" w:cs="仿宋" w:hint="eastAsia"/>
            <w:lang w:eastAsia="zh-CN"/>
          </w:rPr>
          <w:t>十七、成果转化与推广应用</w:t>
        </w:r>
        <w:r>
          <w:tab/>
        </w:r>
        <w:r>
          <w:fldChar w:fldCharType="begin"/>
        </w:r>
        <w:r>
          <w:instrText xml:space="preserve"> PAGEREF _Toc3624 \h </w:instrText>
        </w:r>
        <w:r>
          <w:fldChar w:fldCharType="separate"/>
        </w:r>
        <w:r>
          <w:t>72</w:t>
        </w:r>
        <w:r>
          <w:fldChar w:fldCharType="end"/>
        </w:r>
      </w:hyperlink>
    </w:p>
    <w:p>
      <w:pPr>
        <w:pStyle w:val="TOC2"/>
        <w:tabs>
          <w:tab w:val="right" w:leader="dot" w:pos="8306"/>
        </w:tabs>
      </w:pPr>
      <w:hyperlink w:anchor="_Toc10541" w:history="1">
        <w:r>
          <w:rPr>
            <w:rFonts w:ascii="仿宋" w:eastAsia="仿宋" w:hAnsi="仿宋" w:cs="仿宋" w:hint="eastAsia"/>
            <w:lang w:eastAsia="zh-CN"/>
          </w:rPr>
          <w:t>(一)、成果转化策略制定</w:t>
        </w:r>
        <w:r>
          <w:tab/>
        </w:r>
        <w:r>
          <w:fldChar w:fldCharType="begin"/>
        </w:r>
        <w:r>
          <w:instrText xml:space="preserve"> PAGEREF _Toc10541 \h </w:instrText>
        </w:r>
        <w:r>
          <w:fldChar w:fldCharType="separate"/>
        </w:r>
        <w:r>
          <w:t>72</w:t>
        </w:r>
        <w:r>
          <w:fldChar w:fldCharType="end"/>
        </w:r>
      </w:hyperlink>
    </w:p>
    <w:p>
      <w:pPr>
        <w:pStyle w:val="TOC2"/>
        <w:tabs>
          <w:tab w:val="right" w:leader="dot" w:pos="8306"/>
        </w:tabs>
      </w:pPr>
      <w:hyperlink w:anchor="_Toc13759" w:history="1">
        <w:r>
          <w:rPr>
            <w:rFonts w:ascii="仿宋" w:eastAsia="仿宋" w:hAnsi="仿宋" w:cs="仿宋" w:hint="eastAsia"/>
            <w:lang w:eastAsia="zh-CN"/>
          </w:rPr>
          <w:t>(二)、成果推广应用方案</w:t>
        </w:r>
        <w:r>
          <w:tab/>
        </w:r>
        <w:r>
          <w:fldChar w:fldCharType="begin"/>
        </w:r>
        <w:r>
          <w:instrText xml:space="preserve"> PAGEREF _Toc13759 \h </w:instrText>
        </w:r>
        <w:r>
          <w:fldChar w:fldCharType="separate"/>
        </w:r>
        <w:r>
          <w:t>74</w:t>
        </w:r>
        <w:r>
          <w:fldChar w:fldCharType="end"/>
        </w:r>
      </w:hyperlink>
    </w:p>
    <w:p>
      <w:pPr>
        <w:pStyle w:val="TOC1"/>
        <w:tabs>
          <w:tab w:val="right" w:leader="dot" w:pos="8306"/>
        </w:tabs>
      </w:pPr>
      <w:hyperlink w:anchor="_Toc27805" w:history="1">
        <w:r>
          <w:rPr>
            <w:rFonts w:ascii="仿宋" w:eastAsia="仿宋" w:hAnsi="仿宋" w:cs="仿宋" w:hint="eastAsia"/>
            <w:lang w:eastAsia="zh-CN"/>
          </w:rPr>
          <w:t>十八、项目施工方案</w:t>
        </w:r>
        <w:r>
          <w:tab/>
        </w:r>
        <w:r>
          <w:fldChar w:fldCharType="begin"/>
        </w:r>
        <w:r>
          <w:instrText xml:space="preserve"> PAGEREF _Toc27805 \h </w:instrText>
        </w:r>
        <w:r>
          <w:fldChar w:fldCharType="separate"/>
        </w:r>
        <w:r>
          <w:t>75</w:t>
        </w:r>
        <w:r>
          <w:fldChar w:fldCharType="end"/>
        </w:r>
      </w:hyperlink>
    </w:p>
    <w:p>
      <w:pPr>
        <w:pStyle w:val="TOC2"/>
        <w:tabs>
          <w:tab w:val="right" w:leader="dot" w:pos="8306"/>
        </w:tabs>
      </w:pPr>
      <w:hyperlink w:anchor="_Toc4597" w:history="1">
        <w:r>
          <w:rPr>
            <w:rFonts w:ascii="仿宋" w:eastAsia="仿宋" w:hAnsi="仿宋" w:cs="仿宋" w:hint="eastAsia"/>
            <w:lang w:eastAsia="zh-CN"/>
          </w:rPr>
          <w:t>(一)、施工组织设计</w:t>
        </w:r>
        <w:r>
          <w:tab/>
        </w:r>
        <w:r>
          <w:fldChar w:fldCharType="begin"/>
        </w:r>
        <w:r>
          <w:instrText xml:space="preserve"> PAGEREF _Toc4597 \h </w:instrText>
        </w:r>
        <w:r>
          <w:fldChar w:fldCharType="separate"/>
        </w:r>
        <w:r>
          <w:t>75</w:t>
        </w:r>
        <w:r>
          <w:fldChar w:fldCharType="end"/>
        </w:r>
      </w:hyperlink>
    </w:p>
    <w:p>
      <w:pPr>
        <w:pStyle w:val="TOC2"/>
        <w:tabs>
          <w:tab w:val="right" w:leader="dot" w:pos="8306"/>
        </w:tabs>
      </w:pPr>
      <w:hyperlink w:anchor="_Toc25859" w:history="1">
        <w:r>
          <w:rPr>
            <w:rFonts w:ascii="仿宋" w:eastAsia="仿宋" w:hAnsi="仿宋" w:cs="仿宋" w:hint="eastAsia"/>
            <w:lang w:eastAsia="zh-CN"/>
          </w:rPr>
          <w:t>(二)、施工工艺与技术路线</w:t>
        </w:r>
        <w:r>
          <w:tab/>
        </w:r>
        <w:r>
          <w:fldChar w:fldCharType="begin"/>
        </w:r>
        <w:r>
          <w:instrText xml:space="preserve"> PAGEREF _Toc25859 \h </w:instrText>
        </w:r>
        <w:r>
          <w:fldChar w:fldCharType="separate"/>
        </w:r>
        <w:r>
          <w:t>77</w:t>
        </w:r>
        <w:r>
          <w:fldChar w:fldCharType="end"/>
        </w:r>
      </w:hyperlink>
    </w:p>
    <w:p>
      <w:pPr>
        <w:pStyle w:val="TOC2"/>
        <w:tabs>
          <w:tab w:val="right" w:leader="dot" w:pos="8306"/>
        </w:tabs>
      </w:pPr>
      <w:hyperlink w:anchor="_Toc32712" w:history="1">
        <w:r>
          <w:rPr>
            <w:rFonts w:ascii="仿宋" w:eastAsia="仿宋" w:hAnsi="仿宋" w:cs="仿宋" w:hint="eastAsia"/>
            <w:lang w:eastAsia="zh-CN"/>
          </w:rPr>
          <w:t>(三)、关键节点施工计划</w:t>
        </w:r>
        <w:r>
          <w:tab/>
        </w:r>
        <w:r>
          <w:fldChar w:fldCharType="begin"/>
        </w:r>
        <w:r>
          <w:instrText xml:space="preserve"> PAGEREF _Toc32712 \h </w:instrText>
        </w:r>
        <w:r>
          <w:fldChar w:fldCharType="separate"/>
        </w:r>
        <w:r>
          <w:t>78</w:t>
        </w:r>
        <w:r>
          <w:fldChar w:fldCharType="end"/>
        </w:r>
      </w:hyperlink>
    </w:p>
    <w:p>
      <w:pPr>
        <w:pStyle w:val="TOC2"/>
        <w:tabs>
          <w:tab w:val="right" w:leader="dot" w:pos="8306"/>
        </w:tabs>
      </w:pPr>
      <w:hyperlink w:anchor="_Toc7195" w:history="1">
        <w:r>
          <w:rPr>
            <w:rFonts w:ascii="仿宋" w:eastAsia="仿宋" w:hAnsi="仿宋" w:cs="仿宋" w:hint="eastAsia"/>
            <w:lang w:eastAsia="zh-CN"/>
          </w:rPr>
          <w:t>(四)、施工现场管理</w:t>
        </w:r>
        <w:r>
          <w:tab/>
        </w:r>
        <w:r>
          <w:fldChar w:fldCharType="begin"/>
        </w:r>
        <w:r>
          <w:instrText xml:space="preserve"> PAGEREF _Toc7195 \h </w:instrText>
        </w:r>
        <w:r>
          <w:fldChar w:fldCharType="separate"/>
        </w:r>
        <w:r>
          <w:t>80</w:t>
        </w:r>
        <w:r>
          <w:fldChar w:fldCharType="end"/>
        </w:r>
      </w:hyperlink>
    </w:p>
    <w:p>
      <w:pPr>
        <w:pStyle w:val="TOC1"/>
        <w:tabs>
          <w:tab w:val="right" w:leader="dot" w:pos="8306"/>
        </w:tabs>
      </w:pPr>
      <w:hyperlink w:anchor="_Toc18413" w:history="1">
        <w:r>
          <w:rPr>
            <w:rFonts w:ascii="仿宋" w:eastAsia="仿宋" w:hAnsi="仿宋" w:cs="仿宋" w:hint="eastAsia"/>
            <w:lang w:eastAsia="zh-CN"/>
          </w:rPr>
          <w:t>十九、设施与设备管理</w:t>
        </w:r>
        <w:r>
          <w:tab/>
        </w:r>
        <w:r>
          <w:fldChar w:fldCharType="begin"/>
        </w:r>
        <w:r>
          <w:instrText xml:space="preserve"> PAGEREF _Toc18413 \h </w:instrText>
        </w:r>
        <w:r>
          <w:fldChar w:fldCharType="separate"/>
        </w:r>
        <w:r>
          <w:t>82</w:t>
        </w:r>
        <w:r>
          <w:fldChar w:fldCharType="end"/>
        </w:r>
      </w:hyperlink>
    </w:p>
    <w:p>
      <w:pPr>
        <w:pStyle w:val="TOC2"/>
        <w:tabs>
          <w:tab w:val="right" w:leader="dot" w:pos="8306"/>
        </w:tabs>
      </w:pPr>
      <w:hyperlink w:anchor="_Toc11785" w:history="1">
        <w:r>
          <w:rPr>
            <w:rFonts w:ascii="仿宋" w:eastAsia="仿宋" w:hAnsi="仿宋" w:cs="仿宋" w:hint="eastAsia"/>
            <w:lang w:eastAsia="zh-CN"/>
          </w:rPr>
          <w:t>(一)、设施规划与配置</w:t>
        </w:r>
        <w:r>
          <w:tab/>
        </w:r>
        <w:r>
          <w:fldChar w:fldCharType="begin"/>
        </w:r>
        <w:r>
          <w:instrText xml:space="preserve"> PAGEREF _Toc11785 \h </w:instrText>
        </w:r>
        <w:r>
          <w:fldChar w:fldCharType="separate"/>
        </w:r>
        <w:r>
          <w:t>82</w:t>
        </w:r>
        <w:r>
          <w:fldChar w:fldCharType="end"/>
        </w:r>
      </w:hyperlink>
    </w:p>
    <w:p>
      <w:pPr>
        <w:pStyle w:val="TOC2"/>
        <w:tabs>
          <w:tab w:val="right" w:leader="dot" w:pos="8306"/>
        </w:tabs>
      </w:pPr>
      <w:hyperlink w:anchor="_Toc15153" w:history="1">
        <w:r>
          <w:rPr>
            <w:rFonts w:ascii="仿宋" w:eastAsia="仿宋" w:hAnsi="仿宋" w:cs="仿宋" w:hint="eastAsia"/>
            <w:lang w:eastAsia="zh-CN"/>
          </w:rPr>
          <w:t>(二)、设备采购与维护管理</w:t>
        </w:r>
        <w:r>
          <w:tab/>
        </w:r>
        <w:r>
          <w:fldChar w:fldCharType="begin"/>
        </w:r>
        <w:r>
          <w:instrText xml:space="preserve"> PAGEREF _Toc15153 \h </w:instrText>
        </w:r>
        <w:r>
          <w:fldChar w:fldCharType="separate"/>
        </w:r>
        <w:r>
          <w:t>82</w:t>
        </w:r>
        <w:r>
          <w:fldChar w:fldCharType="end"/>
        </w:r>
      </w:hyperlink>
    </w:p>
    <w:p>
      <w:pPr>
        <w:pStyle w:val="TOC2"/>
        <w:tabs>
          <w:tab w:val="right" w:leader="dot" w:pos="8306"/>
        </w:tabs>
      </w:pPr>
      <w:hyperlink w:anchor="_Toc8373" w:history="1">
        <w:r>
          <w:rPr>
            <w:rFonts w:ascii="仿宋" w:eastAsia="仿宋" w:hAnsi="仿宋" w:cs="仿宋" w:hint="eastAsia"/>
            <w:lang w:eastAsia="zh-CN"/>
          </w:rPr>
          <w:t>(三)、设施设备升级策略</w:t>
        </w:r>
        <w:r>
          <w:tab/>
        </w:r>
        <w:r>
          <w:fldChar w:fldCharType="begin"/>
        </w:r>
        <w:r>
          <w:instrText xml:space="preserve"> PAGEREF _Toc8373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5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4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直接收益：假设医用射线防护用品装置项目的产品或服务年销售收入为XX万元。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若医用射线防护用品装置项目成功推广新型环保产品，比如采用可回收材料的包装，可能会激发消费者对可持续产品的需求。这种需求的增长可能迫使整个行业转向更环保的产品设计和生产方法。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9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射线防护用品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用射线防护用品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用射线防护用品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用射线防护用品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99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866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2889"/>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https://d.book118.com/936145234224010054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医用射线防护用品装置项目构思建设方案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44832"/>
    <w:rsid w:val="3D6448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14523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2024-02-17T06:26:00Z</dcterms:created>
  <dcterms:modified xsi:type="dcterms:W3CDTF">2024-02-17T06:27:27Z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3079CFFA61A744D793E02832DF6B610E_11</vt:lpwstr>
  </property>
  <property fmtid="{D5CDD505-2E9C-101B-9397-08002B2CF9AE}" pid="3" name="KSOProductBuildVer">
    <vt:lpwstr>2052-12.1.0.16250</vt:lpwstr>
  </property>
</Properties>
</file>