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水产品项目调研分析报告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40" w:history="1">
        <w:r>
          <w:rPr>
            <w:rFonts w:ascii="仿宋" w:eastAsia="仿宋" w:hAnsi="仿宋" w:cs="仿宋" w:hint="eastAsia"/>
            <w:lang w:eastAsia="zh-CN"/>
          </w:rPr>
          <w:t>概论</w:t>
        </w:r>
        <w:r>
          <w:tab/>
        </w:r>
        <w:r>
          <w:fldChar w:fldCharType="begin"/>
        </w:r>
        <w:r>
          <w:instrText xml:space="preserve"> PAGEREF _Toc14040 \h </w:instrText>
        </w:r>
        <w:r>
          <w:fldChar w:fldCharType="separate"/>
        </w:r>
        <w:r>
          <w:t>4</w:t>
        </w:r>
        <w:r>
          <w:fldChar w:fldCharType="end"/>
        </w:r>
      </w:hyperlink>
    </w:p>
    <w:p>
      <w:pPr>
        <w:pStyle w:val="TOC1"/>
        <w:tabs>
          <w:tab w:val="right" w:leader="dot" w:pos="8306"/>
        </w:tabs>
      </w:pPr>
      <w:hyperlink w:anchor="_Toc24271" w:history="1">
        <w:r>
          <w:rPr>
            <w:rFonts w:ascii="仿宋" w:eastAsia="仿宋" w:hAnsi="仿宋" w:cs="仿宋" w:hint="eastAsia"/>
            <w:lang w:eastAsia="zh-CN"/>
          </w:rPr>
          <w:t>一、建设规模</w:t>
        </w:r>
        <w:r>
          <w:tab/>
        </w:r>
        <w:r>
          <w:fldChar w:fldCharType="begin"/>
        </w:r>
        <w:r>
          <w:instrText xml:space="preserve"> PAGEREF _Toc24271 \h </w:instrText>
        </w:r>
        <w:r>
          <w:fldChar w:fldCharType="separate"/>
        </w:r>
        <w:r>
          <w:t>4</w:t>
        </w:r>
        <w:r>
          <w:fldChar w:fldCharType="end"/>
        </w:r>
      </w:hyperlink>
    </w:p>
    <w:p>
      <w:pPr>
        <w:pStyle w:val="TOC2"/>
        <w:tabs>
          <w:tab w:val="right" w:leader="dot" w:pos="8306"/>
        </w:tabs>
      </w:pPr>
      <w:hyperlink w:anchor="_Toc2527" w:history="1">
        <w:r>
          <w:rPr>
            <w:rFonts w:ascii="仿宋" w:eastAsia="仿宋" w:hAnsi="仿宋" w:cs="仿宋" w:hint="eastAsia"/>
            <w:lang w:eastAsia="zh-CN"/>
          </w:rPr>
          <w:t>(一)、产品规划</w:t>
        </w:r>
        <w:r>
          <w:tab/>
        </w:r>
        <w:r>
          <w:fldChar w:fldCharType="begin"/>
        </w:r>
        <w:r>
          <w:instrText xml:space="preserve"> PAGEREF _Toc2527 \h </w:instrText>
        </w:r>
        <w:r>
          <w:fldChar w:fldCharType="separate"/>
        </w:r>
        <w:r>
          <w:t>4</w:t>
        </w:r>
        <w:r>
          <w:fldChar w:fldCharType="end"/>
        </w:r>
      </w:hyperlink>
    </w:p>
    <w:p>
      <w:pPr>
        <w:pStyle w:val="TOC2"/>
        <w:tabs>
          <w:tab w:val="right" w:leader="dot" w:pos="8306"/>
        </w:tabs>
      </w:pPr>
      <w:hyperlink w:anchor="_Toc1218" w:history="1">
        <w:r>
          <w:rPr>
            <w:rFonts w:ascii="仿宋" w:eastAsia="仿宋" w:hAnsi="仿宋" w:cs="仿宋" w:hint="eastAsia"/>
            <w:lang w:eastAsia="zh-CN"/>
          </w:rPr>
          <w:t>(二)、建设规模</w:t>
        </w:r>
        <w:r>
          <w:tab/>
        </w:r>
        <w:r>
          <w:fldChar w:fldCharType="begin"/>
        </w:r>
        <w:r>
          <w:instrText xml:space="preserve"> PAGEREF _Toc1218 \h </w:instrText>
        </w:r>
        <w:r>
          <w:fldChar w:fldCharType="separate"/>
        </w:r>
        <w:r>
          <w:t>5</w:t>
        </w:r>
        <w:r>
          <w:fldChar w:fldCharType="end"/>
        </w:r>
      </w:hyperlink>
    </w:p>
    <w:p>
      <w:pPr>
        <w:pStyle w:val="TOC1"/>
        <w:tabs>
          <w:tab w:val="right" w:leader="dot" w:pos="8306"/>
        </w:tabs>
      </w:pPr>
      <w:hyperlink w:anchor="_Toc12562" w:history="1">
        <w:r>
          <w:rPr>
            <w:rFonts w:ascii="仿宋" w:eastAsia="仿宋" w:hAnsi="仿宋" w:cs="仿宋" w:hint="eastAsia"/>
            <w:lang w:eastAsia="zh-CN"/>
          </w:rPr>
          <w:t>二、水产品项目选址方案</w:t>
        </w:r>
        <w:r>
          <w:tab/>
        </w:r>
        <w:r>
          <w:fldChar w:fldCharType="begin"/>
        </w:r>
        <w:r>
          <w:instrText xml:space="preserve"> PAGEREF _Toc12562 \h </w:instrText>
        </w:r>
        <w:r>
          <w:fldChar w:fldCharType="separate"/>
        </w:r>
        <w:r>
          <w:t>5</w:t>
        </w:r>
        <w:r>
          <w:fldChar w:fldCharType="end"/>
        </w:r>
      </w:hyperlink>
    </w:p>
    <w:p>
      <w:pPr>
        <w:pStyle w:val="TOC2"/>
        <w:tabs>
          <w:tab w:val="right" w:leader="dot" w:pos="8306"/>
        </w:tabs>
      </w:pPr>
      <w:hyperlink w:anchor="_Toc25001" w:history="1">
        <w:r>
          <w:rPr>
            <w:rFonts w:ascii="仿宋" w:eastAsia="仿宋" w:hAnsi="仿宋" w:cs="仿宋" w:hint="eastAsia"/>
            <w:lang w:eastAsia="zh-CN"/>
          </w:rPr>
          <w:t>(一)、水产品项目选址原则</w:t>
        </w:r>
        <w:r>
          <w:tab/>
        </w:r>
        <w:r>
          <w:fldChar w:fldCharType="begin"/>
        </w:r>
        <w:r>
          <w:instrText xml:space="preserve"> PAGEREF _Toc25001 \h </w:instrText>
        </w:r>
        <w:r>
          <w:fldChar w:fldCharType="separate"/>
        </w:r>
        <w:r>
          <w:t>5</w:t>
        </w:r>
        <w:r>
          <w:fldChar w:fldCharType="end"/>
        </w:r>
      </w:hyperlink>
    </w:p>
    <w:p>
      <w:pPr>
        <w:pStyle w:val="TOC2"/>
        <w:tabs>
          <w:tab w:val="right" w:leader="dot" w:pos="8306"/>
        </w:tabs>
      </w:pPr>
      <w:hyperlink w:anchor="_Toc18943" w:history="1">
        <w:r>
          <w:rPr>
            <w:rFonts w:ascii="仿宋" w:eastAsia="仿宋" w:hAnsi="仿宋" w:cs="仿宋" w:hint="eastAsia"/>
            <w:lang w:eastAsia="zh-CN"/>
          </w:rPr>
          <w:t>(二)、建设区基本情况</w:t>
        </w:r>
        <w:r>
          <w:tab/>
        </w:r>
        <w:r>
          <w:fldChar w:fldCharType="begin"/>
        </w:r>
        <w:r>
          <w:instrText xml:space="preserve"> PAGEREF _Toc18943 \h </w:instrText>
        </w:r>
        <w:r>
          <w:fldChar w:fldCharType="separate"/>
        </w:r>
        <w:r>
          <w:t>6</w:t>
        </w:r>
        <w:r>
          <w:fldChar w:fldCharType="end"/>
        </w:r>
      </w:hyperlink>
    </w:p>
    <w:p>
      <w:pPr>
        <w:pStyle w:val="TOC2"/>
        <w:tabs>
          <w:tab w:val="right" w:leader="dot" w:pos="8306"/>
        </w:tabs>
      </w:pPr>
      <w:hyperlink w:anchor="_Toc4763" w:history="1">
        <w:r>
          <w:rPr>
            <w:rFonts w:ascii="仿宋" w:eastAsia="仿宋" w:hAnsi="仿宋" w:cs="仿宋" w:hint="eastAsia"/>
            <w:lang w:eastAsia="zh-CN"/>
          </w:rPr>
          <w:t>(三)、产业发展方向</w:t>
        </w:r>
        <w:r>
          <w:tab/>
        </w:r>
        <w:r>
          <w:fldChar w:fldCharType="begin"/>
        </w:r>
        <w:r>
          <w:instrText xml:space="preserve"> PAGEREF _Toc4763 \h </w:instrText>
        </w:r>
        <w:r>
          <w:fldChar w:fldCharType="separate"/>
        </w:r>
        <w:r>
          <w:t>7</w:t>
        </w:r>
        <w:r>
          <w:fldChar w:fldCharType="end"/>
        </w:r>
      </w:hyperlink>
    </w:p>
    <w:p>
      <w:pPr>
        <w:pStyle w:val="TOC2"/>
        <w:tabs>
          <w:tab w:val="right" w:leader="dot" w:pos="8306"/>
        </w:tabs>
      </w:pPr>
      <w:hyperlink w:anchor="_Toc9246" w:history="1">
        <w:r>
          <w:rPr>
            <w:rFonts w:ascii="仿宋" w:eastAsia="仿宋" w:hAnsi="仿宋" w:cs="仿宋" w:hint="eastAsia"/>
            <w:lang w:eastAsia="zh-CN"/>
          </w:rPr>
          <w:t>(四)、水产品项目选址综合评价</w:t>
        </w:r>
        <w:r>
          <w:tab/>
        </w:r>
        <w:r>
          <w:fldChar w:fldCharType="begin"/>
        </w:r>
        <w:r>
          <w:instrText xml:space="preserve"> PAGEREF _Toc9246 \h </w:instrText>
        </w:r>
        <w:r>
          <w:fldChar w:fldCharType="separate"/>
        </w:r>
        <w:r>
          <w:t>8</w:t>
        </w:r>
        <w:r>
          <w:fldChar w:fldCharType="end"/>
        </w:r>
      </w:hyperlink>
    </w:p>
    <w:p>
      <w:pPr>
        <w:pStyle w:val="TOC1"/>
        <w:tabs>
          <w:tab w:val="right" w:leader="dot" w:pos="8306"/>
        </w:tabs>
      </w:pPr>
      <w:hyperlink w:anchor="_Toc7428" w:history="1">
        <w:r>
          <w:rPr>
            <w:rFonts w:ascii="仿宋" w:eastAsia="仿宋" w:hAnsi="仿宋" w:cs="仿宋" w:hint="eastAsia"/>
            <w:lang w:eastAsia="zh-CN"/>
          </w:rPr>
          <w:t>三、市场调研</w:t>
        </w:r>
        <w:r>
          <w:tab/>
        </w:r>
        <w:r>
          <w:fldChar w:fldCharType="begin"/>
        </w:r>
        <w:r>
          <w:instrText xml:space="preserve"> PAGEREF _Toc7428 \h </w:instrText>
        </w:r>
        <w:r>
          <w:fldChar w:fldCharType="separate"/>
        </w:r>
        <w:r>
          <w:t>9</w:t>
        </w:r>
        <w:r>
          <w:fldChar w:fldCharType="end"/>
        </w:r>
      </w:hyperlink>
    </w:p>
    <w:p>
      <w:pPr>
        <w:pStyle w:val="TOC2"/>
        <w:tabs>
          <w:tab w:val="right" w:leader="dot" w:pos="8306"/>
        </w:tabs>
      </w:pPr>
      <w:hyperlink w:anchor="_Toc7087" w:history="1">
        <w:r>
          <w:rPr>
            <w:rFonts w:ascii="仿宋" w:eastAsia="仿宋" w:hAnsi="仿宋" w:cs="仿宋" w:hint="eastAsia"/>
            <w:lang w:eastAsia="zh-CN"/>
          </w:rPr>
          <w:t>(一)、市场概况分析</w:t>
        </w:r>
        <w:r>
          <w:tab/>
        </w:r>
        <w:r>
          <w:fldChar w:fldCharType="begin"/>
        </w:r>
        <w:r>
          <w:instrText xml:space="preserve"> PAGEREF _Toc7087 \h </w:instrText>
        </w:r>
        <w:r>
          <w:fldChar w:fldCharType="separate"/>
        </w:r>
        <w:r>
          <w:t>9</w:t>
        </w:r>
        <w:r>
          <w:fldChar w:fldCharType="end"/>
        </w:r>
      </w:hyperlink>
    </w:p>
    <w:p>
      <w:pPr>
        <w:pStyle w:val="TOC2"/>
        <w:tabs>
          <w:tab w:val="right" w:leader="dot" w:pos="8306"/>
        </w:tabs>
      </w:pPr>
      <w:hyperlink w:anchor="_Toc20101" w:history="1">
        <w:r>
          <w:rPr>
            <w:rFonts w:ascii="仿宋" w:eastAsia="仿宋" w:hAnsi="仿宋" w:cs="仿宋" w:hint="eastAsia"/>
            <w:lang w:eastAsia="zh-CN"/>
          </w:rPr>
          <w:t>(二)、目标市场细分</w:t>
        </w:r>
        <w:r>
          <w:tab/>
        </w:r>
        <w:r>
          <w:fldChar w:fldCharType="begin"/>
        </w:r>
        <w:r>
          <w:instrText xml:space="preserve"> PAGEREF _Toc20101 \h </w:instrText>
        </w:r>
        <w:r>
          <w:fldChar w:fldCharType="separate"/>
        </w:r>
        <w:r>
          <w:t>11</w:t>
        </w:r>
        <w:r>
          <w:fldChar w:fldCharType="end"/>
        </w:r>
      </w:hyperlink>
    </w:p>
    <w:p>
      <w:pPr>
        <w:pStyle w:val="TOC2"/>
        <w:tabs>
          <w:tab w:val="right" w:leader="dot" w:pos="8306"/>
        </w:tabs>
      </w:pPr>
      <w:hyperlink w:anchor="_Toc10418" w:history="1">
        <w:r>
          <w:rPr>
            <w:rFonts w:ascii="仿宋" w:eastAsia="仿宋" w:hAnsi="仿宋" w:cs="仿宋" w:hint="eastAsia"/>
            <w:lang w:eastAsia="zh-CN"/>
          </w:rPr>
          <w:t>(三)、竞争分析</w:t>
        </w:r>
        <w:r>
          <w:tab/>
        </w:r>
        <w:r>
          <w:fldChar w:fldCharType="begin"/>
        </w:r>
        <w:r>
          <w:instrText xml:space="preserve"> PAGEREF _Toc10418 \h </w:instrText>
        </w:r>
        <w:r>
          <w:fldChar w:fldCharType="separate"/>
        </w:r>
        <w:r>
          <w:t>13</w:t>
        </w:r>
        <w:r>
          <w:fldChar w:fldCharType="end"/>
        </w:r>
      </w:hyperlink>
    </w:p>
    <w:p>
      <w:pPr>
        <w:pStyle w:val="TOC2"/>
        <w:tabs>
          <w:tab w:val="right" w:leader="dot" w:pos="8306"/>
        </w:tabs>
      </w:pPr>
      <w:hyperlink w:anchor="_Toc1170" w:history="1">
        <w:r>
          <w:rPr>
            <w:rFonts w:ascii="仿宋" w:eastAsia="仿宋" w:hAnsi="仿宋" w:cs="仿宋" w:hint="eastAsia"/>
            <w:lang w:eastAsia="zh-CN"/>
          </w:rPr>
          <w:t>(四)、市场趋势与机会</w:t>
        </w:r>
        <w:r>
          <w:tab/>
        </w:r>
        <w:r>
          <w:fldChar w:fldCharType="begin"/>
        </w:r>
        <w:r>
          <w:instrText xml:space="preserve"> PAGEREF _Toc1170 \h </w:instrText>
        </w:r>
        <w:r>
          <w:fldChar w:fldCharType="separate"/>
        </w:r>
        <w:r>
          <w:t>15</w:t>
        </w:r>
        <w:r>
          <w:fldChar w:fldCharType="end"/>
        </w:r>
      </w:hyperlink>
    </w:p>
    <w:p>
      <w:pPr>
        <w:pStyle w:val="TOC1"/>
        <w:tabs>
          <w:tab w:val="right" w:leader="dot" w:pos="8306"/>
        </w:tabs>
      </w:pPr>
      <w:hyperlink w:anchor="_Toc10862" w:history="1">
        <w:r>
          <w:rPr>
            <w:rFonts w:ascii="仿宋" w:eastAsia="仿宋" w:hAnsi="仿宋" w:cs="仿宋" w:hint="eastAsia"/>
            <w:lang w:eastAsia="zh-CN"/>
          </w:rPr>
          <w:t>四、建筑技术方案说明</w:t>
        </w:r>
        <w:r>
          <w:tab/>
        </w:r>
        <w:r>
          <w:fldChar w:fldCharType="begin"/>
        </w:r>
        <w:r>
          <w:instrText xml:space="preserve"> PAGEREF _Toc10862 \h </w:instrText>
        </w:r>
        <w:r>
          <w:fldChar w:fldCharType="separate"/>
        </w:r>
        <w:r>
          <w:t>17</w:t>
        </w:r>
        <w:r>
          <w:fldChar w:fldCharType="end"/>
        </w:r>
      </w:hyperlink>
    </w:p>
    <w:p>
      <w:pPr>
        <w:pStyle w:val="TOC2"/>
        <w:tabs>
          <w:tab w:val="right" w:leader="dot" w:pos="8306"/>
        </w:tabs>
      </w:pPr>
      <w:hyperlink w:anchor="_Toc25173" w:history="1">
        <w:r>
          <w:rPr>
            <w:rFonts w:ascii="仿宋" w:eastAsia="仿宋" w:hAnsi="仿宋" w:cs="仿宋" w:hint="eastAsia"/>
            <w:lang w:eastAsia="zh-CN"/>
          </w:rPr>
          <w:t>(一)、水产品项目工程设计总体要求</w:t>
        </w:r>
        <w:r>
          <w:tab/>
        </w:r>
        <w:r>
          <w:fldChar w:fldCharType="begin"/>
        </w:r>
        <w:r>
          <w:instrText xml:space="preserve"> PAGEREF _Toc25173 \h </w:instrText>
        </w:r>
        <w:r>
          <w:fldChar w:fldCharType="separate"/>
        </w:r>
        <w:r>
          <w:t>17</w:t>
        </w:r>
        <w:r>
          <w:fldChar w:fldCharType="end"/>
        </w:r>
      </w:hyperlink>
    </w:p>
    <w:p>
      <w:pPr>
        <w:pStyle w:val="TOC2"/>
        <w:tabs>
          <w:tab w:val="right" w:leader="dot" w:pos="8306"/>
        </w:tabs>
      </w:pPr>
      <w:hyperlink w:anchor="_Toc31842" w:history="1">
        <w:r>
          <w:rPr>
            <w:rFonts w:ascii="仿宋" w:eastAsia="仿宋" w:hAnsi="仿宋" w:cs="仿宋" w:hint="eastAsia"/>
            <w:lang w:eastAsia="zh-CN"/>
          </w:rPr>
          <w:t>(二)、建设方案</w:t>
        </w:r>
        <w:r>
          <w:tab/>
        </w:r>
        <w:r>
          <w:fldChar w:fldCharType="begin"/>
        </w:r>
        <w:r>
          <w:instrText xml:space="preserve"> PAGEREF _Toc31842 \h </w:instrText>
        </w:r>
        <w:r>
          <w:fldChar w:fldCharType="separate"/>
        </w:r>
        <w:r>
          <w:t>17</w:t>
        </w:r>
        <w:r>
          <w:fldChar w:fldCharType="end"/>
        </w:r>
      </w:hyperlink>
    </w:p>
    <w:p>
      <w:pPr>
        <w:pStyle w:val="TOC2"/>
        <w:tabs>
          <w:tab w:val="right" w:leader="dot" w:pos="8306"/>
        </w:tabs>
      </w:pPr>
      <w:hyperlink w:anchor="_Toc28257" w:history="1">
        <w:r>
          <w:rPr>
            <w:rFonts w:ascii="仿宋" w:eastAsia="仿宋" w:hAnsi="仿宋" w:cs="仿宋" w:hint="eastAsia"/>
            <w:lang w:eastAsia="zh-CN"/>
          </w:rPr>
          <w:t>(三)、建筑工程建设指标</w:t>
        </w:r>
        <w:r>
          <w:tab/>
        </w:r>
        <w:r>
          <w:fldChar w:fldCharType="begin"/>
        </w:r>
        <w:r>
          <w:instrText xml:space="preserve"> PAGEREF _Toc28257 \h </w:instrText>
        </w:r>
        <w:r>
          <w:fldChar w:fldCharType="separate"/>
        </w:r>
        <w:r>
          <w:t>19</w:t>
        </w:r>
        <w:r>
          <w:fldChar w:fldCharType="end"/>
        </w:r>
      </w:hyperlink>
    </w:p>
    <w:p>
      <w:pPr>
        <w:pStyle w:val="TOC1"/>
        <w:tabs>
          <w:tab w:val="right" w:leader="dot" w:pos="8306"/>
        </w:tabs>
      </w:pPr>
      <w:hyperlink w:anchor="_Toc1948" w:history="1">
        <w:r>
          <w:rPr>
            <w:rFonts w:ascii="仿宋" w:eastAsia="仿宋" w:hAnsi="仿宋" w:cs="仿宋" w:hint="eastAsia"/>
            <w:lang w:eastAsia="zh-CN"/>
          </w:rPr>
          <w:t>五、水产品项目可持续发展</w:t>
        </w:r>
        <w:r>
          <w:tab/>
        </w:r>
        <w:r>
          <w:fldChar w:fldCharType="begin"/>
        </w:r>
        <w:r>
          <w:instrText xml:space="preserve"> PAGEREF _Toc1948 \h </w:instrText>
        </w:r>
        <w:r>
          <w:fldChar w:fldCharType="separate"/>
        </w:r>
        <w:r>
          <w:t>19</w:t>
        </w:r>
        <w:r>
          <w:fldChar w:fldCharType="end"/>
        </w:r>
      </w:hyperlink>
    </w:p>
    <w:p>
      <w:pPr>
        <w:pStyle w:val="TOC2"/>
        <w:tabs>
          <w:tab w:val="right" w:leader="dot" w:pos="8306"/>
        </w:tabs>
      </w:pPr>
      <w:hyperlink w:anchor="_Toc7990" w:history="1">
        <w:r>
          <w:rPr>
            <w:rFonts w:ascii="仿宋" w:eastAsia="仿宋" w:hAnsi="仿宋" w:cs="仿宋" w:hint="eastAsia"/>
            <w:lang w:eastAsia="zh-CN"/>
          </w:rPr>
          <w:t>(一)、可持续战略与实践</w:t>
        </w:r>
        <w:r>
          <w:tab/>
        </w:r>
        <w:r>
          <w:fldChar w:fldCharType="begin"/>
        </w:r>
        <w:r>
          <w:instrText xml:space="preserve"> PAGEREF _Toc7990 \h </w:instrText>
        </w:r>
        <w:r>
          <w:fldChar w:fldCharType="separate"/>
        </w:r>
        <w:r>
          <w:t>19</w:t>
        </w:r>
        <w:r>
          <w:fldChar w:fldCharType="end"/>
        </w:r>
      </w:hyperlink>
    </w:p>
    <w:p>
      <w:pPr>
        <w:pStyle w:val="TOC2"/>
        <w:tabs>
          <w:tab w:val="right" w:leader="dot" w:pos="8306"/>
        </w:tabs>
      </w:pPr>
      <w:hyperlink w:anchor="_Toc23482" w:history="1">
        <w:r>
          <w:rPr>
            <w:rFonts w:ascii="仿宋" w:eastAsia="仿宋" w:hAnsi="仿宋" w:cs="仿宋" w:hint="eastAsia"/>
            <w:lang w:eastAsia="zh-CN"/>
          </w:rPr>
          <w:t>(二)、环保与社会责任</w:t>
        </w:r>
        <w:r>
          <w:tab/>
        </w:r>
        <w:r>
          <w:fldChar w:fldCharType="begin"/>
        </w:r>
        <w:r>
          <w:instrText xml:space="preserve"> PAGEREF _Toc23482 \h </w:instrText>
        </w:r>
        <w:r>
          <w:fldChar w:fldCharType="separate"/>
        </w:r>
        <w:r>
          <w:t>20</w:t>
        </w:r>
        <w:r>
          <w:fldChar w:fldCharType="end"/>
        </w:r>
      </w:hyperlink>
    </w:p>
    <w:p>
      <w:pPr>
        <w:pStyle w:val="TOC1"/>
        <w:tabs>
          <w:tab w:val="right" w:leader="dot" w:pos="8306"/>
        </w:tabs>
      </w:pPr>
      <w:hyperlink w:anchor="_Toc21669" w:history="1">
        <w:r>
          <w:rPr>
            <w:rFonts w:ascii="仿宋" w:eastAsia="仿宋" w:hAnsi="仿宋" w:cs="仿宋" w:hint="eastAsia"/>
            <w:lang w:eastAsia="zh-CN"/>
          </w:rPr>
          <w:t>六、水产品行业行业发展形势</w:t>
        </w:r>
        <w:r>
          <w:tab/>
        </w:r>
        <w:r>
          <w:fldChar w:fldCharType="begin"/>
        </w:r>
        <w:r>
          <w:instrText xml:space="preserve"> PAGEREF _Toc21669 \h </w:instrText>
        </w:r>
        <w:r>
          <w:fldChar w:fldCharType="separate"/>
        </w:r>
        <w:r>
          <w:t>21</w:t>
        </w:r>
        <w:r>
          <w:fldChar w:fldCharType="end"/>
        </w:r>
      </w:hyperlink>
    </w:p>
    <w:p>
      <w:pPr>
        <w:pStyle w:val="TOC2"/>
        <w:tabs>
          <w:tab w:val="right" w:leader="dot" w:pos="8306"/>
        </w:tabs>
      </w:pPr>
      <w:hyperlink w:anchor="_Toc30001" w:history="1">
        <w:r>
          <w:rPr>
            <w:rFonts w:ascii="仿宋" w:eastAsia="仿宋" w:hAnsi="仿宋" w:cs="仿宋" w:hint="eastAsia"/>
            <w:lang w:eastAsia="zh-CN"/>
          </w:rPr>
          <w:t>(一)、市场规模扩大</w:t>
        </w:r>
        <w:r>
          <w:tab/>
        </w:r>
        <w:r>
          <w:fldChar w:fldCharType="begin"/>
        </w:r>
        <w:r>
          <w:instrText xml:space="preserve"> PAGEREF _Toc30001 \h </w:instrText>
        </w:r>
        <w:r>
          <w:fldChar w:fldCharType="separate"/>
        </w:r>
        <w:r>
          <w:t>21</w:t>
        </w:r>
        <w:r>
          <w:fldChar w:fldCharType="end"/>
        </w:r>
      </w:hyperlink>
    </w:p>
    <w:p>
      <w:pPr>
        <w:pStyle w:val="TOC2"/>
        <w:tabs>
          <w:tab w:val="right" w:leader="dot" w:pos="8306"/>
        </w:tabs>
      </w:pPr>
      <w:hyperlink w:anchor="_Toc28052" w:history="1">
        <w:r>
          <w:rPr>
            <w:rFonts w:ascii="仿宋" w:eastAsia="仿宋" w:hAnsi="仿宋" w:cs="仿宋" w:hint="eastAsia"/>
            <w:lang w:eastAsia="zh-CN"/>
          </w:rPr>
          <w:t>(二)、消费升级趋势明显</w:t>
        </w:r>
        <w:r>
          <w:tab/>
        </w:r>
        <w:r>
          <w:fldChar w:fldCharType="begin"/>
        </w:r>
        <w:r>
          <w:instrText xml:space="preserve"> PAGEREF _Toc28052 \h </w:instrText>
        </w:r>
        <w:r>
          <w:fldChar w:fldCharType="separate"/>
        </w:r>
        <w:r>
          <w:t>21</w:t>
        </w:r>
        <w:r>
          <w:fldChar w:fldCharType="end"/>
        </w:r>
      </w:hyperlink>
    </w:p>
    <w:p>
      <w:pPr>
        <w:pStyle w:val="TOC2"/>
        <w:tabs>
          <w:tab w:val="right" w:leader="dot" w:pos="8306"/>
        </w:tabs>
      </w:pPr>
      <w:hyperlink w:anchor="_Toc17034" w:history="1">
        <w:r>
          <w:rPr>
            <w:rFonts w:ascii="仿宋" w:eastAsia="仿宋" w:hAnsi="仿宋" w:cs="仿宋" w:hint="eastAsia"/>
            <w:lang w:eastAsia="zh-CN"/>
          </w:rPr>
          <w:t>(三)、智能化发展势头迅猛</w:t>
        </w:r>
        <w:r>
          <w:tab/>
        </w:r>
        <w:r>
          <w:fldChar w:fldCharType="begin"/>
        </w:r>
        <w:r>
          <w:instrText xml:space="preserve"> PAGEREF _Toc17034 \h </w:instrText>
        </w:r>
        <w:r>
          <w:fldChar w:fldCharType="separate"/>
        </w:r>
        <w:r>
          <w:t>21</w:t>
        </w:r>
        <w:r>
          <w:fldChar w:fldCharType="end"/>
        </w:r>
      </w:hyperlink>
    </w:p>
    <w:p>
      <w:pPr>
        <w:pStyle w:val="TOC2"/>
        <w:tabs>
          <w:tab w:val="right" w:leader="dot" w:pos="8306"/>
        </w:tabs>
      </w:pPr>
      <w:hyperlink w:anchor="_Toc25784" w:history="1">
        <w:r>
          <w:rPr>
            <w:rFonts w:ascii="仿宋" w:eastAsia="仿宋" w:hAnsi="仿宋" w:cs="仿宋" w:hint="eastAsia"/>
            <w:lang w:eastAsia="zh-CN"/>
          </w:rPr>
          <w:t>(四)、品牌竞争日趋激烈</w:t>
        </w:r>
        <w:r>
          <w:tab/>
        </w:r>
        <w:r>
          <w:fldChar w:fldCharType="begin"/>
        </w:r>
        <w:r>
          <w:instrText xml:space="preserve"> PAGEREF _Toc25784 \h </w:instrText>
        </w:r>
        <w:r>
          <w:fldChar w:fldCharType="separate"/>
        </w:r>
        <w:r>
          <w:t>22</w:t>
        </w:r>
        <w:r>
          <w:fldChar w:fldCharType="end"/>
        </w:r>
      </w:hyperlink>
    </w:p>
    <w:p>
      <w:pPr>
        <w:pStyle w:val="TOC2"/>
        <w:tabs>
          <w:tab w:val="right" w:leader="dot" w:pos="8306"/>
        </w:tabs>
      </w:pPr>
      <w:hyperlink w:anchor="_Toc18606" w:history="1">
        <w:r>
          <w:rPr>
            <w:rFonts w:ascii="仿宋" w:eastAsia="仿宋" w:hAnsi="仿宋" w:cs="仿宋" w:hint="eastAsia"/>
            <w:lang w:eastAsia="zh-CN"/>
          </w:rPr>
          <w:t>(五)、环保意识增强</w:t>
        </w:r>
        <w:r>
          <w:tab/>
        </w:r>
        <w:r>
          <w:fldChar w:fldCharType="begin"/>
        </w:r>
        <w:r>
          <w:instrText xml:space="preserve"> PAGEREF _Toc18606 \h </w:instrText>
        </w:r>
        <w:r>
          <w:fldChar w:fldCharType="separate"/>
        </w:r>
        <w:r>
          <w:t>22</w:t>
        </w:r>
        <w:r>
          <w:fldChar w:fldCharType="end"/>
        </w:r>
      </w:hyperlink>
    </w:p>
    <w:p>
      <w:pPr>
        <w:pStyle w:val="TOC1"/>
        <w:tabs>
          <w:tab w:val="right" w:leader="dot" w:pos="8306"/>
        </w:tabs>
      </w:pPr>
      <w:hyperlink w:anchor="_Toc29753" w:history="1">
        <w:r>
          <w:rPr>
            <w:rFonts w:ascii="仿宋" w:eastAsia="仿宋" w:hAnsi="仿宋" w:cs="仿宋" w:hint="eastAsia"/>
            <w:lang w:eastAsia="zh-CN"/>
          </w:rPr>
          <w:t>七、水产品项目环境保护分析</w:t>
        </w:r>
        <w:r>
          <w:tab/>
        </w:r>
        <w:r>
          <w:fldChar w:fldCharType="begin"/>
        </w:r>
        <w:r>
          <w:instrText xml:space="preserve"> PAGEREF _Toc29753 \h </w:instrText>
        </w:r>
        <w:r>
          <w:fldChar w:fldCharType="separate"/>
        </w:r>
        <w:r>
          <w:t>22</w:t>
        </w:r>
        <w:r>
          <w:fldChar w:fldCharType="end"/>
        </w:r>
      </w:hyperlink>
    </w:p>
    <w:p>
      <w:pPr>
        <w:pStyle w:val="TOC2"/>
        <w:tabs>
          <w:tab w:val="right" w:leader="dot" w:pos="8306"/>
        </w:tabs>
      </w:pPr>
      <w:hyperlink w:anchor="_Toc1665" w:history="1">
        <w:r>
          <w:rPr>
            <w:rFonts w:ascii="仿宋" w:eastAsia="仿宋" w:hAnsi="仿宋" w:cs="仿宋" w:hint="eastAsia"/>
            <w:lang w:eastAsia="zh-CN"/>
          </w:rPr>
          <w:t>(一)、建设区域环境质量现状</w:t>
        </w:r>
        <w:r>
          <w:tab/>
        </w:r>
        <w:r>
          <w:fldChar w:fldCharType="begin"/>
        </w:r>
        <w:r>
          <w:instrText xml:space="preserve"> PAGEREF _Toc1665 \h </w:instrText>
        </w:r>
        <w:r>
          <w:fldChar w:fldCharType="separate"/>
        </w:r>
        <w:r>
          <w:t>22</w:t>
        </w:r>
        <w:r>
          <w:fldChar w:fldCharType="end"/>
        </w:r>
      </w:hyperlink>
    </w:p>
    <w:p>
      <w:pPr>
        <w:pStyle w:val="TOC2"/>
        <w:tabs>
          <w:tab w:val="right" w:leader="dot" w:pos="8306"/>
        </w:tabs>
      </w:pPr>
      <w:hyperlink w:anchor="_Toc32607" w:history="1">
        <w:r>
          <w:rPr>
            <w:rFonts w:ascii="仿宋" w:eastAsia="仿宋" w:hAnsi="仿宋" w:cs="仿宋" w:hint="eastAsia"/>
            <w:lang w:eastAsia="zh-CN"/>
          </w:rPr>
          <w:t>(二)、建设期环境保护</w:t>
        </w:r>
        <w:r>
          <w:tab/>
        </w:r>
        <w:r>
          <w:fldChar w:fldCharType="begin"/>
        </w:r>
        <w:r>
          <w:instrText xml:space="preserve"> PAGEREF _Toc32607 \h </w:instrText>
        </w:r>
        <w:r>
          <w:fldChar w:fldCharType="separate"/>
        </w:r>
        <w:r>
          <w:t>23</w:t>
        </w:r>
        <w:r>
          <w:fldChar w:fldCharType="end"/>
        </w:r>
      </w:hyperlink>
    </w:p>
    <w:p>
      <w:pPr>
        <w:pStyle w:val="TOC2"/>
        <w:tabs>
          <w:tab w:val="right" w:leader="dot" w:pos="8306"/>
        </w:tabs>
      </w:pPr>
      <w:hyperlink w:anchor="_Toc31316" w:history="1">
        <w:r>
          <w:rPr>
            <w:rFonts w:ascii="仿宋" w:eastAsia="仿宋" w:hAnsi="仿宋" w:cs="仿宋" w:hint="eastAsia"/>
            <w:lang w:eastAsia="zh-CN"/>
          </w:rPr>
          <w:t>(三)、运营期环境保护</w:t>
        </w:r>
        <w:r>
          <w:tab/>
        </w:r>
        <w:r>
          <w:fldChar w:fldCharType="begin"/>
        </w:r>
        <w:r>
          <w:instrText xml:space="preserve"> PAGEREF _Toc31316 \h </w:instrText>
        </w:r>
        <w:r>
          <w:fldChar w:fldCharType="separate"/>
        </w:r>
        <w:r>
          <w:t>24</w:t>
        </w:r>
        <w:r>
          <w:fldChar w:fldCharType="end"/>
        </w:r>
      </w:hyperlink>
    </w:p>
    <w:p>
      <w:pPr>
        <w:pStyle w:val="TOC2"/>
        <w:tabs>
          <w:tab w:val="right" w:leader="dot" w:pos="8306"/>
        </w:tabs>
      </w:pPr>
      <w:hyperlink w:anchor="_Toc15030" w:history="1">
        <w:r>
          <w:rPr>
            <w:rFonts w:ascii="仿宋" w:eastAsia="仿宋" w:hAnsi="仿宋" w:cs="仿宋" w:hint="eastAsia"/>
            <w:lang w:eastAsia="zh-CN"/>
          </w:rPr>
          <w:t>(四)、水产品项目建设对区域经济的影响</w:t>
        </w:r>
        <w:r>
          <w:tab/>
        </w:r>
        <w:r>
          <w:fldChar w:fldCharType="begin"/>
        </w:r>
        <w:r>
          <w:instrText xml:space="preserve"> PAGEREF _Toc15030 \h </w:instrText>
        </w:r>
        <w:r>
          <w:fldChar w:fldCharType="separate"/>
        </w:r>
        <w:r>
          <w:t>25</w:t>
        </w:r>
        <w:r>
          <w:fldChar w:fldCharType="end"/>
        </w:r>
      </w:hyperlink>
    </w:p>
    <w:p>
      <w:pPr>
        <w:pStyle w:val="TOC2"/>
        <w:tabs>
          <w:tab w:val="right" w:leader="dot" w:pos="8306"/>
        </w:tabs>
      </w:pPr>
      <w:hyperlink w:anchor="_Toc32765" w:history="1">
        <w:r>
          <w:rPr>
            <w:rFonts w:ascii="仿宋" w:eastAsia="仿宋" w:hAnsi="仿宋" w:cs="仿宋" w:hint="eastAsia"/>
            <w:lang w:eastAsia="zh-CN"/>
          </w:rPr>
          <w:t>(五)、废弃物处理</w:t>
        </w:r>
        <w:r>
          <w:tab/>
        </w:r>
        <w:r>
          <w:fldChar w:fldCharType="begin"/>
        </w:r>
        <w:r>
          <w:instrText xml:space="preserve"> PAGEREF _Toc32765 \h </w:instrText>
        </w:r>
        <w:r>
          <w:fldChar w:fldCharType="separate"/>
        </w:r>
        <w:r>
          <w:t>27</w:t>
        </w:r>
        <w:r>
          <w:fldChar w:fldCharType="end"/>
        </w:r>
      </w:hyperlink>
    </w:p>
    <w:p>
      <w:pPr>
        <w:pStyle w:val="TOC2"/>
        <w:tabs>
          <w:tab w:val="right" w:leader="dot" w:pos="8306"/>
        </w:tabs>
      </w:pPr>
      <w:hyperlink w:anchor="_Toc3663" w:history="1">
        <w:r>
          <w:rPr>
            <w:rFonts w:ascii="仿宋" w:eastAsia="仿宋" w:hAnsi="仿宋" w:cs="仿宋" w:hint="eastAsia"/>
            <w:lang w:eastAsia="zh-CN"/>
          </w:rPr>
          <w:t>(六)、特殊环境影响分析</w:t>
        </w:r>
        <w:r>
          <w:tab/>
        </w:r>
        <w:r>
          <w:fldChar w:fldCharType="begin"/>
        </w:r>
        <w:r>
          <w:instrText xml:space="preserve"> PAGEREF _Toc3663 \h </w:instrText>
        </w:r>
        <w:r>
          <w:fldChar w:fldCharType="separate"/>
        </w:r>
        <w:r>
          <w:t>28</w:t>
        </w:r>
        <w:r>
          <w:fldChar w:fldCharType="end"/>
        </w:r>
      </w:hyperlink>
    </w:p>
    <w:p>
      <w:pPr>
        <w:pStyle w:val="TOC2"/>
        <w:tabs>
          <w:tab w:val="right" w:leader="dot" w:pos="8306"/>
        </w:tabs>
      </w:pPr>
      <w:hyperlink w:anchor="_Toc13460" w:history="1">
        <w:r>
          <w:rPr>
            <w:rFonts w:ascii="仿宋" w:eastAsia="仿宋" w:hAnsi="仿宋" w:cs="仿宋" w:hint="eastAsia"/>
            <w:lang w:eastAsia="zh-CN"/>
          </w:rPr>
          <w:t>(七)、清洁生产</w:t>
        </w:r>
        <w:r>
          <w:tab/>
        </w:r>
        <w:r>
          <w:fldChar w:fldCharType="begin"/>
        </w:r>
        <w:r>
          <w:instrText xml:space="preserve"> PAGEREF _Toc13460 \h </w:instrText>
        </w:r>
        <w:r>
          <w:fldChar w:fldCharType="separate"/>
        </w:r>
        <w:r>
          <w:t>29</w:t>
        </w:r>
        <w:r>
          <w:fldChar w:fldCharType="end"/>
        </w:r>
      </w:hyperlink>
    </w:p>
    <w:p>
      <w:pPr>
        <w:pStyle w:val="TOC2"/>
        <w:tabs>
          <w:tab w:val="right" w:leader="dot" w:pos="8306"/>
        </w:tabs>
      </w:pPr>
      <w:hyperlink w:anchor="_Toc19205" w:history="1">
        <w:r>
          <w:rPr>
            <w:rFonts w:ascii="仿宋" w:eastAsia="仿宋" w:hAnsi="仿宋" w:cs="仿宋" w:hint="eastAsia"/>
            <w:lang w:eastAsia="zh-CN"/>
          </w:rPr>
          <w:t>(八)、环境保护综合评价</w:t>
        </w:r>
        <w:r>
          <w:tab/>
        </w:r>
        <w:r>
          <w:fldChar w:fldCharType="begin"/>
        </w:r>
        <w:r>
          <w:instrText xml:space="preserve"> PAGEREF _Toc19205 \h </w:instrText>
        </w:r>
        <w:r>
          <w:fldChar w:fldCharType="separate"/>
        </w:r>
        <w:r>
          <w:t>30</w:t>
        </w:r>
        <w:r>
          <w:fldChar w:fldCharType="end"/>
        </w:r>
      </w:hyperlink>
    </w:p>
    <w:p>
      <w:pPr>
        <w:pStyle w:val="TOC1"/>
        <w:tabs>
          <w:tab w:val="right" w:leader="dot" w:pos="8306"/>
        </w:tabs>
      </w:pPr>
      <w:hyperlink w:anchor="_Toc13602" w:history="1">
        <w:r>
          <w:rPr>
            <w:rFonts w:ascii="仿宋" w:eastAsia="仿宋" w:hAnsi="仿宋" w:cs="仿宋" w:hint="eastAsia"/>
            <w:lang w:eastAsia="zh-CN"/>
          </w:rPr>
          <w:t>八、市场营销策略</w:t>
        </w:r>
        <w:r>
          <w:tab/>
        </w:r>
        <w:r>
          <w:fldChar w:fldCharType="begin"/>
        </w:r>
        <w:r>
          <w:instrText xml:space="preserve"> PAGEREF _Toc13602 \h </w:instrText>
        </w:r>
        <w:r>
          <w:fldChar w:fldCharType="separate"/>
        </w:r>
        <w:r>
          <w:t>32</w:t>
        </w:r>
        <w:r>
          <w:fldChar w:fldCharType="end"/>
        </w:r>
      </w:hyperlink>
    </w:p>
    <w:p>
      <w:pPr>
        <w:pStyle w:val="TOC2"/>
        <w:tabs>
          <w:tab w:val="right" w:leader="dot" w:pos="8306"/>
        </w:tabs>
      </w:pPr>
      <w:hyperlink w:anchor="_Toc21232" w:history="1">
        <w:r>
          <w:rPr>
            <w:rFonts w:ascii="仿宋" w:eastAsia="仿宋" w:hAnsi="仿宋" w:cs="仿宋" w:hint="eastAsia"/>
            <w:lang w:eastAsia="zh-CN"/>
          </w:rPr>
          <w:t>(一)、市场调研与分析</w:t>
        </w:r>
        <w:r>
          <w:tab/>
        </w:r>
        <w:r>
          <w:fldChar w:fldCharType="begin"/>
        </w:r>
        <w:r>
          <w:instrText xml:space="preserve"> PAGEREF _Toc21232 \h </w:instrText>
        </w:r>
        <w:r>
          <w:fldChar w:fldCharType="separate"/>
        </w:r>
        <w:r>
          <w:t>32</w:t>
        </w:r>
        <w:r>
          <w:fldChar w:fldCharType="end"/>
        </w:r>
      </w:hyperlink>
    </w:p>
    <w:p>
      <w:pPr>
        <w:pStyle w:val="TOC2"/>
        <w:tabs>
          <w:tab w:val="right" w:leader="dot" w:pos="8306"/>
        </w:tabs>
      </w:pPr>
      <w:hyperlink w:anchor="_Toc30664" w:history="1">
        <w:r>
          <w:rPr>
            <w:rFonts w:ascii="仿宋" w:eastAsia="仿宋" w:hAnsi="仿宋" w:cs="仿宋" w:hint="eastAsia"/>
            <w:lang w:eastAsia="zh-CN"/>
          </w:rPr>
          <w:t>(二)、目标客户群体确定</w:t>
        </w:r>
        <w:r>
          <w:tab/>
        </w:r>
        <w:r>
          <w:fldChar w:fldCharType="begin"/>
        </w:r>
        <w:r>
          <w:instrText xml:space="preserve"> PAGEREF _Toc30664 \h </w:instrText>
        </w:r>
        <w:r>
          <w:fldChar w:fldCharType="separate"/>
        </w:r>
        <w:r>
          <w:t>33</w:t>
        </w:r>
        <w:r>
          <w:fldChar w:fldCharType="end"/>
        </w:r>
      </w:hyperlink>
    </w:p>
    <w:p>
      <w:pPr>
        <w:pStyle w:val="TOC2"/>
        <w:tabs>
          <w:tab w:val="right" w:leader="dot" w:pos="8306"/>
        </w:tabs>
      </w:pPr>
      <w:hyperlink w:anchor="_Toc5740" w:history="1">
        <w:r>
          <w:rPr>
            <w:rFonts w:ascii="仿宋" w:eastAsia="仿宋" w:hAnsi="仿宋" w:cs="仿宋" w:hint="eastAsia"/>
            <w:lang w:eastAsia="zh-CN"/>
          </w:rPr>
          <w:t>(三)、产品推广与宣传</w:t>
        </w:r>
        <w:r>
          <w:tab/>
        </w:r>
        <w:r>
          <w:fldChar w:fldCharType="begin"/>
        </w:r>
        <w:r>
          <w:instrText xml:space="preserve"> PAGEREF _Toc5740 \h </w:instrText>
        </w:r>
        <w:r>
          <w:fldChar w:fldCharType="separate"/>
        </w:r>
        <w:r>
          <w:t>34</w:t>
        </w:r>
        <w:r>
          <w:fldChar w:fldCharType="end"/>
        </w:r>
      </w:hyperlink>
    </w:p>
    <w:p>
      <w:pPr>
        <w:pStyle w:val="TOC2"/>
        <w:tabs>
          <w:tab w:val="right" w:leader="dot" w:pos="8306"/>
        </w:tabs>
      </w:pPr>
      <w:hyperlink w:anchor="_Toc15146" w:history="1">
        <w:r>
          <w:rPr>
            <w:rFonts w:ascii="仿宋" w:eastAsia="仿宋" w:hAnsi="仿宋" w:cs="仿宋" w:hint="eastAsia"/>
            <w:lang w:eastAsia="zh-CN"/>
          </w:rPr>
          <w:t>(四)、价格策略与销售渠道</w:t>
        </w:r>
        <w:r>
          <w:tab/>
        </w:r>
        <w:r>
          <w:fldChar w:fldCharType="begin"/>
        </w:r>
        <w:r>
          <w:instrText xml:space="preserve"> PAGEREF _Toc15146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04" w:history="1">
        <w:r>
          <w:rPr>
            <w:rFonts w:ascii="仿宋" w:eastAsia="仿宋" w:hAnsi="仿宋" w:cs="仿宋" w:hint="eastAsia"/>
            <w:lang w:eastAsia="zh-CN"/>
          </w:rPr>
          <w:t>九、组织机构管理</w:t>
        </w:r>
        <w:r>
          <w:tab/>
        </w:r>
        <w:r>
          <w:fldChar w:fldCharType="begin"/>
        </w:r>
        <w:r>
          <w:instrText xml:space="preserve"> PAGEREF _Toc4704 \h </w:instrText>
        </w:r>
        <w:r>
          <w:fldChar w:fldCharType="separate"/>
        </w:r>
        <w:r>
          <w:t>37</w:t>
        </w:r>
        <w:r>
          <w:fldChar w:fldCharType="end"/>
        </w:r>
      </w:hyperlink>
    </w:p>
    <w:p>
      <w:pPr>
        <w:pStyle w:val="TOC2"/>
        <w:tabs>
          <w:tab w:val="right" w:leader="dot" w:pos="8306"/>
        </w:tabs>
      </w:pPr>
      <w:hyperlink w:anchor="_Toc9760" w:history="1">
        <w:r>
          <w:rPr>
            <w:rFonts w:ascii="仿宋" w:eastAsia="仿宋" w:hAnsi="仿宋" w:cs="仿宋" w:hint="eastAsia"/>
            <w:lang w:eastAsia="zh-CN"/>
          </w:rPr>
          <w:t>(一)、人力资源配置</w:t>
        </w:r>
        <w:r>
          <w:tab/>
        </w:r>
        <w:r>
          <w:fldChar w:fldCharType="begin"/>
        </w:r>
        <w:r>
          <w:instrText xml:space="preserve"> PAGEREF _Toc9760 \h </w:instrText>
        </w:r>
        <w:r>
          <w:fldChar w:fldCharType="separate"/>
        </w:r>
        <w:r>
          <w:t>37</w:t>
        </w:r>
        <w:r>
          <w:fldChar w:fldCharType="end"/>
        </w:r>
      </w:hyperlink>
    </w:p>
    <w:p>
      <w:pPr>
        <w:pStyle w:val="TOC2"/>
        <w:tabs>
          <w:tab w:val="right" w:leader="dot" w:pos="8306"/>
        </w:tabs>
      </w:pPr>
      <w:hyperlink w:anchor="_Toc8612" w:history="1">
        <w:r>
          <w:rPr>
            <w:rFonts w:ascii="仿宋" w:eastAsia="仿宋" w:hAnsi="仿宋" w:cs="仿宋" w:hint="eastAsia"/>
            <w:lang w:eastAsia="zh-CN"/>
          </w:rPr>
          <w:t>(二)、员工技能培训</w:t>
        </w:r>
        <w:r>
          <w:tab/>
        </w:r>
        <w:r>
          <w:fldChar w:fldCharType="begin"/>
        </w:r>
        <w:r>
          <w:instrText xml:space="preserve"> PAGEREF _Toc8612 \h </w:instrText>
        </w:r>
        <w:r>
          <w:fldChar w:fldCharType="separate"/>
        </w:r>
        <w:r>
          <w:t>38</w:t>
        </w:r>
        <w:r>
          <w:fldChar w:fldCharType="end"/>
        </w:r>
      </w:hyperlink>
    </w:p>
    <w:p>
      <w:pPr>
        <w:pStyle w:val="TOC1"/>
        <w:tabs>
          <w:tab w:val="right" w:leader="dot" w:pos="8306"/>
        </w:tabs>
      </w:pPr>
      <w:hyperlink w:anchor="_Toc16891" w:history="1">
        <w:r>
          <w:rPr>
            <w:rFonts w:ascii="仿宋" w:eastAsia="仿宋" w:hAnsi="仿宋" w:cs="仿宋" w:hint="eastAsia"/>
            <w:lang w:eastAsia="zh-CN"/>
          </w:rPr>
          <w:t>十、效益分析</w:t>
        </w:r>
        <w:r>
          <w:tab/>
        </w:r>
        <w:r>
          <w:fldChar w:fldCharType="begin"/>
        </w:r>
        <w:r>
          <w:instrText xml:space="preserve"> PAGEREF _Toc16891 \h </w:instrText>
        </w:r>
        <w:r>
          <w:fldChar w:fldCharType="separate"/>
        </w:r>
        <w:r>
          <w:t>39</w:t>
        </w:r>
        <w:r>
          <w:fldChar w:fldCharType="end"/>
        </w:r>
      </w:hyperlink>
    </w:p>
    <w:p>
      <w:pPr>
        <w:pStyle w:val="TOC2"/>
        <w:tabs>
          <w:tab w:val="right" w:leader="dot" w:pos="8306"/>
        </w:tabs>
      </w:pPr>
      <w:hyperlink w:anchor="_Toc17083" w:history="1">
        <w:r>
          <w:rPr>
            <w:rFonts w:ascii="仿宋" w:eastAsia="仿宋" w:hAnsi="仿宋" w:cs="仿宋" w:hint="eastAsia"/>
            <w:lang w:eastAsia="zh-CN"/>
          </w:rPr>
          <w:t>(一)、生产成本和销售收入估算</w:t>
        </w:r>
        <w:r>
          <w:tab/>
        </w:r>
        <w:r>
          <w:fldChar w:fldCharType="begin"/>
        </w:r>
        <w:r>
          <w:instrText xml:space="preserve"> PAGEREF _Toc17083 \h </w:instrText>
        </w:r>
        <w:r>
          <w:fldChar w:fldCharType="separate"/>
        </w:r>
        <w:r>
          <w:t>39</w:t>
        </w:r>
        <w:r>
          <w:fldChar w:fldCharType="end"/>
        </w:r>
      </w:hyperlink>
    </w:p>
    <w:p>
      <w:pPr>
        <w:pStyle w:val="TOC2"/>
        <w:tabs>
          <w:tab w:val="right" w:leader="dot" w:pos="8306"/>
        </w:tabs>
      </w:pPr>
      <w:hyperlink w:anchor="_Toc3039" w:history="1">
        <w:r>
          <w:rPr>
            <w:rFonts w:ascii="仿宋" w:eastAsia="仿宋" w:hAnsi="仿宋" w:cs="仿宋" w:hint="eastAsia"/>
            <w:lang w:eastAsia="zh-CN"/>
          </w:rPr>
          <w:t>(二)、财务评价</w:t>
        </w:r>
        <w:r>
          <w:tab/>
        </w:r>
        <w:r>
          <w:fldChar w:fldCharType="begin"/>
        </w:r>
        <w:r>
          <w:instrText xml:space="preserve"> PAGEREF _Toc3039 \h </w:instrText>
        </w:r>
        <w:r>
          <w:fldChar w:fldCharType="separate"/>
        </w:r>
        <w:r>
          <w:t>41</w:t>
        </w:r>
        <w:r>
          <w:fldChar w:fldCharType="end"/>
        </w:r>
      </w:hyperlink>
    </w:p>
    <w:p>
      <w:pPr>
        <w:pStyle w:val="TOC2"/>
        <w:tabs>
          <w:tab w:val="right" w:leader="dot" w:pos="8306"/>
        </w:tabs>
      </w:pPr>
      <w:hyperlink w:anchor="_Toc15419" w:history="1">
        <w:r>
          <w:rPr>
            <w:rFonts w:ascii="仿宋" w:eastAsia="仿宋" w:hAnsi="仿宋" w:cs="仿宋" w:hint="eastAsia"/>
            <w:lang w:eastAsia="zh-CN"/>
          </w:rPr>
          <w:t>(三)、环境效益和社会效益</w:t>
        </w:r>
        <w:r>
          <w:tab/>
        </w:r>
        <w:r>
          <w:fldChar w:fldCharType="begin"/>
        </w:r>
        <w:r>
          <w:instrText xml:space="preserve"> PAGEREF _Toc15419 \h </w:instrText>
        </w:r>
        <w:r>
          <w:fldChar w:fldCharType="separate"/>
        </w:r>
        <w:r>
          <w:t>43</w:t>
        </w:r>
        <w:r>
          <w:fldChar w:fldCharType="end"/>
        </w:r>
      </w:hyperlink>
    </w:p>
    <w:p>
      <w:pPr>
        <w:pStyle w:val="TOC1"/>
        <w:tabs>
          <w:tab w:val="right" w:leader="dot" w:pos="8306"/>
        </w:tabs>
      </w:pPr>
      <w:hyperlink w:anchor="_Toc32255" w:history="1">
        <w:r>
          <w:rPr>
            <w:rFonts w:ascii="仿宋" w:eastAsia="仿宋" w:hAnsi="仿宋" w:cs="仿宋" w:hint="eastAsia"/>
            <w:lang w:eastAsia="zh-CN"/>
          </w:rPr>
          <w:t>十一、市场反馈与调整方案</w:t>
        </w:r>
        <w:r>
          <w:tab/>
        </w:r>
        <w:r>
          <w:fldChar w:fldCharType="begin"/>
        </w:r>
        <w:r>
          <w:instrText xml:space="preserve"> PAGEREF _Toc32255 \h </w:instrText>
        </w:r>
        <w:r>
          <w:fldChar w:fldCharType="separate"/>
        </w:r>
        <w:r>
          <w:t>44</w:t>
        </w:r>
        <w:r>
          <w:fldChar w:fldCharType="end"/>
        </w:r>
      </w:hyperlink>
    </w:p>
    <w:p>
      <w:pPr>
        <w:pStyle w:val="TOC2"/>
        <w:tabs>
          <w:tab w:val="right" w:leader="dot" w:pos="8306"/>
        </w:tabs>
      </w:pPr>
      <w:hyperlink w:anchor="_Toc7578" w:history="1">
        <w:r>
          <w:rPr>
            <w:rFonts w:ascii="仿宋" w:eastAsia="仿宋" w:hAnsi="仿宋" w:cs="仿宋" w:hint="eastAsia"/>
            <w:lang w:eastAsia="zh-CN"/>
          </w:rPr>
          <w:t>(一)、市场反馈机制建立</w:t>
        </w:r>
        <w:r>
          <w:tab/>
        </w:r>
        <w:r>
          <w:fldChar w:fldCharType="begin"/>
        </w:r>
        <w:r>
          <w:instrText xml:space="preserve"> PAGEREF _Toc7578 \h </w:instrText>
        </w:r>
        <w:r>
          <w:fldChar w:fldCharType="separate"/>
        </w:r>
        <w:r>
          <w:t>44</w:t>
        </w:r>
        <w:r>
          <w:fldChar w:fldCharType="end"/>
        </w:r>
      </w:hyperlink>
    </w:p>
    <w:p>
      <w:pPr>
        <w:pStyle w:val="TOC2"/>
        <w:tabs>
          <w:tab w:val="right" w:leader="dot" w:pos="8306"/>
        </w:tabs>
      </w:pPr>
      <w:hyperlink w:anchor="_Toc14279" w:history="1">
        <w:r>
          <w:rPr>
            <w:rFonts w:ascii="仿宋" w:eastAsia="仿宋" w:hAnsi="仿宋" w:cs="仿宋" w:hint="eastAsia"/>
            <w:lang w:eastAsia="zh-CN"/>
          </w:rPr>
          <w:t>(二)、客户满意度调查与分析</w:t>
        </w:r>
        <w:r>
          <w:tab/>
        </w:r>
        <w:r>
          <w:fldChar w:fldCharType="begin"/>
        </w:r>
        <w:r>
          <w:instrText xml:space="preserve"> PAGEREF _Toc14279 \h </w:instrText>
        </w:r>
        <w:r>
          <w:fldChar w:fldCharType="separate"/>
        </w:r>
        <w:r>
          <w:t>45</w:t>
        </w:r>
        <w:r>
          <w:fldChar w:fldCharType="end"/>
        </w:r>
      </w:hyperlink>
    </w:p>
    <w:p>
      <w:pPr>
        <w:pStyle w:val="TOC2"/>
        <w:tabs>
          <w:tab w:val="right" w:leader="dot" w:pos="8306"/>
        </w:tabs>
      </w:pPr>
      <w:hyperlink w:anchor="_Toc18231" w:history="1">
        <w:r>
          <w:rPr>
            <w:rFonts w:ascii="仿宋" w:eastAsia="仿宋" w:hAnsi="仿宋" w:cs="仿宋" w:hint="eastAsia"/>
            <w:lang w:eastAsia="zh-CN"/>
          </w:rPr>
          <w:t>(三)、产品改进与优化</w:t>
        </w:r>
        <w:r>
          <w:tab/>
        </w:r>
        <w:r>
          <w:fldChar w:fldCharType="begin"/>
        </w:r>
        <w:r>
          <w:instrText xml:space="preserve"> PAGEREF _Toc18231 \h </w:instrText>
        </w:r>
        <w:r>
          <w:fldChar w:fldCharType="separate"/>
        </w:r>
        <w:r>
          <w:t>47</w:t>
        </w:r>
        <w:r>
          <w:fldChar w:fldCharType="end"/>
        </w:r>
      </w:hyperlink>
    </w:p>
    <w:p>
      <w:pPr>
        <w:pStyle w:val="TOC2"/>
        <w:tabs>
          <w:tab w:val="right" w:leader="dot" w:pos="8306"/>
        </w:tabs>
      </w:pPr>
      <w:hyperlink w:anchor="_Toc25648" w:history="1">
        <w:r>
          <w:rPr>
            <w:rFonts w:ascii="仿宋" w:eastAsia="仿宋" w:hAnsi="仿宋" w:cs="仿宋" w:hint="eastAsia"/>
            <w:lang w:eastAsia="zh-CN"/>
          </w:rPr>
          <w:t>(四)、市场趋势变化应对策略</w:t>
        </w:r>
        <w:r>
          <w:tab/>
        </w:r>
        <w:r>
          <w:fldChar w:fldCharType="begin"/>
        </w:r>
        <w:r>
          <w:instrText xml:space="preserve"> PAGEREF _Toc25648 \h </w:instrText>
        </w:r>
        <w:r>
          <w:fldChar w:fldCharType="separate"/>
        </w:r>
        <w:r>
          <w:t>48</w:t>
        </w:r>
        <w:r>
          <w:fldChar w:fldCharType="end"/>
        </w:r>
      </w:hyperlink>
    </w:p>
    <w:p>
      <w:pPr>
        <w:pStyle w:val="TOC2"/>
        <w:tabs>
          <w:tab w:val="right" w:leader="dot" w:pos="8306"/>
        </w:tabs>
      </w:pPr>
      <w:hyperlink w:anchor="_Toc15321" w:history="1">
        <w:r>
          <w:rPr>
            <w:rFonts w:ascii="仿宋" w:eastAsia="仿宋" w:hAnsi="仿宋" w:cs="仿宋" w:hint="eastAsia"/>
            <w:lang w:eastAsia="zh-CN"/>
          </w:rPr>
          <w:t>(五)、战略调整与持续改进</w:t>
        </w:r>
        <w:r>
          <w:tab/>
        </w:r>
        <w:r>
          <w:fldChar w:fldCharType="begin"/>
        </w:r>
        <w:r>
          <w:instrText xml:space="preserve"> PAGEREF _Toc15321 \h </w:instrText>
        </w:r>
        <w:r>
          <w:fldChar w:fldCharType="separate"/>
        </w:r>
        <w:r>
          <w:t>50</w:t>
        </w:r>
        <w:r>
          <w:fldChar w:fldCharType="end"/>
        </w:r>
      </w:hyperlink>
    </w:p>
    <w:p>
      <w:pPr>
        <w:pStyle w:val="TOC1"/>
        <w:tabs>
          <w:tab w:val="right" w:leader="dot" w:pos="8306"/>
        </w:tabs>
      </w:pPr>
      <w:hyperlink w:anchor="_Toc14289" w:history="1">
        <w:r>
          <w:rPr>
            <w:rFonts w:ascii="仿宋" w:eastAsia="仿宋" w:hAnsi="仿宋" w:cs="仿宋" w:hint="eastAsia"/>
            <w:lang w:eastAsia="zh-CN"/>
          </w:rPr>
          <w:t>十二、员工家庭与工作平衡支持计划</w:t>
        </w:r>
        <w:r>
          <w:tab/>
        </w:r>
        <w:r>
          <w:fldChar w:fldCharType="begin"/>
        </w:r>
        <w:r>
          <w:instrText xml:space="preserve"> PAGEREF _Toc14289 \h </w:instrText>
        </w:r>
        <w:r>
          <w:fldChar w:fldCharType="separate"/>
        </w:r>
        <w:r>
          <w:t>52</w:t>
        </w:r>
        <w:r>
          <w:fldChar w:fldCharType="end"/>
        </w:r>
      </w:hyperlink>
    </w:p>
    <w:p>
      <w:pPr>
        <w:pStyle w:val="TOC2"/>
        <w:tabs>
          <w:tab w:val="right" w:leader="dot" w:pos="8306"/>
        </w:tabs>
      </w:pPr>
      <w:hyperlink w:anchor="_Toc20220" w:history="1">
        <w:r>
          <w:rPr>
            <w:rFonts w:ascii="仿宋" w:eastAsia="仿宋" w:hAnsi="仿宋" w:cs="仿宋" w:hint="eastAsia"/>
            <w:lang w:eastAsia="zh-CN"/>
          </w:rPr>
          <w:t>(一)、家庭与工作平衡的重要性分析</w:t>
        </w:r>
        <w:r>
          <w:tab/>
        </w:r>
        <w:r>
          <w:fldChar w:fldCharType="begin"/>
        </w:r>
        <w:r>
          <w:instrText xml:space="preserve"> PAGEREF _Toc20220 \h </w:instrText>
        </w:r>
        <w:r>
          <w:fldChar w:fldCharType="separate"/>
        </w:r>
        <w:r>
          <w:t>52</w:t>
        </w:r>
        <w:r>
          <w:fldChar w:fldCharType="end"/>
        </w:r>
      </w:hyperlink>
    </w:p>
    <w:p>
      <w:pPr>
        <w:pStyle w:val="TOC2"/>
        <w:tabs>
          <w:tab w:val="right" w:leader="dot" w:pos="8306"/>
        </w:tabs>
      </w:pPr>
      <w:hyperlink w:anchor="_Toc27762" w:history="1">
        <w:r>
          <w:rPr>
            <w:rFonts w:ascii="仿宋" w:eastAsia="仿宋" w:hAnsi="仿宋" w:cs="仿宋" w:hint="eastAsia"/>
            <w:lang w:eastAsia="zh-CN"/>
          </w:rPr>
          <w:t>(二)、支持计划的制定与实施步骤</w:t>
        </w:r>
        <w:r>
          <w:tab/>
        </w:r>
        <w:r>
          <w:fldChar w:fldCharType="begin"/>
        </w:r>
        <w:r>
          <w:instrText xml:space="preserve"> PAGEREF _Toc27762 \h </w:instrText>
        </w:r>
        <w:r>
          <w:fldChar w:fldCharType="separate"/>
        </w:r>
        <w:r>
          <w:t>52</w:t>
        </w:r>
        <w:r>
          <w:fldChar w:fldCharType="end"/>
        </w:r>
      </w:hyperlink>
    </w:p>
    <w:p>
      <w:pPr>
        <w:pStyle w:val="TOC2"/>
        <w:tabs>
          <w:tab w:val="right" w:leader="dot" w:pos="8306"/>
        </w:tabs>
      </w:pPr>
      <w:hyperlink w:anchor="_Toc7838" w:history="1">
        <w:r>
          <w:rPr>
            <w:rFonts w:ascii="仿宋" w:eastAsia="仿宋" w:hAnsi="仿宋" w:cs="仿宋" w:hint="eastAsia"/>
            <w:lang w:eastAsia="zh-CN"/>
          </w:rPr>
          <w:t>(三)、平衡效果的评估及调整优化</w:t>
        </w:r>
        <w:r>
          <w:tab/>
        </w:r>
        <w:r>
          <w:fldChar w:fldCharType="begin"/>
        </w:r>
        <w:r>
          <w:instrText xml:space="preserve"> PAGEREF _Toc7838 \h </w:instrText>
        </w:r>
        <w:r>
          <w:fldChar w:fldCharType="separate"/>
        </w:r>
        <w:r>
          <w:t>53</w:t>
        </w:r>
        <w:r>
          <w:fldChar w:fldCharType="end"/>
        </w:r>
      </w:hyperlink>
    </w:p>
    <w:p>
      <w:pPr>
        <w:pStyle w:val="TOC1"/>
        <w:tabs>
          <w:tab w:val="right" w:leader="dot" w:pos="8306"/>
        </w:tabs>
      </w:pPr>
      <w:hyperlink w:anchor="_Toc3618" w:history="1">
        <w:r>
          <w:rPr>
            <w:rFonts w:ascii="仿宋" w:eastAsia="仿宋" w:hAnsi="仿宋" w:cs="仿宋" w:hint="eastAsia"/>
            <w:lang w:eastAsia="zh-CN"/>
          </w:rPr>
          <w:t>十三、营销和销售分析</w:t>
        </w:r>
        <w:r>
          <w:tab/>
        </w:r>
        <w:r>
          <w:fldChar w:fldCharType="begin"/>
        </w:r>
        <w:r>
          <w:instrText xml:space="preserve"> PAGEREF _Toc3618 \h </w:instrText>
        </w:r>
        <w:r>
          <w:fldChar w:fldCharType="separate"/>
        </w:r>
        <w:r>
          <w:t>53</w:t>
        </w:r>
        <w:r>
          <w:fldChar w:fldCharType="end"/>
        </w:r>
      </w:hyperlink>
    </w:p>
    <w:p>
      <w:pPr>
        <w:pStyle w:val="TOC2"/>
        <w:tabs>
          <w:tab w:val="right" w:leader="dot" w:pos="8306"/>
        </w:tabs>
      </w:pPr>
      <w:hyperlink w:anchor="_Toc31856" w:history="1">
        <w:r>
          <w:rPr>
            <w:rFonts w:ascii="仿宋" w:eastAsia="仿宋" w:hAnsi="仿宋" w:cs="仿宋" w:hint="eastAsia"/>
            <w:lang w:eastAsia="zh-CN"/>
          </w:rPr>
          <w:t>(一)、营销策略分析</w:t>
        </w:r>
        <w:r>
          <w:tab/>
        </w:r>
        <w:r>
          <w:fldChar w:fldCharType="begin"/>
        </w:r>
        <w:r>
          <w:instrText xml:space="preserve"> PAGEREF _Toc31856 \h </w:instrText>
        </w:r>
        <w:r>
          <w:fldChar w:fldCharType="separate"/>
        </w:r>
        <w:r>
          <w:t>53</w:t>
        </w:r>
        <w:r>
          <w:fldChar w:fldCharType="end"/>
        </w:r>
      </w:hyperlink>
    </w:p>
    <w:p>
      <w:pPr>
        <w:pStyle w:val="TOC2"/>
        <w:tabs>
          <w:tab w:val="right" w:leader="dot" w:pos="8306"/>
        </w:tabs>
      </w:pPr>
      <w:hyperlink w:anchor="_Toc20006" w:history="1">
        <w:r>
          <w:rPr>
            <w:rFonts w:ascii="仿宋" w:eastAsia="仿宋" w:hAnsi="仿宋" w:cs="仿宋" w:hint="eastAsia"/>
            <w:lang w:eastAsia="zh-CN"/>
          </w:rPr>
          <w:t>(二)、销售渠道分析</w:t>
        </w:r>
        <w:r>
          <w:tab/>
        </w:r>
        <w:r>
          <w:fldChar w:fldCharType="begin"/>
        </w:r>
        <w:r>
          <w:instrText xml:space="preserve"> PAGEREF _Toc20006 \h </w:instrText>
        </w:r>
        <w:r>
          <w:fldChar w:fldCharType="separate"/>
        </w:r>
        <w:r>
          <w:t>54</w:t>
        </w:r>
        <w:r>
          <w:fldChar w:fldCharType="end"/>
        </w:r>
      </w:hyperlink>
    </w:p>
    <w:p>
      <w:pPr>
        <w:pStyle w:val="TOC2"/>
        <w:tabs>
          <w:tab w:val="right" w:leader="dot" w:pos="8306"/>
        </w:tabs>
      </w:pPr>
      <w:hyperlink w:anchor="_Toc18838" w:history="1">
        <w:r>
          <w:rPr>
            <w:rFonts w:ascii="仿宋" w:eastAsia="仿宋" w:hAnsi="仿宋" w:cs="仿宋" w:hint="eastAsia"/>
            <w:lang w:eastAsia="zh-CN"/>
          </w:rPr>
          <w:t>(三)、定价策略分析</w:t>
        </w:r>
        <w:r>
          <w:tab/>
        </w:r>
        <w:r>
          <w:fldChar w:fldCharType="begin"/>
        </w:r>
        <w:r>
          <w:instrText xml:space="preserve"> PAGEREF _Toc18838 \h </w:instrText>
        </w:r>
        <w:r>
          <w:fldChar w:fldCharType="separate"/>
        </w:r>
        <w:r>
          <w:t>56</w:t>
        </w:r>
        <w:r>
          <w:fldChar w:fldCharType="end"/>
        </w:r>
      </w:hyperlink>
    </w:p>
    <w:p>
      <w:pPr>
        <w:pStyle w:val="TOC2"/>
        <w:tabs>
          <w:tab w:val="right" w:leader="dot" w:pos="8306"/>
        </w:tabs>
      </w:pPr>
      <w:hyperlink w:anchor="_Toc29243" w:history="1">
        <w:r>
          <w:rPr>
            <w:rFonts w:ascii="仿宋" w:eastAsia="仿宋" w:hAnsi="仿宋" w:cs="仿宋" w:hint="eastAsia"/>
            <w:lang w:eastAsia="zh-CN"/>
          </w:rPr>
          <w:t>(四)、营销活动的效果评估</w:t>
        </w:r>
        <w:r>
          <w:tab/>
        </w:r>
        <w:r>
          <w:fldChar w:fldCharType="begin"/>
        </w:r>
        <w:r>
          <w:instrText xml:space="preserve"> PAGEREF _Toc29243 \h </w:instrText>
        </w:r>
        <w:r>
          <w:fldChar w:fldCharType="separate"/>
        </w:r>
        <w:r>
          <w:t>57</w:t>
        </w:r>
        <w:r>
          <w:fldChar w:fldCharType="end"/>
        </w:r>
      </w:hyperlink>
    </w:p>
    <w:p>
      <w:pPr>
        <w:pStyle w:val="TOC1"/>
        <w:tabs>
          <w:tab w:val="right" w:leader="dot" w:pos="8306"/>
        </w:tabs>
      </w:pPr>
      <w:hyperlink w:anchor="_Toc8540" w:history="1">
        <w:r>
          <w:rPr>
            <w:rFonts w:ascii="仿宋" w:eastAsia="仿宋" w:hAnsi="仿宋" w:cs="仿宋" w:hint="eastAsia"/>
            <w:lang w:eastAsia="zh-CN"/>
          </w:rPr>
          <w:t>十四、财务报告与透明度</w:t>
        </w:r>
        <w:r>
          <w:tab/>
        </w:r>
        <w:r>
          <w:fldChar w:fldCharType="begin"/>
        </w:r>
        <w:r>
          <w:instrText xml:space="preserve"> PAGEREF _Toc8540 \h </w:instrText>
        </w:r>
        <w:r>
          <w:fldChar w:fldCharType="separate"/>
        </w:r>
        <w:r>
          <w:t>59</w:t>
        </w:r>
        <w:r>
          <w:fldChar w:fldCharType="end"/>
        </w:r>
      </w:hyperlink>
    </w:p>
    <w:p>
      <w:pPr>
        <w:pStyle w:val="TOC2"/>
        <w:tabs>
          <w:tab w:val="right" w:leader="dot" w:pos="8306"/>
        </w:tabs>
      </w:pPr>
      <w:hyperlink w:anchor="_Toc27388" w:history="1">
        <w:r>
          <w:rPr>
            <w:rFonts w:ascii="仿宋" w:eastAsia="仿宋" w:hAnsi="仿宋" w:cs="仿宋" w:hint="eastAsia"/>
            <w:lang w:eastAsia="zh-CN"/>
          </w:rPr>
          <w:t>(一)、财务报告规范与频率</w:t>
        </w:r>
        <w:r>
          <w:tab/>
        </w:r>
        <w:r>
          <w:fldChar w:fldCharType="begin"/>
        </w:r>
        <w:r>
          <w:instrText xml:space="preserve"> PAGEREF _Toc27388 \h </w:instrText>
        </w:r>
        <w:r>
          <w:fldChar w:fldCharType="separate"/>
        </w:r>
        <w:r>
          <w:t>59</w:t>
        </w:r>
        <w:r>
          <w:fldChar w:fldCharType="end"/>
        </w:r>
      </w:hyperlink>
    </w:p>
    <w:p>
      <w:pPr>
        <w:pStyle w:val="TOC2"/>
        <w:tabs>
          <w:tab w:val="right" w:leader="dot" w:pos="8306"/>
        </w:tabs>
      </w:pPr>
      <w:hyperlink w:anchor="_Toc21122" w:history="1">
        <w:r>
          <w:rPr>
            <w:rFonts w:ascii="仿宋" w:eastAsia="仿宋" w:hAnsi="仿宋" w:cs="仿宋" w:hint="eastAsia"/>
            <w:lang w:eastAsia="zh-CN"/>
          </w:rPr>
          <w:t>(二)、审计程序与内部控制</w:t>
        </w:r>
        <w:r>
          <w:tab/>
        </w:r>
        <w:r>
          <w:fldChar w:fldCharType="begin"/>
        </w:r>
        <w:r>
          <w:instrText xml:space="preserve"> PAGEREF _Toc21122 \h </w:instrText>
        </w:r>
        <w:r>
          <w:fldChar w:fldCharType="separate"/>
        </w:r>
        <w:r>
          <w:t>59</w:t>
        </w:r>
        <w:r>
          <w:fldChar w:fldCharType="end"/>
        </w:r>
      </w:hyperlink>
    </w:p>
    <w:p>
      <w:pPr>
        <w:pStyle w:val="TOC2"/>
        <w:tabs>
          <w:tab w:val="right" w:leader="dot" w:pos="8306"/>
        </w:tabs>
      </w:pPr>
      <w:hyperlink w:anchor="_Toc12912" w:history="1">
        <w:r>
          <w:rPr>
            <w:rFonts w:ascii="仿宋" w:eastAsia="仿宋" w:hAnsi="仿宋" w:cs="仿宋" w:hint="eastAsia"/>
            <w:lang w:eastAsia="zh-CN"/>
          </w:rPr>
          <w:t>(三)、财务透明度与利益相关方沟通</w:t>
        </w:r>
        <w:r>
          <w:tab/>
        </w:r>
        <w:r>
          <w:fldChar w:fldCharType="begin"/>
        </w:r>
        <w:r>
          <w:instrText xml:space="preserve"> PAGEREF _Toc12912 \h </w:instrText>
        </w:r>
        <w:r>
          <w:fldChar w:fldCharType="separate"/>
        </w:r>
        <w:r>
          <w:t>62</w:t>
        </w:r>
        <w:r>
          <w:fldChar w:fldCharType="end"/>
        </w:r>
      </w:hyperlink>
    </w:p>
    <w:p>
      <w:pPr>
        <w:pStyle w:val="TOC1"/>
        <w:tabs>
          <w:tab w:val="right" w:leader="dot" w:pos="8306"/>
        </w:tabs>
      </w:pPr>
      <w:hyperlink w:anchor="_Toc25622" w:history="1">
        <w:r>
          <w:rPr>
            <w:rFonts w:ascii="仿宋" w:eastAsia="仿宋" w:hAnsi="仿宋" w:cs="仿宋" w:hint="eastAsia"/>
            <w:lang w:eastAsia="zh-CN"/>
          </w:rPr>
          <w:t>十五、建设及运营风险分析</w:t>
        </w:r>
        <w:r>
          <w:tab/>
        </w:r>
        <w:r>
          <w:fldChar w:fldCharType="begin"/>
        </w:r>
        <w:r>
          <w:instrText xml:space="preserve"> PAGEREF _Toc25622 \h </w:instrText>
        </w:r>
        <w:r>
          <w:fldChar w:fldCharType="separate"/>
        </w:r>
        <w:r>
          <w:t>63</w:t>
        </w:r>
        <w:r>
          <w:fldChar w:fldCharType="end"/>
        </w:r>
      </w:hyperlink>
    </w:p>
    <w:p>
      <w:pPr>
        <w:pStyle w:val="TOC2"/>
        <w:tabs>
          <w:tab w:val="right" w:leader="dot" w:pos="8306"/>
        </w:tabs>
      </w:pPr>
      <w:hyperlink w:anchor="_Toc23560" w:history="1">
        <w:r>
          <w:rPr>
            <w:rFonts w:ascii="仿宋" w:eastAsia="仿宋" w:hAnsi="仿宋" w:cs="仿宋" w:hint="eastAsia"/>
            <w:lang w:eastAsia="zh-CN"/>
          </w:rPr>
          <w:t>(一)、政策风险分析</w:t>
        </w:r>
        <w:r>
          <w:tab/>
        </w:r>
        <w:r>
          <w:fldChar w:fldCharType="begin"/>
        </w:r>
        <w:r>
          <w:instrText xml:space="preserve"> PAGEREF _Toc23560 \h </w:instrText>
        </w:r>
        <w:r>
          <w:fldChar w:fldCharType="separate"/>
        </w:r>
        <w:r>
          <w:t>63</w:t>
        </w:r>
        <w:r>
          <w:fldChar w:fldCharType="end"/>
        </w:r>
      </w:hyperlink>
    </w:p>
    <w:p>
      <w:pPr>
        <w:pStyle w:val="TOC2"/>
        <w:tabs>
          <w:tab w:val="right" w:leader="dot" w:pos="8306"/>
        </w:tabs>
      </w:pPr>
      <w:hyperlink w:anchor="_Toc2547" w:history="1">
        <w:r>
          <w:rPr>
            <w:rFonts w:ascii="仿宋" w:eastAsia="仿宋" w:hAnsi="仿宋" w:cs="仿宋" w:hint="eastAsia"/>
            <w:lang w:eastAsia="zh-CN"/>
          </w:rPr>
          <w:t>(二)、社会风险分析</w:t>
        </w:r>
        <w:r>
          <w:tab/>
        </w:r>
        <w:r>
          <w:fldChar w:fldCharType="begin"/>
        </w:r>
        <w:r>
          <w:instrText xml:space="preserve"> PAGEREF _Toc2547 \h </w:instrText>
        </w:r>
        <w:r>
          <w:fldChar w:fldCharType="separate"/>
        </w:r>
        <w:r>
          <w:t>65</w:t>
        </w:r>
        <w:r>
          <w:fldChar w:fldCharType="end"/>
        </w:r>
      </w:hyperlink>
    </w:p>
    <w:p>
      <w:pPr>
        <w:pStyle w:val="TOC2"/>
        <w:tabs>
          <w:tab w:val="right" w:leader="dot" w:pos="8306"/>
        </w:tabs>
      </w:pPr>
      <w:hyperlink w:anchor="_Toc18843" w:history="1">
        <w:r>
          <w:rPr>
            <w:rFonts w:ascii="仿宋" w:eastAsia="仿宋" w:hAnsi="仿宋" w:cs="仿宋" w:hint="eastAsia"/>
            <w:lang w:eastAsia="zh-CN"/>
          </w:rPr>
          <w:t>(三)、市场风险分析</w:t>
        </w:r>
        <w:r>
          <w:tab/>
        </w:r>
        <w:r>
          <w:fldChar w:fldCharType="begin"/>
        </w:r>
        <w:r>
          <w:instrText xml:space="preserve"> PAGEREF _Toc18843 \h </w:instrText>
        </w:r>
        <w:r>
          <w:fldChar w:fldCharType="separate"/>
        </w:r>
        <w:r>
          <w:t>67</w:t>
        </w:r>
        <w:r>
          <w:fldChar w:fldCharType="end"/>
        </w:r>
      </w:hyperlink>
    </w:p>
    <w:p>
      <w:pPr>
        <w:pStyle w:val="TOC2"/>
        <w:tabs>
          <w:tab w:val="right" w:leader="dot" w:pos="8306"/>
        </w:tabs>
      </w:pPr>
      <w:hyperlink w:anchor="_Toc20061" w:history="1">
        <w:r>
          <w:rPr>
            <w:rFonts w:ascii="仿宋" w:eastAsia="仿宋" w:hAnsi="仿宋" w:cs="仿宋" w:hint="eastAsia"/>
            <w:lang w:eastAsia="zh-CN"/>
          </w:rPr>
          <w:t>(四)、资金风险分析</w:t>
        </w:r>
        <w:r>
          <w:tab/>
        </w:r>
        <w:r>
          <w:fldChar w:fldCharType="begin"/>
        </w:r>
        <w:r>
          <w:instrText xml:space="preserve"> PAGEREF _Toc20061 \h </w:instrText>
        </w:r>
        <w:r>
          <w:fldChar w:fldCharType="separate"/>
        </w:r>
        <w:r>
          <w:t>68</w:t>
        </w:r>
        <w:r>
          <w:fldChar w:fldCharType="end"/>
        </w:r>
      </w:hyperlink>
    </w:p>
    <w:p>
      <w:pPr>
        <w:pStyle w:val="TOC2"/>
        <w:tabs>
          <w:tab w:val="right" w:leader="dot" w:pos="8306"/>
        </w:tabs>
      </w:pPr>
      <w:hyperlink w:anchor="_Toc21785" w:history="1">
        <w:r>
          <w:rPr>
            <w:rFonts w:ascii="仿宋" w:eastAsia="仿宋" w:hAnsi="仿宋" w:cs="仿宋" w:hint="eastAsia"/>
            <w:lang w:eastAsia="zh-CN"/>
          </w:rPr>
          <w:t>(五)、技术风险分析</w:t>
        </w:r>
        <w:r>
          <w:tab/>
        </w:r>
        <w:r>
          <w:fldChar w:fldCharType="begin"/>
        </w:r>
        <w:r>
          <w:instrText xml:space="preserve"> PAGEREF _Toc21785 \h </w:instrText>
        </w:r>
        <w:r>
          <w:fldChar w:fldCharType="separate"/>
        </w:r>
        <w:r>
          <w:t>69</w:t>
        </w:r>
        <w:r>
          <w:fldChar w:fldCharType="end"/>
        </w:r>
      </w:hyperlink>
    </w:p>
    <w:p>
      <w:pPr>
        <w:pStyle w:val="TOC2"/>
        <w:tabs>
          <w:tab w:val="right" w:leader="dot" w:pos="8306"/>
        </w:tabs>
      </w:pPr>
      <w:hyperlink w:anchor="_Toc8529" w:history="1">
        <w:r>
          <w:rPr>
            <w:rFonts w:ascii="仿宋" w:eastAsia="仿宋" w:hAnsi="仿宋" w:cs="仿宋" w:hint="eastAsia"/>
            <w:lang w:eastAsia="zh-CN"/>
          </w:rPr>
          <w:t>(六)、财务风险分析</w:t>
        </w:r>
        <w:r>
          <w:tab/>
        </w:r>
        <w:r>
          <w:fldChar w:fldCharType="begin"/>
        </w:r>
        <w:r>
          <w:instrText xml:space="preserve"> PAGEREF _Toc8529 \h </w:instrText>
        </w:r>
        <w:r>
          <w:fldChar w:fldCharType="separate"/>
        </w:r>
        <w:r>
          <w:t>71</w:t>
        </w:r>
        <w:r>
          <w:fldChar w:fldCharType="end"/>
        </w:r>
      </w:hyperlink>
    </w:p>
    <w:p>
      <w:pPr>
        <w:pStyle w:val="TOC2"/>
        <w:tabs>
          <w:tab w:val="right" w:leader="dot" w:pos="8306"/>
        </w:tabs>
      </w:pPr>
      <w:hyperlink w:anchor="_Toc32017" w:history="1">
        <w:r>
          <w:rPr>
            <w:rFonts w:ascii="仿宋" w:eastAsia="仿宋" w:hAnsi="仿宋" w:cs="仿宋" w:hint="eastAsia"/>
            <w:lang w:eastAsia="zh-CN"/>
          </w:rPr>
          <w:t>(七)、管理风险分析</w:t>
        </w:r>
        <w:r>
          <w:tab/>
        </w:r>
        <w:r>
          <w:fldChar w:fldCharType="begin"/>
        </w:r>
        <w:r>
          <w:instrText xml:space="preserve"> PAGEREF _Toc32017 \h </w:instrText>
        </w:r>
        <w:r>
          <w:fldChar w:fldCharType="separate"/>
        </w:r>
        <w:r>
          <w:t>72</w:t>
        </w:r>
        <w:r>
          <w:fldChar w:fldCharType="end"/>
        </w:r>
      </w:hyperlink>
    </w:p>
    <w:p>
      <w:pPr>
        <w:pStyle w:val="TOC2"/>
        <w:tabs>
          <w:tab w:val="right" w:leader="dot" w:pos="8306"/>
        </w:tabs>
      </w:pPr>
      <w:hyperlink w:anchor="_Toc17284" w:history="1">
        <w:r>
          <w:rPr>
            <w:rFonts w:ascii="仿宋" w:eastAsia="仿宋" w:hAnsi="仿宋" w:cs="仿宋" w:hint="eastAsia"/>
            <w:lang w:eastAsia="zh-CN"/>
          </w:rPr>
          <w:t>(八)、其它风险分析</w:t>
        </w:r>
        <w:r>
          <w:tab/>
        </w:r>
        <w:r>
          <w:fldChar w:fldCharType="begin"/>
        </w:r>
        <w:r>
          <w:instrText xml:space="preserve"> PAGEREF _Toc17284 \h </w:instrText>
        </w:r>
        <w:r>
          <w:fldChar w:fldCharType="separate"/>
        </w:r>
        <w:r>
          <w:t>74</w:t>
        </w:r>
        <w:r>
          <w:fldChar w:fldCharType="end"/>
        </w:r>
      </w:hyperlink>
    </w:p>
    <w:p>
      <w:pPr>
        <w:pStyle w:val="TOC2"/>
        <w:tabs>
          <w:tab w:val="right" w:leader="dot" w:pos="8306"/>
        </w:tabs>
      </w:pPr>
      <w:hyperlink w:anchor="_Toc21062" w:history="1">
        <w:r>
          <w:rPr>
            <w:rFonts w:ascii="仿宋" w:eastAsia="仿宋" w:hAnsi="仿宋" w:cs="仿宋" w:hint="eastAsia"/>
            <w:lang w:eastAsia="zh-CN"/>
          </w:rPr>
          <w:t>(九)、社会影响评估</w:t>
        </w:r>
        <w:r>
          <w:tab/>
        </w:r>
        <w:r>
          <w:fldChar w:fldCharType="begin"/>
        </w:r>
        <w:r>
          <w:instrText xml:space="preserve"> PAGEREF _Toc21062 \h </w:instrText>
        </w:r>
        <w:r>
          <w:fldChar w:fldCharType="separate"/>
        </w:r>
        <w:r>
          <w:t>75</w:t>
        </w:r>
        <w:r>
          <w:fldChar w:fldCharType="end"/>
        </w:r>
      </w:hyperlink>
    </w:p>
    <w:p>
      <w:pPr>
        <w:pStyle w:val="TOC1"/>
        <w:tabs>
          <w:tab w:val="right" w:leader="dot" w:pos="8306"/>
        </w:tabs>
      </w:pPr>
      <w:hyperlink w:anchor="_Toc29218" w:history="1">
        <w:r>
          <w:rPr>
            <w:rFonts w:ascii="仿宋" w:eastAsia="仿宋" w:hAnsi="仿宋" w:cs="仿宋" w:hint="eastAsia"/>
            <w:lang w:eastAsia="zh-CN"/>
          </w:rPr>
          <w:t>十六、节能方案分析</w:t>
        </w:r>
        <w:r>
          <w:tab/>
        </w:r>
        <w:r>
          <w:fldChar w:fldCharType="begin"/>
        </w:r>
        <w:r>
          <w:instrText xml:space="preserve"> PAGEREF _Toc29218 \h </w:instrText>
        </w:r>
        <w:r>
          <w:fldChar w:fldCharType="separate"/>
        </w:r>
        <w:r>
          <w:t>77</w:t>
        </w:r>
        <w:r>
          <w:fldChar w:fldCharType="end"/>
        </w:r>
      </w:hyperlink>
    </w:p>
    <w:p>
      <w:pPr>
        <w:pStyle w:val="TOC2"/>
        <w:tabs>
          <w:tab w:val="right" w:leader="dot" w:pos="8306"/>
        </w:tabs>
      </w:pPr>
      <w:hyperlink w:anchor="_Toc5845" w:history="1">
        <w:r>
          <w:rPr>
            <w:rFonts w:ascii="仿宋" w:eastAsia="仿宋" w:hAnsi="仿宋" w:cs="仿宋" w:hint="eastAsia"/>
            <w:lang w:eastAsia="zh-CN"/>
          </w:rPr>
          <w:t>(一)、用能标准和节能规范</w:t>
        </w:r>
        <w:r>
          <w:tab/>
        </w:r>
        <w:r>
          <w:fldChar w:fldCharType="begin"/>
        </w:r>
        <w:r>
          <w:instrText xml:space="preserve"> PAGEREF _Toc5845 \h </w:instrText>
        </w:r>
        <w:r>
          <w:fldChar w:fldCharType="separate"/>
        </w:r>
        <w:r>
          <w:t>77</w:t>
        </w:r>
        <w:r>
          <w:fldChar w:fldCharType="end"/>
        </w:r>
      </w:hyperlink>
    </w:p>
    <w:p>
      <w:pPr>
        <w:pStyle w:val="TOC2"/>
        <w:tabs>
          <w:tab w:val="right" w:leader="dot" w:pos="8306"/>
        </w:tabs>
      </w:pPr>
      <w:hyperlink w:anchor="_Toc8659" w:history="1">
        <w:r>
          <w:rPr>
            <w:rFonts w:ascii="仿宋" w:eastAsia="仿宋" w:hAnsi="仿宋" w:cs="仿宋" w:hint="eastAsia"/>
            <w:lang w:eastAsia="zh-CN"/>
          </w:rPr>
          <w:t>(二)、能耗状况和能耗指标分析</w:t>
        </w:r>
        <w:r>
          <w:tab/>
        </w:r>
        <w:r>
          <w:fldChar w:fldCharType="begin"/>
        </w:r>
        <w:r>
          <w:instrText xml:space="preserve"> PAGEREF _Toc8659 \h </w:instrText>
        </w:r>
        <w:r>
          <w:fldChar w:fldCharType="separate"/>
        </w:r>
        <w:r>
          <w:t>77</w:t>
        </w:r>
        <w:r>
          <w:fldChar w:fldCharType="end"/>
        </w:r>
      </w:hyperlink>
    </w:p>
    <w:p>
      <w:pPr>
        <w:pStyle w:val="TOC2"/>
        <w:tabs>
          <w:tab w:val="right" w:leader="dot" w:pos="8306"/>
        </w:tabs>
      </w:pPr>
      <w:hyperlink w:anchor="_Toc17353" w:history="1">
        <w:r>
          <w:rPr>
            <w:rFonts w:ascii="仿宋" w:eastAsia="仿宋" w:hAnsi="仿宋" w:cs="仿宋" w:hint="eastAsia"/>
            <w:lang w:eastAsia="zh-CN"/>
          </w:rPr>
          <w:t>(三)、节能措施和节能效果分析</w:t>
        </w:r>
        <w:r>
          <w:tab/>
        </w:r>
        <w:r>
          <w:fldChar w:fldCharType="begin"/>
        </w:r>
        <w:r>
          <w:instrText xml:space="preserve"> PAGEREF _Toc17353 \h </w:instrText>
        </w:r>
        <w:r>
          <w:fldChar w:fldCharType="separate"/>
        </w:r>
        <w:r>
          <w:t>78</w:t>
        </w:r>
        <w:r>
          <w:fldChar w:fldCharType="end"/>
        </w:r>
      </w:hyperlink>
    </w:p>
    <w:p>
      <w:pPr>
        <w:pStyle w:val="TOC1"/>
        <w:tabs>
          <w:tab w:val="right" w:leader="dot" w:pos="8306"/>
        </w:tabs>
      </w:pPr>
      <w:hyperlink w:anchor="_Toc19081" w:history="1">
        <w:r>
          <w:rPr>
            <w:rFonts w:ascii="仿宋" w:eastAsia="仿宋" w:hAnsi="仿宋" w:cs="仿宋" w:hint="eastAsia"/>
            <w:lang w:eastAsia="zh-CN"/>
          </w:rPr>
          <w:t>十七、投资规划</w:t>
        </w:r>
        <w:r>
          <w:tab/>
        </w:r>
        <w:r>
          <w:fldChar w:fldCharType="begin"/>
        </w:r>
        <w:r>
          <w:instrText xml:space="preserve"> PAGEREF _Toc19081 \h </w:instrText>
        </w:r>
        <w:r>
          <w:fldChar w:fldCharType="separate"/>
        </w:r>
        <w:r>
          <w:t>80</w:t>
        </w:r>
        <w:r>
          <w:fldChar w:fldCharType="end"/>
        </w:r>
      </w:hyperlink>
    </w:p>
    <w:p>
      <w:pPr>
        <w:pStyle w:val="TOC2"/>
        <w:tabs>
          <w:tab w:val="right" w:leader="dot" w:pos="8306"/>
        </w:tabs>
      </w:pPr>
      <w:hyperlink w:anchor="_Toc4108" w:history="1">
        <w:r>
          <w:rPr>
            <w:rFonts w:ascii="仿宋" w:eastAsia="仿宋" w:hAnsi="仿宋" w:cs="仿宋" w:hint="eastAsia"/>
            <w:lang w:eastAsia="zh-CN"/>
          </w:rPr>
          <w:t>(一)、水产品项目估算说明</w:t>
        </w:r>
        <w:r>
          <w:tab/>
        </w:r>
        <w:r>
          <w:fldChar w:fldCharType="begin"/>
        </w:r>
        <w:r>
          <w:instrText xml:space="preserve"> PAGEREF _Toc4108 \h </w:instrText>
        </w:r>
        <w:r>
          <w:fldChar w:fldCharType="separate"/>
        </w:r>
        <w:r>
          <w:t>80</w:t>
        </w:r>
        <w:r>
          <w:fldChar w:fldCharType="end"/>
        </w:r>
      </w:hyperlink>
    </w:p>
    <w:p>
      <w:pPr>
        <w:pStyle w:val="TOC2"/>
        <w:tabs>
          <w:tab w:val="right" w:leader="dot" w:pos="8306"/>
        </w:tabs>
      </w:pPr>
      <w:hyperlink w:anchor="_Toc4906" w:history="1">
        <w:r>
          <w:rPr>
            <w:rFonts w:ascii="仿宋" w:eastAsia="仿宋" w:hAnsi="仿宋" w:cs="仿宋" w:hint="eastAsia"/>
            <w:lang w:eastAsia="zh-CN"/>
          </w:rPr>
          <w:t>(二)、水产品项目总投资估算</w:t>
        </w:r>
        <w:r>
          <w:tab/>
        </w:r>
        <w:r>
          <w:fldChar w:fldCharType="begin"/>
        </w:r>
        <w:r>
          <w:instrText xml:space="preserve"> PAGEREF _Toc4906 \h </w:instrText>
        </w:r>
        <w:r>
          <w:fldChar w:fldCharType="separate"/>
        </w:r>
        <w:r>
          <w:t>81</w:t>
        </w:r>
        <w:r>
          <w:fldChar w:fldCharType="end"/>
        </w:r>
      </w:hyperlink>
    </w:p>
    <w:p>
      <w:pPr>
        <w:pStyle w:val="TOC2"/>
        <w:tabs>
          <w:tab w:val="right" w:leader="dot" w:pos="8306"/>
        </w:tabs>
      </w:pPr>
      <w:hyperlink w:anchor="_Toc11281" w:history="1">
        <w:r>
          <w:rPr>
            <w:rFonts w:ascii="仿宋" w:eastAsia="仿宋" w:hAnsi="仿宋" w:cs="仿宋" w:hint="eastAsia"/>
            <w:lang w:eastAsia="zh-CN"/>
          </w:rPr>
          <w:t>(三)、资金筹措</w:t>
        </w:r>
        <w:r>
          <w:tab/>
        </w:r>
        <w:r>
          <w:fldChar w:fldCharType="begin"/>
        </w:r>
        <w:r>
          <w:instrText xml:space="preserve"> PAGEREF _Toc11281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357" w:history="1">
        <w:r>
          <w:rPr>
            <w:rFonts w:ascii="仿宋" w:eastAsia="仿宋" w:hAnsi="仿宋" w:cs="仿宋" w:hint="eastAsia"/>
            <w:lang w:eastAsia="zh-CN"/>
          </w:rPr>
          <w:t>十八、团队介绍</w:t>
        </w:r>
        <w:r>
          <w:tab/>
        </w:r>
        <w:r>
          <w:fldChar w:fldCharType="begin"/>
        </w:r>
        <w:r>
          <w:instrText xml:space="preserve"> PAGEREF _Toc25357 \h </w:instrText>
        </w:r>
        <w:r>
          <w:fldChar w:fldCharType="separate"/>
        </w:r>
        <w:r>
          <w:t>82</w:t>
        </w:r>
        <w:r>
          <w:fldChar w:fldCharType="end"/>
        </w:r>
      </w:hyperlink>
    </w:p>
    <w:p>
      <w:pPr>
        <w:pStyle w:val="TOC2"/>
        <w:tabs>
          <w:tab w:val="right" w:leader="dot" w:pos="8306"/>
        </w:tabs>
      </w:pPr>
      <w:hyperlink w:anchor="_Toc16305" w:history="1">
        <w:r>
          <w:rPr>
            <w:rFonts w:ascii="仿宋" w:eastAsia="仿宋" w:hAnsi="仿宋" w:cs="仿宋" w:hint="eastAsia"/>
            <w:lang w:eastAsia="zh-CN"/>
          </w:rPr>
          <w:t>(一)、创始团队</w:t>
        </w:r>
        <w:r>
          <w:tab/>
        </w:r>
        <w:r>
          <w:fldChar w:fldCharType="begin"/>
        </w:r>
        <w:r>
          <w:instrText xml:space="preserve"> PAGEREF _Toc16305 \h </w:instrText>
        </w:r>
        <w:r>
          <w:fldChar w:fldCharType="separate"/>
        </w:r>
        <w:r>
          <w:t>82</w:t>
        </w:r>
        <w:r>
          <w:fldChar w:fldCharType="end"/>
        </w:r>
      </w:hyperlink>
    </w:p>
    <w:p>
      <w:pPr>
        <w:pStyle w:val="TOC2"/>
        <w:tabs>
          <w:tab w:val="right" w:leader="dot" w:pos="8306"/>
        </w:tabs>
      </w:pPr>
      <w:hyperlink w:anchor="_Toc20711" w:history="1">
        <w:r>
          <w:rPr>
            <w:rFonts w:ascii="仿宋" w:eastAsia="仿宋" w:hAnsi="仿宋" w:cs="仿宋" w:hint="eastAsia"/>
            <w:lang w:eastAsia="zh-CN"/>
          </w:rPr>
          <w:t>(二)、管理团队</w:t>
        </w:r>
        <w:r>
          <w:tab/>
        </w:r>
        <w:r>
          <w:fldChar w:fldCharType="begin"/>
        </w:r>
        <w:r>
          <w:instrText xml:space="preserve"> PAGEREF _Toc20711 \h </w:instrText>
        </w:r>
        <w:r>
          <w:fldChar w:fldCharType="separate"/>
        </w:r>
        <w:r>
          <w:t>82</w:t>
        </w:r>
        <w:r>
          <w:fldChar w:fldCharType="end"/>
        </w:r>
      </w:hyperlink>
    </w:p>
    <w:p>
      <w:pPr>
        <w:pStyle w:val="TOC2"/>
        <w:tabs>
          <w:tab w:val="right" w:leader="dot" w:pos="8306"/>
        </w:tabs>
      </w:pPr>
      <w:hyperlink w:anchor="_Toc25618" w:history="1">
        <w:r>
          <w:rPr>
            <w:rFonts w:ascii="仿宋" w:eastAsia="仿宋" w:hAnsi="仿宋" w:cs="仿宋" w:hint="eastAsia"/>
            <w:lang w:eastAsia="zh-CN"/>
          </w:rPr>
          <w:t>(三)、顾问团队</w:t>
        </w:r>
        <w:r>
          <w:tab/>
        </w:r>
        <w:r>
          <w:fldChar w:fldCharType="begin"/>
        </w:r>
        <w:r>
          <w:instrText xml:space="preserve"> PAGEREF _Toc25618 \h </w:instrText>
        </w:r>
        <w:r>
          <w:fldChar w:fldCharType="separate"/>
        </w:r>
        <w:r>
          <w:t>83</w:t>
        </w:r>
        <w:r>
          <w:fldChar w:fldCharType="end"/>
        </w:r>
      </w:hyperlink>
    </w:p>
    <w:p>
      <w:pPr>
        <w:pStyle w:val="TOC1"/>
        <w:tabs>
          <w:tab w:val="right" w:leader="dot" w:pos="8306"/>
        </w:tabs>
      </w:pPr>
      <w:hyperlink w:anchor="_Toc24988" w:history="1">
        <w:r>
          <w:rPr>
            <w:rFonts w:ascii="仿宋" w:eastAsia="仿宋" w:hAnsi="仿宋" w:cs="仿宋" w:hint="eastAsia"/>
            <w:lang w:eastAsia="zh-CN"/>
          </w:rPr>
          <w:t>十九、安全与劳动保护</w:t>
        </w:r>
        <w:r>
          <w:tab/>
        </w:r>
        <w:r>
          <w:fldChar w:fldCharType="begin"/>
        </w:r>
        <w:r>
          <w:instrText xml:space="preserve"> PAGEREF _Toc24988 \h </w:instrText>
        </w:r>
        <w:r>
          <w:fldChar w:fldCharType="separate"/>
        </w:r>
        <w:r>
          <w:t>84</w:t>
        </w:r>
        <w:r>
          <w:fldChar w:fldCharType="end"/>
        </w:r>
      </w:hyperlink>
    </w:p>
    <w:p>
      <w:pPr>
        <w:pStyle w:val="TOC2"/>
        <w:tabs>
          <w:tab w:val="right" w:leader="dot" w:pos="8306"/>
        </w:tabs>
      </w:pPr>
      <w:hyperlink w:anchor="_Toc24970" w:history="1">
        <w:r>
          <w:rPr>
            <w:rFonts w:ascii="仿宋" w:eastAsia="仿宋" w:hAnsi="仿宋" w:cs="仿宋" w:hint="eastAsia"/>
            <w:lang w:eastAsia="zh-CN"/>
          </w:rPr>
          <w:t>(一)、设计依据与法规合规</w:t>
        </w:r>
        <w:r>
          <w:tab/>
        </w:r>
        <w:r>
          <w:fldChar w:fldCharType="begin"/>
        </w:r>
        <w:r>
          <w:instrText xml:space="preserve"> PAGEREF _Toc24970 \h </w:instrText>
        </w:r>
        <w:r>
          <w:fldChar w:fldCharType="separate"/>
        </w:r>
        <w:r>
          <w:t>84</w:t>
        </w:r>
        <w:r>
          <w:fldChar w:fldCharType="end"/>
        </w:r>
      </w:hyperlink>
    </w:p>
    <w:p>
      <w:pPr>
        <w:pStyle w:val="TOC2"/>
        <w:tabs>
          <w:tab w:val="right" w:leader="dot" w:pos="8306"/>
        </w:tabs>
      </w:pPr>
      <w:hyperlink w:anchor="_Toc24330" w:history="1">
        <w:r>
          <w:rPr>
            <w:rFonts w:ascii="仿宋" w:eastAsia="仿宋" w:hAnsi="仿宋" w:cs="仿宋" w:hint="eastAsia"/>
            <w:lang w:eastAsia="zh-CN"/>
          </w:rPr>
          <w:t>(二)、劳动安全预期效果评价</w:t>
        </w:r>
        <w:r>
          <w:tab/>
        </w:r>
        <w:r>
          <w:fldChar w:fldCharType="begin"/>
        </w:r>
        <w:r>
          <w:instrText xml:space="preserve"> PAGEREF _Toc24330 \h </w:instrText>
        </w:r>
        <w:r>
          <w:fldChar w:fldCharType="separate"/>
        </w:r>
        <w:r>
          <w:t>84</w:t>
        </w:r>
        <w:r>
          <w:fldChar w:fldCharType="end"/>
        </w:r>
      </w:hyperlink>
    </w:p>
    <w:p>
      <w:pPr>
        <w:pStyle w:val="TOC2"/>
        <w:tabs>
          <w:tab w:val="right" w:leader="dot" w:pos="8306"/>
        </w:tabs>
      </w:pPr>
      <w:hyperlink w:anchor="_Toc31200" w:history="1">
        <w:r>
          <w:rPr>
            <w:rFonts w:ascii="仿宋" w:eastAsia="仿宋" w:hAnsi="仿宋" w:cs="仿宋" w:hint="eastAsia"/>
            <w:lang w:eastAsia="zh-CN"/>
          </w:rPr>
          <w:t>(三)、主要防范措施</w:t>
        </w:r>
        <w:r>
          <w:tab/>
        </w:r>
        <w:r>
          <w:fldChar w:fldCharType="begin"/>
        </w:r>
        <w:r>
          <w:instrText xml:space="preserve"> PAGEREF _Toc31200 \h </w:instrText>
        </w:r>
        <w:r>
          <w:fldChar w:fldCharType="separate"/>
        </w:r>
        <w:r>
          <w:t>85</w:t>
        </w:r>
        <w:r>
          <w:fldChar w:fldCharType="end"/>
        </w:r>
      </w:hyperlink>
    </w:p>
    <w:p>
      <w:pPr>
        <w:pStyle w:val="TOC1"/>
        <w:tabs>
          <w:tab w:val="right" w:leader="dot" w:pos="8306"/>
        </w:tabs>
      </w:pPr>
      <w:hyperlink w:anchor="_Toc3536" w:history="1">
        <w:r>
          <w:rPr>
            <w:rFonts w:ascii="仿宋" w:eastAsia="仿宋" w:hAnsi="仿宋" w:cs="仿宋" w:hint="eastAsia"/>
            <w:lang w:eastAsia="zh-CN"/>
          </w:rPr>
          <w:t>二十、产业协同与集群发展</w:t>
        </w:r>
        <w:r>
          <w:tab/>
        </w:r>
        <w:r>
          <w:fldChar w:fldCharType="begin"/>
        </w:r>
        <w:r>
          <w:instrText xml:space="preserve"> PAGEREF _Toc3536 \h </w:instrText>
        </w:r>
        <w:r>
          <w:fldChar w:fldCharType="separate"/>
        </w:r>
        <w:r>
          <w:t>86</w:t>
        </w:r>
        <w:r>
          <w:fldChar w:fldCharType="end"/>
        </w:r>
      </w:hyperlink>
    </w:p>
    <w:p>
      <w:pPr>
        <w:pStyle w:val="TOC2"/>
        <w:tabs>
          <w:tab w:val="right" w:leader="dot" w:pos="8306"/>
        </w:tabs>
      </w:pPr>
      <w:hyperlink w:anchor="_Toc2395" w:history="1">
        <w:r>
          <w:rPr>
            <w:rFonts w:ascii="仿宋" w:eastAsia="仿宋" w:hAnsi="仿宋" w:cs="仿宋" w:hint="eastAsia"/>
            <w:lang w:eastAsia="zh-CN"/>
          </w:rPr>
          <w:t>(一)、产业协同机制建设</w:t>
        </w:r>
        <w:r>
          <w:tab/>
        </w:r>
        <w:r>
          <w:fldChar w:fldCharType="begin"/>
        </w:r>
        <w:r>
          <w:instrText xml:space="preserve"> PAGEREF _Toc2395 \h </w:instrText>
        </w:r>
        <w:r>
          <w:fldChar w:fldCharType="separate"/>
        </w:r>
        <w:r>
          <w:t>86</w:t>
        </w:r>
        <w:r>
          <w:fldChar w:fldCharType="end"/>
        </w:r>
      </w:hyperlink>
    </w:p>
    <w:p>
      <w:pPr>
        <w:pStyle w:val="TOC2"/>
        <w:tabs>
          <w:tab w:val="right" w:leader="dot" w:pos="8306"/>
        </w:tabs>
      </w:pPr>
      <w:hyperlink w:anchor="_Toc663" w:history="1">
        <w:r>
          <w:rPr>
            <w:rFonts w:ascii="仿宋" w:eastAsia="仿宋" w:hAnsi="仿宋" w:cs="仿宋" w:hint="eastAsia"/>
            <w:lang w:eastAsia="zh-CN"/>
          </w:rPr>
          <w:t>(二)、产业集群培育与发展</w:t>
        </w:r>
        <w:r>
          <w:tab/>
        </w:r>
        <w:r>
          <w:fldChar w:fldCharType="begin"/>
        </w:r>
        <w:r>
          <w:instrText xml:space="preserve"> PAGEREF _Toc663 \h </w:instrText>
        </w:r>
        <w:r>
          <w:fldChar w:fldCharType="separate"/>
        </w:r>
        <w:r>
          <w:t>87</w:t>
        </w:r>
        <w:r>
          <w:fldChar w:fldCharType="end"/>
        </w:r>
      </w:hyperlink>
    </w:p>
    <w:p>
      <w:pPr>
        <w:pStyle w:val="TOC1"/>
        <w:tabs>
          <w:tab w:val="right" w:leader="dot" w:pos="8306"/>
        </w:tabs>
      </w:pPr>
      <w:hyperlink w:anchor="_Toc23932" w:history="1">
        <w:r>
          <w:rPr>
            <w:rFonts w:ascii="仿宋" w:eastAsia="仿宋" w:hAnsi="仿宋" w:cs="仿宋" w:hint="eastAsia"/>
            <w:lang w:eastAsia="zh-CN"/>
          </w:rPr>
          <w:t>二十一、水产品行业发展方向</w:t>
        </w:r>
        <w:r>
          <w:tab/>
        </w:r>
        <w:r>
          <w:fldChar w:fldCharType="begin"/>
        </w:r>
        <w:r>
          <w:instrText xml:space="preserve"> PAGEREF _Toc23932 \h </w:instrText>
        </w:r>
        <w:r>
          <w:fldChar w:fldCharType="separate"/>
        </w:r>
        <w:r>
          <w:t>88</w:t>
        </w:r>
        <w:r>
          <w:fldChar w:fldCharType="end"/>
        </w:r>
      </w:hyperlink>
    </w:p>
    <w:p>
      <w:pPr>
        <w:pStyle w:val="TOC2"/>
        <w:tabs>
          <w:tab w:val="right" w:leader="dot" w:pos="8306"/>
        </w:tabs>
      </w:pPr>
      <w:hyperlink w:anchor="_Toc6769" w:history="1">
        <w:r>
          <w:rPr>
            <w:rFonts w:ascii="仿宋" w:eastAsia="仿宋" w:hAnsi="仿宋" w:cs="仿宋" w:hint="eastAsia"/>
            <w:lang w:eastAsia="zh-CN"/>
          </w:rPr>
          <w:t>(一)、未来趋势与预测</w:t>
        </w:r>
        <w:r>
          <w:tab/>
        </w:r>
        <w:r>
          <w:fldChar w:fldCharType="begin"/>
        </w:r>
        <w:r>
          <w:instrText xml:space="preserve"> PAGEREF _Toc6769 \h </w:instrText>
        </w:r>
        <w:r>
          <w:fldChar w:fldCharType="separate"/>
        </w:r>
        <w:r>
          <w:t>88</w:t>
        </w:r>
        <w:r>
          <w:fldChar w:fldCharType="end"/>
        </w:r>
      </w:hyperlink>
    </w:p>
    <w:p>
      <w:pPr>
        <w:pStyle w:val="TOC2"/>
        <w:tabs>
          <w:tab w:val="right" w:leader="dot" w:pos="8306"/>
        </w:tabs>
      </w:pPr>
      <w:hyperlink w:anchor="_Toc22105" w:history="1">
        <w:r>
          <w:rPr>
            <w:rFonts w:ascii="仿宋" w:eastAsia="仿宋" w:hAnsi="仿宋" w:cs="仿宋" w:hint="eastAsia"/>
            <w:lang w:eastAsia="zh-CN"/>
          </w:rPr>
          <w:t>(二)、新兴技术应用</w:t>
        </w:r>
        <w:r>
          <w:tab/>
        </w:r>
        <w:r>
          <w:fldChar w:fldCharType="begin"/>
        </w:r>
        <w:r>
          <w:instrText xml:space="preserve"> PAGEREF _Toc22105 \h </w:instrText>
        </w:r>
        <w:r>
          <w:fldChar w:fldCharType="separate"/>
        </w:r>
        <w:r>
          <w:t>89</w:t>
        </w:r>
        <w:r>
          <w:fldChar w:fldCharType="end"/>
        </w:r>
      </w:hyperlink>
    </w:p>
    <w:p>
      <w:pPr>
        <w:pStyle w:val="TOC2"/>
        <w:tabs>
          <w:tab w:val="right" w:leader="dot" w:pos="8306"/>
        </w:tabs>
      </w:pPr>
      <w:hyperlink w:anchor="_Toc30524" w:history="1">
        <w:r>
          <w:rPr>
            <w:rFonts w:ascii="仿宋" w:eastAsia="仿宋" w:hAnsi="仿宋" w:cs="仿宋" w:hint="eastAsia"/>
            <w:lang w:eastAsia="zh-CN"/>
          </w:rPr>
          <w:t>(三)、水产品行业生态系统构建</w:t>
        </w:r>
        <w:r>
          <w:tab/>
        </w:r>
        <w:r>
          <w:fldChar w:fldCharType="begin"/>
        </w:r>
        <w:r>
          <w:instrText xml:space="preserve"> PAGEREF _Toc30524 \h </w:instrText>
        </w:r>
        <w:r>
          <w:fldChar w:fldCharType="separate"/>
        </w:r>
        <w:r>
          <w:t>90</w:t>
        </w:r>
        <w:r>
          <w:fldChar w:fldCharType="end"/>
        </w:r>
      </w:hyperlink>
    </w:p>
    <w:p>
      <w:pPr>
        <w:pStyle w:val="TOC2"/>
        <w:tabs>
          <w:tab w:val="right" w:leader="dot" w:pos="8306"/>
        </w:tabs>
      </w:pPr>
      <w:hyperlink w:anchor="_Toc20461" w:history="1">
        <w:r>
          <w:rPr>
            <w:rFonts w:ascii="仿宋" w:eastAsia="仿宋" w:hAnsi="仿宋" w:cs="仿宋" w:hint="eastAsia"/>
            <w:lang w:eastAsia="zh-CN"/>
          </w:rPr>
          <w:t>(四)、国际市场拓展策略</w:t>
        </w:r>
        <w:r>
          <w:tab/>
        </w:r>
        <w:r>
          <w:fldChar w:fldCharType="begin"/>
        </w:r>
        <w:r>
          <w:instrText xml:space="preserve"> PAGEREF _Toc20461 \h </w:instrText>
        </w:r>
        <w:r>
          <w:fldChar w:fldCharType="separate"/>
        </w:r>
        <w:r>
          <w:t>92</w:t>
        </w:r>
        <w:r>
          <w:fldChar w:fldCharType="end"/>
        </w:r>
      </w:hyperlink>
    </w:p>
    <w:p>
      <w:pPr>
        <w:pStyle w:val="TOC1"/>
        <w:tabs>
          <w:tab w:val="right" w:leader="dot" w:pos="8306"/>
        </w:tabs>
      </w:pPr>
      <w:hyperlink w:anchor="_Toc10298" w:history="1">
        <w:r>
          <w:rPr>
            <w:rFonts w:ascii="仿宋" w:eastAsia="仿宋" w:hAnsi="仿宋" w:cs="仿宋" w:hint="eastAsia"/>
            <w:lang w:eastAsia="zh-CN"/>
          </w:rPr>
          <w:t>二十二水产品项目执行风险与应对策略</w:t>
        </w:r>
        <w:r>
          <w:tab/>
        </w:r>
        <w:r>
          <w:fldChar w:fldCharType="begin"/>
        </w:r>
        <w:r>
          <w:instrText xml:space="preserve"> PAGEREF _Toc10298 \h </w:instrText>
        </w:r>
        <w:r>
          <w:fldChar w:fldCharType="separate"/>
        </w:r>
        <w:r>
          <w:t>93</w:t>
        </w:r>
        <w:r>
          <w:fldChar w:fldCharType="end"/>
        </w:r>
      </w:hyperlink>
    </w:p>
    <w:p>
      <w:pPr>
        <w:pStyle w:val="TOC2"/>
        <w:tabs>
          <w:tab w:val="right" w:leader="dot" w:pos="8306"/>
        </w:tabs>
      </w:pPr>
      <w:hyperlink w:anchor="_Toc31457" w:history="1">
        <w:r>
          <w:rPr>
            <w:rFonts w:ascii="仿宋" w:eastAsia="仿宋" w:hAnsi="仿宋" w:cs="仿宋" w:hint="eastAsia"/>
            <w:lang w:eastAsia="zh-CN"/>
          </w:rPr>
          <w:t>(一)、水产品项目执行风险识别</w:t>
        </w:r>
        <w:r>
          <w:tab/>
        </w:r>
        <w:r>
          <w:fldChar w:fldCharType="begin"/>
        </w:r>
        <w:r>
          <w:instrText xml:space="preserve"> PAGEREF _Toc31457 \h </w:instrText>
        </w:r>
        <w:r>
          <w:fldChar w:fldCharType="separate"/>
        </w:r>
        <w:r>
          <w:t>93</w:t>
        </w:r>
        <w:r>
          <w:fldChar w:fldCharType="end"/>
        </w:r>
      </w:hyperlink>
    </w:p>
    <w:p>
      <w:pPr>
        <w:pStyle w:val="TOC2"/>
        <w:tabs>
          <w:tab w:val="right" w:leader="dot" w:pos="8306"/>
        </w:tabs>
      </w:pPr>
      <w:hyperlink w:anchor="_Toc10292" w:history="1">
        <w:r>
          <w:rPr>
            <w:rFonts w:ascii="仿宋" w:eastAsia="仿宋" w:hAnsi="仿宋" w:cs="仿宋" w:hint="eastAsia"/>
            <w:lang w:eastAsia="zh-CN"/>
          </w:rPr>
          <w:t>(二)、风险评估与优先级制定</w:t>
        </w:r>
        <w:r>
          <w:tab/>
        </w:r>
        <w:r>
          <w:fldChar w:fldCharType="begin"/>
        </w:r>
        <w:r>
          <w:instrText xml:space="preserve"> PAGEREF _Toc10292 \h </w:instrText>
        </w:r>
        <w:r>
          <w:fldChar w:fldCharType="separate"/>
        </w:r>
        <w:r>
          <w:t>94</w:t>
        </w:r>
        <w:r>
          <w:fldChar w:fldCharType="end"/>
        </w:r>
      </w:hyperlink>
    </w:p>
    <w:p>
      <w:pPr>
        <w:pStyle w:val="TOC2"/>
        <w:tabs>
          <w:tab w:val="right" w:leader="dot" w:pos="8306"/>
        </w:tabs>
      </w:pPr>
      <w:hyperlink w:anchor="_Toc18579" w:history="1">
        <w:r>
          <w:rPr>
            <w:rFonts w:ascii="仿宋" w:eastAsia="仿宋" w:hAnsi="仿宋" w:cs="仿宋" w:hint="eastAsia"/>
            <w:lang w:eastAsia="zh-CN"/>
          </w:rPr>
          <w:t>(三)、应对策略与应急预案</w:t>
        </w:r>
        <w:r>
          <w:tab/>
        </w:r>
        <w:r>
          <w:fldChar w:fldCharType="begin"/>
        </w:r>
        <w:r>
          <w:instrText xml:space="preserve"> PAGEREF _Toc18579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271"/>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25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水产品项目的主要成品是高质量的精细胺。基于当前市场环境，预计年产值将达到令人惊讶的XXXX万元。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国内外市场需求的深入预测，我们预见到中国水产品项目的产品销售将主要集中在国内市场，并积极开拓国际市场。随着我们加大产品宣传、降低产品价格、提高产品质量，并增加产品种类，我们相信水产品项目的产品将更受市场欢迎。市场需求的分析显示，国内外市场对水产品项目产品的需求量将持续年增，因此市场销售前景非常乐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https://d.book118.com/936203115231010052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水产品项目调研分析报告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E2EEB"/>
    <w:rsid w:val="4593521B"/>
    <w:rsid w:val="59FE2EE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203115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2024-02-27T06:47:00Z</dcterms:created>
  <dcterms:modified xsi:type="dcterms:W3CDTF">2024-02-27T06:48:07Z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D5904E49EE3149CA818DD958B2F58A05_11</vt:lpwstr>
  </property>
  <property fmtid="{D5CDD505-2E9C-101B-9397-08002B2CF9AE}" pid="3" name="KSOProductBuildVer">
    <vt:lpwstr>2052-12.1.0.16250</vt:lpwstr>
  </property>
</Properties>
</file>