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25BA6" w:rsidRPr="00925BA6" w:rsidP="00925BA6">
      <w:pPr>
        <w:pStyle w:val="3"/>
        <w:numPr>
          <w:ilvl w:val="2"/>
          <w:numId w:val="0"/>
        </w:numPr>
        <w:spacing w:line="360" w:lineRule="auto"/>
        <w:jc w:val="center"/>
        <w:rPr>
          <w:rFonts w:eastAsia="仿宋_GB2312"/>
          <w:b/>
          <w:sz w:val="44"/>
          <w:szCs w:val="44"/>
        </w:rPr>
      </w:pPr>
      <w:r w:rsidRPr="00925BA6">
        <w:rPr>
          <w:rFonts w:eastAsia="仿宋_GB2312" w:hint="eastAsia"/>
          <w:b/>
          <w:sz w:val="44"/>
          <w:szCs w:val="44"/>
        </w:rPr>
        <w:t>平安</w:t>
      </w:r>
      <w:r w:rsidRPr="00925BA6">
        <w:rPr>
          <w:rFonts w:eastAsia="仿宋_GB2312" w:hint="eastAsia"/>
          <w:b/>
          <w:sz w:val="44"/>
          <w:szCs w:val="44"/>
        </w:rPr>
        <w:t>专项施工方案</w:t>
      </w:r>
    </w:p>
    <w:p w:rsidR="00925BA6" w:rsidRPr="0000733C" w:rsidP="00E15037">
      <w:pPr>
        <w:pStyle w:val="3"/>
        <w:numPr>
          <w:ilvl w:val="2"/>
          <w:numId w:val="0"/>
        </w:numPr>
        <w:spacing w:line="360" w:lineRule="auto"/>
        <w:ind w:firstLine="577" w:firstLineChars="206"/>
        <w:textAlignment w:val="baseline"/>
        <w:outlineLvl w:val="1"/>
        <w:rPr>
          <w:rFonts w:eastAsia="仿宋_GB2312"/>
          <w:b/>
          <w:sz w:val="28"/>
          <w:szCs w:val="28"/>
        </w:rPr>
      </w:pPr>
      <w:bookmarkStart w:id="0" w:name="_Toc259671578"/>
      <w:bookmarkStart w:id="1" w:name="_Toc259565519"/>
      <w:bookmarkStart w:id="2" w:name="_Toc259464273"/>
      <w:bookmarkStart w:id="3" w:name="_Toc259448521"/>
      <w:bookmarkStart w:id="4" w:name="_Toc259373629"/>
      <w:bookmarkStart w:id="5" w:name="_Toc26409"/>
      <w:bookmarkStart w:id="6" w:name="_Toc14424"/>
      <w:bookmarkStart w:id="7" w:name="_Toc1888"/>
      <w:bookmarkStart w:id="8" w:name="_Toc1774"/>
      <w:bookmarkStart w:id="9" w:name="_Toc31491"/>
      <w:bookmarkStart w:id="10" w:name="_Toc267343260"/>
      <w:r>
        <w:rPr>
          <w:rFonts w:eastAsia="仿宋_GB2312" w:hint="eastAsia"/>
          <w:b/>
          <w:sz w:val="28"/>
          <w:szCs w:val="28"/>
        </w:rPr>
        <w:t>一、</w:t>
      </w:r>
      <w:r w:rsidRPr="0000733C">
        <w:rPr>
          <w:rFonts w:eastAsia="仿宋_GB2312" w:hint="eastAsia"/>
          <w:b/>
          <w:sz w:val="28"/>
          <w:szCs w:val="28"/>
        </w:rPr>
        <w:t>平安</w:t>
      </w:r>
      <w:r w:rsidRPr="0000733C">
        <w:rPr>
          <w:rFonts w:eastAsia="仿宋_GB2312" w:hint="eastAsia"/>
          <w:b/>
          <w:sz w:val="28"/>
          <w:szCs w:val="28"/>
        </w:rPr>
        <w:t>目标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</w:p>
    <w:p w:rsidR="00925BA6" w:rsidRPr="0000733C" w:rsidP="00925BA6">
      <w:pPr>
        <w:autoSpaceDE w:val="0"/>
        <w:autoSpaceDN w:val="0"/>
        <w:spacing w:line="360" w:lineRule="auto"/>
        <w:ind w:firstLine="560" w:firstLineChars="200"/>
        <w:rPr>
          <w:rFonts w:eastAsia="仿宋_GB2312"/>
          <w:kern w:val="0"/>
          <w:sz w:val="28"/>
          <w:szCs w:val="28"/>
        </w:rPr>
      </w:pPr>
      <w:r w:rsidRPr="0000733C">
        <w:rPr>
          <w:rFonts w:eastAsia="仿宋_GB2312" w:hint="eastAsia"/>
          <w:kern w:val="0"/>
          <w:sz w:val="28"/>
          <w:szCs w:val="28"/>
        </w:rPr>
        <w:t>本工程施工</w:t>
      </w:r>
      <w:r w:rsidRPr="0000733C">
        <w:rPr>
          <w:rFonts w:eastAsia="仿宋_GB2312" w:hint="eastAsia"/>
          <w:kern w:val="0"/>
          <w:sz w:val="28"/>
          <w:szCs w:val="28"/>
        </w:rPr>
        <w:t>平安</w:t>
      </w:r>
      <w:r w:rsidRPr="0000733C">
        <w:rPr>
          <w:rFonts w:eastAsia="仿宋_GB2312" w:hint="eastAsia"/>
          <w:kern w:val="0"/>
          <w:sz w:val="28"/>
          <w:szCs w:val="28"/>
        </w:rPr>
        <w:t>生产目标为：“五无一杜绝”，“一创建”。</w:t>
      </w:r>
    </w:p>
    <w:p w:rsidR="00925BA6" w:rsidRPr="0000733C" w:rsidP="00925BA6">
      <w:pPr>
        <w:autoSpaceDE w:val="0"/>
        <w:autoSpaceDN w:val="0"/>
        <w:spacing w:line="360" w:lineRule="auto"/>
        <w:ind w:firstLine="560" w:firstLineChars="200"/>
        <w:rPr>
          <w:rFonts w:eastAsia="仿宋_GB2312"/>
          <w:kern w:val="0"/>
          <w:sz w:val="28"/>
          <w:szCs w:val="28"/>
        </w:rPr>
      </w:pPr>
      <w:r w:rsidRPr="0000733C">
        <w:rPr>
          <w:rFonts w:eastAsia="仿宋_GB2312" w:hint="eastAsia"/>
          <w:kern w:val="0"/>
          <w:sz w:val="28"/>
          <w:szCs w:val="28"/>
        </w:rPr>
        <w:t>“五无”即：无工伤死亡事故，无重大交通事故和机械事故，无火灾、洪灾事故，无倒塌事故，无中毒事故；</w:t>
      </w:r>
    </w:p>
    <w:p w:rsidR="00925BA6" w:rsidRPr="0000733C" w:rsidP="00925BA6">
      <w:pPr>
        <w:autoSpaceDE w:val="0"/>
        <w:autoSpaceDN w:val="0"/>
        <w:spacing w:line="360" w:lineRule="auto"/>
        <w:ind w:firstLine="560" w:firstLineChars="200"/>
        <w:rPr>
          <w:rFonts w:eastAsia="仿宋_GB2312"/>
          <w:kern w:val="0"/>
          <w:sz w:val="28"/>
          <w:szCs w:val="28"/>
        </w:rPr>
      </w:pPr>
      <w:r w:rsidRPr="0000733C">
        <w:rPr>
          <w:rFonts w:eastAsia="仿宋_GB2312" w:hint="eastAsia"/>
          <w:kern w:val="0"/>
          <w:sz w:val="28"/>
          <w:szCs w:val="28"/>
        </w:rPr>
        <w:t>“一杜绝”即：杜绝重伤事故；</w:t>
      </w:r>
    </w:p>
    <w:p w:rsidR="00925BA6" w:rsidRPr="0000733C" w:rsidP="00925BA6">
      <w:pPr>
        <w:spacing w:line="360" w:lineRule="auto"/>
        <w:ind w:firstLine="560" w:firstLineChars="200"/>
        <w:rPr>
          <w:rFonts w:eastAsia="仿宋_GB2312"/>
          <w:kern w:val="0"/>
          <w:sz w:val="28"/>
          <w:szCs w:val="28"/>
        </w:rPr>
      </w:pPr>
      <w:r w:rsidRPr="0000733C">
        <w:rPr>
          <w:rFonts w:eastAsia="仿宋_GB2312" w:hint="eastAsia"/>
          <w:kern w:val="0"/>
          <w:sz w:val="28"/>
          <w:szCs w:val="28"/>
        </w:rPr>
        <w:t>“一创建”即：创建</w:t>
      </w:r>
      <w:r w:rsidRPr="0000733C">
        <w:rPr>
          <w:rFonts w:eastAsia="仿宋_GB2312" w:hint="eastAsia"/>
          <w:kern w:val="0"/>
          <w:sz w:val="28"/>
          <w:szCs w:val="28"/>
        </w:rPr>
        <w:t>平安</w:t>
      </w:r>
      <w:r w:rsidRPr="0000733C">
        <w:rPr>
          <w:rFonts w:eastAsia="仿宋_GB2312" w:hint="eastAsia"/>
          <w:kern w:val="0"/>
          <w:sz w:val="28"/>
          <w:szCs w:val="28"/>
        </w:rPr>
        <w:t>文明工地；轻伤负伤频率</w:t>
      </w:r>
      <w:r w:rsidRPr="0000733C">
        <w:rPr>
          <w:rFonts w:eastAsia="仿宋_GB2312" w:hint="eastAsia"/>
          <w:kern w:val="0"/>
          <w:sz w:val="28"/>
          <w:szCs w:val="28"/>
        </w:rPr>
        <w:t>限制</w:t>
      </w:r>
      <w:r w:rsidRPr="0000733C">
        <w:rPr>
          <w:rFonts w:eastAsia="仿宋_GB2312" w:hint="eastAsia"/>
          <w:kern w:val="0"/>
          <w:sz w:val="28"/>
          <w:szCs w:val="28"/>
        </w:rPr>
        <w:t>在</w:t>
      </w:r>
      <w:r w:rsidRPr="0000733C">
        <w:rPr>
          <w:rFonts w:eastAsia="仿宋_GB2312" w:hint="eastAsia"/>
          <w:kern w:val="0"/>
          <w:sz w:val="28"/>
          <w:szCs w:val="28"/>
        </w:rPr>
        <w:t>3</w:t>
      </w:r>
      <w:r w:rsidRPr="0000733C">
        <w:rPr>
          <w:rFonts w:eastAsia="仿宋_GB2312" w:hint="eastAsia"/>
          <w:kern w:val="0"/>
          <w:sz w:val="28"/>
          <w:szCs w:val="28"/>
        </w:rPr>
        <w:t>‰以下。</w:t>
      </w:r>
    </w:p>
    <w:p w:rsidR="00925BA6" w:rsidRPr="0000733C" w:rsidP="00E15037">
      <w:pPr>
        <w:spacing w:line="360" w:lineRule="auto"/>
        <w:ind w:firstLine="560" w:firstLineChars="200"/>
        <w:textAlignment w:val="baseline"/>
        <w:outlineLvl w:val="1"/>
        <w:rPr>
          <w:rFonts w:eastAsia="仿宋_GB2312"/>
          <w:b/>
          <w:sz w:val="28"/>
          <w:szCs w:val="28"/>
        </w:rPr>
      </w:pPr>
      <w:bookmarkStart w:id="11" w:name="_Toc259373630"/>
      <w:bookmarkStart w:id="12" w:name="_Toc259448522"/>
      <w:bookmarkStart w:id="13" w:name="_Toc259464274"/>
      <w:bookmarkStart w:id="14" w:name="_Toc259565520"/>
      <w:bookmarkStart w:id="15" w:name="_Toc259671579"/>
      <w:bookmarkStart w:id="16" w:name="_Toc12684"/>
      <w:bookmarkStart w:id="17" w:name="_Toc27564"/>
      <w:bookmarkStart w:id="18" w:name="_Toc25161"/>
      <w:bookmarkStart w:id="19" w:name="_Toc15444"/>
      <w:bookmarkStart w:id="20" w:name="_Toc10406"/>
      <w:bookmarkStart w:id="21" w:name="_Toc267343261"/>
      <w:r>
        <w:rPr>
          <w:rFonts w:eastAsia="仿宋_GB2312" w:hint="eastAsia"/>
          <w:b/>
          <w:sz w:val="28"/>
          <w:szCs w:val="28"/>
        </w:rPr>
        <w:t>二、</w:t>
      </w:r>
      <w:r w:rsidRPr="0000733C">
        <w:rPr>
          <w:rFonts w:eastAsia="仿宋_GB2312" w:hint="eastAsia"/>
          <w:b/>
          <w:sz w:val="28"/>
          <w:szCs w:val="28"/>
        </w:rPr>
        <w:t xml:space="preserve"> </w:t>
      </w:r>
      <w:r w:rsidRPr="0000733C">
        <w:rPr>
          <w:rFonts w:eastAsia="仿宋_GB2312" w:hint="eastAsia"/>
          <w:b/>
          <w:sz w:val="28"/>
          <w:szCs w:val="28"/>
        </w:rPr>
        <w:t>平安</w:t>
      </w:r>
      <w:r w:rsidRPr="0000733C">
        <w:rPr>
          <w:rFonts w:eastAsia="仿宋_GB2312" w:hint="eastAsia"/>
          <w:b/>
          <w:sz w:val="28"/>
          <w:szCs w:val="28"/>
        </w:rPr>
        <w:t>保障组织机构与人员配置</w:t>
      </w:r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</w:p>
    <w:p w:rsidR="00925BA6" w:rsidRPr="0000733C" w:rsidP="00925BA6"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  <w:r w:rsidRPr="0000733C">
        <w:rPr>
          <w:rFonts w:eastAsia="仿宋_GB2312" w:hint="eastAsia"/>
          <w:sz w:val="28"/>
          <w:szCs w:val="28"/>
        </w:rPr>
        <w:t>（</w:t>
      </w:r>
      <w:r w:rsidRPr="0000733C">
        <w:rPr>
          <w:rFonts w:eastAsia="仿宋_GB2312" w:hint="eastAsia"/>
          <w:sz w:val="28"/>
          <w:szCs w:val="28"/>
        </w:rPr>
        <w:t>1</w:t>
      </w:r>
      <w:r w:rsidRPr="0000733C">
        <w:rPr>
          <w:rFonts w:eastAsia="仿宋_GB2312" w:hint="eastAsia"/>
          <w:sz w:val="28"/>
          <w:szCs w:val="28"/>
        </w:rPr>
        <w:t>）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保障组织结构</w:t>
      </w:r>
    </w:p>
    <w:p w:rsidR="00925BA6" w:rsidRPr="0000733C" w:rsidP="00925BA6">
      <w:pPr>
        <w:spacing w:line="360" w:lineRule="auto"/>
        <w:jc w:val="center"/>
        <w:rPr>
          <w:rFonts w:eastAsia="仿宋_GB2312"/>
          <w:sz w:val="28"/>
          <w:szCs w:val="28"/>
        </w:rPr>
      </w:pPr>
      <w:r>
        <w:rPr>
          <w:rFonts w:eastAsia="仿宋_GB2312"/>
          <w:noProof/>
          <w:kern w:val="0"/>
          <w:sz w:val="28"/>
          <w:szCs w:val="28"/>
        </w:rPr>
        <mc:AlternateContent>
          <mc:Choice Requires="wpg">
            <w:drawing>
              <wp:inline distT="0" distB="0" distL="0" distR="0">
                <wp:extent cx="3750310" cy="4482465"/>
                <wp:effectExtent l="9525" t="9525" r="12065" b="13335"/>
                <wp:docPr id="107" name="Group 7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750310" cy="4482465"/>
                          <a:chOff x="0" y="0"/>
                          <a:chExt cx="6160" cy="6590"/>
                        </a:xfrm>
                      </wpg:grpSpPr>
                      <wps:wsp xmlns:wps="http://schemas.microsoft.com/office/word/2010/wordprocessingShape">
                        <wps:cNvPr id="108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2329" y="0"/>
                            <a:ext cx="1494" cy="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项目经理</w:t>
                              </w:r>
                            </w:p>
                          </w:txbxContent>
                        </wps:txbx>
                        <wps:bodyPr rot="0" vert="horz" wrap="square" lIns="91440" tIns="47625" rIns="91440" bIns="47625" anchor="t" anchorCtr="0" upright="1"/>
                      </wps:wsp>
                      <wps:wsp xmlns:wps="http://schemas.microsoft.com/office/word/2010/wordprocessingShape">
                        <wps:cNvPr id="109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74" y="1097"/>
                            <a:ext cx="1430" cy="4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副经理</w:t>
                              </w:r>
                            </w:p>
                          </w:txbxContent>
                        </wps:txbx>
                        <wps:bodyPr rot="0" vert="horz" wrap="square" lIns="91440" tIns="47625" rIns="91440" bIns="47625" anchor="t" anchorCtr="0" upright="1"/>
                      </wps:wsp>
                      <wps:wsp xmlns:wps="http://schemas.microsoft.com/office/word/2010/wordprocessingShape">
                        <wps:cNvPr id="110" name="Text Box 77"/>
                        <wps:cNvSpPr txBox="1">
                          <a:spLocks noChangeArrowheads="1"/>
                        </wps:cNvSpPr>
                        <wps:spPr bwMode="auto">
                          <a:xfrm>
                            <a:off x="4516" y="1097"/>
                            <a:ext cx="143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技术负责人</w:t>
                              </w:r>
                            </w:p>
                          </w:txbxContent>
                        </wps:txbx>
                        <wps:bodyPr rot="0" vert="horz" wrap="square" lIns="91440" tIns="47625" rIns="91440" bIns="47625" anchor="t" anchorCtr="0" upright="1"/>
                      </wps:wsp>
                      <wps:wsp xmlns:wps="http://schemas.microsoft.com/office/word/2010/wordprocessingShape">
                        <wps:cNvPr id="111" name="Line 78"/>
                        <wps:cNvCnPr/>
                        <wps:spPr bwMode="auto">
                          <a:xfrm>
                            <a:off x="814" y="805"/>
                            <a:ext cx="4392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12" name="Line 79"/>
                        <wps:cNvCnPr/>
                        <wps:spPr bwMode="auto">
                          <a:xfrm>
                            <a:off x="3001" y="480"/>
                            <a:ext cx="0" cy="32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13" name="Line 80"/>
                        <wps:cNvCnPr/>
                        <wps:spPr bwMode="auto">
                          <a:xfrm>
                            <a:off x="814" y="805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14" name="Line 81"/>
                        <wps:cNvCnPr/>
                        <wps:spPr bwMode="auto">
                          <a:xfrm>
                            <a:off x="780" y="1885"/>
                            <a:ext cx="4392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15" name="Line 82"/>
                        <wps:cNvCnPr/>
                        <wps:spPr bwMode="auto">
                          <a:xfrm flipV="1">
                            <a:off x="764" y="1559"/>
                            <a:ext cx="0" cy="32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16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1146" y="3023"/>
                            <a:ext cx="454" cy="12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spacing w:line="280" w:lineRule="exact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质量</w:t>
                              </w:r>
                              <w:r>
                                <w:rPr>
                                  <w:rFonts w:hint="eastAsia"/>
                                </w:rPr>
                                <w:t>平安</w:t>
                              </w:r>
                              <w:r>
                                <w:rPr>
                                  <w:rFonts w:hint="eastAsia"/>
                                </w:rPr>
                                <w:t>部</w:t>
                              </w:r>
                            </w:p>
                          </w:txbxContent>
                        </wps:txbx>
                        <wps:bodyPr rot="0" vert="horz" wrap="square" lIns="72000" tIns="47625" rIns="0" bIns="47625" anchor="t" anchorCtr="0" upright="1"/>
                      </wps:wsp>
                      <wps:wsp xmlns:wps="http://schemas.microsoft.com/office/word/2010/wordprocessingShape">
                        <wps:cNvPr id="117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2207" y="3023"/>
                            <a:ext cx="454" cy="12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spacing w:line="280" w:lineRule="exact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计</w:t>
                              </w:r>
                            </w:p>
                            <w:p w:rsidR="00925BA6" w:rsidP="00925BA6">
                              <w:pPr>
                                <w:spacing w:line="280" w:lineRule="exact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划</w:t>
                              </w:r>
                            </w:p>
                            <w:p w:rsidR="00925BA6" w:rsidP="00925BA6">
                              <w:pPr>
                                <w:spacing w:line="280" w:lineRule="exact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合</w:t>
                              </w:r>
                            </w:p>
                            <w:p w:rsidR="00925BA6" w:rsidP="00925BA6">
                              <w:pPr>
                                <w:spacing w:line="280" w:lineRule="exact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约</w:t>
                              </w:r>
                            </w:p>
                            <w:p w:rsidR="00925BA6" w:rsidP="00925BA6">
                              <w:pPr>
                                <w:spacing w:line="280" w:lineRule="exact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部</w:t>
                              </w:r>
                            </w:p>
                          </w:txbxContent>
                        </wps:txbx>
                        <wps:bodyPr rot="0" vert="horz" wrap="square" lIns="72000" tIns="47625" rIns="0" bIns="47625" anchor="t" anchorCtr="0" upright="1"/>
                      </wps:wsp>
                      <wps:wsp xmlns:wps="http://schemas.microsoft.com/office/word/2010/wordprocessingShape">
                        <wps:cNvPr id="118" name="Text Box 85"/>
                        <wps:cNvSpPr txBox="1">
                          <a:spLocks noChangeArrowheads="1"/>
                        </wps:cNvSpPr>
                        <wps:spPr bwMode="auto">
                          <a:xfrm>
                            <a:off x="3269" y="3023"/>
                            <a:ext cx="454" cy="12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spacing w:line="280" w:lineRule="exact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预算财务部</w:t>
                              </w:r>
                            </w:p>
                          </w:txbxContent>
                        </wps:txbx>
                        <wps:bodyPr rot="0" vert="horz" wrap="square" lIns="72000" tIns="47625" rIns="0" bIns="47625" anchor="t" anchorCtr="0" upright="1"/>
                      </wps:wsp>
                      <wps:wsp xmlns:wps="http://schemas.microsoft.com/office/word/2010/wordprocessingShape">
                        <wps:cNvPr id="119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4331" y="3028"/>
                            <a:ext cx="454" cy="12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spacing w:line="280" w:lineRule="exact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物资设备部</w:t>
                              </w:r>
                            </w:p>
                          </w:txbxContent>
                        </wps:txbx>
                        <wps:bodyPr rot="0" vert="horz" wrap="square" lIns="72000" tIns="47625" rIns="0" bIns="47625" anchor="t" anchorCtr="0" upright="1"/>
                      </wps:wsp>
                      <wps:wsp xmlns:wps="http://schemas.microsoft.com/office/word/2010/wordprocessingShape">
                        <wps:cNvPr id="120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5393" y="3040"/>
                            <a:ext cx="454" cy="12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spacing w:line="280" w:lineRule="exact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综合办公室</w:t>
                              </w:r>
                            </w:p>
                          </w:txbxContent>
                        </wps:txbx>
                        <wps:bodyPr rot="0" vert="horz" wrap="square" lIns="72000" tIns="47625" rIns="0" bIns="47625" anchor="t" anchorCtr="0" upright="1"/>
                      </wps:wsp>
                      <wps:wsp xmlns:wps="http://schemas.microsoft.com/office/word/2010/wordprocessingShape">
                        <wps:cNvPr id="121" name="Line 88"/>
                        <wps:cNvCnPr/>
                        <wps:spPr bwMode="auto">
                          <a:xfrm>
                            <a:off x="257" y="2761"/>
                            <a:ext cx="0" cy="24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22" name="Line 89"/>
                        <wps:cNvCnPr/>
                        <wps:spPr bwMode="auto">
                          <a:xfrm>
                            <a:off x="4570" y="2748"/>
                            <a:ext cx="0" cy="2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23" name="Line 90"/>
                        <wps:cNvCnPr/>
                        <wps:spPr bwMode="auto">
                          <a:xfrm>
                            <a:off x="2993" y="1885"/>
                            <a:ext cx="0" cy="87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24" name="Line 91"/>
                        <wps:cNvCnPr/>
                        <wps:spPr bwMode="auto">
                          <a:xfrm>
                            <a:off x="2949" y="4677"/>
                            <a:ext cx="0" cy="42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25" name="Line 92"/>
                        <wps:cNvCnPr/>
                        <wps:spPr bwMode="auto">
                          <a:xfrm>
                            <a:off x="4537" y="4309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26" name="Line 93"/>
                        <wps:cNvCnPr/>
                        <wps:spPr bwMode="auto">
                          <a:xfrm>
                            <a:off x="5592" y="4318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27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2329" y="5099"/>
                            <a:ext cx="1312" cy="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各施工队</w:t>
                              </w:r>
                            </w:p>
                          </w:txbxContent>
                        </wps:txbx>
                        <wps:bodyPr rot="0" vert="horz" wrap="square" lIns="91440" tIns="47625" rIns="91440" bIns="47625" anchor="t" anchorCtr="0" upright="1"/>
                      </wps:wsp>
                      <wps:wsp xmlns:wps="http://schemas.microsoft.com/office/word/2010/wordprocessingShape">
                        <wps:cNvPr id="128" name="Text Box 95"/>
                        <wps:cNvSpPr txBox="1">
                          <a:spLocks noChangeArrowheads="1"/>
                        </wps:cNvSpPr>
                        <wps:spPr bwMode="auto">
                          <a:xfrm>
                            <a:off x="2329" y="6110"/>
                            <a:ext cx="1312" cy="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生产班组</w:t>
                              </w:r>
                            </w:p>
                          </w:txbxContent>
                        </wps:txbx>
                        <wps:bodyPr rot="0" vert="horz" wrap="square" lIns="91440" tIns="47625" rIns="91440" bIns="47625" anchor="t" anchorCtr="0" upright="1"/>
                      </wps:wsp>
                      <wps:wsp xmlns:wps="http://schemas.microsoft.com/office/word/2010/wordprocessingShape">
                        <wps:cNvPr id="129" name="Line 96"/>
                        <wps:cNvCnPr/>
                        <wps:spPr bwMode="auto">
                          <a:xfrm>
                            <a:off x="2968" y="5579"/>
                            <a:ext cx="0" cy="53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30" name="Line 97"/>
                        <wps:cNvCnPr/>
                        <wps:spPr bwMode="auto">
                          <a:xfrm>
                            <a:off x="3024" y="2340"/>
                            <a:ext cx="16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31" name="Text Box 98"/>
                        <wps:cNvSpPr txBox="1">
                          <a:spLocks noChangeArrowheads="1"/>
                        </wps:cNvSpPr>
                        <wps:spPr bwMode="auto">
                          <a:xfrm>
                            <a:off x="4625" y="2113"/>
                            <a:ext cx="1535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专职</w:t>
                              </w:r>
                              <w:r>
                                <w:rPr>
                                  <w:rFonts w:hint="eastAsia"/>
                                </w:rPr>
                                <w:t>平安</w:t>
                              </w:r>
                              <w:r>
                                <w:rPr>
                                  <w:rFonts w:hint="eastAsia"/>
                                </w:rPr>
                                <w:t>员</w:t>
                              </w:r>
                            </w:p>
                          </w:txbxContent>
                        </wps:txbx>
                        <wps:bodyPr rot="0" vert="horz" wrap="square" lIns="91440" tIns="47625" rIns="91440" bIns="47625" anchor="t" anchorCtr="0" upright="1"/>
                      </wps:wsp>
                      <wps:wsp xmlns:wps="http://schemas.microsoft.com/office/word/2010/wordprocessingShape">
                        <wps:cNvPr id="132" name="Line 99"/>
                        <wps:cNvCnPr/>
                        <wps:spPr bwMode="auto">
                          <a:xfrm>
                            <a:off x="5205" y="805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33" name="Line 100"/>
                        <wps:cNvCnPr/>
                        <wps:spPr bwMode="auto">
                          <a:xfrm flipV="1">
                            <a:off x="5172" y="1560"/>
                            <a:ext cx="0" cy="32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34" name="Line 101"/>
                        <wps:cNvCnPr/>
                        <wps:spPr bwMode="auto">
                          <a:xfrm>
                            <a:off x="5613" y="2731"/>
                            <a:ext cx="0" cy="2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35" name="Line 102"/>
                        <wps:cNvCnPr/>
                        <wps:spPr bwMode="auto">
                          <a:xfrm>
                            <a:off x="272" y="2742"/>
                            <a:ext cx="5341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36" name="Line 103"/>
                        <wps:cNvCnPr/>
                        <wps:spPr bwMode="auto">
                          <a:xfrm>
                            <a:off x="203" y="4642"/>
                            <a:ext cx="538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37" name="Text Box 10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033"/>
                            <a:ext cx="454" cy="12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spacing w:line="280" w:lineRule="exact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工程技术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/>
                                </w:rPr>
                                <w:t>部</w:t>
                              </w:r>
                            </w:p>
                            <w:p w:rsidR="00925BA6" w:rsidP="00925BA6"/>
                          </w:txbxContent>
                        </wps:txbx>
                        <wps:bodyPr rot="0" vert="horz" wrap="square" lIns="72000" tIns="47625" rIns="0" bIns="47625" anchor="t" anchorCtr="0" upright="1"/>
                      </wps:wsp>
                      <wps:wsp xmlns:wps="http://schemas.microsoft.com/office/word/2010/wordprocessingShape">
                        <wps:cNvPr id="138" name="Line 105"/>
                        <wps:cNvCnPr/>
                        <wps:spPr bwMode="auto">
                          <a:xfrm>
                            <a:off x="3474" y="2778"/>
                            <a:ext cx="0" cy="23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39" name="Line 106"/>
                        <wps:cNvCnPr/>
                        <wps:spPr bwMode="auto">
                          <a:xfrm>
                            <a:off x="1383" y="2752"/>
                            <a:ext cx="0" cy="23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40" name="Line 107"/>
                        <wps:cNvCnPr/>
                        <wps:spPr bwMode="auto">
                          <a:xfrm>
                            <a:off x="2433" y="2752"/>
                            <a:ext cx="0" cy="23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41" name="Line 108"/>
                        <wps:cNvCnPr/>
                        <wps:spPr bwMode="auto">
                          <a:xfrm>
                            <a:off x="2416" y="4289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42" name="Line 109"/>
                        <wps:cNvCnPr/>
                        <wps:spPr bwMode="auto">
                          <a:xfrm>
                            <a:off x="3471" y="4298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43" name="Line 110"/>
                        <wps:cNvCnPr/>
                        <wps:spPr bwMode="auto">
                          <a:xfrm>
                            <a:off x="214" y="4267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44" name="Line 111"/>
                        <wps:cNvCnPr/>
                        <wps:spPr bwMode="auto">
                          <a:xfrm>
                            <a:off x="1365" y="4287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4" o:spid="_x0000_i1025" style="width:297pt;height:354.75pt;mso-wrap-distance-bottom:0;mso-wrap-distance-left:0;mso-wrap-distance-right:0;mso-wrap-distance-top:0" coordorigin="0,0" coordsize="21600,21600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width:5239;height:1573;left:8167;position:absolute;v-text-anchor:top" fillcolor="white" stroked="t" strokecolor="black" strokeweight="1pt">
                  <v:textbox inset=",3.75pt,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项目经理</w:t>
                        </w:r>
                      </w:p>
                    </w:txbxContent>
                  </v:textbox>
                </v:shape>
                <v:shape id="_x0000_s1027" type="#_x0000_t202" style="width:5014;height:1514;left:259;position:absolute;top:3596;v-text-anchor:top" fillcolor="white" stroked="t" strokecolor="black" strokeweight="1pt">
                  <v:textbox inset=",3.75pt,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副经理</w:t>
                        </w:r>
                      </w:p>
                    </w:txbxContent>
                  </v:textbox>
                </v:shape>
                <v:shape id="_x0000_s1028" type="#_x0000_t202" style="width:5014;height:1518;left:15835;position:absolute;top:3596;v-text-anchor:top" fillcolor="white" stroked="t" strokecolor="black" strokeweight="1pt">
                  <v:textbox inset=",3.75pt,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技术负责人</w:t>
                        </w:r>
                      </w:p>
                    </w:txbxContent>
                  </v:textbox>
                </v:shape>
                <v:line id="_x0000_s1029" style="position:absolute;v-text-anchor:top" from="2854,2639" to="18255,2639" fillcolor="this" stroked="t" strokecolor="black" strokeweight="1pt">
                  <v:stroke joinstyle="round"/>
                </v:line>
                <v:line id="_x0000_s1030" style="position:absolute;v-text-anchor:top" from="10523,1573" to="10523,2639" fillcolor="this" stroked="t" strokecolor="black" strokeweight="1pt">
                  <v:stroke joinstyle="round"/>
                </v:line>
                <v:line id="_x0000_s1031" style="position:absolute;v-text-anchor:top" from="2854,2639" to="2854,3596" fillcolor="this" stroked="t" strokecolor="black" strokeweight="1pt">
                  <v:stroke joinstyle="round" endarrow="block"/>
                </v:line>
                <v:line id="_x0000_s1032" style="position:absolute;v-text-anchor:top" from="2735,6178" to="18136,6178" fillcolor="this" stroked="t" strokecolor="black" strokeweight="1pt">
                  <v:stroke joinstyle="round"/>
                </v:line>
                <v:line id="_x0000_s1033" style="flip:y;position:absolute;v-text-anchor:top" from="2679,5110" to="2679,6178" fillcolor="this" stroked="t" strokecolor="black" strokeweight="1pt">
                  <v:stroke joinstyle="round"/>
                </v:line>
                <v:shape id="_x0000_s1034" type="#_x0000_t202" style="width:1592;height:4097;left:4018;position:absolute;top:9908;v-text-anchor:top" fillcolor="white" stroked="t" strokecolor="black" strokeweight="1pt">
                  <v:textbox inset="5.67pt,3.75pt,0,3.75pt">
                    <w:txbxContent>
                      <w:p w:rsidR="00925BA6" w:rsidP="00925BA6">
                        <w:pPr>
                          <w:spacing w:line="280" w:lineRule="exact"/>
                          <w:jc w:val="center"/>
                        </w:pPr>
                        <w:r>
                          <w:rPr>
                            <w:rFonts w:hint="eastAsia"/>
                          </w:rPr>
                          <w:t>质量</w:t>
                        </w:r>
                        <w:r>
                          <w:rPr>
                            <w:rFonts w:hint="eastAsia"/>
                          </w:rPr>
                          <w:t>平安</w:t>
                        </w:r>
                        <w:r>
                          <w:rPr>
                            <w:rFonts w:hint="eastAsia"/>
                          </w:rPr>
                          <w:t>部</w:t>
                        </w:r>
                      </w:p>
                    </w:txbxContent>
                  </v:textbox>
                </v:shape>
                <v:shape id="_x0000_s1035" type="#_x0000_t202" style="width:1592;height:4097;left:7739;position:absolute;top:9908;v-text-anchor:top" fillcolor="white" stroked="t" strokecolor="black" strokeweight="1pt">
                  <v:textbox inset="5.67pt,3.75pt,0,3.75pt">
                    <w:txbxContent>
                      <w:p w:rsidR="00925BA6" w:rsidP="00925BA6">
                        <w:pPr>
                          <w:spacing w:line="280" w:lineRule="exact"/>
                          <w:jc w:val="center"/>
                        </w:pPr>
                        <w:r>
                          <w:rPr>
                            <w:rFonts w:hint="eastAsia"/>
                          </w:rPr>
                          <w:t>计</w:t>
                        </w:r>
                      </w:p>
                      <w:p w:rsidR="00925BA6" w:rsidP="00925BA6">
                        <w:pPr>
                          <w:spacing w:line="280" w:lineRule="exact"/>
                          <w:jc w:val="center"/>
                        </w:pPr>
                        <w:r>
                          <w:rPr>
                            <w:rFonts w:hint="eastAsia"/>
                          </w:rPr>
                          <w:t>划</w:t>
                        </w:r>
                      </w:p>
                      <w:p w:rsidR="00925BA6" w:rsidP="00925BA6">
                        <w:pPr>
                          <w:spacing w:line="280" w:lineRule="exact"/>
                          <w:jc w:val="center"/>
                        </w:pPr>
                        <w:r>
                          <w:rPr>
                            <w:rFonts w:hint="eastAsia"/>
                          </w:rPr>
                          <w:t>合</w:t>
                        </w:r>
                      </w:p>
                      <w:p w:rsidR="00925BA6" w:rsidP="00925BA6">
                        <w:pPr>
                          <w:spacing w:line="280" w:lineRule="exact"/>
                          <w:jc w:val="center"/>
                        </w:pPr>
                        <w:r>
                          <w:rPr>
                            <w:rFonts w:hint="eastAsia"/>
                          </w:rPr>
                          <w:t>约</w:t>
                        </w:r>
                      </w:p>
                      <w:p w:rsidR="00925BA6" w:rsidP="00925BA6">
                        <w:pPr>
                          <w:spacing w:line="280" w:lineRule="exact"/>
                          <w:jc w:val="center"/>
                        </w:pPr>
                        <w:r>
                          <w:rPr>
                            <w:rFonts w:hint="eastAsia"/>
                          </w:rPr>
                          <w:t>部</w:t>
                        </w:r>
                      </w:p>
                    </w:txbxContent>
                  </v:textbox>
                </v:shape>
                <v:shape id="_x0000_s1036" type="#_x0000_t202" style="width:1592;height:4097;left:11463;position:absolute;top:9908;v-text-anchor:top" fillcolor="white" stroked="t" strokecolor="black" strokeweight="1pt">
                  <v:textbox inset="5.67pt,3.75pt,0,3.75pt">
                    <w:txbxContent>
                      <w:p w:rsidR="00925BA6" w:rsidP="00925BA6">
                        <w:pPr>
                          <w:spacing w:line="280" w:lineRule="exact"/>
                          <w:jc w:val="center"/>
                        </w:pPr>
                        <w:r>
                          <w:rPr>
                            <w:rFonts w:hint="eastAsia"/>
                          </w:rPr>
                          <w:t>预算财务部</w:t>
                        </w:r>
                      </w:p>
                    </w:txbxContent>
                  </v:textbox>
                </v:shape>
                <v:shape id="_x0000_s1037" type="#_x0000_t202" style="width:1592;height:4100;left:15187;position:absolute;top:9925;v-text-anchor:top" fillcolor="white" stroked="t" strokecolor="black" strokeweight="1pt">
                  <v:textbox inset="5.67pt,3.75pt,0,3.75pt">
                    <w:txbxContent>
                      <w:p w:rsidR="00925BA6" w:rsidP="00925BA6">
                        <w:pPr>
                          <w:spacing w:line="280" w:lineRule="exact"/>
                          <w:jc w:val="center"/>
                        </w:pPr>
                        <w:r>
                          <w:rPr>
                            <w:rFonts w:hint="eastAsia"/>
                          </w:rPr>
                          <w:t>物资设备部</w:t>
                        </w:r>
                      </w:p>
                    </w:txbxContent>
                  </v:textbox>
                </v:shape>
                <v:shape id="_x0000_s1038" type="#_x0000_t202" style="width:1592;height:4097;left:18911;position:absolute;top:9964;v-text-anchor:top" fillcolor="white" stroked="t" strokecolor="black" strokeweight="1pt">
                  <v:textbox inset="5.67pt,3.75pt,0,3.75pt">
                    <w:txbxContent>
                      <w:p w:rsidR="00925BA6" w:rsidP="00925BA6">
                        <w:pPr>
                          <w:spacing w:line="280" w:lineRule="exact"/>
                          <w:jc w:val="center"/>
                        </w:pPr>
                        <w:r>
                          <w:rPr>
                            <w:rFonts w:hint="eastAsia"/>
                          </w:rPr>
                          <w:t>综合办公室</w:t>
                        </w:r>
                      </w:p>
                    </w:txbxContent>
                  </v:textbox>
                </v:shape>
                <v:line id="_x0000_s1039" style="position:absolute;v-text-anchor:top" from="901,9050" to="901,9836" fillcolor="this" stroked="t" strokecolor="black" strokeweight="1pt">
                  <v:stroke joinstyle="round" endarrow="block"/>
                </v:line>
                <v:line id="_x0000_s1040" style="position:absolute;v-text-anchor:top" from="16025,9007" to="16025,9905" fillcolor="this" stroked="t" strokecolor="black" strokeweight="1pt">
                  <v:stroke joinstyle="round" endarrow="block"/>
                </v:line>
                <v:line id="_x0000_s1041" style="position:absolute;v-text-anchor:top" from="10495,6178" to="10495,9033" fillcolor="this" stroked="t" strokecolor="black" strokeweight="1pt">
                  <v:stroke joinstyle="round" endarrow="block"/>
                </v:line>
                <v:line id="_x0000_s1042" style="position:absolute;v-text-anchor:top" from="10341,15330" to="10341,16713" fillcolor="this" stroked="t" strokecolor="black" strokeweight="1pt">
                  <v:stroke joinstyle="round" endarrow="block"/>
                </v:line>
                <v:line id="_x0000_s1043" style="position:absolute;v-text-anchor:top" from="15909,14124" to="15909,15248" fillcolor="this" stroked="t" strokecolor="black" strokeweight="1pt">
                  <v:stroke joinstyle="round"/>
                </v:line>
                <v:line id="_x0000_s1044" style="position:absolute;v-text-anchor:top" from="19608,14153" to="19608,15277" fillcolor="this" stroked="t" strokecolor="black" strokeweight="1pt">
                  <v:stroke joinstyle="round"/>
                </v:line>
                <v:shape id="_x0000_s1045" type="#_x0000_t202" style="width:4601;height:1573;left:8167;position:absolute;top:16713;v-text-anchor:top" fillcolor="white" stroked="t" strokecolor="black" strokeweight="1pt">
                  <v:textbox inset=",3.75pt,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各施工队</w:t>
                        </w:r>
                      </w:p>
                    </w:txbxContent>
                  </v:textbox>
                </v:shape>
                <v:shape id="_x0000_s1046" type="#_x0000_t202" style="width:4601;height:1573;left:8167;position:absolute;top:20027;v-text-anchor:top" fillcolor="white" stroked="t" strokecolor="black" strokeweight="1pt">
                  <v:textbox inset=",3.75pt,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生产班组</w:t>
                        </w:r>
                      </w:p>
                    </w:txbxContent>
                  </v:textbox>
                </v:shape>
                <v:line id="_x0000_s1047" style="position:absolute;v-text-anchor:top" from="10407,18286" to="10407,20027" fillcolor="this" stroked="t" strokecolor="black" strokeweight="1pt">
                  <v:stroke joinstyle="round" endarrow="block"/>
                </v:line>
                <v:line id="_x0000_s1048" style="position:absolute;v-text-anchor:top" from="10604,7670" to="16284,7670" fillcolor="this" stroked="t" strokecolor="black" strokeweight="1pt">
                  <v:stroke joinstyle="round"/>
                </v:line>
                <v:shape id="_x0000_s1049" type="#_x0000_t202" style="width:5382;height:1518;left:16218;position:absolute;top:6926;v-text-anchor:top" fillcolor="white" stroked="t" strokecolor="black" strokeweight="1pt">
                  <v:textbox inset=",3.75pt,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专职</w:t>
                        </w:r>
                        <w:r>
                          <w:rPr>
                            <w:rFonts w:hint="eastAsia"/>
                          </w:rPr>
                          <w:t>平安</w:t>
                        </w:r>
                        <w:r>
                          <w:rPr>
                            <w:rFonts w:hint="eastAsia"/>
                          </w:rPr>
                          <w:t>员</w:t>
                        </w:r>
                      </w:p>
                    </w:txbxContent>
                  </v:textbox>
                </v:shape>
                <v:line id="_x0000_s1050" style="position:absolute;v-text-anchor:top" from="18251,2639" to="18251,3596" fillcolor="this" stroked="t" strokecolor="black" strokeweight="1pt">
                  <v:stroke joinstyle="round" endarrow="block"/>
                </v:line>
                <v:line id="_x0000_s1051" style="flip:y;position:absolute;v-text-anchor:top" from="18136,5113" to="18136,6182" fillcolor="this" stroked="t" strokecolor="black" strokeweight="1pt">
                  <v:stroke joinstyle="round"/>
                </v:line>
                <v:line id="_x0000_s1052" style="position:absolute;v-text-anchor:top" from="19682,8951" to="19682,9849" fillcolor="this" stroked="t" strokecolor="black" strokeweight="1pt">
                  <v:stroke joinstyle="round" endarrow="block"/>
                </v:line>
                <v:line id="_x0000_s1053" style="position:absolute;v-text-anchor:top" from="954,8987" to="19682,8987" fillcolor="this" stroked="t" strokecolor="black" strokeweight="1pt">
                  <v:stroke joinstyle="round"/>
                </v:line>
                <v:line id="_x0000_s1054" style="position:absolute;v-text-anchor:top" from="712,15215" to="19577,15215" fillcolor="this" stroked="t" strokecolor="black" strokeweight="1pt">
                  <v:stroke joinstyle="round"/>
                </v:line>
                <v:shape id="_x0000_s1055" type="#_x0000_t202" style="width:1592;height:4097;position:absolute;top:9941;v-text-anchor:top" fillcolor="white" stroked="t" strokecolor="black" strokeweight="1pt">
                  <v:textbox inset="5.67pt,3.75pt,0,3.75pt">
                    <w:txbxContent>
                      <w:p w:rsidR="00925BA6" w:rsidP="00925BA6">
                        <w:pPr>
                          <w:spacing w:line="280" w:lineRule="exact"/>
                          <w:jc w:val="center"/>
                        </w:pPr>
                        <w:r>
                          <w:rPr>
                            <w:rFonts w:hint="eastAsia"/>
                          </w:rPr>
                          <w:t>工程技术</w:t>
                        </w:r>
                        <w:r>
                          <w:rPr>
                            <w:rFonts w:hint="eastAsia"/>
                          </w:rPr>
                          <w:t xml:space="preserve">  </w:t>
                        </w:r>
                        <w:r>
                          <w:rPr>
                            <w:rFonts w:hint="eastAsia"/>
                          </w:rPr>
                          <w:t>部</w:t>
                        </w:r>
                      </w:p>
                      <w:p w:rsidR="00925BA6" w:rsidP="00925BA6"/>
                    </w:txbxContent>
                  </v:textbox>
                </v:shape>
                <v:line id="_x0000_s1056" style="position:absolute;v-text-anchor:top" from="12182,9105" to="12182,9889" fillcolor="this" stroked="t" strokecolor="black" strokeweight="1pt">
                  <v:stroke joinstyle="round" endarrow="block"/>
                </v:line>
                <v:line id="_x0000_s1057" style="position:absolute;v-text-anchor:top" from="4849,9020" to="4849,9804" fillcolor="this" stroked="t" strokecolor="black" strokeweight="1pt">
                  <v:stroke joinstyle="round" endarrow="block"/>
                </v:line>
                <v:line id="_x0000_s1058" style="position:absolute;v-text-anchor:top" from="8531,9020" to="8531,9804" fillcolor="this" stroked="t" strokecolor="black" strokeweight="1pt">
                  <v:stroke joinstyle="round" endarrow="block"/>
                </v:line>
                <v:line id="_x0000_s1059" style="position:absolute;v-text-anchor:top" from="8472,14058" to="8472,15182" fillcolor="this" stroked="t" strokecolor="black" strokeweight="1pt">
                  <v:stroke joinstyle="round"/>
                </v:line>
                <v:line id="_x0000_s1060" style="position:absolute;v-text-anchor:top" from="12171,14088" to="12171,15212" fillcolor="this" stroked="t" strokecolor="black" strokeweight="1pt">
                  <v:stroke joinstyle="round"/>
                </v:line>
                <v:line id="_x0000_s1061" style="position:absolute;v-text-anchor:top" from="750,13986" to="750,15110" fillcolor="this" stroked="t" strokecolor="black" strokeweight="1pt">
                  <v:stroke joinstyle="round"/>
                </v:line>
                <v:line id="_x0000_s1062" style="position:absolute;v-text-anchor:top" from="4786,14051" to="4786,15176" fillcolor="this" stroked="t" strokecolor="black" strokeweight="1pt">
                  <v:stroke joinstyle="round"/>
                </v:line>
              </v:group>
            </w:pict>
          </mc:Fallback>
        </mc:AlternateContent>
      </w:r>
    </w:p>
    <w:p w:rsidR="00925BA6" w:rsidRPr="0000733C" w:rsidP="00925BA6">
      <w:pPr>
        <w:spacing w:line="360" w:lineRule="auto"/>
        <w:jc w:val="center"/>
        <w:rPr>
          <w:rFonts w:eastAsia="仿宋_GB2312"/>
          <w:sz w:val="28"/>
          <w:szCs w:val="28"/>
        </w:rPr>
        <w:sectPr w:rsidSect="004B493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0733C">
        <w:rPr>
          <w:rFonts w:eastAsia="仿宋_GB2312" w:hint="eastAsia"/>
          <w:b/>
          <w:sz w:val="28"/>
          <w:szCs w:val="28"/>
        </w:rPr>
        <w:t>图</w:t>
      </w:r>
      <w:r w:rsidRPr="0000733C">
        <w:rPr>
          <w:rFonts w:eastAsia="仿宋_GB2312" w:hint="eastAsia"/>
          <w:b/>
          <w:sz w:val="28"/>
          <w:szCs w:val="28"/>
        </w:rPr>
        <w:t>2-1</w:t>
      </w:r>
      <w:r w:rsidRPr="0000733C">
        <w:rPr>
          <w:rFonts w:eastAsia="仿宋_GB2312" w:hint="eastAsia"/>
          <w:b/>
          <w:sz w:val="28"/>
          <w:szCs w:val="28"/>
        </w:rPr>
        <w:t>：</w:t>
      </w:r>
      <w:r w:rsidRPr="0000733C">
        <w:rPr>
          <w:rFonts w:eastAsia="仿宋_GB2312" w:hint="eastAsia"/>
          <w:b/>
          <w:sz w:val="28"/>
          <w:szCs w:val="28"/>
        </w:rPr>
        <w:t>平安</w:t>
      </w:r>
      <w:r w:rsidRPr="0000733C">
        <w:rPr>
          <w:rFonts w:eastAsia="仿宋_GB2312" w:hint="eastAsia"/>
          <w:b/>
          <w:sz w:val="28"/>
          <w:szCs w:val="28"/>
        </w:rPr>
        <w:t>保障组织机构图</w:t>
      </w:r>
    </w:p>
    <w:p w:rsidR="00925BA6" w:rsidP="00925BA6"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  <w:r w:rsidRPr="0000733C">
        <w:rPr>
          <w:rFonts w:eastAsia="仿宋_GB2312" w:hint="eastAsia"/>
          <w:sz w:val="28"/>
          <w:szCs w:val="28"/>
        </w:rPr>
        <w:t>2</w:t>
      </w:r>
      <w:r w:rsidRPr="0000733C">
        <w:rPr>
          <w:rFonts w:eastAsia="仿宋_GB2312" w:hint="eastAsia"/>
          <w:sz w:val="28"/>
          <w:szCs w:val="28"/>
        </w:rPr>
        <w:t>）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管理人员配置</w:t>
      </w:r>
    </w:p>
    <w:p w:rsidR="00925BA6" w:rsidRPr="0000733C" w:rsidP="00925BA6"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  <w:r w:rsidRPr="0000733C">
        <w:rPr>
          <w:rFonts w:eastAsia="仿宋_GB2312" w:hint="eastAsia"/>
          <w:sz w:val="28"/>
          <w:szCs w:val="28"/>
        </w:rPr>
        <w:t>项目部设</w:t>
      </w:r>
      <w:r w:rsidRPr="0000733C">
        <w:rPr>
          <w:rFonts w:eastAsia="仿宋_GB2312" w:hint="eastAsia"/>
          <w:sz w:val="28"/>
          <w:szCs w:val="28"/>
        </w:rPr>
        <w:t>2</w:t>
      </w:r>
      <w:r w:rsidRPr="0000733C">
        <w:rPr>
          <w:rFonts w:eastAsia="仿宋_GB2312" w:hint="eastAsia"/>
          <w:sz w:val="28"/>
          <w:szCs w:val="28"/>
        </w:rPr>
        <w:t>名专职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员负责日常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生产管理工作，</w:t>
      </w:r>
      <w:r w:rsidRPr="0000733C">
        <w:rPr>
          <w:rFonts w:eastAsia="仿宋_GB2312" w:hint="eastAsia"/>
          <w:sz w:val="28"/>
          <w:szCs w:val="28"/>
        </w:rPr>
        <w:t>每施工</w:t>
      </w:r>
      <w:r w:rsidRPr="0000733C">
        <w:rPr>
          <w:rFonts w:eastAsia="仿宋_GB2312" w:hint="eastAsia"/>
          <w:sz w:val="28"/>
          <w:szCs w:val="28"/>
        </w:rPr>
        <w:t>班组设兼职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员</w:t>
      </w:r>
      <w:r w:rsidRPr="0000733C">
        <w:rPr>
          <w:rFonts w:eastAsia="仿宋_GB2312" w:hint="eastAsia"/>
          <w:sz w:val="28"/>
          <w:szCs w:val="28"/>
        </w:rPr>
        <w:t>1</w:t>
      </w:r>
      <w:r w:rsidRPr="0000733C">
        <w:rPr>
          <w:rFonts w:eastAsia="仿宋_GB2312" w:hint="eastAsia"/>
          <w:sz w:val="28"/>
          <w:szCs w:val="28"/>
        </w:rPr>
        <w:t>名。</w:t>
      </w:r>
    </w:p>
    <w:p w:rsidR="00925BA6" w:rsidRPr="0000733C" w:rsidP="00E15037">
      <w:pPr>
        <w:spacing w:line="360" w:lineRule="auto"/>
        <w:ind w:firstLine="560" w:firstLineChars="200"/>
        <w:textAlignment w:val="baseline"/>
        <w:outlineLvl w:val="1"/>
        <w:rPr>
          <w:rFonts w:eastAsia="仿宋_GB2312"/>
          <w:b/>
          <w:sz w:val="28"/>
          <w:szCs w:val="28"/>
        </w:rPr>
      </w:pPr>
      <w:bookmarkStart w:id="22" w:name="_Toc259373631"/>
      <w:bookmarkStart w:id="23" w:name="_Toc259448523"/>
      <w:bookmarkStart w:id="24" w:name="_Toc259464275"/>
      <w:bookmarkStart w:id="25" w:name="_Toc259565521"/>
      <w:bookmarkStart w:id="26" w:name="_Toc259671580"/>
      <w:bookmarkStart w:id="27" w:name="_Toc7826"/>
      <w:bookmarkStart w:id="28" w:name="_Toc20036"/>
      <w:bookmarkStart w:id="29" w:name="_Toc19284"/>
      <w:bookmarkStart w:id="30" w:name="_Toc31572"/>
      <w:bookmarkStart w:id="31" w:name="_Toc6053"/>
      <w:bookmarkStart w:id="32" w:name="_Toc267343262"/>
      <w:r>
        <w:rPr>
          <w:rFonts w:eastAsia="仿宋_GB2312" w:hint="eastAsia"/>
          <w:b/>
          <w:sz w:val="28"/>
          <w:szCs w:val="28"/>
        </w:rPr>
        <w:t>三、</w:t>
      </w:r>
      <w:r w:rsidRPr="0000733C">
        <w:rPr>
          <w:rFonts w:eastAsia="仿宋_GB2312" w:hint="eastAsia"/>
          <w:b/>
          <w:sz w:val="28"/>
          <w:szCs w:val="28"/>
        </w:rPr>
        <w:t xml:space="preserve"> </w:t>
      </w:r>
      <w:r w:rsidRPr="0000733C">
        <w:rPr>
          <w:rFonts w:eastAsia="仿宋_GB2312" w:hint="eastAsia"/>
          <w:b/>
          <w:sz w:val="28"/>
          <w:szCs w:val="28"/>
        </w:rPr>
        <w:t>平安</w:t>
      </w:r>
      <w:r w:rsidRPr="0000733C">
        <w:rPr>
          <w:rFonts w:eastAsia="仿宋_GB2312" w:hint="eastAsia"/>
          <w:b/>
          <w:sz w:val="28"/>
          <w:szCs w:val="28"/>
        </w:rPr>
        <w:t>保障体系</w:t>
      </w:r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</w:p>
    <w:p w:rsidR="00925BA6" w:rsidRPr="0000733C" w:rsidP="00925BA6">
      <w:pPr>
        <w:spacing w:line="360" w:lineRule="auto"/>
        <w:rPr>
          <w:rFonts w:eastAsia="仿宋_GB2312"/>
          <w:sz w:val="28"/>
          <w:szCs w:val="28"/>
        </w:rPr>
      </w:pPr>
      <w:r>
        <w:rPr>
          <w:rFonts w:eastAsia="仿宋_GB2312"/>
          <w:noProof/>
          <w:kern w:val="0"/>
          <w:sz w:val="28"/>
          <w:szCs w:val="28"/>
        </w:rPr>
        <mc:AlternateContent>
          <mc:Choice Requires="wpg">
            <w:drawing>
              <wp:inline distT="0" distB="0" distL="0" distR="0">
                <wp:extent cx="5339715" cy="6457950"/>
                <wp:effectExtent l="9525" t="9525" r="13335" b="9525"/>
                <wp:docPr id="35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339715" cy="6457950"/>
                          <a:chOff x="0" y="0"/>
                          <a:chExt cx="8409" cy="10170"/>
                        </a:xfrm>
                      </wpg:grpSpPr>
                      <wps:wsp xmlns:wps="http://schemas.microsoft.com/office/word/2010/wordprocessingShape">
                        <wps:cNvPr id="36" name="Line 3"/>
                        <wps:cNvCnPr/>
                        <wps:spPr bwMode="auto">
                          <a:xfrm>
                            <a:off x="1080" y="31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37" name="Line 4"/>
                        <wps:cNvCnPr/>
                        <wps:spPr bwMode="auto">
                          <a:xfrm>
                            <a:off x="2700" y="446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38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260" y="0"/>
                            <a:ext cx="1337" cy="77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思想保证</w:t>
                              </w:r>
                            </w:p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（项目经理）</w:t>
                              </w:r>
                            </w:p>
                          </w:txbxContent>
                        </wps:txbx>
                        <wps:bodyPr rot="0" vert="horz" wrap="square" lIns="0" tIns="47625" rIns="0" bIns="47625" anchor="t" anchorCtr="0" upright="1"/>
                      </wps:wsp>
                      <wps:wsp xmlns:wps="http://schemas.microsoft.com/office/word/2010/wordprocessingShape">
                        <wps:cNvPr id="39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3240" y="156"/>
                            <a:ext cx="2560" cy="4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项目部季度</w:t>
                              </w:r>
                              <w:r>
                                <w:rPr>
                                  <w:rFonts w:hint="eastAsia"/>
                                </w:rPr>
                                <w:t>平安</w:t>
                              </w:r>
                              <w:r>
                                <w:rPr>
                                  <w:rFonts w:hint="eastAsia"/>
                                </w:rPr>
                                <w:t>教化</w:t>
                              </w:r>
                            </w:p>
                          </w:txbxContent>
                        </wps:txbx>
                        <wps:bodyPr rot="0" vert="horz" wrap="square" lIns="91440" tIns="47625" rIns="91440" bIns="47625" anchor="t" anchorCtr="0" upright="1"/>
                      </wps:wsp>
                      <wps:wsp xmlns:wps="http://schemas.microsoft.com/office/word/2010/wordprocessingShape">
                        <wps:cNvPr id="40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6390" y="156"/>
                            <a:ext cx="1984" cy="4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班组每</w:t>
                              </w:r>
                              <w:r>
                                <w:rPr>
                                  <w:rFonts w:hint="eastAsia"/>
                                </w:rPr>
                                <w:t>周</w:t>
                              </w:r>
                              <w:r>
                                <w:rPr>
                                  <w:rFonts w:hint="eastAsia"/>
                                </w:rPr>
                                <w:t>平安</w:t>
                              </w:r>
                              <w:r>
                                <w:rPr>
                                  <w:rFonts w:hint="eastAsia"/>
                                </w:rPr>
                                <w:t>活动</w:t>
                              </w:r>
                            </w:p>
                          </w:txbxContent>
                        </wps:txbx>
                        <wps:bodyPr rot="0" vert="horz" wrap="square" lIns="91440" tIns="47625" rIns="91440" bIns="47625" anchor="t" anchorCtr="0" upright="1"/>
                      </wps:wsp>
                      <wps:wsp xmlns:wps="http://schemas.microsoft.com/office/word/2010/wordprocessingShape">
                        <wps:cNvPr id="41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260" y="1562"/>
                            <a:ext cx="1338" cy="77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组织保证</w:t>
                              </w:r>
                            </w:p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（公司</w:t>
                              </w:r>
                              <w:r>
                                <w:rPr>
                                  <w:rFonts w:hint="eastAsia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47625" rIns="0" bIns="47625" anchor="t" anchorCtr="0" upright="1"/>
                      </wps:wsp>
                      <wps:wsp xmlns:wps="http://schemas.microsoft.com/office/word/2010/wordprocessingShape">
                        <wps:cNvPr id="42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3237" y="1094"/>
                            <a:ext cx="1984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r>
                                <w:rPr>
                                  <w:rFonts w:hint="eastAsia"/>
                                </w:rPr>
                                <w:t>公司安委会</w:t>
                              </w:r>
                            </w:p>
                          </w:txbxContent>
                        </wps:txbx>
                        <wps:bodyPr rot="0" vert="horz" wrap="square" lIns="91440" tIns="47625" rIns="91440" bIns="47625" anchor="t" anchorCtr="0" upright="1"/>
                      </wps:wsp>
                      <wps:wsp xmlns:wps="http://schemas.microsoft.com/office/word/2010/wordprocessingShape">
                        <wps:cNvPr id="43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5556" y="1097"/>
                            <a:ext cx="1984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项目</w:t>
                              </w:r>
                              <w:r>
                                <w:rPr>
                                  <w:rFonts w:hint="eastAsia"/>
                                </w:rPr>
                                <w:t>部</w:t>
                              </w:r>
                              <w:r>
                                <w:rPr>
                                  <w:rFonts w:hint="eastAsia"/>
                                </w:rPr>
                                <w:t>平安</w:t>
                              </w:r>
                              <w:r>
                                <w:rPr>
                                  <w:rFonts w:hint="eastAsia"/>
                                </w:rPr>
                                <w:t>领导小组</w:t>
                              </w:r>
                            </w:p>
                          </w:txbxContent>
                        </wps:txbx>
                        <wps:bodyPr rot="0" vert="horz" wrap="square" lIns="18000" tIns="47625" rIns="18000" bIns="47625" anchor="t" anchorCtr="0" upright="1"/>
                      </wps:wsp>
                      <wps:wsp xmlns:wps="http://schemas.microsoft.com/office/word/2010/wordprocessingShape">
                        <wps:cNvPr id="44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3237" y="1718"/>
                            <a:ext cx="1984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r>
                                <w:rPr>
                                  <w:rFonts w:hint="eastAsia"/>
                                </w:rPr>
                                <w:t>公司安监处</w:t>
                              </w:r>
                            </w:p>
                          </w:txbxContent>
                        </wps:txbx>
                        <wps:bodyPr rot="0" vert="horz" wrap="square" lIns="91440" tIns="47625" rIns="91440" bIns="47625" anchor="t" anchorCtr="0" upright="1"/>
                      </wps:wsp>
                      <wps:wsp xmlns:wps="http://schemas.microsoft.com/office/word/2010/wordprocessingShape">
                        <wps:cNvPr id="45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5556" y="1721"/>
                            <a:ext cx="1984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r>
                                <w:rPr>
                                  <w:rFonts w:hint="eastAsia"/>
                                </w:rPr>
                                <w:t>项目</w:t>
                              </w:r>
                              <w:r>
                                <w:rPr>
                                  <w:rFonts w:hint="eastAsia"/>
                                </w:rPr>
                                <w:t>部</w:t>
                              </w:r>
                              <w:r>
                                <w:rPr>
                                  <w:rFonts w:hint="eastAsia"/>
                                </w:rPr>
                                <w:t>平安</w:t>
                              </w:r>
                              <w:r>
                                <w:rPr>
                                  <w:rFonts w:hint="eastAsia"/>
                                </w:rPr>
                                <w:t>监督部</w:t>
                              </w:r>
                            </w:p>
                          </w:txbxContent>
                        </wps:txbx>
                        <wps:bodyPr rot="0" vert="horz" wrap="square" lIns="91440" tIns="47625" rIns="91440" bIns="47625" anchor="t" anchorCtr="0" upright="1"/>
                      </wps:wsp>
                      <wps:wsp xmlns:wps="http://schemas.microsoft.com/office/word/2010/wordprocessingShape">
                        <wps:cNvPr id="46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3237" y="2342"/>
                            <a:ext cx="1984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项目经理</w:t>
                              </w:r>
                              <w:r>
                                <w:rPr>
                                  <w:rFonts w:hint="eastAsia"/>
                                </w:rPr>
                                <w:t>平安</w:t>
                              </w:r>
                              <w:r>
                                <w:rPr>
                                  <w:rFonts w:hint="eastAsia"/>
                                </w:rPr>
                                <w:t>责任制</w:t>
                              </w:r>
                            </w:p>
                          </w:txbxContent>
                        </wps:txbx>
                        <wps:bodyPr rot="0" vert="horz" wrap="square" lIns="18000" tIns="47625" rIns="18000" bIns="47625" anchor="t" anchorCtr="0" upright="1"/>
                      </wps:wsp>
                      <wps:wsp xmlns:wps="http://schemas.microsoft.com/office/word/2010/wordprocessingShape">
                        <wps:cNvPr id="47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5556" y="2342"/>
                            <a:ext cx="1984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r>
                                <w:rPr>
                                  <w:rFonts w:hint="eastAsia"/>
                                </w:rPr>
                                <w:t>部门</w:t>
                              </w:r>
                              <w:r>
                                <w:rPr>
                                  <w:rFonts w:hint="eastAsia"/>
                                </w:rPr>
                                <w:t>平安</w:t>
                              </w:r>
                              <w:r>
                                <w:rPr>
                                  <w:rFonts w:hint="eastAsia"/>
                                </w:rPr>
                                <w:t>责任制</w:t>
                              </w:r>
                            </w:p>
                          </w:txbxContent>
                        </wps:txbx>
                        <wps:bodyPr rot="0" vert="horz" wrap="square" lIns="91440" tIns="47625" rIns="91440" bIns="47625" anchor="t" anchorCtr="0" upright="1"/>
                      </wps:wsp>
                      <wps:wsp xmlns:wps="http://schemas.microsoft.com/office/word/2010/wordprocessingShape">
                        <wps:cNvPr id="48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7869" y="1355"/>
                            <a:ext cx="540" cy="23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E15037">
                              <w:pPr>
                                <w:adjustRightInd w:val="0"/>
                                <w:snapToGrid w:val="0"/>
                                <w:spacing w:before="156" w:beforeLines="50"/>
                                <w:jc w:val="center"/>
                                <w:rPr>
                                  <w:snapToGrid w:val="0"/>
                                  <w:kern w:val="0"/>
                                </w:rPr>
                              </w:pPr>
                              <w:r>
                                <w:rPr>
                                  <w:rFonts w:hAnsi="Garamond" w:hint="eastAsia"/>
                                  <w:snapToGrid w:val="0"/>
                                  <w:kern w:val="0"/>
                                </w:rPr>
                                <w:t>岗位</w:t>
                              </w:r>
                              <w:r>
                                <w:rPr>
                                  <w:rFonts w:hAnsi="Garamond" w:hint="eastAsia"/>
                                  <w:snapToGrid w:val="0"/>
                                  <w:kern w:val="0"/>
                                </w:rPr>
                                <w:t>平安</w:t>
                              </w:r>
                              <w:r>
                                <w:rPr>
                                  <w:rFonts w:hAnsi="Garamond" w:hint="eastAsia"/>
                                  <w:snapToGrid w:val="0"/>
                                  <w:kern w:val="0"/>
                                </w:rPr>
                                <w:t>责任制</w:t>
                              </w:r>
                            </w:p>
                          </w:txbxContent>
                        </wps:txbx>
                        <wps:bodyPr rot="0" vert="horz" wrap="square" lIns="91440" tIns="47625" rIns="91440" bIns="47625" anchor="t" anchorCtr="0" upright="1"/>
                      </wps:wsp>
                      <wps:wsp xmlns:wps="http://schemas.microsoft.com/office/word/2010/wordprocessingShape">
                        <wps:cNvPr id="49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260" y="8811"/>
                            <a:ext cx="2040" cy="7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资源保证</w:t>
                              </w:r>
                            </w:p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（专职</w:t>
                              </w:r>
                              <w:r>
                                <w:rPr>
                                  <w:rFonts w:hint="eastAsia"/>
                                </w:rPr>
                                <w:t>平安</w:t>
                              </w:r>
                              <w:r>
                                <w:rPr>
                                  <w:rFonts w:hint="eastAsia"/>
                                </w:rPr>
                                <w:t>工程师）</w:t>
                              </w:r>
                            </w:p>
                          </w:txbxContent>
                        </wps:txbx>
                        <wps:bodyPr rot="0" vert="horz" wrap="square" lIns="18000" tIns="47625" rIns="18000" bIns="47625" anchor="t" anchorCtr="0" upright="1"/>
                      </wps:wsp>
                      <wps:wsp xmlns:wps="http://schemas.microsoft.com/office/word/2010/wordprocessingShape">
                        <wps:cNvPr id="50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260" y="6006"/>
                            <a:ext cx="1338" cy="7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技术保证</w:t>
                              </w:r>
                            </w:p>
                            <w:p w:rsidR="00925BA6" w:rsidP="00925BA6">
                              <w:pPr>
                                <w:jc w:val="center"/>
                              </w:pPr>
                              <w:r>
                                <w:t>(</w:t>
                              </w:r>
                              <w:r>
                                <w:rPr>
                                  <w:rFonts w:hint="eastAsia"/>
                                </w:rPr>
                                <w:t>总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</w:rPr>
                                <w:t>工</w:t>
                              </w:r>
                              <w:r>
                                <w:t>)</w:t>
                              </w:r>
                            </w:p>
                          </w:txbxContent>
                        </wps:txbx>
                        <wps:bodyPr rot="0" vert="horz" wrap="square" lIns="54000" tIns="47625" rIns="54000" bIns="47625" anchor="t" anchorCtr="0" upright="1"/>
                      </wps:wsp>
                      <wps:wsp xmlns:wps="http://schemas.microsoft.com/office/word/2010/wordprocessingShape">
                        <wps:cNvPr id="51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3240" y="2965"/>
                            <a:ext cx="378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国家、省部、地方</w:t>
                              </w:r>
                              <w:r>
                                <w:rPr>
                                  <w:rFonts w:hint="eastAsia"/>
                                </w:rPr>
                                <w:t>平安</w:t>
                              </w:r>
                              <w:r>
                                <w:rPr>
                                  <w:rFonts w:hint="eastAsia"/>
                                </w:rPr>
                                <w:t>生产法律法规</w:t>
                              </w:r>
                            </w:p>
                          </w:txbxContent>
                        </wps:txbx>
                        <wps:bodyPr rot="0" vert="horz" wrap="square" lIns="91440" tIns="47625" rIns="91440" bIns="47625" anchor="t" anchorCtr="0" upright="1"/>
                      </wps:wsp>
                      <wps:wsp xmlns:wps="http://schemas.microsoft.com/office/word/2010/wordprocessingShape">
                        <wps:cNvPr id="52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3240" y="3589"/>
                            <a:ext cx="378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成都六建筑、</w:t>
                              </w:r>
                              <w:r>
                                <w:rPr>
                                  <w:rFonts w:hint="eastAsia"/>
                                </w:rPr>
                                <w:t>平安</w:t>
                              </w:r>
                              <w:r>
                                <w:rPr>
                                  <w:rFonts w:hint="eastAsia"/>
                                </w:rPr>
                                <w:t>生产规章制度</w:t>
                              </w:r>
                            </w:p>
                          </w:txbxContent>
                        </wps:txbx>
                        <wps:bodyPr rot="0" vert="horz" wrap="square" lIns="91440" tIns="47625" rIns="91440" bIns="47625" anchor="t" anchorCtr="0" upright="1"/>
                      </wps:wsp>
                      <wps:wsp xmlns:wps="http://schemas.microsoft.com/office/word/2010/wordprocessingShape">
                        <wps:cNvPr id="53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3237" y="4213"/>
                            <a:ext cx="1889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项目</w:t>
                              </w:r>
                              <w:r>
                                <w:rPr>
                                  <w:rFonts w:hint="eastAsia"/>
                                </w:rPr>
                                <w:t>平安</w:t>
                              </w:r>
                              <w:r>
                                <w:rPr>
                                  <w:rFonts w:hint="eastAsia"/>
                                </w:rPr>
                                <w:t>工作标准</w:t>
                              </w:r>
                            </w:p>
                          </w:txbxContent>
                        </wps:txbx>
                        <wps:bodyPr rot="0" vert="horz" wrap="square" lIns="18000" tIns="47625" rIns="18000" bIns="47625" anchor="t" anchorCtr="0" upright="1"/>
                      </wps:wsp>
                      <wps:wsp xmlns:wps="http://schemas.microsoft.com/office/word/2010/wordprocessingShape">
                        <wps:cNvPr id="54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3240" y="6083"/>
                            <a:ext cx="342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应急避险</w:t>
                              </w:r>
                              <w:r>
                                <w:rPr>
                                  <w:rFonts w:hint="eastAsia"/>
                                </w:rPr>
                                <w:t>平安</w:t>
                              </w:r>
                              <w:r>
                                <w:rPr>
                                  <w:rFonts w:hint="eastAsia"/>
                                </w:rPr>
                                <w:t>技术措施</w:t>
                              </w:r>
                            </w:p>
                          </w:txbxContent>
                        </wps:txbx>
                        <wps:bodyPr rot="0" vert="horz" wrap="square" lIns="91440" tIns="47625" rIns="91440" bIns="47625" anchor="t" anchorCtr="0" upright="1"/>
                      </wps:wsp>
                      <wps:wsp xmlns:wps="http://schemas.microsoft.com/office/word/2010/wordprocessingShape">
                        <wps:cNvPr id="55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3240" y="4836"/>
                            <a:ext cx="4416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特殊</w:t>
                              </w:r>
                              <w:r>
                                <w:rPr>
                                  <w:rFonts w:hint="eastAsia"/>
                                </w:rPr>
                                <w:t>工种、特种设备、关键工序</w:t>
                              </w:r>
                              <w:r>
                                <w:rPr>
                                  <w:rFonts w:hint="eastAsia"/>
                                </w:rPr>
                                <w:t>平安</w:t>
                              </w:r>
                              <w:r>
                                <w:rPr>
                                  <w:rFonts w:hint="eastAsia"/>
                                </w:rPr>
                                <w:t>操作规程</w:t>
                              </w:r>
                            </w:p>
                          </w:txbxContent>
                        </wps:txbx>
                        <wps:bodyPr rot="0" vert="horz" wrap="square" lIns="91440" tIns="47625" rIns="91440" bIns="47625" anchor="t" anchorCtr="0" upright="1"/>
                      </wps:wsp>
                      <wps:wsp xmlns:wps="http://schemas.microsoft.com/office/word/2010/wordprocessingShape">
                        <wps:cNvPr id="56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3240" y="5460"/>
                            <a:ext cx="342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施工组织设计</w:t>
                              </w:r>
                              <w:r>
                                <w:rPr>
                                  <w:rFonts w:hint="eastAsia"/>
                                </w:rPr>
                                <w:t>平安</w:t>
                              </w:r>
                              <w:r>
                                <w:rPr>
                                  <w:rFonts w:hint="eastAsia"/>
                                </w:rPr>
                                <w:t>保证措施</w:t>
                              </w:r>
                            </w:p>
                          </w:txbxContent>
                        </wps:txbx>
                        <wps:bodyPr rot="0" vert="horz" wrap="square" lIns="91440" tIns="47625" rIns="91440" bIns="47625" anchor="t" anchorCtr="0" upright="1"/>
                      </wps:wsp>
                      <wps:wsp xmlns:wps="http://schemas.microsoft.com/office/word/2010/wordprocessingShape">
                        <wps:cNvPr id="57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3240" y="6707"/>
                            <a:ext cx="342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分部、分项工程</w:t>
                              </w:r>
                              <w:r>
                                <w:rPr>
                                  <w:rFonts w:hint="eastAsia"/>
                                </w:rPr>
                                <w:t>平安</w:t>
                              </w:r>
                              <w:r>
                                <w:rPr>
                                  <w:rFonts w:hint="eastAsia"/>
                                </w:rPr>
                                <w:t>技术交底</w:t>
                              </w:r>
                            </w:p>
                          </w:txbxContent>
                        </wps:txbx>
                        <wps:bodyPr rot="0" vert="horz" wrap="square" lIns="91440" tIns="47625" rIns="91440" bIns="47625" anchor="t" anchorCtr="0" upright="1"/>
                      </wps:wsp>
                      <wps:wsp xmlns:wps="http://schemas.microsoft.com/office/word/2010/wordprocessingShape">
                        <wps:cNvPr id="58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4140" y="8887"/>
                            <a:ext cx="3600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施工现场</w:t>
                              </w:r>
                              <w:r>
                                <w:rPr>
                                  <w:rFonts w:hint="eastAsia"/>
                                </w:rPr>
                                <w:t>平安</w:t>
                              </w:r>
                              <w:r>
                                <w:rPr>
                                  <w:rFonts w:hint="eastAsia"/>
                                </w:rPr>
                                <w:t>警示</w:t>
                              </w:r>
                              <w:r>
                                <w:rPr>
                                  <w:rFonts w:hint="eastAsia"/>
                                </w:rPr>
                                <w:t>标记</w:t>
                              </w:r>
                            </w:p>
                          </w:txbxContent>
                        </wps:txbx>
                        <wps:bodyPr rot="0" vert="horz" wrap="square" lIns="91440" tIns="47625" rIns="91440" bIns="47625" anchor="t" anchorCtr="0" upright="1"/>
                      </wps:wsp>
                      <wps:wsp xmlns:wps="http://schemas.microsoft.com/office/word/2010/wordprocessingShape">
                        <wps:cNvPr id="59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4140" y="8107"/>
                            <a:ext cx="360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施工现场</w:t>
                              </w:r>
                              <w:r>
                                <w:rPr>
                                  <w:rFonts w:hint="eastAsia"/>
                                </w:rPr>
                                <w:t>平安</w:t>
                              </w:r>
                              <w:r>
                                <w:rPr>
                                  <w:rFonts w:hint="eastAsia"/>
                                </w:rPr>
                                <w:t>防护措施</w:t>
                              </w:r>
                            </w:p>
                          </w:txbxContent>
                        </wps:txbx>
                        <wps:bodyPr rot="0" vert="horz" wrap="square" lIns="91440" tIns="47625" rIns="91440" bIns="47625" anchor="t" anchorCtr="0" upright="1"/>
                      </wps:wsp>
                      <wps:wsp xmlns:wps="http://schemas.microsoft.com/office/word/2010/wordprocessingShape">
                        <wps:cNvPr id="60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6120" y="7331"/>
                            <a:ext cx="411" cy="4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none" lIns="90000" tIns="47625" rIns="90000" bIns="47625" anchor="t" anchorCtr="0" upright="1">
                          <a:spAutoFit/>
                        </wps:bodyPr>
                      </wps:wsp>
                      <wps:wsp xmlns:wps="http://schemas.microsoft.com/office/word/2010/wordprocessingShape">
                        <wps:cNvPr id="61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3240" y="7331"/>
                            <a:ext cx="1620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Ansi="宋体" w:hint="eastAsia"/>
                                </w:rPr>
                                <w:t>平安</w:t>
                              </w:r>
                              <w:r>
                                <w:rPr>
                                  <w:rFonts w:hint="eastAsia"/>
                                </w:rPr>
                                <w:t>QC</w:t>
                              </w:r>
                              <w:r>
                                <w:rPr>
                                  <w:rFonts w:hAnsi="宋体" w:hint="eastAsia"/>
                                </w:rPr>
                                <w:t>小组</w:t>
                              </w:r>
                            </w:p>
                          </w:txbxContent>
                        </wps:txbx>
                        <wps:bodyPr rot="0" vert="horz" wrap="square" lIns="91440" tIns="47625" rIns="91440" bIns="47625" anchor="t" anchorCtr="0" upright="1"/>
                      </wps:wsp>
                      <wps:wsp xmlns:wps="http://schemas.microsoft.com/office/word/2010/wordprocessingShape">
                        <wps:cNvPr id="62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4140" y="9702"/>
                            <a:ext cx="360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作业人员劳动</w:t>
                              </w:r>
                              <w:r>
                                <w:rPr>
                                  <w:rFonts w:hint="eastAsia"/>
                                </w:rPr>
                                <w:t>爱护</w:t>
                              </w:r>
                              <w:r>
                                <w:rPr>
                                  <w:rFonts w:hint="eastAsia"/>
                                </w:rPr>
                                <w:t>用品</w:t>
                              </w:r>
                            </w:p>
                          </w:txbxContent>
                        </wps:txbx>
                        <wps:bodyPr rot="0" vert="horz" wrap="square" lIns="91440" tIns="47625" rIns="91440" bIns="47625" anchor="t" anchorCtr="0" upright="1"/>
                      </wps:wsp>
                      <wps:wsp xmlns:wps="http://schemas.microsoft.com/office/word/2010/wordprocessingShape">
                        <wps:cNvPr id="63" name="Line 30"/>
                        <wps:cNvCnPr/>
                        <wps:spPr bwMode="auto">
                          <a:xfrm>
                            <a:off x="2600" y="355"/>
                            <a:ext cx="64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64" name="Line 31"/>
                        <wps:cNvCnPr/>
                        <wps:spPr bwMode="auto">
                          <a:xfrm>
                            <a:off x="5823" y="391"/>
                            <a:ext cx="567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65" name="Line 32"/>
                        <wps:cNvCnPr/>
                        <wps:spPr bwMode="auto">
                          <a:xfrm>
                            <a:off x="2600" y="1962"/>
                            <a:ext cx="64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66" name="Line 33"/>
                        <wps:cNvCnPr/>
                        <wps:spPr bwMode="auto">
                          <a:xfrm>
                            <a:off x="5216" y="1328"/>
                            <a:ext cx="34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67" name="Line 34"/>
                        <wps:cNvCnPr/>
                        <wps:spPr bwMode="auto">
                          <a:xfrm flipH="1">
                            <a:off x="2880" y="1250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68" name="Line 35"/>
                        <wps:cNvCnPr/>
                        <wps:spPr bwMode="auto">
                          <a:xfrm flipH="1">
                            <a:off x="2880" y="2653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69" name="Line 36"/>
                        <wps:cNvCnPr/>
                        <wps:spPr bwMode="auto">
                          <a:xfrm>
                            <a:off x="2880" y="1250"/>
                            <a:ext cx="0" cy="1403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70" name="Line 37"/>
                        <wps:cNvCnPr/>
                        <wps:spPr bwMode="auto">
                          <a:xfrm flipH="1">
                            <a:off x="7540" y="2560"/>
                            <a:ext cx="34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71" name="Line 38"/>
                        <wps:cNvCnPr/>
                        <wps:spPr bwMode="auto">
                          <a:xfrm>
                            <a:off x="2880" y="6395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72" name="Line 39"/>
                        <wps:cNvCnPr/>
                        <wps:spPr bwMode="auto">
                          <a:xfrm flipH="1">
                            <a:off x="2880" y="4992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73" name="Line 40"/>
                        <wps:cNvCnPr/>
                        <wps:spPr bwMode="auto">
                          <a:xfrm flipH="1">
                            <a:off x="2880" y="4524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74" name="Line 41"/>
                        <wps:cNvCnPr/>
                        <wps:spPr bwMode="auto">
                          <a:xfrm flipH="1">
                            <a:off x="2880" y="3277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75" name="Line 42"/>
                        <wps:cNvCnPr/>
                        <wps:spPr bwMode="auto">
                          <a:xfrm>
                            <a:off x="2880" y="3277"/>
                            <a:ext cx="0" cy="171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76" name="Line 43"/>
                        <wps:cNvCnPr/>
                        <wps:spPr bwMode="auto">
                          <a:xfrm flipH="1">
                            <a:off x="3780" y="8419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77" name="Line 44"/>
                        <wps:cNvCnPr/>
                        <wps:spPr bwMode="auto">
                          <a:xfrm flipH="1">
                            <a:off x="2880" y="7019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78" name="Line 45"/>
                        <wps:cNvCnPr/>
                        <wps:spPr bwMode="auto">
                          <a:xfrm flipH="1">
                            <a:off x="2880" y="7639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79" name="Line 46"/>
                        <wps:cNvCnPr/>
                        <wps:spPr bwMode="auto">
                          <a:xfrm flipH="1">
                            <a:off x="2880" y="5772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80" name="Line 47"/>
                        <wps:cNvCnPr/>
                        <wps:spPr bwMode="auto">
                          <a:xfrm>
                            <a:off x="2880" y="5772"/>
                            <a:ext cx="0" cy="187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81" name="Line 48"/>
                        <wps:cNvCnPr/>
                        <wps:spPr bwMode="auto">
                          <a:xfrm flipH="1">
                            <a:off x="3780" y="9978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82" name="Line 49"/>
                        <wps:cNvCnPr/>
                        <wps:spPr bwMode="auto">
                          <a:xfrm>
                            <a:off x="3780" y="8419"/>
                            <a:ext cx="0" cy="1559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83" name="Line 50"/>
                        <wps:cNvCnPr/>
                        <wps:spPr bwMode="auto">
                          <a:xfrm>
                            <a:off x="4860" y="7642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84" name="Line 51"/>
                        <wps:cNvCnPr/>
                        <wps:spPr bwMode="auto">
                          <a:xfrm>
                            <a:off x="5126" y="4440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85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5486" y="4213"/>
                            <a:ext cx="545" cy="4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支配</w:t>
                              </w:r>
                            </w:p>
                          </w:txbxContent>
                        </wps:txbx>
                        <wps:bodyPr rot="0" vert="horz" wrap="none" lIns="36000" tIns="47625" rIns="36000" bIns="47625" anchor="t" anchorCtr="0" upright="1">
                          <a:spAutoFit/>
                        </wps:bodyPr>
                      </wps:wsp>
                      <wps:wsp xmlns:wps="http://schemas.microsoft.com/office/word/2010/wordprocessingShape">
                        <wps:cNvPr id="86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7111" y="4213"/>
                            <a:ext cx="545" cy="4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奖罚</w:t>
                              </w:r>
                            </w:p>
                          </w:txbxContent>
                        </wps:txbx>
                        <wps:bodyPr rot="0" vert="horz" wrap="none" lIns="36000" tIns="47625" rIns="36000" bIns="47625" anchor="t" anchorCtr="0" upright="1">
                          <a:spAutoFit/>
                        </wps:bodyPr>
                      </wps:wsp>
                      <wps:wsp xmlns:wps="http://schemas.microsoft.com/office/word/2010/wordprocessingShape">
                        <wps:cNvPr id="87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6566" y="4213"/>
                            <a:ext cx="545" cy="4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检查</w:t>
                              </w:r>
                            </w:p>
                          </w:txbxContent>
                        </wps:txbx>
                        <wps:bodyPr rot="0" vert="horz" wrap="none" lIns="36000" tIns="47625" rIns="36000" bIns="47625" anchor="t" anchorCtr="0" upright="1">
                          <a:spAutoFit/>
                        </wps:bodyPr>
                      </wps:wsp>
                      <wps:wsp xmlns:wps="http://schemas.microsoft.com/office/word/2010/wordprocessingShape">
                        <wps:cNvPr id="88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6021" y="4213"/>
                            <a:ext cx="545" cy="4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教化</w:t>
                              </w:r>
                            </w:p>
                          </w:txbxContent>
                        </wps:txbx>
                        <wps:bodyPr rot="0" vert="horz" wrap="none" lIns="36000" tIns="47625" rIns="36000" bIns="47625" anchor="t" anchorCtr="0" upright="1">
                          <a:spAutoFit/>
                        </wps:bodyPr>
                      </wps:wsp>
                      <wps:wsp xmlns:wps="http://schemas.microsoft.com/office/word/2010/wordprocessingShape">
                        <wps:cNvPr id="89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6920" y="7326"/>
                            <a:ext cx="435" cy="4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none" lIns="90000" tIns="47625" rIns="90000" bIns="47625" anchor="t" anchorCtr="0" upright="1">
                          <a:spAutoFit/>
                        </wps:bodyPr>
                      </wps:wsp>
                      <wps:wsp xmlns:wps="http://schemas.microsoft.com/office/word/2010/wordprocessingShape">
                        <wps:cNvPr id="90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7320" y="7331"/>
                            <a:ext cx="446" cy="4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none" lIns="90000" tIns="47625" rIns="90000" bIns="47625" anchor="t" anchorCtr="0" upright="1">
                          <a:spAutoFit/>
                        </wps:bodyPr>
                      </wps:wsp>
                      <wps:wsp xmlns:wps="http://schemas.microsoft.com/office/word/2010/wordprocessingShape">
                        <wps:cNvPr id="91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6520" y="7326"/>
                            <a:ext cx="446" cy="4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none" lIns="90000" tIns="47625" rIns="90000" bIns="47625" anchor="t" anchorCtr="0" upright="1">
                          <a:spAutoFit/>
                        </wps:bodyPr>
                      </wps:wsp>
                      <wps:wsp xmlns:wps="http://schemas.microsoft.com/office/word/2010/wordprocessingShape">
                        <wps:cNvPr id="92" name="Line 59"/>
                        <wps:cNvCnPr/>
                        <wps:spPr bwMode="auto">
                          <a:xfrm flipH="1">
                            <a:off x="3300" y="9199"/>
                            <a:ext cx="84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93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1260" y="3781"/>
                            <a:ext cx="1357" cy="7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制度保证</w:t>
                              </w:r>
                            </w:p>
                            <w:p w:rsidR="00925BA6" w:rsidP="00925B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（项目经理）</w:t>
                              </w:r>
                            </w:p>
                          </w:txbxContent>
                        </wps:txbx>
                        <wps:bodyPr rot="0" vert="horz" wrap="square" lIns="18000" tIns="47625" rIns="18000" bIns="47625" anchor="t" anchorCtr="0" upright="1"/>
                      </wps:wsp>
                      <wps:wsp xmlns:wps="http://schemas.microsoft.com/office/word/2010/wordprocessingShape">
                        <wps:cNvPr id="94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451"/>
                            <a:ext cx="540" cy="20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5BA6" w:rsidP="00E15037">
                              <w:pPr>
                                <w:adjustRightInd w:val="0"/>
                                <w:snapToGrid w:val="0"/>
                                <w:spacing w:before="156" w:beforeLines="50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平安</w:t>
                              </w:r>
                              <w:r>
                                <w:rPr>
                                  <w:rFonts w:hint="eastAsia"/>
                                </w:rPr>
                                <w:t>保证体系</w:t>
                              </w:r>
                            </w:p>
                          </w:txbxContent>
                        </wps:txbx>
                        <wps:bodyPr rot="0" vert="horz" wrap="square" lIns="91440" tIns="47625" rIns="91440" bIns="47625" anchor="t" anchorCtr="0" upright="1"/>
                      </wps:wsp>
                      <wps:wsp xmlns:wps="http://schemas.microsoft.com/office/word/2010/wordprocessingShape">
                        <wps:cNvPr id="95" name="Line 62"/>
                        <wps:cNvCnPr/>
                        <wps:spPr bwMode="auto">
                          <a:xfrm>
                            <a:off x="900" y="312"/>
                            <a:ext cx="0" cy="8887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96" name="Line 63"/>
                        <wps:cNvCnPr/>
                        <wps:spPr bwMode="auto">
                          <a:xfrm>
                            <a:off x="900" y="9199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97" name="Line 64"/>
                        <wps:cNvCnPr/>
                        <wps:spPr bwMode="auto">
                          <a:xfrm>
                            <a:off x="900" y="6392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98" name="Line 65"/>
                        <wps:cNvCnPr/>
                        <wps:spPr bwMode="auto">
                          <a:xfrm>
                            <a:off x="900" y="6392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99" name="Line 66"/>
                        <wps:cNvCnPr/>
                        <wps:spPr bwMode="auto">
                          <a:xfrm>
                            <a:off x="900" y="4153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" name="Line 67"/>
                        <wps:cNvCnPr/>
                        <wps:spPr bwMode="auto">
                          <a:xfrm>
                            <a:off x="900" y="1993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1" name="Line 68"/>
                        <wps:cNvCnPr/>
                        <wps:spPr bwMode="auto">
                          <a:xfrm>
                            <a:off x="900" y="312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2" name="Line 69"/>
                        <wps:cNvCnPr/>
                        <wps:spPr bwMode="auto">
                          <a:xfrm>
                            <a:off x="540" y="4521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3" name="Line 70"/>
                        <wps:cNvCnPr/>
                        <wps:spPr bwMode="auto">
                          <a:xfrm>
                            <a:off x="5216" y="1920"/>
                            <a:ext cx="34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4" name="Line 71"/>
                        <wps:cNvCnPr/>
                        <wps:spPr bwMode="auto">
                          <a:xfrm>
                            <a:off x="5216" y="2581"/>
                            <a:ext cx="34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5" name="Line 72"/>
                        <wps:cNvCnPr/>
                        <wps:spPr bwMode="auto">
                          <a:xfrm>
                            <a:off x="2617" y="4153"/>
                            <a:ext cx="263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6" name="Line 73"/>
                        <wps:cNvCnPr/>
                        <wps:spPr bwMode="auto">
                          <a:xfrm flipH="1">
                            <a:off x="2877" y="3818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i1063" style="width:422.25pt;height:510pt;mso-wrap-distance-bottom:0;mso-wrap-distance-left:0;mso-wrap-distance-right:0;mso-wrap-distance-top:0" coordorigin="0,0" coordsize="21600,21600">
                <v:line id="_x0000_s1064" style="position:absolute;v-text-anchor:top" from="2774,669" to="2774,669" fillcolor="this" stroked="t" strokecolor="black" strokeweight="0.5pt">
                  <v:stroke joinstyle="round"/>
                </v:line>
                <v:line id="_x0000_s1065" style="position:absolute;v-text-anchor:top" from="6935,9490" to="6935,9490" fillcolor="this" stroked="t" strokecolor="black" strokeweight="0.5pt">
                  <v:stroke joinstyle="round"/>
                </v:line>
                <v:shape id="_x0000_s1066" type="#_x0000_t202" style="width:3434;height:1650;left:3237;position:absolute;v-text-anchor:top" fillcolor="white" stroked="t" strokecolor="black" strokeweight="0.5pt">
                  <v:textbox inset="0,3.75pt,0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思想保证</w:t>
                        </w:r>
                      </w:p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（项目经理）</w:t>
                        </w:r>
                      </w:p>
                    </w:txbxContent>
                  </v:textbox>
                </v:shape>
                <v:shape id="_x0000_s1067" type="#_x0000_t202" style="width:6576;height:988;left:8323;position:absolute;top:331;v-text-anchor:top" fillcolor="white" stroked="t" strokecolor="black" strokeweight="0.5pt">
                  <v:textbox inset=",3.75pt,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项目部季度</w:t>
                        </w:r>
                        <w:r>
                          <w:rPr>
                            <w:rFonts w:hint="eastAsia"/>
                          </w:rPr>
                          <w:t>平安</w:t>
                        </w:r>
                        <w:r>
                          <w:rPr>
                            <w:rFonts w:hint="eastAsia"/>
                          </w:rPr>
                          <w:t>教化</w:t>
                        </w:r>
                      </w:p>
                    </w:txbxContent>
                  </v:textbox>
                </v:shape>
                <v:shape id="_x0000_s1068" type="#_x0000_t202" style="width:5096;height:988;left:16414;position:absolute;top:331;v-text-anchor:top" fillcolor="white" stroked="t" strokecolor="black" strokeweight="0.5pt">
                  <v:textbox inset=",3.75pt,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班组每</w:t>
                        </w:r>
                        <w:r>
                          <w:rPr>
                            <w:rFonts w:hint="eastAsia"/>
                          </w:rPr>
                          <w:t>周</w:t>
                        </w:r>
                        <w:r>
                          <w:rPr>
                            <w:rFonts w:hint="eastAsia"/>
                          </w:rPr>
                          <w:t>平安</w:t>
                        </w:r>
                        <w:r>
                          <w:rPr>
                            <w:rFonts w:hint="eastAsia"/>
                          </w:rPr>
                          <w:t>活动</w:t>
                        </w:r>
                      </w:p>
                    </w:txbxContent>
                  </v:textbox>
                </v:shape>
                <v:shape id="_x0000_s1069" type="#_x0000_t202" style="width:3437;height:1650;left:3237;position:absolute;top:3318;v-text-anchor:top" fillcolor="white" stroked="t" strokecolor="black" strokeweight="0.5pt">
                  <v:textbox inset="0,3.75pt,0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组织保证</w:t>
                        </w:r>
                      </w:p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（公司</w:t>
                        </w:r>
                        <w:r>
                          <w:rPr>
                            <w:rFonts w:hint="eastAsia"/>
                          </w:rPr>
                          <w:t>)</w:t>
                        </w:r>
                      </w:p>
                    </w:txbxContent>
                  </v:textbox>
                </v:shape>
                <v:shape id="_x0000_s1070" type="#_x0000_t202" style="width:5096;height:994;left:8315;position:absolute;top:2324;v-text-anchor:top" fillcolor="white" stroked="t" strokecolor="black" strokeweight="0.5pt">
                  <v:textbox inset=",3.75pt,,3.75pt">
                    <w:txbxContent>
                      <w:p w:rsidR="00925BA6" w:rsidP="00925BA6">
                        <w:r>
                          <w:rPr>
                            <w:rFonts w:hint="eastAsia"/>
                          </w:rPr>
                          <w:t>公司安委会</w:t>
                        </w:r>
                      </w:p>
                    </w:txbxContent>
                  </v:textbox>
                </v:shape>
                <v:shape id="_x0000_s1071" type="#_x0000_t202" style="width:5096;height:994;left:14272;position:absolute;top:2330;v-text-anchor:top" fillcolor="white" stroked="t" strokecolor="black" strokeweight="0.5pt">
                  <v:textbox inset="1.42pt,3.75pt,1.42pt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项目</w:t>
                        </w:r>
                        <w:r>
                          <w:rPr>
                            <w:rFonts w:hint="eastAsia"/>
                          </w:rPr>
                          <w:t>部</w:t>
                        </w:r>
                        <w:r>
                          <w:rPr>
                            <w:rFonts w:hint="eastAsia"/>
                          </w:rPr>
                          <w:t>平安</w:t>
                        </w:r>
                        <w:r>
                          <w:rPr>
                            <w:rFonts w:hint="eastAsia"/>
                          </w:rPr>
                          <w:t>领导小组</w:t>
                        </w:r>
                      </w:p>
                    </w:txbxContent>
                  </v:textbox>
                </v:shape>
                <v:shape id="_x0000_s1072" type="#_x0000_t202" style="width:5096;height:994;left:8315;position:absolute;top:3649;v-text-anchor:top" fillcolor="white" stroked="t" strokecolor="black" strokeweight="0.5pt">
                  <v:textbox inset=",3.75pt,,3.75pt">
                    <w:txbxContent>
                      <w:p w:rsidR="00925BA6" w:rsidP="00925BA6">
                        <w:r>
                          <w:rPr>
                            <w:rFonts w:hint="eastAsia"/>
                          </w:rPr>
                          <w:t>公司安监处</w:t>
                        </w:r>
                      </w:p>
                    </w:txbxContent>
                  </v:textbox>
                </v:shape>
                <v:shape id="_x0000_s1073" type="#_x0000_t202" style="width:5096;height:994;left:14272;position:absolute;top:3655;v-text-anchor:top" fillcolor="white" stroked="t" strokecolor="black" strokeweight="0.5pt">
                  <v:textbox inset=",3.75pt,,3.75pt">
                    <w:txbxContent>
                      <w:p w:rsidR="00925BA6" w:rsidP="00925BA6">
                        <w:r>
                          <w:rPr>
                            <w:rFonts w:hint="eastAsia"/>
                          </w:rPr>
                          <w:t>项目</w:t>
                        </w:r>
                        <w:r>
                          <w:rPr>
                            <w:rFonts w:hint="eastAsia"/>
                          </w:rPr>
                          <w:t>部</w:t>
                        </w:r>
                        <w:r>
                          <w:rPr>
                            <w:rFonts w:hint="eastAsia"/>
                          </w:rPr>
                          <w:t>平安</w:t>
                        </w:r>
                        <w:r>
                          <w:rPr>
                            <w:rFonts w:hint="eastAsia"/>
                          </w:rPr>
                          <w:t>监督部</w:t>
                        </w:r>
                      </w:p>
                    </w:txbxContent>
                  </v:textbox>
                </v:shape>
                <v:shape id="_x0000_s1074" type="#_x0000_t202" style="width:5096;height:992;left:8315;position:absolute;top:4974;v-text-anchor:top" fillcolor="white" stroked="t" strokecolor="black" strokeweight="0.5pt">
                  <v:textbox inset="1.42pt,3.75pt,1.42pt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项目经理</w:t>
                        </w:r>
                        <w:r>
                          <w:rPr>
                            <w:rFonts w:hint="eastAsia"/>
                          </w:rPr>
                          <w:t>平安</w:t>
                        </w:r>
                        <w:r>
                          <w:rPr>
                            <w:rFonts w:hint="eastAsia"/>
                          </w:rPr>
                          <w:t>责任制</w:t>
                        </w:r>
                      </w:p>
                    </w:txbxContent>
                  </v:textbox>
                </v:shape>
                <v:shape id="_x0000_s1075" type="#_x0000_t202" style="width:5096;height:992;left:14272;position:absolute;top:4974;v-text-anchor:top" fillcolor="white" stroked="t" strokecolor="black" strokeweight="0.5pt">
                  <v:textbox inset=",3.75pt,,3.75pt">
                    <w:txbxContent>
                      <w:p w:rsidR="00925BA6" w:rsidP="00925BA6">
                        <w:r>
                          <w:rPr>
                            <w:rFonts w:hint="eastAsia"/>
                          </w:rPr>
                          <w:t>部门</w:t>
                        </w:r>
                        <w:r>
                          <w:rPr>
                            <w:rFonts w:hint="eastAsia"/>
                          </w:rPr>
                          <w:t>平安</w:t>
                        </w:r>
                        <w:r>
                          <w:rPr>
                            <w:rFonts w:hint="eastAsia"/>
                          </w:rPr>
                          <w:t>责任制</w:t>
                        </w:r>
                      </w:p>
                    </w:txbxContent>
                  </v:textbox>
                </v:shape>
                <v:shape id="_x0000_s1076" type="#_x0000_t202" style="width:1387;height:4968;left:20213;position:absolute;top:2878;v-text-anchor:top" fillcolor="white" stroked="t" strokecolor="black" strokeweight="0.5pt">
                  <v:textbox inset=",3.75pt,,3.75pt">
                    <w:txbxContent>
                      <w:p w:rsidR="00925BA6" w:rsidP="00E15037">
                        <w:pPr>
                          <w:adjustRightInd w:val="0"/>
                          <w:snapToGrid w:val="0"/>
                          <w:spacing w:before="156" w:beforeLines="50"/>
                          <w:jc w:val="center"/>
                          <w:rPr>
                            <w:snapToGrid w:val="0"/>
                            <w:kern w:val="0"/>
                          </w:rPr>
                        </w:pPr>
                        <w:r>
                          <w:rPr>
                            <w:rFonts w:hAnsi="Garamond" w:hint="eastAsia"/>
                            <w:snapToGrid w:val="0"/>
                            <w:kern w:val="0"/>
                          </w:rPr>
                          <w:t>岗位</w:t>
                        </w:r>
                        <w:r>
                          <w:rPr>
                            <w:rFonts w:hAnsi="Garamond" w:hint="eastAsia"/>
                            <w:snapToGrid w:val="0"/>
                            <w:kern w:val="0"/>
                          </w:rPr>
                          <w:t>平安</w:t>
                        </w:r>
                        <w:r>
                          <w:rPr>
                            <w:rFonts w:hAnsi="Garamond" w:hint="eastAsia"/>
                            <w:snapToGrid w:val="0"/>
                            <w:kern w:val="0"/>
                          </w:rPr>
                          <w:t>责任制</w:t>
                        </w:r>
                      </w:p>
                    </w:txbxContent>
                  </v:textbox>
                </v:shape>
                <v:shape id="_x0000_s1077" type="#_x0000_t202" style="width:5240;height:1655;left:3237;position:absolute;top:18714;v-text-anchor:top" fillcolor="white" stroked="t" strokecolor="black" strokeweight="0.5pt">
                  <v:textbox inset="1.42pt,3.75pt,1.42pt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资源保证</w:t>
                        </w:r>
                      </w:p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（专职</w:t>
                        </w:r>
                        <w:r>
                          <w:rPr>
                            <w:rFonts w:hint="eastAsia"/>
                          </w:rPr>
                          <w:t>平安</w:t>
                        </w:r>
                        <w:r>
                          <w:rPr>
                            <w:rFonts w:hint="eastAsia"/>
                          </w:rPr>
                          <w:t>工程师）</w:t>
                        </w:r>
                      </w:p>
                    </w:txbxContent>
                  </v:textbox>
                </v:shape>
                <v:shape id="_x0000_s1078" type="#_x0000_t202" style="width:3437;height:1644;left:3237;position:absolute;top:12756;v-text-anchor:top" fillcolor="white" stroked="t" strokecolor="black" strokeweight="0.5pt">
                  <v:textbox inset="4.25pt,3.75pt,4.25pt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技术保证</w:t>
                        </w:r>
                      </w:p>
                      <w:p w:rsidR="00925BA6" w:rsidP="00925BA6">
                        <w:pPr>
                          <w:jc w:val="center"/>
                        </w:pPr>
                        <w:r>
                          <w:t>(</w:t>
                        </w:r>
                        <w:r>
                          <w:rPr>
                            <w:rFonts w:hint="eastAsia"/>
                          </w:rPr>
                          <w:t>总</w:t>
                        </w:r>
                        <w:r>
                          <w:rPr>
                            <w:rFonts w:hint="eastAsia"/>
                          </w:rP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工</w:t>
                        </w:r>
                        <w:r>
                          <w:t>)</w:t>
                        </w:r>
                      </w:p>
                    </w:txbxContent>
                  </v:textbox>
                </v:shape>
                <v:shape id="_x0000_s1079" type="#_x0000_t202" style="width:9710;height:994;left:8323;position:absolute;top:6297;v-text-anchor:top" fillcolor="white" stroked="t" strokecolor="black" strokeweight="0.5pt">
                  <v:textbox inset=",3.75pt,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国家、省部、地方</w:t>
                        </w:r>
                        <w:r>
                          <w:rPr>
                            <w:rFonts w:hint="eastAsia"/>
                          </w:rPr>
                          <w:t>平安</w:t>
                        </w:r>
                        <w:r>
                          <w:rPr>
                            <w:rFonts w:hint="eastAsia"/>
                          </w:rPr>
                          <w:t>生产法律法规</w:t>
                        </w:r>
                      </w:p>
                    </w:txbxContent>
                  </v:textbox>
                </v:shape>
                <v:shape id="_x0000_s1080" type="#_x0000_t202" style="width:9710;height:994;left:8323;position:absolute;top:7623;v-text-anchor:top" fillcolor="white" stroked="t" strokecolor="black" strokeweight="0.5pt">
                  <v:textbox inset=",3.75pt,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成都六建筑、</w:t>
                        </w:r>
                        <w:r>
                          <w:rPr>
                            <w:rFonts w:hint="eastAsia"/>
                          </w:rPr>
                          <w:t>平安</w:t>
                        </w:r>
                        <w:r>
                          <w:rPr>
                            <w:rFonts w:hint="eastAsia"/>
                          </w:rPr>
                          <w:t>生产规章制度</w:t>
                        </w:r>
                      </w:p>
                    </w:txbxContent>
                  </v:textbox>
                </v:shape>
                <v:shape id="_x0000_s1081" type="#_x0000_t202" style="width:4852;height:992;left:8315;position:absolute;top:8948;v-text-anchor:top" fillcolor="white" stroked="t" strokecolor="black" strokeweight="0.5pt">
                  <v:textbox inset="1.42pt,3.75pt,1.42pt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项目</w:t>
                        </w:r>
                        <w:r>
                          <w:rPr>
                            <w:rFonts w:hint="eastAsia"/>
                          </w:rPr>
                          <w:t>平安</w:t>
                        </w:r>
                        <w:r>
                          <w:rPr>
                            <w:rFonts w:hint="eastAsia"/>
                          </w:rPr>
                          <w:t>工作标准</w:t>
                        </w:r>
                      </w:p>
                    </w:txbxContent>
                  </v:textbox>
                </v:shape>
                <v:shape id="_x0000_s1082" type="#_x0000_t202" style="width:8785;height:994;left:8323;position:absolute;top:12920;v-text-anchor:top" fillcolor="white" stroked="t" strokecolor="black" strokeweight="0.5pt">
                  <v:textbox inset=",3.75pt,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应急避险</w:t>
                        </w:r>
                        <w:r>
                          <w:rPr>
                            <w:rFonts w:hint="eastAsia"/>
                          </w:rPr>
                          <w:t>平安</w:t>
                        </w:r>
                        <w:r>
                          <w:rPr>
                            <w:rFonts w:hint="eastAsia"/>
                          </w:rPr>
                          <w:t>技术措施</w:t>
                        </w:r>
                      </w:p>
                    </w:txbxContent>
                  </v:textbox>
                </v:shape>
                <v:shape id="_x0000_s1083" type="#_x0000_t202" style="width:11343;height:994;left:8323;position:absolute;top:10271;v-text-anchor:top" fillcolor="white" stroked="t" strokecolor="black" strokeweight="0.5pt">
                  <v:textbox inset=",3.75pt,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特殊</w:t>
                        </w:r>
                        <w:r>
                          <w:rPr>
                            <w:rFonts w:hint="eastAsia"/>
                          </w:rPr>
                          <w:t>工种、特种设备、关键工序</w:t>
                        </w:r>
                        <w:r>
                          <w:rPr>
                            <w:rFonts w:hint="eastAsia"/>
                          </w:rPr>
                          <w:t>平安</w:t>
                        </w:r>
                        <w:r>
                          <w:rPr>
                            <w:rFonts w:hint="eastAsia"/>
                          </w:rPr>
                          <w:t>操作规程</w:t>
                        </w:r>
                      </w:p>
                    </w:txbxContent>
                  </v:textbox>
                </v:shape>
                <v:shape id="_x0000_s1084" type="#_x0000_t202" style="width:8785;height:994;left:8323;position:absolute;top:11596;v-text-anchor:top" fillcolor="white" stroked="t" strokecolor="black" strokeweight="0.5pt">
                  <v:textbox inset=",3.75pt,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施工组织设计</w:t>
                        </w:r>
                        <w:r>
                          <w:rPr>
                            <w:rFonts w:hint="eastAsia"/>
                          </w:rPr>
                          <w:t>平安</w:t>
                        </w:r>
                        <w:r>
                          <w:rPr>
                            <w:rFonts w:hint="eastAsia"/>
                          </w:rPr>
                          <w:t>保证措施</w:t>
                        </w:r>
                      </w:p>
                    </w:txbxContent>
                  </v:textbox>
                </v:shape>
                <v:shape id="_x0000_s1085" type="#_x0000_t202" style="width:8785;height:994;left:8323;position:absolute;top:14245;v-text-anchor:top" fillcolor="white" stroked="t" strokecolor="black" strokeweight="0.5pt">
                  <v:textbox inset=",3.75pt,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分部、分项工程</w:t>
                        </w:r>
                        <w:r>
                          <w:rPr>
                            <w:rFonts w:hint="eastAsia"/>
                          </w:rPr>
                          <w:t>平安</w:t>
                        </w:r>
                        <w:r>
                          <w:rPr>
                            <w:rFonts w:hint="eastAsia"/>
                          </w:rPr>
                          <w:t>技术交底</w:t>
                        </w:r>
                      </w:p>
                    </w:txbxContent>
                  </v:textbox>
                </v:shape>
                <v:shape id="_x0000_s1086" type="#_x0000_t202" style="width:9247;height:992;left:10634;position:absolute;top:18875;v-text-anchor:top" fillcolor="white" stroked="t" strokecolor="black" strokeweight="0.5pt">
                  <v:textbox inset=",3.75pt,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施工现场</w:t>
                        </w:r>
                        <w:r>
                          <w:rPr>
                            <w:rFonts w:hint="eastAsia"/>
                          </w:rPr>
                          <w:t>平安</w:t>
                        </w:r>
                        <w:r>
                          <w:rPr>
                            <w:rFonts w:hint="eastAsia"/>
                          </w:rPr>
                          <w:t>警示</w:t>
                        </w:r>
                        <w:r>
                          <w:rPr>
                            <w:rFonts w:hint="eastAsia"/>
                          </w:rPr>
                          <w:t>标记</w:t>
                        </w:r>
                      </w:p>
                    </w:txbxContent>
                  </v:textbox>
                </v:shape>
                <v:shape id="_x0000_s1087" type="#_x0000_t202" style="width:9247;height:994;left:10634;position:absolute;top:17218;v-text-anchor:top" fillcolor="white" stroked="t" strokecolor="black" strokeweight="0.5pt">
                  <v:textbox inset=",3.75pt,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施工现场</w:t>
                        </w:r>
                        <w:r>
                          <w:rPr>
                            <w:rFonts w:hint="eastAsia"/>
                          </w:rPr>
                          <w:t>平安</w:t>
                        </w:r>
                        <w:r>
                          <w:rPr>
                            <w:rFonts w:hint="eastAsia"/>
                          </w:rPr>
                          <w:t>防护措施</w:t>
                        </w:r>
                      </w:p>
                    </w:txbxContent>
                  </v:textbox>
                </v:shape>
                <v:shape id="_x0000_s1088" type="#_x0000_t202" style="width:1056;height:1002;left:15720;mso-wrap-style:none;position:absolute;top:15570;v-text-anchor:top" fillcolor="white" stroked="t" strokecolor="black" strokeweight="0.5pt">
                  <v:textbox style="mso-fit-shape-to-text:t" inset="7.09pt,3.75pt,7.09pt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P</w:t>
                        </w:r>
                      </w:p>
                    </w:txbxContent>
                  </v:textbox>
                </v:shape>
                <v:shape id="_x0000_s1089" type="#_x0000_t202" style="width:4161;height:992;left:8323;position:absolute;top:15570;v-text-anchor:top" fillcolor="white" stroked="t" strokecolor="black" strokeweight="0.5pt">
                  <v:textbox inset=",3.75pt,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Ansi="宋体" w:hint="eastAsia"/>
                          </w:rPr>
                          <w:t>平安</w:t>
                        </w:r>
                        <w:r>
                          <w:rPr>
                            <w:rFonts w:hint="eastAsia"/>
                          </w:rPr>
                          <w:t>QC</w:t>
                        </w:r>
                        <w:r>
                          <w:rPr>
                            <w:rFonts w:hAnsi="宋体" w:hint="eastAsia"/>
                          </w:rPr>
                          <w:t>小组</w:t>
                        </w:r>
                      </w:p>
                    </w:txbxContent>
                  </v:textbox>
                </v:shape>
                <v:shape id="_x0000_s1090" type="#_x0000_t202" style="width:9247;height:994;left:10634;position:absolute;top:20606;v-text-anchor:top" fillcolor="white" stroked="t" strokecolor="black" strokeweight="0.5pt">
                  <v:textbox inset=",3.75pt,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作业人员劳动</w:t>
                        </w:r>
                        <w:r>
                          <w:rPr>
                            <w:rFonts w:hint="eastAsia"/>
                          </w:rPr>
                          <w:t>爱护</w:t>
                        </w:r>
                        <w:r>
                          <w:rPr>
                            <w:rFonts w:hint="eastAsia"/>
                          </w:rPr>
                          <w:t>用品</w:t>
                        </w:r>
                      </w:p>
                    </w:txbxContent>
                  </v:textbox>
                </v:shape>
                <v:line id="_x0000_s1091" style="position:absolute;v-text-anchor:top" from="6679,754" to="8323,754" fillcolor="this" stroked="t" strokecolor="black" strokeweight="0.5pt">
                  <v:stroke joinstyle="round"/>
                </v:line>
                <v:line id="_x0000_s1092" style="position:absolute;v-text-anchor:top" from="14957,830" to="16414,830" fillcolor="this" stroked="t" strokecolor="black" strokeweight="0.5pt">
                  <v:stroke joinstyle="round"/>
                </v:line>
                <v:line id="_x0000_s1093" style="position:absolute;v-text-anchor:top" from="6679,4167" to="8323,4167" fillcolor="this" stroked="t" strokecolor="black" strokeweight="0.5pt">
                  <v:stroke joinstyle="round"/>
                </v:line>
                <v:line id="_x0000_s1094" style="position:absolute;v-text-anchor:top" from="13398,2821" to="14272,2821" fillcolor="this" stroked="t" strokecolor="black" strokeweight="0.5pt">
                  <v:stroke joinstyle="round"/>
                </v:line>
                <v:line id="_x0000_s1095" style="flip:x;position:absolute;v-text-anchor:top" from="7398,2655" to="8323,2655" fillcolor="this" stroked="t" strokecolor="black" strokeweight="0.5pt">
                  <v:stroke joinstyle="round"/>
                </v:line>
                <v:line id="_x0000_s1096" style="flip:x;position:absolute;v-text-anchor:top" from="7398,5635" to="8323,5635" fillcolor="this" stroked="t" strokecolor="black" strokeweight="0.5pt">
                  <v:stroke joinstyle="round"/>
                </v:line>
                <v:line id="_x0000_s1097" style="position:absolute;v-text-anchor:top" from="7398,2655" to="7398,5635" fillcolor="this" stroked="t" strokecolor="black" strokeweight="0.5pt">
                  <v:stroke joinstyle="round"/>
                </v:line>
                <v:line id="_x0000_s1098" style="flip:x;position:absolute;v-text-anchor:top" from="19368,5437" to="20241,5437" fillcolor="this" stroked="t" strokecolor="black" strokeweight="0.5pt">
                  <v:stroke joinstyle="round"/>
                </v:line>
                <v:line id="_x0000_s1099" style="position:absolute;v-text-anchor:top" from="7398,13582" to="8323,13582" fillcolor="this" stroked="t" strokecolor="black" strokeweight="0.5pt">
                  <v:stroke joinstyle="round"/>
                </v:line>
                <v:line id="_x0000_s1100" style="flip:x;position:absolute;v-text-anchor:top" from="7398,10602" to="8323,10602" fillcolor="this" stroked="t" strokecolor="black" strokeweight="0.5pt">
                  <v:stroke joinstyle="round"/>
                </v:line>
                <v:line id="_x0000_s1101" style="flip:x;position:absolute;v-text-anchor:top" from="7398,9608" to="8323,9608" fillcolor="this" stroked="t" strokecolor="black" strokeweight="0.5pt">
                  <v:stroke joinstyle="round"/>
                </v:line>
                <v:line id="_x0000_s1102" style="flip:x;position:absolute;v-text-anchor:top" from="7398,6960" to="8323,6960" fillcolor="this" stroked="t" strokecolor="black" strokeweight="0.5pt">
                  <v:stroke joinstyle="round"/>
                </v:line>
                <v:line id="_x0000_s1103" style="position:absolute;v-text-anchor:top" from="7398,6960" to="7398,10602" fillcolor="this" stroked="t" strokecolor="black" strokeweight="0.5pt">
                  <v:stroke joinstyle="round"/>
                </v:line>
                <v:line id="_x0000_s1104" style="flip:x;position:absolute;v-text-anchor:top" from="9710,17881" to="10634,17881" fillcolor="this" stroked="t" strokecolor="black" strokeweight="0.5pt">
                  <v:stroke joinstyle="round"/>
                </v:line>
                <v:line id="_x0000_s1105" style="flip:x;position:absolute;v-text-anchor:top" from="7398,14908" to="8323,14908" fillcolor="this" stroked="t" strokecolor="black" strokeweight="0.5pt">
                  <v:stroke joinstyle="round"/>
                </v:line>
                <v:line id="_x0000_s1106" style="flip:x;position:absolute;v-text-anchor:top" from="7398,16224" to="8323,16224" fillcolor="this" stroked="t" strokecolor="black" strokeweight="0.5pt">
                  <v:stroke joinstyle="round"/>
                </v:line>
                <v:line id="_x0000_s1107" style="flip:x;position:absolute;v-text-anchor:top" from="7398,12259" to="8323,12259" fillcolor="this" stroked="t" strokecolor="black" strokeweight="0.5pt">
                  <v:stroke joinstyle="round"/>
                </v:line>
                <v:line id="_x0000_s1108" style="position:absolute;v-text-anchor:top" from="7398,12259" to="7398,16231" fillcolor="this" stroked="t" strokecolor="black" strokeweight="0.5pt">
                  <v:stroke joinstyle="round"/>
                </v:line>
                <v:line id="_x0000_s1109" style="flip:x;position:absolute;v-text-anchor:top" from="9710,21192" to="10634,21192" fillcolor="this" stroked="t" strokecolor="black" strokeweight="0.5pt">
                  <v:stroke joinstyle="round"/>
                </v:line>
                <v:line id="_x0000_s1110" style="position:absolute;v-text-anchor:top" from="9710,17881" to="9710,21192" fillcolor="this" stroked="t" strokecolor="black" strokeweight="0.5pt">
                  <v:stroke joinstyle="round"/>
                </v:line>
                <v:line id="_x0000_s1111" style="position:absolute;v-text-anchor:top" from="12484,16231" to="15720,16231" fillcolor="this" stroked="t" strokecolor="black" strokeweight="0.5pt">
                  <v:stroke joinstyle="round"/>
                </v:line>
                <v:line id="_x0000_s1112" style="position:absolute;v-text-anchor:top" from="13167,9430" to="14092,9430" fillcolor="this" stroked="t" strokecolor="black" strokeweight="0.5pt">
                  <v:stroke joinstyle="round"/>
                </v:line>
                <v:shape id="_x0000_s1113" type="#_x0000_t202" style="width:1400;height:1002;left:14092;mso-wrap-style:none;position:absolute;top:8948;v-text-anchor:top" fillcolor="white" stroked="t" strokecolor="black" strokeweight="0.5pt">
                  <v:textbox style="mso-fit-shape-to-text:t" inset="2.83pt,3.75pt,2.83pt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支配</w:t>
                        </w:r>
                      </w:p>
                    </w:txbxContent>
                  </v:textbox>
                </v:shape>
                <v:shape id="_x0000_s1114" type="#_x0000_t202" style="width:1400;height:1002;left:18266;mso-wrap-style:none;position:absolute;top:8948;v-text-anchor:top" fillcolor="white" stroked="t" strokecolor="black" strokeweight="0.5pt">
                  <v:textbox style="mso-fit-shape-to-text:t" inset="2.83pt,3.75pt,2.83pt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奖罚</w:t>
                        </w:r>
                      </w:p>
                    </w:txbxContent>
                  </v:textbox>
                </v:shape>
                <v:shape id="_x0000_s1115" type="#_x0000_t202" style="width:1400;height:1002;left:16866;mso-wrap-style:none;position:absolute;top:8948;v-text-anchor:top" fillcolor="white" stroked="t" strokecolor="black" strokeweight="0.5pt">
                  <v:textbox style="mso-fit-shape-to-text:t" inset="2.83pt,3.75pt,2.83pt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检查</w:t>
                        </w:r>
                      </w:p>
                    </w:txbxContent>
                  </v:textbox>
                </v:shape>
                <v:shape id="_x0000_s1116" type="#_x0000_t202" style="width:1400;height:1002;left:15466;mso-wrap-style:none;position:absolute;top:8948;v-text-anchor:top" fillcolor="white" stroked="t" strokecolor="black" strokeweight="0.5pt">
                  <v:textbox style="mso-fit-shape-to-text:t" inset="2.83pt,3.75pt,2.83pt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教化</w:t>
                        </w:r>
                      </w:p>
                    </w:txbxContent>
                  </v:textbox>
                </v:shape>
                <v:shape id="_x0000_s1117" type="#_x0000_t202" style="width:1117;height:1002;left:17775;mso-wrap-style:none;position:absolute;top:15560;v-text-anchor:top" fillcolor="white" stroked="t" strokecolor="black" strokeweight="0.5pt">
                  <v:textbox style="mso-fit-shape-to-text:t" inset="7.09pt,3.75pt,7.09pt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C</w:t>
                        </w:r>
                      </w:p>
                    </w:txbxContent>
                  </v:textbox>
                </v:shape>
                <v:shape id="_x0000_s1118" type="#_x0000_t202" style="width:1146;height:1002;left:18803;mso-wrap-style:none;position:absolute;top:15570;v-text-anchor:top" fillcolor="white" stroked="t" strokecolor="black" strokeweight="0.5pt">
                  <v:textbox style="mso-fit-shape-to-text:t" inset="7.09pt,3.75pt,7.09pt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A</w:t>
                        </w:r>
                      </w:p>
                    </w:txbxContent>
                  </v:textbox>
                </v:shape>
                <v:shape id="_x0000_s1119" type="#_x0000_t202" style="width:1146;height:1002;left:16748;mso-wrap-style:none;position:absolute;top:15560;v-text-anchor:top" fillcolor="white" stroked="t" strokecolor="black" strokeweight="0.5pt">
                  <v:textbox style="mso-fit-shape-to-text:t" inset="7.09pt,3.75pt,7.09pt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D</w:t>
                        </w:r>
                      </w:p>
                    </w:txbxContent>
                  </v:textbox>
                </v:shape>
                <v:line id="_x0000_s1120" style="flip:x;position:absolute;v-text-anchor:top" from="8477,19538" to="10634,19538" fillcolor="this" stroked="t" strokecolor="black" strokeweight="0.5pt">
                  <v:stroke joinstyle="round"/>
                </v:line>
                <v:shape id="_x0000_s1121" type="#_x0000_t202" style="width:3486;height:1648;left:3237;position:absolute;top:8030;v-text-anchor:top" fillcolor="white" stroked="t" strokecolor="black" strokeweight="0.5pt">
                  <v:textbox inset="1.42pt,3.75pt,1.42pt,3.75pt">
                    <w:txbxContent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制度保证</w:t>
                        </w:r>
                      </w:p>
                      <w:p w:rsidR="00925BA6" w:rsidP="00925B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（项目经理）</w:t>
                        </w:r>
                      </w:p>
                    </w:txbxContent>
                  </v:textbox>
                </v:shape>
                <v:shape id="_x0000_s1122" type="#_x0000_t202" style="width:1387;height:4305;position:absolute;top:7330;v-text-anchor:top" fillcolor="white" stroked="t" strokecolor="black" strokeweight="0.5pt">
                  <v:textbox inset=",3.75pt,,3.75pt">
                    <w:txbxContent>
                      <w:p w:rsidR="00925BA6" w:rsidP="00E15037">
                        <w:pPr>
                          <w:adjustRightInd w:val="0"/>
                          <w:snapToGrid w:val="0"/>
                          <w:spacing w:before="156" w:beforeLines="50"/>
                          <w:jc w:val="center"/>
                        </w:pPr>
                        <w:r>
                          <w:rPr>
                            <w:rFonts w:hint="eastAsia"/>
                          </w:rPr>
                          <w:t>平安</w:t>
                        </w:r>
                        <w:r>
                          <w:rPr>
                            <w:rFonts w:hint="eastAsia"/>
                          </w:rPr>
                          <w:t>保证体系</w:t>
                        </w:r>
                      </w:p>
                    </w:txbxContent>
                  </v:textbox>
                </v:shape>
                <v:line id="_x0000_s1123" style="position:absolute;v-text-anchor:top" from="2312,663" to="2312,19538" fillcolor="this" stroked="t" strokecolor="black" strokeweight="0.5pt">
                  <v:stroke joinstyle="round"/>
                </v:line>
                <v:line id="_x0000_s1124" style="position:absolute;v-text-anchor:top" from="2312,19538" to="3237,19538" fillcolor="this" stroked="t" strokecolor="black" strokeweight="0.5pt">
                  <v:stroke joinstyle="round"/>
                </v:line>
                <v:line id="_x0000_s1125" style="position:absolute;v-text-anchor:top" from="2312,13576" to="3237,13576" fillcolor="this" stroked="t" strokecolor="black" strokeweight="0.5pt">
                  <v:stroke joinstyle="round"/>
                </v:line>
                <v:line id="_x0000_s1126" style="position:absolute;v-text-anchor:top" from="2312,13576" to="3237,13576" fillcolor="this" stroked="t" strokecolor="black" strokeweight="0.5pt">
                  <v:stroke joinstyle="round"/>
                </v:line>
                <v:line id="_x0000_s1127" style="position:absolute;v-text-anchor:top" from="2312,8821" to="3237,8821" fillcolor="this" stroked="t" strokecolor="black" strokeweight="0.5pt">
                  <v:stroke joinstyle="round"/>
                </v:line>
                <v:line id="_x0000_s1128" style="position:absolute;v-text-anchor:top" from="2312,4233" to="3237,4233" fillcolor="this" stroked="t" strokecolor="black" strokeweight="0.5pt">
                  <v:stroke joinstyle="round"/>
                </v:line>
                <v:line id="_x0000_s1129" style="position:absolute;v-text-anchor:top" from="2312,663" to="3237,663" fillcolor="this" stroked="t" strokecolor="black" strokeweight="0.5pt">
                  <v:stroke joinstyle="round"/>
                </v:line>
                <v:line id="_x0000_s1130" style="position:absolute;v-text-anchor:top" from="1387,9602" to="2312,9602" fillcolor="this" stroked="t" strokecolor="black" strokeweight="0.5pt">
                  <v:stroke joinstyle="round"/>
                </v:line>
                <v:line id="_x0000_s1131" style="position:absolute;v-text-anchor:top" from="13398,4078" to="14272,4078" fillcolor="this" stroked="t" strokecolor="black" strokeweight="0.5pt">
                  <v:stroke joinstyle="round"/>
                </v:line>
                <v:line id="_x0000_s1132" style="position:absolute;v-text-anchor:top" from="13398,5482" to="14272,5482" fillcolor="this" stroked="t" strokecolor="black" strokeweight="0.5pt">
                  <v:stroke joinstyle="round"/>
                </v:line>
                <v:line id="_x0000_s1133" style="position:absolute;v-text-anchor:top" from="6722,8821" to="7398,8821" fillcolor="this" stroked="t" strokecolor="black" strokeweight="0.5pt">
                  <v:stroke joinstyle="round"/>
                </v:line>
                <v:line id="_x0000_s1134" style="flip:x;position:absolute;v-text-anchor:top" from="7390,8109" to="8315,8109" fillcolor="this" stroked="t" strokecolor="black" strokeweight="0.5pt">
                  <v:stroke joinstyle="round"/>
                </v:line>
              </v:group>
            </w:pict>
          </mc:Fallback>
        </mc:AlternateContent>
      </w:r>
    </w:p>
    <w:p w:rsidR="00925BA6" w:rsidRPr="0000733C" w:rsidP="00925BA6">
      <w:pPr>
        <w:spacing w:line="360" w:lineRule="auto"/>
        <w:jc w:val="center"/>
        <w:rPr>
          <w:rFonts w:eastAsia="仿宋_GB2312"/>
          <w:sz w:val="28"/>
          <w:szCs w:val="28"/>
        </w:rPr>
      </w:pPr>
      <w:r w:rsidRPr="0000733C">
        <w:rPr>
          <w:rFonts w:eastAsia="仿宋_GB2312" w:hint="eastAsia"/>
          <w:b/>
          <w:sz w:val="28"/>
          <w:szCs w:val="28"/>
        </w:rPr>
        <w:t>图</w:t>
      </w:r>
      <w:r w:rsidRPr="0000733C">
        <w:rPr>
          <w:rFonts w:eastAsia="仿宋_GB2312" w:hint="eastAsia"/>
          <w:b/>
          <w:sz w:val="28"/>
          <w:szCs w:val="28"/>
        </w:rPr>
        <w:t>3-1</w:t>
      </w:r>
      <w:r w:rsidRPr="0000733C">
        <w:rPr>
          <w:rFonts w:eastAsia="仿宋_GB2312" w:hint="eastAsia"/>
          <w:b/>
          <w:sz w:val="28"/>
          <w:szCs w:val="28"/>
        </w:rPr>
        <w:t>：</w:t>
      </w:r>
      <w:r w:rsidRPr="0000733C">
        <w:rPr>
          <w:rFonts w:eastAsia="仿宋_GB2312" w:hint="eastAsia"/>
          <w:b/>
          <w:sz w:val="28"/>
          <w:szCs w:val="28"/>
        </w:rPr>
        <w:t>平安</w:t>
      </w:r>
      <w:r w:rsidRPr="0000733C">
        <w:rPr>
          <w:rFonts w:eastAsia="仿宋_GB2312" w:hint="eastAsia"/>
          <w:b/>
          <w:sz w:val="28"/>
          <w:szCs w:val="28"/>
        </w:rPr>
        <w:t>保障体系框图</w:t>
      </w:r>
    </w:p>
    <w:p w:rsidR="00925BA6" w:rsidRPr="0000733C" w:rsidP="00925BA6">
      <w:pPr>
        <w:rPr>
          <w:rFonts w:eastAsia="仿宋_GB2312"/>
          <w:sz w:val="28"/>
          <w:szCs w:val="28"/>
        </w:rPr>
        <w:sectPr w:rsidSect="004B4936"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925BA6" w:rsidRPr="0000733C" w:rsidP="00E15037">
      <w:pPr>
        <w:spacing w:line="360" w:lineRule="auto"/>
        <w:ind w:firstLine="543" w:firstLineChars="194"/>
        <w:textAlignment w:val="baseline"/>
        <w:outlineLvl w:val="1"/>
        <w:rPr>
          <w:rFonts w:eastAsia="仿宋_GB2312"/>
          <w:b/>
          <w:sz w:val="28"/>
          <w:szCs w:val="28"/>
        </w:rPr>
      </w:pPr>
      <w:bookmarkStart w:id="33" w:name="_Toc7055"/>
      <w:bookmarkStart w:id="34" w:name="_Toc22899"/>
      <w:bookmarkStart w:id="35" w:name="_Toc14370"/>
      <w:bookmarkStart w:id="36" w:name="_Toc259373632"/>
      <w:bookmarkStart w:id="37" w:name="_Toc259448524"/>
      <w:bookmarkStart w:id="38" w:name="_Toc259464276"/>
      <w:bookmarkStart w:id="39" w:name="_Toc259565522"/>
      <w:bookmarkStart w:id="40" w:name="_Toc259671581"/>
      <w:bookmarkStart w:id="41" w:name="_Toc30829"/>
      <w:bookmarkStart w:id="42" w:name="_Toc20130"/>
      <w:bookmarkStart w:id="43" w:name="_Toc267343263"/>
      <w:r>
        <w:rPr>
          <w:rFonts w:eastAsia="仿宋_GB2312" w:hint="eastAsia"/>
          <w:b/>
          <w:sz w:val="28"/>
          <w:szCs w:val="28"/>
        </w:rPr>
        <w:t>四、</w:t>
      </w:r>
      <w:r w:rsidRPr="0000733C">
        <w:rPr>
          <w:rFonts w:eastAsia="仿宋_GB2312" w:hint="eastAsia"/>
          <w:b/>
          <w:sz w:val="28"/>
          <w:szCs w:val="28"/>
        </w:rPr>
        <w:t xml:space="preserve"> </w:t>
      </w:r>
      <w:r w:rsidRPr="0000733C">
        <w:rPr>
          <w:rFonts w:eastAsia="仿宋_GB2312" w:hint="eastAsia"/>
          <w:b/>
          <w:sz w:val="28"/>
          <w:szCs w:val="28"/>
        </w:rPr>
        <w:t>项目</w:t>
      </w:r>
      <w:r w:rsidRPr="0000733C">
        <w:rPr>
          <w:rFonts w:eastAsia="仿宋_GB2312" w:hint="eastAsia"/>
          <w:b/>
          <w:sz w:val="28"/>
          <w:szCs w:val="28"/>
        </w:rPr>
        <w:t>部</w:t>
      </w:r>
      <w:r w:rsidRPr="0000733C">
        <w:rPr>
          <w:rFonts w:eastAsia="仿宋_GB2312" w:hint="eastAsia"/>
          <w:b/>
          <w:sz w:val="28"/>
          <w:szCs w:val="28"/>
        </w:rPr>
        <w:t>平安</w:t>
      </w:r>
      <w:r w:rsidRPr="0000733C">
        <w:rPr>
          <w:rFonts w:eastAsia="仿宋_GB2312" w:hint="eastAsia"/>
          <w:b/>
          <w:sz w:val="28"/>
          <w:szCs w:val="28"/>
        </w:rPr>
        <w:t>保障检查程序</w:t>
      </w:r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</w:p>
    <w:p w:rsidR="00925BA6" w:rsidRPr="0000733C" w:rsidP="00925BA6"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检查程序见下图：</w:t>
      </w:r>
    </w:p>
    <w:p w:rsidR="00925BA6" w:rsidRPr="0000733C" w:rsidP="00925BA6">
      <w:pPr>
        <w:spacing w:line="360" w:lineRule="auto"/>
        <w:rPr>
          <w:rFonts w:eastAsia="仿宋_GB2312"/>
          <w:sz w:val="28"/>
          <w:szCs w:val="28"/>
        </w:rPr>
      </w:pPr>
      <w:r>
        <w:rPr>
          <w:rFonts w:eastAsia="仿宋_GB2312"/>
          <w:b/>
          <w:noProof/>
          <w:sz w:val="28"/>
          <w:szCs w:val="28"/>
        </w:rPr>
        <mc:AlternateContent>
          <mc:Choice Requires="wpg">
            <w:drawing>
              <wp:inline distT="0" distB="0" distL="0" distR="0">
                <wp:extent cx="5486400" cy="5943600"/>
                <wp:effectExtent l="0" t="0" r="0" b="0"/>
                <wp:docPr id="1" name="Group 112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486400" cy="5943600"/>
                          <a:chOff x="0" y="0"/>
                          <a:chExt cx="7200" cy="7897"/>
                        </a:xfrm>
                      </wpg:grpSpPr>
                      <wps:wsp xmlns:wps="http://schemas.microsoft.com/office/word/2010/wordprocessingShape">
                        <wps:cNvPr id="2" name="AutoShape 113"/>
                        <wps:cNvSpPr>
                          <a:spLocks noChangeAspect="1" noChangeArrowheads="1" noTextEdit="1"/>
                        </wps:cNvSpPr>
                        <wps:spPr bwMode="auto">
                          <a:xfrm>
                            <a:off x="0" y="0"/>
                            <a:ext cx="7200" cy="789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anchor="t" anchorCtr="0" upright="1"/>
                      </wps:wsp>
                      <wpg:grpSp>
                        <wpg:cNvPr id="3" name="Group 114"/>
                        <wpg:cNvGrpSpPr/>
                        <wpg:grpSpPr>
                          <a:xfrm>
                            <a:off x="1050" y="263"/>
                            <a:ext cx="6118" cy="7508"/>
                            <a:chOff x="0" y="0"/>
                            <a:chExt cx="7341" cy="8898"/>
                          </a:xfrm>
                        </wpg:grpSpPr>
                        <wps:wsp xmlns:wps="http://schemas.microsoft.com/office/word/2010/wordprocessingShape">
                          <wps:cNvPr id="4" name="Text Box 1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9" y="0"/>
                              <a:ext cx="2700" cy="46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925BA6" w:rsidP="00925BA6">
                                <w:pPr>
                                  <w:jc w:val="center"/>
                                  <w:rPr>
                                    <w:rFonts w:ascii="宋体" w:hAnsi="宋体"/>
                                  </w:rPr>
                                </w:pPr>
                                <w:r>
                                  <w:rPr>
                                    <w:rFonts w:ascii="宋体" w:hAnsi="宋体" w:hint="eastAsia"/>
                                  </w:rPr>
                                  <w:t>项目</w:t>
                                </w:r>
                                <w:r>
                                  <w:rPr>
                                    <w:rFonts w:ascii="宋体" w:hAnsi="宋体" w:hint="eastAsia"/>
                                  </w:rPr>
                                  <w:t>平安</w:t>
                                </w:r>
                                <w:r>
                                  <w:rPr>
                                    <w:rFonts w:ascii="宋体" w:hAnsi="宋体" w:hint="eastAsia"/>
                                  </w:rPr>
                                  <w:t>预控目标</w:t>
                                </w:r>
                              </w:p>
                            </w:txbxContent>
                          </wps:txbx>
                          <wps:bodyPr rot="0" vert="horz" wrap="square" lIns="36000" tIns="0" rIns="36000" bIns="0" anchor="t" anchorCtr="0" upright="1"/>
                        </wps:wsp>
                        <wps:wsp xmlns:wps="http://schemas.microsoft.com/office/word/2010/wordprocessingShape">
                          <wps:cNvPr id="5" name="Text Box 1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8" y="1820"/>
                              <a:ext cx="2923" cy="50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925BA6" w:rsidP="00925BA6">
                                <w:pPr>
                                  <w:jc w:val="center"/>
                                  <w:rPr>
                                    <w:rFonts w:ascii="宋体" w:hAnsi="宋体"/>
                                  </w:rPr>
                                </w:pPr>
                                <w:r>
                                  <w:rPr>
                                    <w:rFonts w:ascii="宋体" w:hAnsi="宋体" w:hint="eastAsia"/>
                                  </w:rPr>
                                  <w:t>工艺流程</w:t>
                                </w:r>
                                <w:r>
                                  <w:rPr>
                                    <w:rFonts w:ascii="宋体" w:hAnsi="宋体" w:hint="eastAsia"/>
                                  </w:rPr>
                                  <w:t>危急</w:t>
                                </w:r>
                                <w:r>
                                  <w:rPr>
                                    <w:rFonts w:ascii="宋体" w:hAnsi="宋体" w:hint="eastAsia"/>
                                  </w:rPr>
                                  <w:t>点分析</w:t>
                                </w:r>
                              </w:p>
                            </w:txbxContent>
                          </wps:txbx>
                          <wps:bodyPr rot="0" vert="horz" wrap="square" lIns="36000" tIns="0" rIns="36000" bIns="0" anchor="t" anchorCtr="0" upright="1"/>
                        </wps:wsp>
                        <wps:wsp xmlns:wps="http://schemas.microsoft.com/office/word/2010/wordprocessingShape">
                          <wps:cNvPr id="6" name="Text Box 1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9" y="3678"/>
                              <a:ext cx="2700" cy="46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925BA6" w:rsidP="00925BA6">
                                <w:pPr>
                                  <w:jc w:val="center"/>
                                  <w:rPr>
                                    <w:rFonts w:ascii="宋体" w:hAnsi="宋体"/>
                                  </w:rPr>
                                </w:pPr>
                                <w:r>
                                  <w:rPr>
                                    <w:rFonts w:ascii="宋体" w:hAnsi="宋体" w:hint="eastAsia"/>
                                  </w:rPr>
                                  <w:t>平安</w:t>
                                </w:r>
                                <w:r>
                                  <w:rPr>
                                    <w:rFonts w:ascii="宋体" w:hAnsi="宋体" w:hint="eastAsia"/>
                                  </w:rPr>
                                  <w:t>检查、验收</w:t>
                                </w:r>
                              </w:p>
                            </w:txbxContent>
                          </wps:txbx>
                          <wps:bodyPr rot="0" vert="horz" wrap="square" lIns="36000" tIns="0" rIns="36000" bIns="0" anchor="t" anchorCtr="0" upright="1"/>
                        </wps:wsp>
                        <wps:wsp xmlns:wps="http://schemas.microsoft.com/office/word/2010/wordprocessingShape">
                          <wps:cNvPr id="7" name="Text Box 1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" y="2768"/>
                              <a:ext cx="3677" cy="46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925BA6" w:rsidP="00925BA6">
                                <w:pPr>
                                  <w:jc w:val="center"/>
                                  <w:rPr>
                                    <w:rFonts w:ascii="宋体" w:hAnsi="宋体"/>
                                  </w:rPr>
                                </w:pPr>
                                <w:r>
                                  <w:rPr>
                                    <w:rFonts w:ascii="宋体" w:hAnsi="宋体" w:hint="eastAsia"/>
                                  </w:rPr>
                                  <w:t>制定</w:t>
                                </w:r>
                                <w:r>
                                  <w:rPr>
                                    <w:rFonts w:ascii="宋体" w:hAnsi="宋体" w:hint="eastAsia"/>
                                  </w:rPr>
                                  <w:t>平安</w:t>
                                </w:r>
                                <w:r>
                                  <w:rPr>
                                    <w:rFonts w:ascii="宋体" w:hAnsi="宋体" w:hint="eastAsia"/>
                                  </w:rPr>
                                  <w:t>措施、操作规程</w:t>
                                </w:r>
                              </w:p>
                            </w:txbxContent>
                          </wps:txbx>
                          <wps:bodyPr rot="0" vert="horz" wrap="square" lIns="36000" tIns="0" rIns="36000" bIns="0" anchor="t" anchorCtr="0" upright="1"/>
                        </wps:wsp>
                        <wps:wsp xmlns:wps="http://schemas.microsoft.com/office/word/2010/wordprocessingShape">
                          <wps:cNvPr id="8" name="Text Box 1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9" y="894"/>
                              <a:ext cx="2700" cy="46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925BA6" w:rsidP="00925BA6">
                                <w:pPr>
                                  <w:jc w:val="center"/>
                                  <w:rPr>
                                    <w:rFonts w:ascii="宋体" w:hAnsi="宋体"/>
                                  </w:rPr>
                                </w:pPr>
                                <w:r>
                                  <w:rPr>
                                    <w:rFonts w:ascii="宋体" w:hAnsi="宋体" w:hint="eastAsia"/>
                                  </w:rPr>
                                  <w:t>现场作业人员培训</w:t>
                                </w:r>
                              </w:p>
                            </w:txbxContent>
                          </wps:txbx>
                          <wps:bodyPr rot="0" vert="horz" wrap="square" lIns="36000" tIns="0" rIns="36000" bIns="0" anchor="t" anchorCtr="0" upright="1"/>
                        </wps:wsp>
                        <wps:wsp xmlns:wps="http://schemas.microsoft.com/office/word/2010/wordprocessingShape">
                          <wps:cNvPr id="9" name="Text Box 1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41" y="7458"/>
                              <a:ext cx="2700" cy="46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925BA6" w:rsidP="00925BA6">
                                <w:pPr>
                                  <w:jc w:val="center"/>
                                  <w:rPr>
                                    <w:rFonts w:ascii="宋体" w:hAnsi="宋体"/>
                                  </w:rPr>
                                </w:pPr>
                                <w:r>
                                  <w:rPr>
                                    <w:rFonts w:ascii="宋体" w:hAnsi="宋体" w:hint="eastAsia"/>
                                  </w:rPr>
                                  <w:t>发生工伤、机损等事故</w:t>
                                </w:r>
                              </w:p>
                            </w:txbxContent>
                          </wps:txbx>
                          <wps:bodyPr rot="0" vert="horz" wrap="square" lIns="36000" tIns="0" rIns="36000" bIns="0" anchor="t" anchorCtr="0" upright="1"/>
                        </wps:wsp>
                        <wps:wsp xmlns:wps="http://schemas.microsoft.com/office/word/2010/wordprocessingShape">
                          <wps:cNvPr id="10" name="Text Box 1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9" y="8434"/>
                              <a:ext cx="2700" cy="46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925BA6" w:rsidP="00925BA6">
                                <w:pPr>
                                  <w:jc w:val="center"/>
                                  <w:rPr>
                                    <w:rFonts w:ascii="宋体" w:hAnsi="宋体"/>
                                  </w:rPr>
                                </w:pPr>
                                <w:r>
                                  <w:rPr>
                                    <w:rFonts w:ascii="宋体" w:hAnsi="宋体" w:hint="eastAsia"/>
                                  </w:rPr>
                                  <w:t>总结、推广</w:t>
                                </w:r>
                              </w:p>
                            </w:txbxContent>
                          </wps:txbx>
                          <wps:bodyPr rot="0" vert="horz" wrap="square" lIns="36000" tIns="0" rIns="36000" bIns="0" anchor="t" anchorCtr="0" upright="1"/>
                        </wps:wsp>
                        <wps:wsp xmlns:wps="http://schemas.microsoft.com/office/word/2010/wordprocessingShape">
                          <wps:cNvPr id="11" name="Text Box 1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9" y="7429"/>
                              <a:ext cx="2040" cy="46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925BA6" w:rsidP="00925BA6">
                                <w:pPr>
                                  <w:jc w:val="center"/>
                                  <w:rPr>
                                    <w:rFonts w:ascii="宋体" w:hAnsi="宋体"/>
                                  </w:rPr>
                                </w:pPr>
                                <w:r>
                                  <w:rPr>
                                    <w:rFonts w:ascii="宋体" w:hAnsi="宋体" w:hint="eastAsia"/>
                                  </w:rPr>
                                  <w:t xml:space="preserve">合格？             </w:t>
                                </w:r>
                              </w:p>
                            </w:txbxContent>
                          </wps:txbx>
                          <wps:bodyPr rot="0" vert="horz" wrap="square" lIns="36000" tIns="0" rIns="36000" bIns="0" anchor="t" anchorCtr="0" upright="1"/>
                        </wps:wsp>
                        <wps:wsp xmlns:wps="http://schemas.microsoft.com/office/word/2010/wordprocessingShape">
                          <wps:cNvPr id="12" name="Text Box 1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9" y="5545"/>
                              <a:ext cx="2700" cy="46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925BA6" w:rsidP="00925BA6">
                                <w:pPr>
                                  <w:jc w:val="center"/>
                                  <w:rPr>
                                    <w:rFonts w:ascii="宋体" w:hAnsi="宋体"/>
                                  </w:rPr>
                                </w:pPr>
                                <w:r>
                                  <w:rPr>
                                    <w:rFonts w:ascii="宋体" w:hAnsi="宋体" w:hint="eastAsia"/>
                                  </w:rPr>
                                  <w:t>平安</w:t>
                                </w:r>
                                <w:r>
                                  <w:rPr>
                                    <w:rFonts w:ascii="宋体" w:hAnsi="宋体" w:hint="eastAsia"/>
                                  </w:rPr>
                                  <w:t>技术交底</w:t>
                                </w:r>
                              </w:p>
                            </w:txbxContent>
                          </wps:txbx>
                          <wps:bodyPr rot="0" vert="horz" wrap="square" lIns="36000" tIns="0" rIns="36000" bIns="0" anchor="t" anchorCtr="0" upright="1"/>
                        </wps:wsp>
                        <wps:wsp xmlns:wps="http://schemas.microsoft.com/office/word/2010/wordprocessingShape">
                          <wps:cNvPr id="13" name="Text Box 1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9" y="4619"/>
                              <a:ext cx="1920" cy="46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925BA6" w:rsidP="00925BA6">
                                <w:pPr>
                                  <w:jc w:val="center"/>
                                  <w:rPr>
                                    <w:rFonts w:ascii="宋体" w:hAnsi="宋体"/>
                                  </w:rPr>
                                </w:pPr>
                                <w:r>
                                  <w:rPr>
                                    <w:rFonts w:ascii="宋体" w:hAnsi="宋体" w:hint="eastAsia"/>
                                  </w:rPr>
                                  <w:t>合格？</w:t>
                                </w:r>
                              </w:p>
                            </w:txbxContent>
                          </wps:txbx>
                          <wps:bodyPr rot="0" vert="horz" wrap="square" lIns="36000" tIns="0" rIns="36000" bIns="0" anchor="t" anchorCtr="0" upright="1"/>
                        </wps:wsp>
                        <wps:wsp xmlns:wps="http://schemas.microsoft.com/office/word/2010/wordprocessingShape">
                          <wps:cNvPr id="14" name="Text Box 1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6438"/>
                              <a:ext cx="3620" cy="46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925BA6" w:rsidP="00925BA6">
                                <w:pPr>
                                  <w:jc w:val="center"/>
                                  <w:rPr>
                                    <w:rFonts w:ascii="宋体" w:hAnsi="宋体"/>
                                  </w:rPr>
                                </w:pPr>
                                <w:r>
                                  <w:rPr>
                                    <w:rFonts w:ascii="宋体" w:hAnsi="宋体" w:hint="eastAsia"/>
                                  </w:rPr>
                                  <w:t>实施工艺流程、按章操作</w:t>
                                </w:r>
                              </w:p>
                            </w:txbxContent>
                          </wps:txbx>
                          <wps:bodyPr rot="0" vert="horz" wrap="square" lIns="36000" tIns="0" rIns="36000" bIns="0" anchor="t" anchorCtr="0" upright="1"/>
                        </wps:wsp>
                        <wps:wsp xmlns:wps="http://schemas.microsoft.com/office/word/2010/wordprocessingShape">
                          <wps:cNvPr id="15" name="Line 126"/>
                          <wps:cNvCnPr/>
                          <wps:spPr bwMode="auto">
                            <a:xfrm>
                              <a:off x="1839" y="463"/>
                              <a:ext cx="0" cy="43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/>
                            </a:ln>
                            <a:extLst>
                              <a:ext xmlns:a="http://schemas.openxmlformats.org/drawingml/2006/main"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 xmlns:wps="http://schemas.microsoft.com/office/word/2010/wordprocessingShape">
                          <wps:cNvPr id="16" name="Line 127"/>
                          <wps:cNvCnPr/>
                          <wps:spPr bwMode="auto">
                            <a:xfrm>
                              <a:off x="1839" y="1357"/>
                              <a:ext cx="0" cy="46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/>
                            </a:ln>
                            <a:extLst>
                              <a:ext xmlns:a="http://schemas.openxmlformats.org/drawingml/2006/main"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 xmlns:wps="http://schemas.microsoft.com/office/word/2010/wordprocessingShape">
                          <wps:cNvPr id="17" name="Line 128"/>
                          <wps:cNvCnPr/>
                          <wps:spPr bwMode="auto">
                            <a:xfrm>
                              <a:off x="1839" y="2321"/>
                              <a:ext cx="0" cy="44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/>
                            </a:ln>
                            <a:extLst>
                              <a:ext xmlns:a="http://schemas.openxmlformats.org/drawingml/2006/main"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 xmlns:wps="http://schemas.microsoft.com/office/word/2010/wordprocessingShape">
                          <wps:cNvPr id="18" name="Line 129"/>
                          <wps:cNvCnPr/>
                          <wps:spPr bwMode="auto">
                            <a:xfrm>
                              <a:off x="1839" y="3231"/>
                              <a:ext cx="0" cy="44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/>
                            </a:ln>
                            <a:extLst>
                              <a:ext xmlns:a="http://schemas.openxmlformats.org/drawingml/2006/main"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 xmlns:wps="http://schemas.microsoft.com/office/word/2010/wordprocessingShape">
                          <wps:cNvPr id="19" name="Line 130"/>
                          <wps:cNvCnPr/>
                          <wps:spPr bwMode="auto">
                            <a:xfrm>
                              <a:off x="1839" y="4140"/>
                              <a:ext cx="0" cy="4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/>
                            </a:ln>
                            <a:extLst>
                              <a:ext xmlns:a="http://schemas.openxmlformats.org/drawingml/2006/main"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 xmlns:wps="http://schemas.microsoft.com/office/word/2010/wordprocessingShape">
                          <wps:cNvPr id="20" name="Line 131"/>
                          <wps:cNvCnPr/>
                          <wps:spPr bwMode="auto">
                            <a:xfrm>
                              <a:off x="1839" y="5082"/>
                              <a:ext cx="0" cy="46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/>
                            </a:ln>
                            <a:extLst>
                              <a:ext xmlns:a="http://schemas.openxmlformats.org/drawingml/2006/main"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 xmlns:wps="http://schemas.microsoft.com/office/word/2010/wordprocessingShape">
                          <wps:cNvPr id="21" name="Line 132"/>
                          <wps:cNvCnPr/>
                          <wps:spPr bwMode="auto">
                            <a:xfrm>
                              <a:off x="1839" y="6008"/>
                              <a:ext cx="0" cy="43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/>
                            </a:ln>
                            <a:extLst>
                              <a:ext xmlns:a="http://schemas.openxmlformats.org/drawingml/2006/main"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 xmlns:wps="http://schemas.microsoft.com/office/word/2010/wordprocessingShape">
                          <wps:cNvPr id="22" name="Line 133"/>
                          <wps:cNvCnPr/>
                          <wps:spPr bwMode="auto">
                            <a:xfrm>
                              <a:off x="1839" y="6902"/>
                              <a:ext cx="0" cy="52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/>
                            </a:ln>
                            <a:extLst>
                              <a:ext xmlns:a="http://schemas.openxmlformats.org/drawingml/2006/main"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 xmlns:wps="http://schemas.microsoft.com/office/word/2010/wordprocessingShape">
                          <wps:cNvPr id="23" name="Line 134"/>
                          <wps:cNvCnPr/>
                          <wps:spPr bwMode="auto">
                            <a:xfrm>
                              <a:off x="1839" y="7892"/>
                              <a:ext cx="0" cy="54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/>
                            </a:ln>
                            <a:extLst>
                              <a:ext xmlns:a="http://schemas.openxmlformats.org/drawingml/2006/main"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 xmlns:wps="http://schemas.microsoft.com/office/word/2010/wordprocessingShape">
                          <wps:cNvPr id="24" name="Line 135"/>
                          <wps:cNvCnPr/>
                          <wps:spPr bwMode="auto">
                            <a:xfrm>
                              <a:off x="2911" y="7663"/>
                              <a:ext cx="17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/>
                            </a:ln>
                            <a:extLst>
                              <a:ext xmlns:a="http://schemas.openxmlformats.org/drawingml/2006/main"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 xmlns:wps="http://schemas.microsoft.com/office/word/2010/wordprocessingShape">
                          <wps:cNvPr id="25" name="Line 136"/>
                          <wps:cNvCnPr/>
                          <wps:spPr bwMode="auto">
                            <a:xfrm flipV="1">
                              <a:off x="6141" y="192"/>
                              <a:ext cx="0" cy="726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xmlns:a="http://schemas.openxmlformats.org/drawingml/2006/main"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 xmlns:wps="http://schemas.microsoft.com/office/word/2010/wordprocessingShape">
                          <wps:cNvPr id="26" name="Line 137"/>
                          <wps:cNvCnPr/>
                          <wps:spPr bwMode="auto">
                            <a:xfrm flipH="1">
                              <a:off x="3196" y="193"/>
                              <a:ext cx="293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/>
                            </a:ln>
                            <a:extLst>
                              <a:ext xmlns:a="http://schemas.openxmlformats.org/drawingml/2006/main"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 xmlns:wps="http://schemas.microsoft.com/office/word/2010/wordprocessingShape">
                          <wps:cNvPr id="27" name="Line 138"/>
                          <wps:cNvCnPr/>
                          <wps:spPr bwMode="auto">
                            <a:xfrm>
                              <a:off x="2831" y="4879"/>
                              <a:ext cx="18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xmlns:a="http://schemas.openxmlformats.org/drawingml/2006/main"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 xmlns:wps="http://schemas.microsoft.com/office/word/2010/wordprocessingShape">
                          <wps:cNvPr id="28" name="Line 139"/>
                          <wps:cNvCnPr/>
                          <wps:spPr bwMode="auto">
                            <a:xfrm flipV="1">
                              <a:off x="4671" y="2112"/>
                              <a:ext cx="0" cy="276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xmlns:a="http://schemas.openxmlformats.org/drawingml/2006/main"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 xmlns:wps="http://schemas.microsoft.com/office/word/2010/wordprocessingShape">
                          <wps:cNvPr id="29" name="Line 140"/>
                          <wps:cNvCnPr/>
                          <wps:spPr bwMode="auto">
                            <a:xfrm flipH="1">
                              <a:off x="3311" y="2017"/>
                              <a:ext cx="13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/>
                            </a:ln>
                            <a:extLst>
                              <a:ext xmlns:a="http://schemas.openxmlformats.org/drawingml/2006/main"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 xmlns:wps="http://schemas.microsoft.com/office/word/2010/wordprocessingShape">
                          <wps:cNvPr id="30" name="Line 141"/>
                          <wps:cNvCnPr/>
                          <wps:spPr bwMode="auto">
                            <a:xfrm flipV="1">
                              <a:off x="4671" y="2016"/>
                              <a:ext cx="0" cy="14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xmlns:a="http://schemas.openxmlformats.org/drawingml/2006/main"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 xmlns:wps="http://schemas.microsoft.com/office/word/2010/wordprocessingShape">
                          <wps:cNvPr id="31" name="Text Box 1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20" y="7087"/>
                              <a:ext cx="409" cy="464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xmlns:a="http://schemas.openxmlformats.org/drawingml/2006/main"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25BA6" w:rsidP="00925BA6">
                                <w:pPr>
                                  <w:jc w:val="center"/>
                                  <w:rPr>
                                    <w:rFonts w:ascii="宋体" w:hAnsi="宋体"/>
                                  </w:rPr>
                                </w:pPr>
                                <w:r>
                                  <w:rPr>
                                    <w:rFonts w:ascii="宋体" w:hAnsi="宋体" w:hint="eastAsia"/>
                                  </w:rPr>
                                  <w:t>N</w:t>
                                </w:r>
                              </w:p>
                            </w:txbxContent>
                          </wps:txbx>
                          <wps:bodyPr rot="0" vert="horz" wrap="square" lIns="0" tIns="54000" rIns="36000" bIns="0" anchor="t" anchorCtr="0" upright="1"/>
                        </wps:wsp>
                        <wps:wsp xmlns:wps="http://schemas.microsoft.com/office/word/2010/wordprocessingShape">
                          <wps:cNvPr id="32" name="Rectangle 143"/>
                          <wps:cNvSpPr>
                            <a:spLocks noChangeArrowheads="1"/>
                          </wps:cNvSpPr>
                          <wps:spPr bwMode="auto">
                            <a:xfrm>
                              <a:off x="4351" y="3120"/>
                              <a:ext cx="323" cy="312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xmlns:a="http://schemas.openxmlformats.org/drawingml/2006/main"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25BA6" w:rsidP="00925BA6">
                                <w:pPr>
                                  <w:rPr>
                                    <w:rFonts w:ascii="宋体" w:hAnsi="宋体"/>
                                  </w:rPr>
                                </w:pPr>
                                <w:r>
                                  <w:rPr>
                                    <w:rFonts w:ascii="宋体" w:hAnsi="宋体" w:hint="eastAsia"/>
                                  </w:rPr>
                                  <w:t>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  <wps:wsp xmlns:wps="http://schemas.microsoft.com/office/word/2010/wordprocessingShape">
                          <wps:cNvPr id="33" name="Rectangle 1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831" y="7956"/>
                              <a:ext cx="323" cy="312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xmlns:a="http://schemas.openxmlformats.org/drawingml/2006/main"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25BA6" w:rsidP="00925BA6">
                                <w:pPr>
                                  <w:rPr>
                                    <w:rFonts w:ascii="宋体" w:hAnsi="宋体"/>
                                  </w:rPr>
                                </w:pPr>
                                <w:r>
                                  <w:rPr>
                                    <w:rFonts w:ascii="宋体" w:hAnsi="宋体"/>
                                  </w:rPr>
                                  <w:t>Y</w:t>
                                </w:r>
                              </w:p>
                              <w:p w:rsidR="00925BA6" w:rsidP="00925BA6">
                                <w:pPr>
                                  <w:rPr>
                                    <w:rFonts w:ascii="宋体" w:hAnsi="宋体"/>
                                  </w:rPr>
                                </w:pPr>
                              </w:p>
                              <w:p w:rsidR="00925BA6" w:rsidP="00925BA6">
                                <w:pPr>
                                  <w:rPr>
                                    <w:rFonts w:ascii="宋体" w:hAnsi="宋体"/>
                                  </w:rPr>
                                </w:pPr>
                                <w:r>
                                  <w:rPr>
                                    <w:rFonts w:ascii="宋体" w:hAnsi="宋体" w:hint="eastAsia"/>
                                  </w:rPr>
                                  <w:t xml:space="preserve">  </w:t>
                                </w:r>
                              </w:p>
                              <w:p w:rsidR="00925BA6" w:rsidP="00925BA6">
                                <w:pPr>
                                  <w:rPr>
                                    <w:rFonts w:ascii="宋体" w:hAnsi="宋体"/>
                                  </w:rPr>
                                </w:pPr>
                              </w:p>
                              <w:p w:rsidR="00925BA6" w:rsidP="00925BA6">
                                <w:pPr>
                                  <w:rPr>
                                    <w:rFonts w:ascii="宋体" w:hAnsi="宋体"/>
                                  </w:rPr>
                                </w:pPr>
                              </w:p>
                              <w:p w:rsidR="00925BA6" w:rsidP="00925BA6">
                                <w:pPr>
                                  <w:rPr>
                                    <w:rFonts w:ascii="宋体" w:hAnsi="宋体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  <wps:wsp xmlns:wps="http://schemas.microsoft.com/office/word/2010/wordprocessingShape">
                          <wps:cNvPr id="34" name="Rectangle 1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831" y="5148"/>
                              <a:ext cx="323" cy="312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xmlns:a="http://schemas.openxmlformats.org/drawingml/2006/main"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25BA6" w:rsidP="00925BA6">
                                <w:pPr>
                                  <w:rPr>
                                    <w:rFonts w:ascii="宋体" w:hAnsi="宋体"/>
                                  </w:rPr>
                                </w:pPr>
                                <w:r>
                                  <w:rPr>
                                    <w:rFonts w:ascii="宋体" w:hAnsi="宋体" w:hint="eastAsia"/>
                                  </w:rPr>
                                  <w:t>Y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12" o:spid="_x0000_i1135" style="width:6in;height:468pt;mso-wrap-distance-bottom:0;mso-wrap-distance-left:0;mso-wrap-distance-right:0;mso-wrap-distance-top:0" coordorigin="0,0" coordsize="21600,21600">
                <v:rect id="_x0000_s1136" style="width:21600;height:21600;position:absolute;v-text-anchor:top" filled="f" fillcolor="this"/>
                <v:group id="_x0000_s1137" style="width:18354;height:20536;left:3150;position:absolute;top:719" coordorigin="0,0" coordsize="21600,21600">
                  <v:shape id="_x0000_s1138" type="#_x0000_t202" style="width:7944;height:1126;left:1439;position:absolute;v-text-anchor:top" fillcolor="white" stroked="t" strokecolor="black" strokeweight="0.75pt">
                    <v:textbox inset="2.83pt,0,2.83pt,0">
                      <w:txbxContent>
                        <w:p w:rsidR="00925BA6" w:rsidP="00925BA6">
                          <w:pPr>
                            <w:jc w:val="center"/>
                            <w:rPr>
                              <w:rFonts w:ascii="宋体" w:hAnsi="宋体"/>
                            </w:rPr>
                          </w:pPr>
                          <w:r>
                            <w:rPr>
                              <w:rFonts w:ascii="宋体" w:hAnsi="宋体" w:hint="eastAsia"/>
                            </w:rPr>
                            <w:t>项目</w:t>
                          </w:r>
                          <w:r>
                            <w:rPr>
                              <w:rFonts w:ascii="宋体" w:hAnsi="宋体" w:hint="eastAsia"/>
                            </w:rPr>
                            <w:t>平安</w:t>
                          </w:r>
                          <w:r>
                            <w:rPr>
                              <w:rFonts w:ascii="宋体" w:hAnsi="宋体" w:hint="eastAsia"/>
                            </w:rPr>
                            <w:t>预控目标</w:t>
                          </w:r>
                        </w:p>
                      </w:txbxContent>
                    </v:textbox>
                  </v:shape>
                  <v:shape id="_x0000_s1139" type="#_x0000_t202" style="width:8601;height:1221;left:1112;position:absolute;top:4418;v-text-anchor:top" fillcolor="white" stroked="t" strokecolor="black" strokeweight="0.75pt">
                    <v:textbox inset="2.83pt,0,2.83pt,0">
                      <w:txbxContent>
                        <w:p w:rsidR="00925BA6" w:rsidP="00925BA6">
                          <w:pPr>
                            <w:jc w:val="center"/>
                            <w:rPr>
                              <w:rFonts w:ascii="宋体" w:hAnsi="宋体"/>
                            </w:rPr>
                          </w:pPr>
                          <w:r>
                            <w:rPr>
                              <w:rFonts w:ascii="宋体" w:hAnsi="宋体" w:hint="eastAsia"/>
                            </w:rPr>
                            <w:t>工艺流程</w:t>
                          </w:r>
                          <w:r>
                            <w:rPr>
                              <w:rFonts w:ascii="宋体" w:hAnsi="宋体" w:hint="eastAsia"/>
                            </w:rPr>
                            <w:t>危急</w:t>
                          </w:r>
                          <w:r>
                            <w:rPr>
                              <w:rFonts w:ascii="宋体" w:hAnsi="宋体" w:hint="eastAsia"/>
                            </w:rPr>
                            <w:t>点分析</w:t>
                          </w:r>
                        </w:p>
                      </w:txbxContent>
                    </v:textbox>
                  </v:shape>
                  <v:shape id="_x0000_s1140" type="#_x0000_t202" style="width:7944;height:1126;left:1439;position:absolute;top:8928;v-text-anchor:top" fillcolor="white" stroked="t" strokecolor="black" strokeweight="0.75pt">
                    <v:textbox inset="2.83pt,0,2.83pt,0">
                      <w:txbxContent>
                        <w:p w:rsidR="00925BA6" w:rsidP="00925BA6">
                          <w:pPr>
                            <w:jc w:val="center"/>
                            <w:rPr>
                              <w:rFonts w:ascii="宋体" w:hAnsi="宋体"/>
                            </w:rPr>
                          </w:pPr>
                          <w:r>
                            <w:rPr>
                              <w:rFonts w:ascii="宋体" w:hAnsi="宋体" w:hint="eastAsia"/>
                            </w:rPr>
                            <w:t>平安</w:t>
                          </w:r>
                          <w:r>
                            <w:rPr>
                              <w:rFonts w:ascii="宋体" w:hAnsi="宋体" w:hint="eastAsia"/>
                            </w:rPr>
                            <w:t>检查、验收</w:t>
                          </w:r>
                        </w:p>
                      </w:txbxContent>
                    </v:textbox>
                  </v:shape>
                  <v:shape id="_x0000_s1141" type="#_x0000_t202" style="width:10819;height:1126;left:3;position:absolute;top:6719;v-text-anchor:top" fillcolor="white" stroked="t" strokecolor="black" strokeweight="0.75pt">
                    <v:textbox inset="2.83pt,0,2.83pt,0">
                      <w:txbxContent>
                        <w:p w:rsidR="00925BA6" w:rsidP="00925BA6">
                          <w:pPr>
                            <w:jc w:val="center"/>
                            <w:rPr>
                              <w:rFonts w:ascii="宋体" w:hAnsi="宋体"/>
                            </w:rPr>
                          </w:pPr>
                          <w:r>
                            <w:rPr>
                              <w:rFonts w:ascii="宋体" w:hAnsi="宋体" w:hint="eastAsia"/>
                            </w:rPr>
                            <w:t>制定</w:t>
                          </w:r>
                          <w:r>
                            <w:rPr>
                              <w:rFonts w:ascii="宋体" w:hAnsi="宋体" w:hint="eastAsia"/>
                            </w:rPr>
                            <w:t>平安</w:t>
                          </w:r>
                          <w:r>
                            <w:rPr>
                              <w:rFonts w:ascii="宋体" w:hAnsi="宋体" w:hint="eastAsia"/>
                            </w:rPr>
                            <w:t>措施、操作规程</w:t>
                          </w:r>
                        </w:p>
                      </w:txbxContent>
                    </v:textbox>
                  </v:shape>
                  <v:shape id="_x0000_s1142" type="#_x0000_t202" style="width:7944;height:1126;left:1439;position:absolute;top:2170;v-text-anchor:top" fillcolor="white" stroked="t" strokecolor="black" strokeweight="0.75pt">
                    <v:textbox inset="2.83pt,0,2.83pt,0">
                      <w:txbxContent>
                        <w:p w:rsidR="00925BA6" w:rsidP="00925BA6">
                          <w:pPr>
                            <w:jc w:val="center"/>
                            <w:rPr>
                              <w:rFonts w:ascii="宋体" w:hAnsi="宋体"/>
                            </w:rPr>
                          </w:pPr>
                          <w:r>
                            <w:rPr>
                              <w:rFonts w:ascii="宋体" w:hAnsi="宋体" w:hint="eastAsia"/>
                            </w:rPr>
                            <w:t>现场作业人员培训</w:t>
                          </w:r>
                        </w:p>
                      </w:txbxContent>
                    </v:textbox>
                  </v:shape>
                  <v:shape id="_x0000_s1143" type="#_x0000_t202" style="width:7944;height:1126;left:13656;position:absolute;top:18104;v-text-anchor:top" fillcolor="white" stroked="t" strokecolor="black" strokeweight="0.75pt">
                    <v:textbox inset="2.83pt,0,2.83pt,0">
                      <w:txbxContent>
                        <w:p w:rsidR="00925BA6" w:rsidP="00925BA6">
                          <w:pPr>
                            <w:jc w:val="center"/>
                            <w:rPr>
                              <w:rFonts w:ascii="宋体" w:hAnsi="宋体"/>
                            </w:rPr>
                          </w:pPr>
                          <w:r>
                            <w:rPr>
                              <w:rFonts w:ascii="宋体" w:hAnsi="宋体" w:hint="eastAsia"/>
                            </w:rPr>
                            <w:t>发生工伤、机损等事故</w:t>
                          </w:r>
                        </w:p>
                      </w:txbxContent>
                    </v:textbox>
                  </v:shape>
                  <v:shape id="_x0000_s1144" type="#_x0000_t202" style="width:7944;height:1126;left:1439;position:absolute;top:20474;v-text-anchor:top" fillcolor="white" stroked="t" strokecolor="black" strokeweight="0.75pt">
                    <v:textbox inset="2.83pt,0,2.83pt,0">
                      <w:txbxContent>
                        <w:p w:rsidR="00925BA6" w:rsidP="00925BA6">
                          <w:pPr>
                            <w:jc w:val="center"/>
                            <w:rPr>
                              <w:rFonts w:ascii="宋体" w:hAnsi="宋体"/>
                            </w:rPr>
                          </w:pPr>
                          <w:r>
                            <w:rPr>
                              <w:rFonts w:ascii="宋体" w:hAnsi="宋体" w:hint="eastAsia"/>
                            </w:rPr>
                            <w:t>总结、推广</w:t>
                          </w:r>
                        </w:p>
                      </w:txbxContent>
                    </v:textbox>
                  </v:shape>
                  <v:shape id="_x0000_s1145" type="#_x0000_t202" style="width:6002;height:1126;left:2410;position:absolute;top:18034;v-text-anchor:top" fillcolor="white" stroked="t" strokecolor="black" strokeweight="0.75pt">
                    <v:textbox inset="2.83pt,0,2.83pt,0">
                      <w:txbxContent>
                        <w:p w:rsidR="00925BA6" w:rsidP="00925BA6">
                          <w:pPr>
                            <w:jc w:val="center"/>
                            <w:rPr>
                              <w:rFonts w:ascii="宋体" w:hAnsi="宋体"/>
                            </w:rPr>
                          </w:pPr>
                          <w:r>
                            <w:rPr>
                              <w:rFonts w:ascii="宋体" w:hAnsi="宋体" w:hint="eastAsia"/>
                            </w:rPr>
                            <w:t xml:space="preserve">合格？             </w:t>
                          </w:r>
                        </w:p>
                      </w:txbxContent>
                    </v:textbox>
                  </v:shape>
                  <v:shape id="_x0000_s1146" type="#_x0000_t202" style="width:7944;height:1126;left:1439;position:absolute;top:13461;v-text-anchor:top" fillcolor="white" stroked="t" strokecolor="black" strokeweight="0.75pt">
                    <v:textbox inset="2.83pt,0,2.83pt,0">
                      <w:txbxContent>
                        <w:p w:rsidR="00925BA6" w:rsidP="00925BA6">
                          <w:pPr>
                            <w:jc w:val="center"/>
                            <w:rPr>
                              <w:rFonts w:ascii="宋体" w:hAnsi="宋体"/>
                            </w:rPr>
                          </w:pPr>
                          <w:r>
                            <w:rPr>
                              <w:rFonts w:ascii="宋体" w:hAnsi="宋体" w:hint="eastAsia"/>
                            </w:rPr>
                            <w:t>平安</w:t>
                          </w:r>
                          <w:r>
                            <w:rPr>
                              <w:rFonts w:ascii="宋体" w:hAnsi="宋体" w:hint="eastAsia"/>
                            </w:rPr>
                            <w:t>技术交底</w:t>
                          </w:r>
                        </w:p>
                      </w:txbxContent>
                    </v:textbox>
                  </v:shape>
                  <v:shape id="_x0000_s1147" type="#_x0000_t202" style="width:5649;height:1126;left:2586;position:absolute;top:11213;v-text-anchor:top" fillcolor="white" stroked="t" strokecolor="black" strokeweight="0.75pt">
                    <v:textbox inset="2.83pt,0,2.83pt,0">
                      <w:txbxContent>
                        <w:p w:rsidR="00925BA6" w:rsidP="00925BA6">
                          <w:pPr>
                            <w:jc w:val="center"/>
                            <w:rPr>
                              <w:rFonts w:ascii="宋体" w:hAnsi="宋体"/>
                            </w:rPr>
                          </w:pPr>
                          <w:r>
                            <w:rPr>
                              <w:rFonts w:ascii="宋体" w:hAnsi="宋体" w:hint="eastAsia"/>
                            </w:rPr>
                            <w:t>合格？</w:t>
                          </w:r>
                        </w:p>
                      </w:txbxContent>
                    </v:textbox>
                  </v:shape>
                  <v:shape id="_x0000_s1148" type="#_x0000_t202" style="width:10651;height:1129;position:absolute;top:15628;v-text-anchor:top" fillcolor="white" stroked="t" strokecolor="black" strokeweight="0.75pt">
                    <v:textbox inset="2.83pt,0,2.83pt,0">
                      <w:txbxContent>
                        <w:p w:rsidR="00925BA6" w:rsidP="00925BA6">
                          <w:pPr>
                            <w:jc w:val="center"/>
                            <w:rPr>
                              <w:rFonts w:ascii="宋体" w:hAnsi="宋体"/>
                            </w:rPr>
                          </w:pPr>
                          <w:r>
                            <w:rPr>
                              <w:rFonts w:ascii="宋体" w:hAnsi="宋体" w:hint="eastAsia"/>
                            </w:rPr>
                            <w:t>实施工艺流程、按章操作</w:t>
                          </w:r>
                        </w:p>
                      </w:txbxContent>
                    </v:textbox>
                  </v:shape>
                  <v:line id="_x0000_s1149" style="position:absolute;v-text-anchor:top" from="5411,1124" to="5411,2173" fillcolor="this" stroked="t" strokecolor="black" strokeweight="0.75pt">
                    <v:stroke joinstyle="round" endarrow="block"/>
                  </v:line>
                  <v:line id="_x0000_s1150" style="position:absolute;v-text-anchor:top" from="5411,3294" to="5411,4420" fillcolor="this" stroked="t" strokecolor="black" strokeweight="0.75pt">
                    <v:stroke joinstyle="round" endarrow="block"/>
                  </v:line>
                  <v:line id="_x0000_s1151" style="position:absolute;v-text-anchor:top" from="5411,5634" to="5411,6722" fillcolor="this" stroked="t" strokecolor="black" strokeweight="0.75pt">
                    <v:stroke joinstyle="round" endarrow="block"/>
                  </v:line>
                  <v:line id="_x0000_s1152" style="position:absolute;v-text-anchor:top" from="5411,7843" to="5411,8931" fillcolor="this" stroked="t" strokecolor="black" strokeweight="0.75pt">
                    <v:stroke joinstyle="round" endarrow="block"/>
                  </v:line>
                  <v:line id="_x0000_s1153" style="position:absolute;v-text-anchor:top" from="5411,10050" to="5411,11215" fillcolor="this" stroked="t" strokecolor="black" strokeweight="0.75pt">
                    <v:stroke joinstyle="round" endarrow="block"/>
                  </v:line>
                  <v:line id="_x0000_s1154" style="position:absolute;v-text-anchor:top" from="5411,12337" to="5411,13463" fillcolor="this" stroked="t" strokecolor="black" strokeweight="0.75pt">
                    <v:stroke joinstyle="round" endarrow="block"/>
                  </v:line>
                  <v:line id="_x0000_s1155" style="position:absolute;v-text-anchor:top" from="5411,14584" to="5411,15633" fillcolor="this" stroked="t" strokecolor="black" strokeweight="0.75pt">
                    <v:stroke joinstyle="round" endarrow="block"/>
                  </v:line>
                  <v:line id="_x0000_s1156" style="position:absolute;v-text-anchor:top" from="5411,16755" to="5411,18036" fillcolor="this" stroked="t" strokecolor="black" strokeweight="0.75pt">
                    <v:stroke joinstyle="round" endarrow="block"/>
                  </v:line>
                  <v:line id="_x0000_s1157" style="position:absolute;v-text-anchor:top" from="5411,19158" to="5411,20478" fillcolor="this" stroked="t" strokecolor="black" strokeweight="0.75pt">
                    <v:stroke joinstyle="round" endarrow="block"/>
                  </v:line>
                  <v:line id="_x0000_s1158" style="position:absolute;v-text-anchor:top" from="8565,18602" to="13744,18602" fillcolor="this" stroked="t" strokecolor="black" strokeweight="0.75pt">
                    <v:stroke joinstyle="round" endarrow="block"/>
                  </v:line>
                  <v:line id="_x0000_s1159" style="flip:y;position:absolute;v-text-anchor:top" from="18069,466" to="18069,18104" fillcolor="this" stroked="t" strokecolor="black" strokeweight="0.75pt">
                    <v:stroke joinstyle="round"/>
                  </v:line>
                  <v:line id="_x0000_s1160" style="flip:x;position:absolute;v-text-anchor:top" from="9404,469" to="18040,469" fillcolor="this" stroked="t" strokecolor="black" strokeweight="0.75pt">
                    <v:stroke joinstyle="round" endarrow="block"/>
                  </v:line>
                  <v:line id="_x0000_s1161" style="position:absolute;v-text-anchor:top" from="8330,11844" to="13744,11844" fillcolor="this" stroked="t" strokecolor="black" strokeweight="0.75pt">
                    <v:stroke joinstyle="round"/>
                  </v:line>
                  <v:line id="_x0000_s1162" style="flip:y;position:absolute;v-text-anchor:top" from="13744,5127" to="13744,11849" fillcolor="this" stroked="t" strokecolor="black" strokeweight="0.75pt">
                    <v:stroke joinstyle="round"/>
                  </v:line>
                  <v:line id="_x0000_s1163" style="flip:x;position:absolute;v-text-anchor:top" from="9742,4896" to="13744,4896" fillcolor="this" stroked="t" strokecolor="black" strokeweight="0.75pt">
                    <v:stroke joinstyle="round" endarrow="block"/>
                  </v:line>
                  <v:line id="_x0000_s1164" style="flip:y;position:absolute;v-text-anchor:top" from="13744,4894" to="13744,5243" fillcolor="this" stroked="t" strokecolor="black" strokeweight="0.75pt">
                    <v:stroke joinstyle="round"/>
                  </v:line>
                  <v:shape id="_x0000_s1165" type="#_x0000_t202" style="width:1203;height:1126;left:10651;position:absolute;top:17204;v-text-anchor:top" fillcolor="none" stroked="f">
                    <v:fill opacity="0"/>
                    <v:textbox inset="0,4.25pt,2.83pt,0">
                      <w:txbxContent>
                        <w:p w:rsidR="00925BA6" w:rsidP="00925BA6">
                          <w:pPr>
                            <w:jc w:val="center"/>
                            <w:rPr>
                              <w:rFonts w:ascii="宋体" w:hAnsi="宋体"/>
                            </w:rPr>
                          </w:pPr>
                          <w:r>
                            <w:rPr>
                              <w:rFonts w:ascii="宋体" w:hAnsi="宋体" w:hint="eastAsia"/>
                            </w:rPr>
                            <w:t>N</w:t>
                          </w:r>
                        </w:p>
                      </w:txbxContent>
                    </v:textbox>
                  </v:shape>
                  <v:shape id="_x0000_s1166" type="#_x0000_t202" style="width:950;height:757;left:12802;position:absolute;top:7574;v-text-anchor:top" fillcolor="none" stroked="f">
                    <v:fill opacity="0"/>
                    <v:textbox inset="0,0,0,0">
                      <w:txbxContent>
                        <w:p w:rsidR="00925BA6" w:rsidP="00925BA6">
                          <w:pPr>
                            <w:rPr>
                              <w:rFonts w:ascii="宋体" w:hAnsi="宋体"/>
                            </w:rPr>
                          </w:pPr>
                          <w:r>
                            <w:rPr>
                              <w:rFonts w:ascii="宋体" w:hAnsi="宋体" w:hint="eastAsia"/>
                            </w:rPr>
                            <w:t>N</w:t>
                          </w:r>
                        </w:p>
                      </w:txbxContent>
                    </v:textbox>
                  </v:shape>
                  <v:shape id="_x0000_s1167" type="#_x0000_t202" style="width:950;height:757;left:5387;position:absolute;top:19313;v-text-anchor:top" fillcolor="none" stroked="f">
                    <v:fill opacity="0"/>
                    <v:textbox inset="0,0,0,0">
                      <w:txbxContent>
                        <w:p w:rsidR="00925BA6" w:rsidP="00925BA6">
                          <w:pPr>
                            <w:rPr>
                              <w:rFonts w:ascii="宋体" w:hAnsi="宋体"/>
                            </w:rPr>
                          </w:pPr>
                          <w:r>
                            <w:rPr>
                              <w:rFonts w:ascii="宋体" w:hAnsi="宋体"/>
                            </w:rPr>
                            <w:t>Y</w:t>
                          </w:r>
                        </w:p>
                        <w:p w:rsidR="00925BA6" w:rsidP="00925BA6">
                          <w:pPr>
                            <w:rPr>
                              <w:rFonts w:ascii="宋体" w:hAnsi="宋体"/>
                            </w:rPr>
                          </w:pPr>
                        </w:p>
                        <w:p w:rsidR="00925BA6" w:rsidP="00925BA6">
                          <w:pPr>
                            <w:rPr>
                              <w:rFonts w:ascii="宋体" w:hAnsi="宋体"/>
                            </w:rPr>
                          </w:pPr>
                          <w:r>
                            <w:rPr>
                              <w:rFonts w:ascii="宋体" w:hAnsi="宋体" w:hint="eastAsia"/>
                            </w:rPr>
                            <w:t xml:space="preserve">  </w:t>
                          </w:r>
                        </w:p>
                        <w:p w:rsidR="00925BA6" w:rsidP="00925BA6">
                          <w:pPr>
                            <w:rPr>
                              <w:rFonts w:ascii="宋体" w:hAnsi="宋体"/>
                            </w:rPr>
                          </w:pPr>
                        </w:p>
                        <w:p w:rsidR="00925BA6" w:rsidP="00925BA6">
                          <w:pPr>
                            <w:rPr>
                              <w:rFonts w:ascii="宋体" w:hAnsi="宋体"/>
                            </w:rPr>
                          </w:pPr>
                        </w:p>
                        <w:p w:rsidR="00925BA6" w:rsidP="00925BA6">
                          <w:pPr>
                            <w:rPr>
                              <w:rFonts w:ascii="宋体" w:hAnsi="宋体"/>
                            </w:rPr>
                          </w:pPr>
                        </w:p>
                      </w:txbxContent>
                    </v:textbox>
                  </v:shape>
                  <v:shape id="_x0000_s1168" type="#_x0000_t202" style="width:950;height:757;left:5387;position:absolute;top:12497;v-text-anchor:top" fillcolor="none" stroked="f">
                    <v:fill opacity="0"/>
                    <v:textbox inset="0,0,0,0">
                      <w:txbxContent>
                        <w:p w:rsidR="00925BA6" w:rsidP="00925BA6">
                          <w:pPr>
                            <w:rPr>
                              <w:rFonts w:ascii="宋体" w:hAnsi="宋体"/>
                            </w:rPr>
                          </w:pPr>
                          <w:r>
                            <w:rPr>
                              <w:rFonts w:ascii="宋体" w:hAnsi="宋体" w:hint="eastAsia"/>
                            </w:rPr>
                            <w:t>Y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925BA6" w:rsidRPr="0000733C" w:rsidP="00925BA6">
      <w:pPr>
        <w:spacing w:line="360" w:lineRule="auto"/>
        <w:jc w:val="center"/>
        <w:rPr>
          <w:rFonts w:eastAsia="仿宋_GB2312"/>
          <w:sz w:val="28"/>
          <w:szCs w:val="28"/>
        </w:rPr>
      </w:pPr>
      <w:r w:rsidRPr="0000733C">
        <w:rPr>
          <w:rFonts w:eastAsia="仿宋_GB2312" w:hint="eastAsia"/>
          <w:b/>
          <w:sz w:val="28"/>
          <w:szCs w:val="28"/>
        </w:rPr>
        <w:t>图</w:t>
      </w:r>
      <w:r w:rsidR="002A29DA">
        <w:rPr>
          <w:rFonts w:eastAsia="仿宋_GB2312" w:hint="eastAsia"/>
          <w:b/>
          <w:sz w:val="28"/>
          <w:szCs w:val="28"/>
        </w:rPr>
        <w:t>4</w:t>
      </w:r>
      <w:r w:rsidRPr="0000733C">
        <w:rPr>
          <w:rFonts w:eastAsia="仿宋_GB2312" w:hint="eastAsia"/>
          <w:b/>
          <w:sz w:val="28"/>
          <w:szCs w:val="28"/>
        </w:rPr>
        <w:t>-1</w:t>
      </w:r>
      <w:r w:rsidRPr="0000733C">
        <w:rPr>
          <w:rFonts w:eastAsia="仿宋_GB2312" w:hint="eastAsia"/>
          <w:b/>
          <w:sz w:val="28"/>
          <w:szCs w:val="28"/>
        </w:rPr>
        <w:t>：项目</w:t>
      </w:r>
      <w:r w:rsidRPr="0000733C">
        <w:rPr>
          <w:rFonts w:eastAsia="仿宋_GB2312" w:hint="eastAsia"/>
          <w:b/>
          <w:sz w:val="28"/>
          <w:szCs w:val="28"/>
        </w:rPr>
        <w:t>部</w:t>
      </w:r>
      <w:r w:rsidRPr="0000733C">
        <w:rPr>
          <w:rFonts w:eastAsia="仿宋_GB2312" w:hint="eastAsia"/>
          <w:b/>
          <w:sz w:val="28"/>
          <w:szCs w:val="28"/>
        </w:rPr>
        <w:t>平安</w:t>
      </w:r>
      <w:r w:rsidRPr="0000733C">
        <w:rPr>
          <w:rFonts w:eastAsia="仿宋_GB2312" w:hint="eastAsia"/>
          <w:b/>
          <w:sz w:val="28"/>
          <w:szCs w:val="28"/>
        </w:rPr>
        <w:t>保障检查框图</w:t>
      </w:r>
    </w:p>
    <w:p w:rsidR="00925BA6" w:rsidRPr="00AF7C16" w:rsidP="00E15037">
      <w:pPr>
        <w:spacing w:line="360" w:lineRule="auto"/>
        <w:ind w:firstLine="543" w:firstLineChars="194"/>
        <w:textAlignment w:val="baseline"/>
        <w:outlineLvl w:val="1"/>
        <w:rPr>
          <w:rFonts w:eastAsia="仿宋_GB2312"/>
          <w:b/>
          <w:sz w:val="28"/>
          <w:szCs w:val="28"/>
        </w:rPr>
      </w:pPr>
      <w:bookmarkStart w:id="44" w:name="_Toc259671582"/>
      <w:bookmarkStart w:id="45" w:name="_Toc259565523"/>
      <w:bookmarkStart w:id="46" w:name="_Toc259464277"/>
      <w:bookmarkStart w:id="47" w:name="_Toc259448525"/>
      <w:bookmarkStart w:id="48" w:name="_Toc259373633"/>
      <w:bookmarkStart w:id="49" w:name="_Toc14845"/>
      <w:bookmarkStart w:id="50" w:name="_Toc25836"/>
      <w:bookmarkStart w:id="51" w:name="_Toc24249"/>
      <w:bookmarkStart w:id="52" w:name="_Toc3015"/>
      <w:bookmarkStart w:id="53" w:name="_Toc6829"/>
      <w:bookmarkStart w:id="54" w:name="_Toc267343264"/>
      <w:r>
        <w:rPr>
          <w:rFonts w:eastAsia="仿宋_GB2312" w:hint="eastAsia"/>
          <w:b/>
          <w:sz w:val="28"/>
          <w:szCs w:val="28"/>
        </w:rPr>
        <w:t>五、</w:t>
      </w:r>
      <w:r w:rsidRPr="00AF7C16">
        <w:rPr>
          <w:rFonts w:eastAsia="仿宋_GB2312" w:hint="eastAsia"/>
          <w:b/>
          <w:sz w:val="28"/>
          <w:szCs w:val="28"/>
        </w:rPr>
        <w:t xml:space="preserve"> </w:t>
      </w:r>
      <w:r w:rsidRPr="00AF7C16">
        <w:rPr>
          <w:rFonts w:eastAsia="仿宋_GB2312" w:hint="eastAsia"/>
          <w:b/>
          <w:sz w:val="28"/>
          <w:szCs w:val="28"/>
        </w:rPr>
        <w:t>平安</w:t>
      </w:r>
      <w:r w:rsidRPr="00AF7C16">
        <w:rPr>
          <w:rFonts w:eastAsia="仿宋_GB2312" w:hint="eastAsia"/>
          <w:b/>
          <w:sz w:val="28"/>
          <w:szCs w:val="28"/>
        </w:rPr>
        <w:t>管理</w:t>
      </w:r>
      <w:r w:rsidRPr="00AF7C16">
        <w:rPr>
          <w:rFonts w:eastAsia="仿宋_GB2312" w:hint="eastAsia"/>
          <w:b/>
          <w:sz w:val="28"/>
          <w:szCs w:val="28"/>
        </w:rPr>
        <w:t>支配</w:t>
      </w:r>
      <w:r w:rsidRPr="00AF7C16">
        <w:rPr>
          <w:rFonts w:eastAsia="仿宋_GB2312" w:hint="eastAsia"/>
          <w:b/>
          <w:sz w:val="28"/>
          <w:szCs w:val="28"/>
        </w:rPr>
        <w:t>措施</w:t>
      </w:r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</w:p>
    <w:p w:rsidR="00925BA6" w:rsidRPr="0000733C" w:rsidP="00925BA6">
      <w:pPr>
        <w:spacing w:line="360" w:lineRule="auto"/>
        <w:ind w:firstLine="560" w:firstLineChars="200"/>
        <w:rPr>
          <w:rFonts w:eastAsia="仿宋_GB2312"/>
          <w:sz w:val="28"/>
          <w:szCs w:val="28"/>
        </w:rPr>
        <w:sectPr w:rsidSect="004B4936"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00733C">
        <w:rPr>
          <w:rFonts w:eastAsia="仿宋_GB2312" w:hint="eastAsia"/>
          <w:sz w:val="28"/>
          <w:szCs w:val="28"/>
        </w:rPr>
        <w:t>项目经理是本工程施工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的主要第一责任人，专职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员负责日常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管理工作。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生产的第一责任人，在布置、</w:t>
      </w:r>
      <w:r w:rsidRPr="0000733C">
        <w:rPr>
          <w:rFonts w:eastAsia="仿宋_GB2312" w:hint="eastAsia"/>
          <w:sz w:val="28"/>
          <w:szCs w:val="28"/>
        </w:rPr>
        <w:t>支配</w:t>
      </w:r>
      <w:r w:rsidRPr="0000733C">
        <w:rPr>
          <w:rFonts w:eastAsia="仿宋_GB2312" w:hint="eastAsia"/>
          <w:sz w:val="28"/>
          <w:szCs w:val="28"/>
        </w:rPr>
        <w:t>、组织检查、总结工作时，</w:t>
      </w:r>
      <w:r w:rsidRPr="0000733C">
        <w:rPr>
          <w:rFonts w:eastAsia="仿宋_GB2312" w:hint="eastAsia"/>
          <w:sz w:val="28"/>
          <w:szCs w:val="28"/>
        </w:rPr>
        <w:t>必需</w:t>
      </w:r>
      <w:r w:rsidRPr="0000733C">
        <w:rPr>
          <w:rFonts w:eastAsia="仿宋_GB2312" w:hint="eastAsia"/>
          <w:sz w:val="28"/>
          <w:szCs w:val="28"/>
        </w:rPr>
        <w:t>把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工作放在首要位置。</w:t>
      </w:r>
    </w:p>
    <w:p w:rsidR="00925BA6" w:rsidRPr="0000733C" w:rsidP="00925BA6"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  <w:r w:rsidRPr="0000733C">
        <w:rPr>
          <w:rFonts w:eastAsia="仿宋_GB2312" w:hint="eastAsia"/>
          <w:sz w:val="28"/>
          <w:szCs w:val="28"/>
        </w:rPr>
        <w:t>建立完善的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管理网络，项目经理部明确生产副经理主管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生产工作，成立有关负责人</w:t>
      </w:r>
      <w:r w:rsidRPr="0000733C">
        <w:rPr>
          <w:rFonts w:eastAsia="仿宋_GB2312" w:hint="eastAsia"/>
          <w:sz w:val="28"/>
          <w:szCs w:val="28"/>
        </w:rPr>
        <w:t>参与</w:t>
      </w:r>
      <w:r w:rsidRPr="0000733C">
        <w:rPr>
          <w:rFonts w:eastAsia="仿宋_GB2312" w:hint="eastAsia"/>
          <w:sz w:val="28"/>
          <w:szCs w:val="28"/>
        </w:rPr>
        <w:t>的领导小组。负责</w:t>
      </w:r>
      <w:r w:rsidRPr="0000733C">
        <w:rPr>
          <w:rFonts w:eastAsia="仿宋_GB2312" w:hint="eastAsia"/>
          <w:sz w:val="28"/>
          <w:szCs w:val="28"/>
        </w:rPr>
        <w:t>探讨</w:t>
      </w:r>
      <w:r w:rsidRPr="0000733C">
        <w:rPr>
          <w:rFonts w:eastAsia="仿宋_GB2312" w:hint="eastAsia"/>
          <w:sz w:val="28"/>
          <w:szCs w:val="28"/>
        </w:rPr>
        <w:t>与决策有关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方面的重大问题。下设专职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员，负责工程开工前针对工程实际编制切实可行的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措施</w:t>
      </w:r>
      <w:r w:rsidRPr="0000733C">
        <w:rPr>
          <w:rFonts w:eastAsia="仿宋_GB2312" w:hint="eastAsia"/>
          <w:sz w:val="28"/>
          <w:szCs w:val="28"/>
        </w:rPr>
        <w:t>支配</w:t>
      </w:r>
      <w:r w:rsidRPr="0000733C">
        <w:rPr>
          <w:rFonts w:eastAsia="仿宋_GB2312" w:hint="eastAsia"/>
          <w:sz w:val="28"/>
          <w:szCs w:val="28"/>
        </w:rPr>
        <w:t>，并限期实施。没有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保障措施的项目，不准开工，直到订出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检查措施为止。</w:t>
      </w:r>
    </w:p>
    <w:p w:rsidR="00925BA6" w:rsidRPr="0000733C" w:rsidP="00925BA6"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  <w:r w:rsidRPr="0000733C">
        <w:rPr>
          <w:rFonts w:eastAsia="仿宋_GB2312" w:hint="eastAsia"/>
          <w:sz w:val="28"/>
          <w:szCs w:val="28"/>
        </w:rPr>
        <w:t>每月召开一次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领导小组会议，</w:t>
      </w:r>
      <w:r w:rsidRPr="0000733C">
        <w:rPr>
          <w:rFonts w:eastAsia="仿宋_GB2312" w:hint="eastAsia"/>
          <w:sz w:val="28"/>
          <w:szCs w:val="28"/>
        </w:rPr>
        <w:t>探讨</w:t>
      </w:r>
      <w:r w:rsidRPr="0000733C">
        <w:rPr>
          <w:rFonts w:eastAsia="仿宋_GB2312" w:hint="eastAsia"/>
          <w:sz w:val="28"/>
          <w:szCs w:val="28"/>
        </w:rPr>
        <w:t>确定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生产的重大事项，每周进行一次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检查，并随之召开一次各部门</w:t>
      </w:r>
      <w:r w:rsidRPr="0000733C">
        <w:rPr>
          <w:rFonts w:eastAsia="仿宋_GB2312" w:hint="eastAsia"/>
          <w:sz w:val="28"/>
          <w:szCs w:val="28"/>
        </w:rPr>
        <w:t>参与</w:t>
      </w:r>
      <w:r w:rsidRPr="0000733C">
        <w:rPr>
          <w:rFonts w:eastAsia="仿宋_GB2312" w:hint="eastAsia"/>
          <w:sz w:val="28"/>
          <w:szCs w:val="28"/>
        </w:rPr>
        <w:t>的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会议，检查一周的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工作。专职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员每月向监理工程师提交一份工程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报告。</w:t>
      </w:r>
    </w:p>
    <w:p w:rsidR="00925BA6" w:rsidRPr="0000733C" w:rsidP="00925BA6"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  <w:r w:rsidRPr="0000733C">
        <w:rPr>
          <w:rFonts w:eastAsia="仿宋_GB2312" w:hint="eastAsia"/>
          <w:sz w:val="28"/>
          <w:szCs w:val="28"/>
        </w:rPr>
        <w:t>完善并执行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规章制度，其中包括：高空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操作规程，机械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操作规程，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用电制度，防火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制度，起重作业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制度，</w:t>
      </w:r>
      <w:r w:rsidRPr="0000733C">
        <w:rPr>
          <w:rFonts w:eastAsia="仿宋_GB2312" w:hint="eastAsia"/>
          <w:sz w:val="28"/>
          <w:szCs w:val="28"/>
        </w:rPr>
        <w:t>特殊</w:t>
      </w:r>
      <w:r w:rsidRPr="0000733C">
        <w:rPr>
          <w:rFonts w:eastAsia="仿宋_GB2312" w:hint="eastAsia"/>
          <w:sz w:val="28"/>
          <w:szCs w:val="28"/>
        </w:rPr>
        <w:t>工种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制度，事故报告制度等。</w:t>
      </w:r>
    </w:p>
    <w:p w:rsidR="00925BA6" w:rsidRPr="0000733C" w:rsidP="00925BA6"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  <w:r w:rsidRPr="0000733C">
        <w:rPr>
          <w:rFonts w:eastAsia="仿宋_GB2312" w:hint="eastAsia"/>
          <w:sz w:val="28"/>
          <w:szCs w:val="28"/>
        </w:rPr>
        <w:t>实行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目标管理，层层分解落实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指标，严格执行与经济挂钩奖惩制度，坚决实施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推翻</w:t>
      </w:r>
      <w:r w:rsidRPr="0000733C">
        <w:rPr>
          <w:rFonts w:eastAsia="仿宋_GB2312" w:hint="eastAsia"/>
          <w:sz w:val="28"/>
          <w:szCs w:val="28"/>
        </w:rPr>
        <w:t>权制度。</w:t>
      </w:r>
    </w:p>
    <w:p w:rsidR="00925BA6" w:rsidRPr="0000733C" w:rsidP="00925BA6"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  <w:r w:rsidRPr="0000733C">
        <w:rPr>
          <w:rFonts w:eastAsia="仿宋_GB2312" w:hint="eastAsia"/>
          <w:sz w:val="28"/>
          <w:szCs w:val="28"/>
        </w:rPr>
        <w:t>成立一支随时听从专职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员指挥的紧急救援队。开工前组织一次紧急救援演习，演习</w:t>
      </w:r>
      <w:r w:rsidRPr="0000733C">
        <w:rPr>
          <w:rFonts w:eastAsia="仿宋_GB2312" w:hint="eastAsia"/>
          <w:sz w:val="28"/>
          <w:szCs w:val="28"/>
        </w:rPr>
        <w:t>支配</w:t>
      </w:r>
      <w:r w:rsidRPr="0000733C">
        <w:rPr>
          <w:rFonts w:eastAsia="仿宋_GB2312" w:hint="eastAsia"/>
          <w:sz w:val="28"/>
          <w:szCs w:val="28"/>
        </w:rPr>
        <w:t>报监理工程师审查。</w:t>
      </w:r>
    </w:p>
    <w:p w:rsidR="00925BA6" w:rsidRPr="0000733C" w:rsidP="00925BA6"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  <w:r w:rsidRPr="0000733C">
        <w:rPr>
          <w:rFonts w:eastAsia="仿宋_GB2312" w:hint="eastAsia"/>
          <w:sz w:val="28"/>
          <w:szCs w:val="28"/>
        </w:rPr>
        <w:t>配齐必要的劳动防护用品，如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帽、救生衣等。</w:t>
      </w:r>
      <w:r w:rsidRPr="0000733C">
        <w:rPr>
          <w:rFonts w:eastAsia="仿宋_GB2312" w:hint="eastAsia"/>
          <w:sz w:val="28"/>
          <w:szCs w:val="28"/>
        </w:rPr>
        <w:t>全部</w:t>
      </w:r>
      <w:r w:rsidRPr="0000733C">
        <w:rPr>
          <w:rFonts w:eastAsia="仿宋_GB2312" w:hint="eastAsia"/>
          <w:sz w:val="28"/>
          <w:szCs w:val="28"/>
        </w:rPr>
        <w:t>人员进入工地，</w:t>
      </w:r>
      <w:r w:rsidRPr="0000733C">
        <w:rPr>
          <w:rFonts w:eastAsia="仿宋_GB2312" w:hint="eastAsia"/>
          <w:sz w:val="28"/>
          <w:szCs w:val="28"/>
        </w:rPr>
        <w:t>必需</w:t>
      </w:r>
      <w:r w:rsidRPr="0000733C">
        <w:rPr>
          <w:rFonts w:eastAsia="仿宋_GB2312" w:hint="eastAsia"/>
          <w:sz w:val="28"/>
          <w:szCs w:val="28"/>
        </w:rPr>
        <w:t>按规定配戴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防护用具。工地内醒目位置设立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规定告示牌、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宣扬</w:t>
      </w:r>
      <w:r w:rsidRPr="0000733C">
        <w:rPr>
          <w:rFonts w:eastAsia="仿宋_GB2312" w:hint="eastAsia"/>
          <w:sz w:val="28"/>
          <w:szCs w:val="28"/>
        </w:rPr>
        <w:t>标语。</w:t>
      </w:r>
    </w:p>
    <w:p w:rsidR="00925BA6" w:rsidRPr="00AF7C16" w:rsidP="00E15037">
      <w:pPr>
        <w:spacing w:line="360" w:lineRule="auto"/>
        <w:ind w:firstLine="543" w:firstLineChars="194"/>
        <w:textAlignment w:val="baseline"/>
        <w:outlineLvl w:val="1"/>
        <w:rPr>
          <w:rFonts w:eastAsia="仿宋_GB2312"/>
          <w:b/>
          <w:sz w:val="28"/>
          <w:szCs w:val="28"/>
        </w:rPr>
      </w:pPr>
      <w:bookmarkStart w:id="55" w:name="_Toc259671583"/>
      <w:bookmarkStart w:id="56" w:name="_Toc259565524"/>
      <w:bookmarkStart w:id="57" w:name="_Toc259464278"/>
      <w:bookmarkStart w:id="58" w:name="_Toc259448526"/>
      <w:bookmarkStart w:id="59" w:name="_Toc259373634"/>
      <w:bookmarkStart w:id="60" w:name="_Toc14201"/>
      <w:bookmarkStart w:id="61" w:name="_Toc10657"/>
      <w:bookmarkStart w:id="62" w:name="_Toc14302"/>
      <w:bookmarkStart w:id="63" w:name="_Toc18173"/>
      <w:bookmarkStart w:id="64" w:name="_Toc30843"/>
      <w:bookmarkStart w:id="65" w:name="_Toc267343265"/>
      <w:r>
        <w:rPr>
          <w:rFonts w:eastAsia="仿宋_GB2312" w:hint="eastAsia"/>
          <w:b/>
          <w:sz w:val="28"/>
          <w:szCs w:val="28"/>
        </w:rPr>
        <w:t>六、</w:t>
      </w:r>
      <w:r w:rsidRPr="00AF7C16">
        <w:rPr>
          <w:rFonts w:eastAsia="仿宋_GB2312" w:hint="eastAsia"/>
          <w:b/>
          <w:sz w:val="28"/>
          <w:szCs w:val="28"/>
        </w:rPr>
        <w:t>建立</w:t>
      </w:r>
      <w:r w:rsidRPr="00AF7C16">
        <w:rPr>
          <w:rFonts w:eastAsia="仿宋_GB2312" w:hint="eastAsia"/>
          <w:b/>
          <w:sz w:val="28"/>
          <w:szCs w:val="28"/>
        </w:rPr>
        <w:t>平安</w:t>
      </w:r>
      <w:r w:rsidRPr="00AF7C16">
        <w:rPr>
          <w:rFonts w:eastAsia="仿宋_GB2312" w:hint="eastAsia"/>
          <w:b/>
          <w:sz w:val="28"/>
          <w:szCs w:val="28"/>
        </w:rPr>
        <w:t>生产责任制，健全</w:t>
      </w:r>
      <w:r w:rsidRPr="00AF7C16">
        <w:rPr>
          <w:rFonts w:eastAsia="仿宋_GB2312" w:hint="eastAsia"/>
          <w:b/>
          <w:sz w:val="28"/>
          <w:szCs w:val="28"/>
        </w:rPr>
        <w:t>平安</w:t>
      </w:r>
      <w:r w:rsidRPr="00AF7C16">
        <w:rPr>
          <w:rFonts w:eastAsia="仿宋_GB2312" w:hint="eastAsia"/>
          <w:b/>
          <w:sz w:val="28"/>
          <w:szCs w:val="28"/>
        </w:rPr>
        <w:t>生产管理制度</w:t>
      </w:r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</w:p>
    <w:p w:rsidR="00925BA6" w:rsidRPr="0000733C" w:rsidP="00E15037">
      <w:pPr>
        <w:spacing w:line="360" w:lineRule="auto"/>
        <w:ind w:firstLine="560" w:firstLineChars="200"/>
        <w:textAlignment w:val="baseline"/>
        <w:outlineLvl w:val="2"/>
        <w:rPr>
          <w:rFonts w:eastAsia="仿宋_GB2312"/>
          <w:b/>
          <w:sz w:val="28"/>
          <w:szCs w:val="28"/>
        </w:rPr>
      </w:pPr>
      <w:bookmarkStart w:id="66" w:name="_Toc13819"/>
      <w:bookmarkStart w:id="67" w:name="_Toc8757"/>
      <w:bookmarkStart w:id="68" w:name="_Toc267343266"/>
      <w:r w:rsidRPr="0000733C">
        <w:rPr>
          <w:rFonts w:eastAsia="仿宋_GB2312" w:hint="eastAsia"/>
          <w:b/>
          <w:sz w:val="28"/>
          <w:szCs w:val="28"/>
        </w:rPr>
        <w:t xml:space="preserve">1 </w:t>
      </w:r>
      <w:r>
        <w:rPr>
          <w:rFonts w:eastAsia="仿宋_GB2312" w:hint="eastAsia"/>
          <w:b/>
          <w:sz w:val="28"/>
          <w:szCs w:val="28"/>
        </w:rPr>
        <w:t>、</w:t>
      </w:r>
      <w:r w:rsidRPr="0000733C">
        <w:rPr>
          <w:rFonts w:eastAsia="仿宋_GB2312" w:hint="eastAsia"/>
          <w:b/>
          <w:sz w:val="28"/>
          <w:szCs w:val="28"/>
        </w:rPr>
        <w:t>项目</w:t>
      </w:r>
      <w:r w:rsidRPr="0000733C">
        <w:rPr>
          <w:rFonts w:eastAsia="仿宋_GB2312" w:hint="eastAsia"/>
          <w:b/>
          <w:sz w:val="28"/>
          <w:szCs w:val="28"/>
        </w:rPr>
        <w:t>平安</w:t>
      </w:r>
      <w:r w:rsidRPr="0000733C">
        <w:rPr>
          <w:rFonts w:eastAsia="仿宋_GB2312" w:hint="eastAsia"/>
          <w:b/>
          <w:sz w:val="28"/>
          <w:szCs w:val="28"/>
        </w:rPr>
        <w:t>生产责任制</w:t>
      </w:r>
      <w:bookmarkEnd w:id="66"/>
      <w:bookmarkEnd w:id="67"/>
      <w:bookmarkEnd w:id="68"/>
    </w:p>
    <w:p w:rsidR="00925BA6" w:rsidRPr="0000733C" w:rsidP="00E15037">
      <w:pPr>
        <w:spacing w:line="360" w:lineRule="auto"/>
        <w:ind w:firstLine="280" w:firstLineChars="100"/>
        <w:rPr>
          <w:rFonts w:eastAsia="仿宋_GB2312"/>
          <w:b/>
          <w:sz w:val="28"/>
          <w:szCs w:val="28"/>
        </w:rPr>
        <w:sectPr w:rsidSect="004B4936"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00733C">
        <w:rPr>
          <w:rFonts w:eastAsia="仿宋_GB2312" w:hint="eastAsia"/>
          <w:b/>
          <w:sz w:val="28"/>
          <w:szCs w:val="28"/>
        </w:rPr>
        <w:t xml:space="preserve"> </w:t>
      </w:r>
      <w:r w:rsidRPr="0000733C">
        <w:rPr>
          <w:rFonts w:eastAsia="仿宋_GB2312" w:hint="eastAsia"/>
          <w:b/>
          <w:sz w:val="28"/>
          <w:szCs w:val="28"/>
        </w:rPr>
        <w:t>（</w:t>
      </w:r>
      <w:r w:rsidRPr="0000733C">
        <w:rPr>
          <w:rFonts w:eastAsia="仿宋_GB2312" w:hint="eastAsia"/>
          <w:b/>
          <w:sz w:val="28"/>
          <w:szCs w:val="28"/>
        </w:rPr>
        <w:t>1</w:t>
      </w:r>
      <w:r w:rsidRPr="0000733C">
        <w:rPr>
          <w:rFonts w:eastAsia="仿宋_GB2312" w:hint="eastAsia"/>
          <w:b/>
          <w:sz w:val="28"/>
          <w:szCs w:val="28"/>
        </w:rPr>
        <w:t>）项目经理</w:t>
      </w:r>
      <w:r w:rsidRPr="0000733C">
        <w:rPr>
          <w:rFonts w:eastAsia="仿宋_GB2312" w:hint="eastAsia"/>
          <w:b/>
          <w:sz w:val="28"/>
          <w:szCs w:val="28"/>
        </w:rPr>
        <w:t>平安</w:t>
      </w:r>
      <w:r w:rsidRPr="0000733C">
        <w:rPr>
          <w:rFonts w:eastAsia="仿宋_GB2312" w:hint="eastAsia"/>
          <w:b/>
          <w:sz w:val="28"/>
          <w:szCs w:val="28"/>
        </w:rPr>
        <w:t>职责</w:t>
      </w:r>
    </w:p>
    <w:p w:rsidR="00925BA6" w:rsidRPr="0000733C" w:rsidP="00925BA6"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  <w:r w:rsidRPr="0000733C">
        <w:rPr>
          <w:rFonts w:eastAsia="仿宋_GB2312" w:hint="eastAsia"/>
          <w:sz w:val="28"/>
          <w:szCs w:val="28"/>
        </w:rPr>
        <w:t xml:space="preserve">a </w:t>
      </w:r>
      <w:r w:rsidRPr="0000733C">
        <w:rPr>
          <w:rFonts w:eastAsia="仿宋_GB2312" w:hint="eastAsia"/>
          <w:sz w:val="28"/>
          <w:szCs w:val="28"/>
        </w:rPr>
        <w:t>对项目经理部的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工作负</w:t>
      </w:r>
      <w:r w:rsidRPr="0000733C">
        <w:rPr>
          <w:rFonts w:eastAsia="仿宋_GB2312" w:hint="eastAsia"/>
          <w:sz w:val="28"/>
          <w:szCs w:val="28"/>
        </w:rPr>
        <w:t>干脆</w:t>
      </w:r>
      <w:r w:rsidRPr="0000733C">
        <w:rPr>
          <w:rFonts w:eastAsia="仿宋_GB2312" w:hint="eastAsia"/>
          <w:sz w:val="28"/>
          <w:szCs w:val="28"/>
        </w:rPr>
        <w:t>领导责任；</w:t>
      </w:r>
    </w:p>
    <w:p w:rsidR="00925BA6" w:rsidRPr="0000733C" w:rsidP="00925BA6"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  <w:r w:rsidRPr="0000733C">
        <w:rPr>
          <w:rFonts w:eastAsia="仿宋_GB2312" w:hint="eastAsia"/>
          <w:sz w:val="28"/>
          <w:szCs w:val="28"/>
        </w:rPr>
        <w:t xml:space="preserve">b </w:t>
      </w:r>
      <w:r w:rsidRPr="0000733C">
        <w:rPr>
          <w:rFonts w:eastAsia="仿宋_GB2312" w:hint="eastAsia"/>
          <w:sz w:val="28"/>
          <w:szCs w:val="28"/>
        </w:rPr>
        <w:t>负责建立、健全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管理机构，全力支持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管理人员的工作，确保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体系的正常运行。</w:t>
      </w:r>
    </w:p>
    <w:p w:rsidR="00925BA6" w:rsidRPr="0000733C" w:rsidP="00925BA6"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  <w:r w:rsidRPr="0000733C">
        <w:rPr>
          <w:rFonts w:eastAsia="仿宋_GB2312" w:hint="eastAsia"/>
          <w:sz w:val="28"/>
          <w:szCs w:val="28"/>
        </w:rPr>
        <w:t xml:space="preserve">c </w:t>
      </w:r>
      <w:r w:rsidRPr="0000733C">
        <w:rPr>
          <w:rFonts w:eastAsia="仿宋_GB2312" w:hint="eastAsia"/>
          <w:sz w:val="28"/>
          <w:szCs w:val="28"/>
        </w:rPr>
        <w:t>每月主持召开一次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生产工作会议，分析项目施工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生产形势，解决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生产存在的问题，</w:t>
      </w:r>
      <w:r w:rsidRPr="0000733C">
        <w:rPr>
          <w:rFonts w:eastAsia="仿宋_GB2312" w:hint="eastAsia"/>
          <w:sz w:val="28"/>
          <w:szCs w:val="28"/>
        </w:rPr>
        <w:t>支配</w:t>
      </w:r>
      <w:r w:rsidRPr="0000733C">
        <w:rPr>
          <w:rFonts w:eastAsia="仿宋_GB2312" w:hint="eastAsia"/>
          <w:sz w:val="28"/>
          <w:szCs w:val="28"/>
        </w:rPr>
        <w:t>下一步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生产工作。</w:t>
      </w:r>
    </w:p>
    <w:p w:rsidR="00925BA6" w:rsidRPr="0000733C" w:rsidP="00E15037">
      <w:pPr>
        <w:spacing w:line="360" w:lineRule="auto"/>
        <w:ind w:firstLine="280" w:firstLineChars="100"/>
        <w:rPr>
          <w:rFonts w:eastAsia="仿宋_GB2312"/>
          <w:b/>
          <w:sz w:val="28"/>
          <w:szCs w:val="28"/>
        </w:rPr>
      </w:pPr>
      <w:r w:rsidRPr="0000733C">
        <w:rPr>
          <w:rFonts w:eastAsia="仿宋_GB2312" w:hint="eastAsia"/>
          <w:b/>
          <w:sz w:val="28"/>
          <w:szCs w:val="28"/>
        </w:rPr>
        <w:t xml:space="preserve"> </w:t>
      </w:r>
      <w:r w:rsidRPr="0000733C">
        <w:rPr>
          <w:rFonts w:eastAsia="仿宋_GB2312" w:hint="eastAsia"/>
          <w:b/>
          <w:sz w:val="28"/>
          <w:szCs w:val="28"/>
        </w:rPr>
        <w:t>（</w:t>
      </w:r>
      <w:r w:rsidRPr="0000733C">
        <w:rPr>
          <w:rFonts w:eastAsia="仿宋_GB2312" w:hint="eastAsia"/>
          <w:b/>
          <w:sz w:val="28"/>
          <w:szCs w:val="28"/>
        </w:rPr>
        <w:t>2</w:t>
      </w:r>
      <w:r w:rsidRPr="0000733C">
        <w:rPr>
          <w:rFonts w:eastAsia="仿宋_GB2312" w:hint="eastAsia"/>
          <w:b/>
          <w:sz w:val="28"/>
          <w:szCs w:val="28"/>
        </w:rPr>
        <w:t>）项目副经理</w:t>
      </w:r>
      <w:r w:rsidRPr="0000733C">
        <w:rPr>
          <w:rFonts w:eastAsia="仿宋_GB2312" w:hint="eastAsia"/>
          <w:b/>
          <w:sz w:val="28"/>
          <w:szCs w:val="28"/>
        </w:rPr>
        <w:t>平安</w:t>
      </w:r>
      <w:r w:rsidRPr="0000733C">
        <w:rPr>
          <w:rFonts w:eastAsia="仿宋_GB2312" w:hint="eastAsia"/>
          <w:b/>
          <w:sz w:val="28"/>
          <w:szCs w:val="28"/>
        </w:rPr>
        <w:t>职责</w:t>
      </w:r>
    </w:p>
    <w:p w:rsidR="00925BA6" w:rsidRPr="0000733C" w:rsidP="00925BA6"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  <w:r w:rsidRPr="0000733C">
        <w:rPr>
          <w:rFonts w:eastAsia="仿宋_GB2312" w:hint="eastAsia"/>
          <w:sz w:val="28"/>
          <w:szCs w:val="28"/>
        </w:rPr>
        <w:t xml:space="preserve">a </w:t>
      </w:r>
      <w:r w:rsidRPr="0000733C">
        <w:rPr>
          <w:rFonts w:eastAsia="仿宋_GB2312" w:hint="eastAsia"/>
          <w:sz w:val="28"/>
          <w:szCs w:val="28"/>
        </w:rPr>
        <w:t>帮助</w:t>
      </w:r>
      <w:r w:rsidRPr="0000733C">
        <w:rPr>
          <w:rFonts w:eastAsia="仿宋_GB2312" w:hint="eastAsia"/>
          <w:sz w:val="28"/>
          <w:szCs w:val="28"/>
        </w:rPr>
        <w:t>项目经理搞好项目经理部的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工作；</w:t>
      </w:r>
    </w:p>
    <w:p w:rsidR="00925BA6" w:rsidRPr="0000733C" w:rsidP="00925BA6"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  <w:r w:rsidRPr="0000733C">
        <w:rPr>
          <w:rFonts w:eastAsia="仿宋_GB2312" w:hint="eastAsia"/>
          <w:sz w:val="28"/>
          <w:szCs w:val="28"/>
        </w:rPr>
        <w:t xml:space="preserve">b </w:t>
      </w:r>
      <w:r w:rsidRPr="0000733C">
        <w:rPr>
          <w:rFonts w:eastAsia="仿宋_GB2312" w:hint="eastAsia"/>
          <w:sz w:val="28"/>
          <w:szCs w:val="28"/>
        </w:rPr>
        <w:t>负责分管部门和项目的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规定和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措施的落实。</w:t>
      </w:r>
    </w:p>
    <w:p w:rsidR="00925BA6" w:rsidRPr="0000733C" w:rsidP="00E15037">
      <w:pPr>
        <w:spacing w:line="360" w:lineRule="auto"/>
        <w:ind w:firstLine="280" w:firstLineChars="100"/>
        <w:rPr>
          <w:rFonts w:eastAsia="仿宋_GB2312"/>
          <w:b/>
          <w:sz w:val="28"/>
          <w:szCs w:val="28"/>
        </w:rPr>
      </w:pPr>
      <w:r w:rsidRPr="0000733C">
        <w:rPr>
          <w:rFonts w:eastAsia="仿宋_GB2312" w:hint="eastAsia"/>
          <w:b/>
          <w:sz w:val="28"/>
          <w:szCs w:val="28"/>
        </w:rPr>
        <w:t xml:space="preserve"> </w:t>
      </w:r>
      <w:r w:rsidRPr="0000733C">
        <w:rPr>
          <w:rFonts w:eastAsia="仿宋_GB2312" w:hint="eastAsia"/>
          <w:b/>
          <w:sz w:val="28"/>
          <w:szCs w:val="28"/>
        </w:rPr>
        <w:t>（</w:t>
      </w:r>
      <w:r w:rsidRPr="0000733C">
        <w:rPr>
          <w:rFonts w:eastAsia="仿宋_GB2312" w:hint="eastAsia"/>
          <w:b/>
          <w:sz w:val="28"/>
          <w:szCs w:val="28"/>
        </w:rPr>
        <w:t>3</w:t>
      </w:r>
      <w:r w:rsidR="001E3914">
        <w:rPr>
          <w:rFonts w:eastAsia="仿宋_GB2312" w:hint="eastAsia"/>
          <w:b/>
          <w:sz w:val="28"/>
          <w:szCs w:val="28"/>
        </w:rPr>
        <w:t>）项目技术负责人</w:t>
      </w:r>
      <w:r w:rsidRPr="0000733C">
        <w:rPr>
          <w:rFonts w:eastAsia="仿宋_GB2312" w:hint="eastAsia"/>
          <w:b/>
          <w:sz w:val="28"/>
          <w:szCs w:val="28"/>
        </w:rPr>
        <w:t>平安</w:t>
      </w:r>
      <w:r w:rsidRPr="0000733C">
        <w:rPr>
          <w:rFonts w:eastAsia="仿宋_GB2312" w:hint="eastAsia"/>
          <w:b/>
          <w:sz w:val="28"/>
          <w:szCs w:val="28"/>
        </w:rPr>
        <w:t>职责</w:t>
      </w:r>
    </w:p>
    <w:p w:rsidR="00925BA6" w:rsidRPr="0000733C" w:rsidP="00925BA6"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  <w:r w:rsidRPr="0000733C">
        <w:rPr>
          <w:rFonts w:eastAsia="仿宋_GB2312" w:hint="eastAsia"/>
          <w:sz w:val="28"/>
          <w:szCs w:val="28"/>
        </w:rPr>
        <w:t xml:space="preserve">a </w:t>
      </w:r>
      <w:r w:rsidRPr="0000733C">
        <w:rPr>
          <w:rFonts w:eastAsia="仿宋_GB2312" w:hint="eastAsia"/>
          <w:sz w:val="28"/>
          <w:szCs w:val="28"/>
        </w:rPr>
        <w:t>帮助</w:t>
      </w:r>
      <w:r w:rsidRPr="0000733C">
        <w:rPr>
          <w:rFonts w:eastAsia="仿宋_GB2312" w:hint="eastAsia"/>
          <w:sz w:val="28"/>
          <w:szCs w:val="28"/>
        </w:rPr>
        <w:t>项目经理搞好项目经理部的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工作；</w:t>
      </w:r>
    </w:p>
    <w:p w:rsidR="00925BA6" w:rsidRPr="0000733C" w:rsidP="00925BA6"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  <w:r w:rsidRPr="0000733C">
        <w:rPr>
          <w:rFonts w:eastAsia="仿宋_GB2312" w:hint="eastAsia"/>
          <w:sz w:val="28"/>
          <w:szCs w:val="28"/>
        </w:rPr>
        <w:t xml:space="preserve">b </w:t>
      </w:r>
      <w:r w:rsidRPr="0000733C">
        <w:rPr>
          <w:rFonts w:eastAsia="仿宋_GB2312" w:hint="eastAsia"/>
          <w:sz w:val="28"/>
          <w:szCs w:val="28"/>
        </w:rPr>
        <w:t>将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生产与施工技术工作紧密结合起来，在施工技术方案和施工技术措施中充分考虑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生产的</w:t>
      </w:r>
      <w:r w:rsidRPr="0000733C">
        <w:rPr>
          <w:rFonts w:eastAsia="仿宋_GB2312" w:hint="eastAsia"/>
          <w:sz w:val="28"/>
          <w:szCs w:val="28"/>
        </w:rPr>
        <w:t>须要</w:t>
      </w:r>
      <w:r w:rsidRPr="0000733C">
        <w:rPr>
          <w:rFonts w:eastAsia="仿宋_GB2312" w:hint="eastAsia"/>
          <w:sz w:val="28"/>
          <w:szCs w:val="28"/>
        </w:rPr>
        <w:t>，尽可能从施工技术方案和施工技术措施中</w:t>
      </w:r>
      <w:r w:rsidRPr="0000733C">
        <w:rPr>
          <w:rFonts w:eastAsia="仿宋_GB2312" w:hint="eastAsia"/>
          <w:sz w:val="28"/>
          <w:szCs w:val="28"/>
        </w:rPr>
        <w:t>消退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隐患。</w:t>
      </w:r>
    </w:p>
    <w:p w:rsidR="00925BA6" w:rsidRPr="0000733C" w:rsidP="00E15037">
      <w:pPr>
        <w:spacing w:line="360" w:lineRule="auto"/>
        <w:ind w:firstLine="280" w:firstLineChars="100"/>
        <w:rPr>
          <w:rFonts w:eastAsia="仿宋_GB2312"/>
          <w:b/>
          <w:sz w:val="28"/>
          <w:szCs w:val="28"/>
        </w:rPr>
      </w:pPr>
      <w:r w:rsidRPr="0000733C">
        <w:rPr>
          <w:rFonts w:eastAsia="仿宋_GB2312" w:hint="eastAsia"/>
          <w:b/>
          <w:sz w:val="28"/>
          <w:szCs w:val="28"/>
        </w:rPr>
        <w:t xml:space="preserve"> </w:t>
      </w:r>
      <w:r w:rsidRPr="0000733C">
        <w:rPr>
          <w:rFonts w:eastAsia="仿宋_GB2312" w:hint="eastAsia"/>
          <w:b/>
          <w:sz w:val="28"/>
          <w:szCs w:val="28"/>
        </w:rPr>
        <w:t>（</w:t>
      </w:r>
      <w:r w:rsidRPr="0000733C">
        <w:rPr>
          <w:rFonts w:eastAsia="仿宋_GB2312" w:hint="eastAsia"/>
          <w:b/>
          <w:sz w:val="28"/>
          <w:szCs w:val="28"/>
        </w:rPr>
        <w:t>4</w:t>
      </w:r>
      <w:r w:rsidRPr="0000733C">
        <w:rPr>
          <w:rFonts w:eastAsia="仿宋_GB2312" w:hint="eastAsia"/>
          <w:b/>
          <w:sz w:val="28"/>
          <w:szCs w:val="28"/>
        </w:rPr>
        <w:t>）生产</w:t>
      </w:r>
      <w:r w:rsidRPr="0000733C">
        <w:rPr>
          <w:rFonts w:eastAsia="仿宋_GB2312" w:hint="eastAsia"/>
          <w:b/>
          <w:sz w:val="28"/>
          <w:szCs w:val="28"/>
        </w:rPr>
        <w:t>平安</w:t>
      </w:r>
      <w:r w:rsidRPr="0000733C">
        <w:rPr>
          <w:rFonts w:eastAsia="仿宋_GB2312" w:hint="eastAsia"/>
          <w:b/>
          <w:sz w:val="28"/>
          <w:szCs w:val="28"/>
        </w:rPr>
        <w:t>部</w:t>
      </w:r>
      <w:r w:rsidRPr="0000733C">
        <w:rPr>
          <w:rFonts w:eastAsia="仿宋_GB2312" w:hint="eastAsia"/>
          <w:b/>
          <w:sz w:val="28"/>
          <w:szCs w:val="28"/>
        </w:rPr>
        <w:t>平安</w:t>
      </w:r>
      <w:r w:rsidRPr="0000733C">
        <w:rPr>
          <w:rFonts w:eastAsia="仿宋_GB2312" w:hint="eastAsia"/>
          <w:b/>
          <w:sz w:val="28"/>
          <w:szCs w:val="28"/>
        </w:rPr>
        <w:t>职责</w:t>
      </w:r>
    </w:p>
    <w:p w:rsidR="00925BA6" w:rsidRPr="0000733C" w:rsidP="00925BA6"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  <w:r w:rsidRPr="0000733C">
        <w:rPr>
          <w:rFonts w:eastAsia="仿宋_GB2312" w:hint="eastAsia"/>
          <w:sz w:val="28"/>
          <w:szCs w:val="28"/>
        </w:rPr>
        <w:t xml:space="preserve">a </w:t>
      </w:r>
      <w:r w:rsidRPr="0000733C">
        <w:rPr>
          <w:rFonts w:eastAsia="仿宋_GB2312" w:hint="eastAsia"/>
          <w:sz w:val="28"/>
          <w:szCs w:val="28"/>
        </w:rPr>
        <w:t>在项目经理的领导下实施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生产管理工作；</w:t>
      </w:r>
    </w:p>
    <w:p w:rsidR="00925BA6" w:rsidRPr="0000733C" w:rsidP="00925BA6"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  <w:r w:rsidRPr="0000733C">
        <w:rPr>
          <w:rFonts w:eastAsia="仿宋_GB2312" w:hint="eastAsia"/>
          <w:sz w:val="28"/>
          <w:szCs w:val="28"/>
        </w:rPr>
        <w:t xml:space="preserve">b </w:t>
      </w:r>
      <w:r w:rsidRPr="0000733C">
        <w:rPr>
          <w:rFonts w:eastAsia="仿宋_GB2312" w:hint="eastAsia"/>
          <w:sz w:val="28"/>
          <w:szCs w:val="28"/>
        </w:rPr>
        <w:t>督促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生产方针、目标、制度、操作规程的</w:t>
      </w:r>
      <w:r w:rsidRPr="0000733C">
        <w:rPr>
          <w:rFonts w:eastAsia="仿宋_GB2312" w:hint="eastAsia"/>
          <w:sz w:val="28"/>
          <w:szCs w:val="28"/>
        </w:rPr>
        <w:t>实行</w:t>
      </w:r>
      <w:r w:rsidRPr="0000733C">
        <w:rPr>
          <w:rFonts w:eastAsia="仿宋_GB2312" w:hint="eastAsia"/>
          <w:sz w:val="28"/>
          <w:szCs w:val="28"/>
        </w:rPr>
        <w:t>。</w:t>
      </w:r>
    </w:p>
    <w:p w:rsidR="00925BA6" w:rsidRPr="0000733C" w:rsidP="00925BA6"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  <w:r w:rsidRPr="0000733C">
        <w:rPr>
          <w:rFonts w:eastAsia="仿宋_GB2312" w:hint="eastAsia"/>
          <w:sz w:val="28"/>
          <w:szCs w:val="28"/>
        </w:rPr>
        <w:t xml:space="preserve">c </w:t>
      </w:r>
      <w:r w:rsidRPr="0000733C">
        <w:rPr>
          <w:rFonts w:eastAsia="仿宋_GB2312" w:hint="eastAsia"/>
          <w:sz w:val="28"/>
          <w:szCs w:val="28"/>
        </w:rPr>
        <w:t>制定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生产检查、奖惩管理</w:t>
      </w:r>
      <w:r w:rsidRPr="0000733C">
        <w:rPr>
          <w:rFonts w:eastAsia="仿宋_GB2312" w:hint="eastAsia"/>
          <w:sz w:val="28"/>
          <w:szCs w:val="28"/>
        </w:rPr>
        <w:t>方法</w:t>
      </w:r>
      <w:r w:rsidRPr="0000733C">
        <w:rPr>
          <w:rFonts w:eastAsia="仿宋_GB2312" w:hint="eastAsia"/>
          <w:sz w:val="28"/>
          <w:szCs w:val="28"/>
        </w:rPr>
        <w:t>。</w:t>
      </w:r>
    </w:p>
    <w:p w:rsidR="00925BA6" w:rsidRPr="0000733C" w:rsidP="00925BA6"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  <w:r w:rsidRPr="0000733C">
        <w:rPr>
          <w:rFonts w:eastAsia="仿宋_GB2312" w:hint="eastAsia"/>
          <w:sz w:val="28"/>
          <w:szCs w:val="28"/>
        </w:rPr>
        <w:t xml:space="preserve">d </w:t>
      </w:r>
      <w:r w:rsidRPr="0000733C">
        <w:rPr>
          <w:rFonts w:eastAsia="仿宋_GB2312" w:hint="eastAsia"/>
          <w:sz w:val="28"/>
          <w:szCs w:val="28"/>
        </w:rPr>
        <w:t>参与</w:t>
      </w:r>
      <w:r w:rsidRPr="0000733C">
        <w:rPr>
          <w:rFonts w:eastAsia="仿宋_GB2312" w:hint="eastAsia"/>
          <w:sz w:val="28"/>
          <w:szCs w:val="28"/>
        </w:rPr>
        <w:t>审查、</w:t>
      </w:r>
      <w:r w:rsidRPr="0000733C">
        <w:rPr>
          <w:rFonts w:eastAsia="仿宋_GB2312" w:hint="eastAsia"/>
          <w:sz w:val="28"/>
          <w:szCs w:val="28"/>
        </w:rPr>
        <w:t>探讨</w:t>
      </w:r>
      <w:r w:rsidRPr="0000733C">
        <w:rPr>
          <w:rFonts w:eastAsia="仿宋_GB2312" w:hint="eastAsia"/>
          <w:sz w:val="28"/>
          <w:szCs w:val="28"/>
        </w:rPr>
        <w:t>施工组织设计、施工方案及新工艺的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技术论证，把好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技术措施关。</w:t>
      </w:r>
    </w:p>
    <w:p w:rsidR="00925BA6" w:rsidRPr="0000733C" w:rsidP="00925BA6"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  <w:r w:rsidRPr="0000733C">
        <w:rPr>
          <w:rFonts w:eastAsia="仿宋_GB2312" w:hint="eastAsia"/>
          <w:sz w:val="28"/>
          <w:szCs w:val="28"/>
        </w:rPr>
        <w:t xml:space="preserve">e </w:t>
      </w:r>
      <w:r w:rsidRPr="0000733C">
        <w:rPr>
          <w:rFonts w:eastAsia="仿宋_GB2312" w:hint="eastAsia"/>
          <w:sz w:val="28"/>
          <w:szCs w:val="28"/>
        </w:rPr>
        <w:t>加强对全员的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教化</w:t>
      </w:r>
      <w:r w:rsidRPr="0000733C">
        <w:rPr>
          <w:rFonts w:eastAsia="仿宋_GB2312" w:hint="eastAsia"/>
          <w:sz w:val="28"/>
          <w:szCs w:val="28"/>
        </w:rPr>
        <w:t>和培训，提高全员的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意识，确保</w:t>
      </w:r>
      <w:r w:rsidRPr="0000733C">
        <w:rPr>
          <w:rFonts w:eastAsia="仿宋_GB2312" w:hint="eastAsia"/>
          <w:sz w:val="28"/>
          <w:szCs w:val="28"/>
        </w:rPr>
        <w:t>特殊</w:t>
      </w:r>
      <w:r w:rsidRPr="0000733C">
        <w:rPr>
          <w:rFonts w:eastAsia="仿宋_GB2312" w:hint="eastAsia"/>
          <w:sz w:val="28"/>
          <w:szCs w:val="28"/>
        </w:rPr>
        <w:t>工种持证上岗。</w:t>
      </w:r>
    </w:p>
    <w:p w:rsidR="00925BA6" w:rsidRPr="0000733C" w:rsidP="00925BA6"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  <w:r w:rsidRPr="0000733C">
        <w:rPr>
          <w:rFonts w:eastAsia="仿宋_GB2312" w:hint="eastAsia"/>
          <w:sz w:val="28"/>
          <w:szCs w:val="28"/>
        </w:rPr>
        <w:t xml:space="preserve">f </w:t>
      </w:r>
      <w:r w:rsidRPr="0000733C">
        <w:rPr>
          <w:rFonts w:eastAsia="仿宋_GB2312" w:hint="eastAsia"/>
          <w:sz w:val="28"/>
          <w:szCs w:val="28"/>
        </w:rPr>
        <w:t>深化</w:t>
      </w:r>
      <w:r w:rsidRPr="0000733C">
        <w:rPr>
          <w:rFonts w:eastAsia="仿宋_GB2312" w:hint="eastAsia"/>
          <w:sz w:val="28"/>
          <w:szCs w:val="28"/>
        </w:rPr>
        <w:t>现场进行</w:t>
      </w:r>
      <w:r w:rsidRPr="0000733C">
        <w:rPr>
          <w:rFonts w:eastAsia="仿宋_GB2312" w:hint="eastAsia"/>
          <w:sz w:val="28"/>
          <w:szCs w:val="28"/>
        </w:rPr>
        <w:t>平安</w:t>
      </w:r>
      <w:r w:rsidRPr="0000733C">
        <w:rPr>
          <w:rFonts w:eastAsia="仿宋_GB2312" w:hint="eastAsia"/>
          <w:sz w:val="28"/>
          <w:szCs w:val="28"/>
        </w:rPr>
        <w:t>检查，制止违章作业，</w:t>
      </w:r>
      <w:r w:rsidRPr="0000733C">
        <w:rPr>
          <w:rFonts w:eastAsia="仿宋_GB2312" w:hint="eastAsia"/>
          <w:sz w:val="28"/>
          <w:szCs w:val="28"/>
        </w:rPr>
        <w:t>发觉</w:t>
      </w:r>
      <w:r w:rsidRPr="0000733C">
        <w:rPr>
          <w:rFonts w:eastAsia="仿宋_GB2312" w:hint="eastAsia"/>
          <w:sz w:val="28"/>
          <w:szCs w:val="28"/>
        </w:rPr>
        <w:t>事故隐患并督促</w:t>
      </w:r>
      <w:r w:rsidRPr="0000733C">
        <w:rPr>
          <w:rFonts w:eastAsia="仿宋_GB2312"/>
          <w:sz w:val="28"/>
          <w:szCs w:val="28"/>
        </w:rPr>
        <w:br/>
      </w:r>
      <w:r w:rsidRPr="0000733C">
        <w:rPr>
          <w:rFonts w:eastAsia="仿宋_GB2312"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https://d.book118.com/936230221201010055</w:t>
        </w:r>
      </w:hyperlink>
    </w:p>
    <w:p w:rsidR="00925BA6" w:rsidRPr="0000733C" w:rsidP="00925BA6"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</w:p>
    <w:sectPr w:rsidSect="004B4936"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7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>
      <w:start w:val="1"/>
      <w:numFmt w:val="decimalEnclosedCircle"/>
      <w:lvlText w:val="%2"/>
      <w:lvlJc w:val="left"/>
      <w:pPr>
        <w:tabs>
          <w:tab w:val="num" w:pos="1320"/>
        </w:tabs>
        <w:ind w:left="1320" w:hanging="420"/>
      </w:pPr>
      <w:rPr>
        <w:rFonts w:ascii="Times New Roman" w:eastAsia="Times New Roman" w:hAnsi="Times New Roman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>
    <w:nsid w:val="00000005"/>
    <w:multiLevelType w:val="multilevel"/>
    <w:tmpl w:val="00000005"/>
    <w:lvl w:ilvl="0">
      <w:start w:val="1"/>
      <w:numFmt w:val="decimalEnclosedCircle"/>
      <w:lvlText w:val="%1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960"/>
        </w:tabs>
        <w:ind w:left="960" w:hanging="420"/>
      </w:pPr>
    </w:lvl>
    <w:lvl w:ilvl="2">
      <w:start w:val="1"/>
      <w:numFmt w:val="lowerRoman"/>
      <w:lvlText w:val="%3."/>
      <w:lvlJc w:val="right"/>
      <w:pPr>
        <w:tabs>
          <w:tab w:val="num" w:pos="1380"/>
        </w:tabs>
        <w:ind w:left="1380" w:hanging="42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>
      <w:start w:val="1"/>
      <w:numFmt w:val="lowerLetter"/>
      <w:lvlText w:val="%5)"/>
      <w:lvlJc w:val="left"/>
      <w:pPr>
        <w:tabs>
          <w:tab w:val="num" w:pos="2220"/>
        </w:tabs>
        <w:ind w:left="2220" w:hanging="420"/>
      </w:pPr>
    </w:lvl>
    <w:lvl w:ilvl="5">
      <w:start w:val="1"/>
      <w:numFmt w:val="lowerRoman"/>
      <w:lvlText w:val="%6."/>
      <w:lvlJc w:val="right"/>
      <w:pPr>
        <w:tabs>
          <w:tab w:val="num" w:pos="2640"/>
        </w:tabs>
        <w:ind w:left="2640" w:hanging="42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>
      <w:start w:val="1"/>
      <w:numFmt w:val="lowerLetter"/>
      <w:lvlText w:val="%8)"/>
      <w:lvlJc w:val="left"/>
      <w:pPr>
        <w:tabs>
          <w:tab w:val="num" w:pos="3480"/>
        </w:tabs>
        <w:ind w:left="3480" w:hanging="420"/>
      </w:pPr>
    </w:lvl>
    <w:lvl w:ilvl="8">
      <w:start w:val="1"/>
      <w:numFmt w:val="lowerRoman"/>
      <w:lvlText w:val="%9."/>
      <w:lvlJc w:val="right"/>
      <w:pPr>
        <w:tabs>
          <w:tab w:val="num" w:pos="3900"/>
        </w:tabs>
        <w:ind w:left="3900" w:hanging="420"/>
      </w:pPr>
    </w:lvl>
  </w:abstractNum>
  <w:abstractNum w:abstractNumId="2">
    <w:nsid w:val="00000009"/>
    <w:multiLevelType w:val="multilevel"/>
    <w:tmpl w:val="00000009"/>
    <w:lvl w:ilvl="0">
      <w:start w:val="2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>
      <w:start w:val="1"/>
      <w:numFmt w:val="decimalEnclosedCircle"/>
      <w:lvlText w:val="%2"/>
      <w:lvlJc w:val="left"/>
      <w:pPr>
        <w:tabs>
          <w:tab w:val="num" w:pos="1320"/>
        </w:tabs>
        <w:ind w:left="1320" w:hanging="420"/>
      </w:pPr>
      <w:rPr>
        <w:rFonts w:ascii="Times New Roman" w:eastAsia="Times New Roman" w:hAnsi="Times New Roman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">
    <w:nsid w:val="0000000D"/>
    <w:multiLevelType w:val="multilevel"/>
    <w:tmpl w:val="B2645614"/>
    <w:lvl w:ilvl="0">
      <w:start w:val="7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>
      <w:start w:val="1"/>
      <w:numFmt w:val="decimalEnclosedCircle"/>
      <w:lvlText w:val="%2"/>
      <w:lvlJc w:val="left"/>
      <w:pPr>
        <w:tabs>
          <w:tab w:val="num" w:pos="1320"/>
        </w:tabs>
        <w:ind w:left="1320" w:hanging="420"/>
      </w:pPr>
      <w:rPr>
        <w:rFonts w:ascii="Times New Roman" w:eastAsia="Times New Roman" w:hAnsi="Times New Roman"/>
        <w:lang w:val="en-US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BA6"/>
    <w:rsid w:val="0000733C"/>
    <w:rsid w:val="001E3914"/>
    <w:rsid w:val="00232CBF"/>
    <w:rsid w:val="00235D57"/>
    <w:rsid w:val="002A1E46"/>
    <w:rsid w:val="002A29DA"/>
    <w:rsid w:val="002D41F8"/>
    <w:rsid w:val="00432FCE"/>
    <w:rsid w:val="004A458B"/>
    <w:rsid w:val="004B4936"/>
    <w:rsid w:val="00794A6E"/>
    <w:rsid w:val="007E5EC7"/>
    <w:rsid w:val="00925BA6"/>
    <w:rsid w:val="00AC10DC"/>
    <w:rsid w:val="00AF7C16"/>
    <w:rsid w:val="00B60207"/>
    <w:rsid w:val="00D41C24"/>
    <w:rsid w:val="00D5614E"/>
    <w:rsid w:val="00DA3D6F"/>
    <w:rsid w:val="00E15037"/>
    <w:rsid w:val="00F0085E"/>
    <w:rsid w:val="00F6055D"/>
    <w:rsid w:val="00FA724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5BA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Indent">
    <w:name w:val="Normal Indent"/>
    <w:basedOn w:val="Normal"/>
    <w:rsid w:val="00925BA6"/>
    <w:pPr>
      <w:ind w:firstLine="420"/>
    </w:pPr>
  </w:style>
  <w:style w:type="paragraph" w:customStyle="1" w:styleId="3">
    <w:name w:val="技术标书3(顿号)"/>
    <w:basedOn w:val="Normal"/>
    <w:rsid w:val="00925BA6"/>
    <w:pPr>
      <w:spacing w:line="300" w:lineRule="auto"/>
      <w:ind w:left="340" w:hanging="340"/>
    </w:pPr>
  </w:style>
  <w:style w:type="paragraph" w:styleId="Header">
    <w:name w:val="header"/>
    <w:basedOn w:val="Normal"/>
    <w:link w:val="Char"/>
    <w:uiPriority w:val="99"/>
    <w:semiHidden/>
    <w:unhideWhenUsed/>
    <w:rsid w:val="002A29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semiHidden/>
    <w:rsid w:val="002A29DA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rsid w:val="002A29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rsid w:val="002A29DA"/>
    <w:rPr>
      <w:rFonts w:ascii="Times New Roman" w:eastAsia="宋体" w:hAnsi="Times New Roman" w:cs="Times New Roman"/>
      <w:sz w:val="18"/>
      <w:szCs w:val="18"/>
    </w:rPr>
  </w:style>
  <w:style w:type="table" w:styleId="TableGrid">
    <w:name w:val="Table Grid"/>
    <w:basedOn w:val="TableNormal"/>
    <w:uiPriority w:val="59"/>
    <w:rsid w:val="00E150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rsid w:val="00E15037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E1503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36230221201010055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1852</Words>
  <Characters>10561</Characters>
  <Application>Microsoft Office Word</Application>
  <DocSecurity>0</DocSecurity>
  <Lines>88</Lines>
  <Paragraphs>24</Paragraphs>
  <ScaleCrop>false</ScaleCrop>
  <Company/>
  <LinksUpToDate>false</LinksUpToDate>
  <CharactersWithSpaces>12389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Greg</cp:lastModifiedBy>
  <cp:revision>3</cp:revision>
  <cp:lastPrinted>2013-11-20T08:22:00Z</cp:lastPrinted>
  <dcterms:created xsi:type="dcterms:W3CDTF">2014-02-06T02:55:00Z</dcterms:created>
  <dcterms:modified xsi:type="dcterms:W3CDTF">2014-02-06T02:56:00Z</dcterms:modified>
</cp:coreProperties>
</file>