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2" w:history="1">
        <w:r>
          <w:rPr>
            <w:rFonts w:ascii="仿宋" w:eastAsia="仿宋" w:hAnsi="仿宋" w:cs="仿宋" w:hint="eastAsia"/>
            <w:lang w:eastAsia="zh-CN"/>
          </w:rPr>
          <w:t>概论</w:t>
        </w:r>
        <w:r>
          <w:tab/>
        </w:r>
        <w:r>
          <w:fldChar w:fldCharType="begin"/>
        </w:r>
        <w:r>
          <w:instrText xml:space="preserve"> PAGEREF _Toc28022 \h </w:instrText>
        </w:r>
        <w:r>
          <w:fldChar w:fldCharType="separate"/>
        </w:r>
        <w:r>
          <w:t>3</w:t>
        </w:r>
        <w:r>
          <w:fldChar w:fldCharType="end"/>
        </w:r>
      </w:hyperlink>
    </w:p>
    <w:p>
      <w:pPr>
        <w:pStyle w:val="TOC1"/>
        <w:tabs>
          <w:tab w:val="right" w:leader="dot" w:pos="8306"/>
        </w:tabs>
      </w:pPr>
      <w:hyperlink w:anchor="_Toc28646" w:history="1">
        <w:r>
          <w:rPr>
            <w:rFonts w:ascii="仿宋" w:eastAsia="仿宋" w:hAnsi="仿宋" w:cs="仿宋" w:hint="eastAsia"/>
            <w:lang w:eastAsia="zh-CN"/>
          </w:rPr>
          <w:t>一、有机硅树脂项目概论</w:t>
        </w:r>
        <w:r>
          <w:tab/>
        </w:r>
        <w:r>
          <w:fldChar w:fldCharType="begin"/>
        </w:r>
        <w:r>
          <w:instrText xml:space="preserve"> PAGEREF _Toc28646 \h </w:instrText>
        </w:r>
        <w:r>
          <w:fldChar w:fldCharType="separate"/>
        </w:r>
        <w:r>
          <w:t>3</w:t>
        </w:r>
        <w:r>
          <w:fldChar w:fldCharType="end"/>
        </w:r>
      </w:hyperlink>
    </w:p>
    <w:p>
      <w:pPr>
        <w:pStyle w:val="TOC2"/>
        <w:tabs>
          <w:tab w:val="right" w:leader="dot" w:pos="8306"/>
        </w:tabs>
      </w:pPr>
      <w:hyperlink w:anchor="_Toc30009" w:history="1">
        <w:r>
          <w:rPr>
            <w:rFonts w:ascii="仿宋" w:eastAsia="仿宋" w:hAnsi="仿宋" w:cs="仿宋" w:hint="eastAsia"/>
            <w:lang w:eastAsia="zh-CN"/>
          </w:rPr>
          <w:t>(一)、有机硅树脂项目概况</w:t>
        </w:r>
        <w:r>
          <w:tab/>
        </w:r>
        <w:r>
          <w:fldChar w:fldCharType="begin"/>
        </w:r>
        <w:r>
          <w:instrText xml:space="preserve"> PAGEREF _Toc30009 \h </w:instrText>
        </w:r>
        <w:r>
          <w:fldChar w:fldCharType="separate"/>
        </w:r>
        <w:r>
          <w:t>3</w:t>
        </w:r>
        <w:r>
          <w:fldChar w:fldCharType="end"/>
        </w:r>
      </w:hyperlink>
    </w:p>
    <w:p>
      <w:pPr>
        <w:pStyle w:val="TOC2"/>
        <w:tabs>
          <w:tab w:val="right" w:leader="dot" w:pos="8306"/>
        </w:tabs>
      </w:pPr>
      <w:hyperlink w:anchor="_Toc28299" w:history="1">
        <w:r>
          <w:rPr>
            <w:rFonts w:ascii="仿宋" w:eastAsia="仿宋" w:hAnsi="仿宋" w:cs="仿宋" w:hint="eastAsia"/>
            <w:lang w:eastAsia="zh-CN"/>
          </w:rPr>
          <w:t>(二)、有机硅树脂项目目标</w:t>
        </w:r>
        <w:r>
          <w:tab/>
        </w:r>
        <w:r>
          <w:fldChar w:fldCharType="begin"/>
        </w:r>
        <w:r>
          <w:instrText xml:space="preserve"> PAGEREF _Toc28299 \h </w:instrText>
        </w:r>
        <w:r>
          <w:fldChar w:fldCharType="separate"/>
        </w:r>
        <w:r>
          <w:t>5</w:t>
        </w:r>
        <w:r>
          <w:fldChar w:fldCharType="end"/>
        </w:r>
      </w:hyperlink>
    </w:p>
    <w:p>
      <w:pPr>
        <w:pStyle w:val="TOC2"/>
        <w:tabs>
          <w:tab w:val="right" w:leader="dot" w:pos="8306"/>
        </w:tabs>
      </w:pPr>
      <w:hyperlink w:anchor="_Toc6440" w:history="1">
        <w:r>
          <w:rPr>
            <w:rFonts w:ascii="仿宋" w:eastAsia="仿宋" w:hAnsi="仿宋" w:cs="仿宋" w:hint="eastAsia"/>
            <w:lang w:eastAsia="zh-CN"/>
          </w:rPr>
          <w:t>(三)、有机硅树脂项目提出的理由</w:t>
        </w:r>
        <w:r>
          <w:tab/>
        </w:r>
        <w:r>
          <w:fldChar w:fldCharType="begin"/>
        </w:r>
        <w:r>
          <w:instrText xml:space="preserve"> PAGEREF _Toc6440 \h </w:instrText>
        </w:r>
        <w:r>
          <w:fldChar w:fldCharType="separate"/>
        </w:r>
        <w:r>
          <w:t>6</w:t>
        </w:r>
        <w:r>
          <w:fldChar w:fldCharType="end"/>
        </w:r>
      </w:hyperlink>
    </w:p>
    <w:p>
      <w:pPr>
        <w:pStyle w:val="TOC2"/>
        <w:tabs>
          <w:tab w:val="right" w:leader="dot" w:pos="8306"/>
        </w:tabs>
      </w:pPr>
      <w:hyperlink w:anchor="_Toc32329" w:history="1">
        <w:r>
          <w:rPr>
            <w:rFonts w:ascii="仿宋" w:eastAsia="仿宋" w:hAnsi="仿宋" w:cs="仿宋" w:hint="eastAsia"/>
            <w:lang w:eastAsia="zh-CN"/>
          </w:rPr>
          <w:t>(四)、有机硅树脂项目意义</w:t>
        </w:r>
        <w:r>
          <w:tab/>
        </w:r>
        <w:r>
          <w:fldChar w:fldCharType="begin"/>
        </w:r>
        <w:r>
          <w:instrText xml:space="preserve"> PAGEREF _Toc32329 \h </w:instrText>
        </w:r>
        <w:r>
          <w:fldChar w:fldCharType="separate"/>
        </w:r>
        <w:r>
          <w:t>8</w:t>
        </w:r>
        <w:r>
          <w:fldChar w:fldCharType="end"/>
        </w:r>
      </w:hyperlink>
    </w:p>
    <w:p>
      <w:pPr>
        <w:pStyle w:val="TOC2"/>
        <w:tabs>
          <w:tab w:val="right" w:leader="dot" w:pos="8306"/>
        </w:tabs>
      </w:pPr>
      <w:hyperlink w:anchor="_Toc26090" w:history="1">
        <w:r>
          <w:rPr>
            <w:rFonts w:ascii="仿宋" w:eastAsia="仿宋" w:hAnsi="仿宋" w:cs="仿宋" w:hint="eastAsia"/>
            <w:lang w:eastAsia="zh-CN"/>
          </w:rPr>
          <w:t>(五)、有机硅树脂项目背景</w:t>
        </w:r>
        <w:r>
          <w:tab/>
        </w:r>
        <w:r>
          <w:fldChar w:fldCharType="begin"/>
        </w:r>
        <w:r>
          <w:instrText xml:space="preserve"> PAGEREF _Toc26090 \h </w:instrText>
        </w:r>
        <w:r>
          <w:fldChar w:fldCharType="separate"/>
        </w:r>
        <w:r>
          <w:t>9</w:t>
        </w:r>
        <w:r>
          <w:fldChar w:fldCharType="end"/>
        </w:r>
      </w:hyperlink>
    </w:p>
    <w:p>
      <w:pPr>
        <w:pStyle w:val="TOC1"/>
        <w:tabs>
          <w:tab w:val="right" w:leader="dot" w:pos="8306"/>
        </w:tabs>
      </w:pPr>
      <w:hyperlink w:anchor="_Toc22566" w:history="1">
        <w:r>
          <w:rPr>
            <w:rFonts w:ascii="仿宋" w:eastAsia="仿宋" w:hAnsi="仿宋" w:cs="仿宋" w:hint="eastAsia"/>
            <w:lang w:eastAsia="zh-CN"/>
          </w:rPr>
          <w:t>二、市场分析、调研</w:t>
        </w:r>
        <w:r>
          <w:tab/>
        </w:r>
        <w:r>
          <w:fldChar w:fldCharType="begin"/>
        </w:r>
        <w:r>
          <w:instrText xml:space="preserve"> PAGEREF _Toc22566 \h </w:instrText>
        </w:r>
        <w:r>
          <w:fldChar w:fldCharType="separate"/>
        </w:r>
        <w:r>
          <w:t>10</w:t>
        </w:r>
        <w:r>
          <w:fldChar w:fldCharType="end"/>
        </w:r>
      </w:hyperlink>
    </w:p>
    <w:p>
      <w:pPr>
        <w:pStyle w:val="TOC2"/>
        <w:tabs>
          <w:tab w:val="right" w:leader="dot" w:pos="8306"/>
        </w:tabs>
      </w:pPr>
      <w:hyperlink w:anchor="_Toc31624" w:history="1">
        <w:r>
          <w:rPr>
            <w:rFonts w:ascii="仿宋" w:eastAsia="仿宋" w:hAnsi="仿宋" w:cs="仿宋" w:hint="eastAsia"/>
            <w:lang w:eastAsia="zh-CN"/>
          </w:rPr>
          <w:t>(一)、有机硅树脂行业分析</w:t>
        </w:r>
        <w:r>
          <w:tab/>
        </w:r>
        <w:r>
          <w:fldChar w:fldCharType="begin"/>
        </w:r>
        <w:r>
          <w:instrText xml:space="preserve"> PAGEREF _Toc31624 \h </w:instrText>
        </w:r>
        <w:r>
          <w:fldChar w:fldCharType="separate"/>
        </w:r>
        <w:r>
          <w:t>10</w:t>
        </w:r>
        <w:r>
          <w:fldChar w:fldCharType="end"/>
        </w:r>
      </w:hyperlink>
    </w:p>
    <w:p>
      <w:pPr>
        <w:pStyle w:val="TOC2"/>
        <w:tabs>
          <w:tab w:val="right" w:leader="dot" w:pos="8306"/>
        </w:tabs>
      </w:pPr>
      <w:hyperlink w:anchor="_Toc724" w:history="1">
        <w:r>
          <w:rPr>
            <w:rFonts w:ascii="仿宋" w:eastAsia="仿宋" w:hAnsi="仿宋" w:cs="仿宋" w:hint="eastAsia"/>
            <w:lang w:eastAsia="zh-CN"/>
          </w:rPr>
          <w:t>(二)、有机硅树脂市场分析预测</w:t>
        </w:r>
        <w:r>
          <w:tab/>
        </w:r>
        <w:r>
          <w:fldChar w:fldCharType="begin"/>
        </w:r>
        <w:r>
          <w:instrText xml:space="preserve"> PAGEREF _Toc724 \h </w:instrText>
        </w:r>
        <w:r>
          <w:fldChar w:fldCharType="separate"/>
        </w:r>
        <w:r>
          <w:t>10</w:t>
        </w:r>
        <w:r>
          <w:fldChar w:fldCharType="end"/>
        </w:r>
      </w:hyperlink>
    </w:p>
    <w:p>
      <w:pPr>
        <w:pStyle w:val="TOC1"/>
        <w:tabs>
          <w:tab w:val="right" w:leader="dot" w:pos="8306"/>
        </w:tabs>
      </w:pPr>
      <w:hyperlink w:anchor="_Toc14725" w:history="1">
        <w:r>
          <w:rPr>
            <w:rFonts w:ascii="仿宋" w:eastAsia="仿宋" w:hAnsi="仿宋" w:cs="仿宋" w:hint="eastAsia"/>
            <w:lang w:eastAsia="zh-CN"/>
          </w:rPr>
          <w:t>三、有机硅树脂项目绩效评估</w:t>
        </w:r>
        <w:r>
          <w:tab/>
        </w:r>
        <w:r>
          <w:fldChar w:fldCharType="begin"/>
        </w:r>
        <w:r>
          <w:instrText xml:space="preserve"> PAGEREF _Toc14725 \h </w:instrText>
        </w:r>
        <w:r>
          <w:fldChar w:fldCharType="separate"/>
        </w:r>
        <w:r>
          <w:t>11</w:t>
        </w:r>
        <w:r>
          <w:fldChar w:fldCharType="end"/>
        </w:r>
      </w:hyperlink>
    </w:p>
    <w:p>
      <w:pPr>
        <w:pStyle w:val="TOC2"/>
        <w:tabs>
          <w:tab w:val="right" w:leader="dot" w:pos="8306"/>
        </w:tabs>
      </w:pPr>
      <w:hyperlink w:anchor="_Toc3298" w:history="1">
        <w:r>
          <w:rPr>
            <w:rFonts w:ascii="仿宋" w:eastAsia="仿宋" w:hAnsi="仿宋" w:cs="仿宋" w:hint="eastAsia"/>
            <w:lang w:eastAsia="zh-CN"/>
          </w:rPr>
          <w:t>(一)、绩效评估指标</w:t>
        </w:r>
        <w:r>
          <w:tab/>
        </w:r>
        <w:r>
          <w:fldChar w:fldCharType="begin"/>
        </w:r>
        <w:r>
          <w:instrText xml:space="preserve"> PAGEREF _Toc3298 \h </w:instrText>
        </w:r>
        <w:r>
          <w:fldChar w:fldCharType="separate"/>
        </w:r>
        <w:r>
          <w:t>11</w:t>
        </w:r>
        <w:r>
          <w:fldChar w:fldCharType="end"/>
        </w:r>
      </w:hyperlink>
    </w:p>
    <w:p>
      <w:pPr>
        <w:pStyle w:val="TOC2"/>
        <w:tabs>
          <w:tab w:val="right" w:leader="dot" w:pos="8306"/>
        </w:tabs>
      </w:pPr>
      <w:hyperlink w:anchor="_Toc21742" w:history="1">
        <w:r>
          <w:rPr>
            <w:rFonts w:ascii="仿宋" w:eastAsia="仿宋" w:hAnsi="仿宋" w:cs="仿宋" w:hint="eastAsia"/>
            <w:lang w:eastAsia="zh-CN"/>
          </w:rPr>
          <w:t>(二)、绩效评估方法</w:t>
        </w:r>
        <w:r>
          <w:tab/>
        </w:r>
        <w:r>
          <w:fldChar w:fldCharType="begin"/>
        </w:r>
        <w:r>
          <w:instrText xml:space="preserve"> PAGEREF _Toc21742 \h </w:instrText>
        </w:r>
        <w:r>
          <w:fldChar w:fldCharType="separate"/>
        </w:r>
        <w:r>
          <w:t>12</w:t>
        </w:r>
        <w:r>
          <w:fldChar w:fldCharType="end"/>
        </w:r>
      </w:hyperlink>
    </w:p>
    <w:p>
      <w:pPr>
        <w:pStyle w:val="TOC2"/>
        <w:tabs>
          <w:tab w:val="right" w:leader="dot" w:pos="8306"/>
        </w:tabs>
      </w:pPr>
      <w:hyperlink w:anchor="_Toc32018" w:history="1">
        <w:r>
          <w:rPr>
            <w:rFonts w:ascii="仿宋" w:eastAsia="仿宋" w:hAnsi="仿宋" w:cs="仿宋" w:hint="eastAsia"/>
            <w:lang w:eastAsia="zh-CN"/>
          </w:rPr>
          <w:t>(三)、绩效评估周期</w:t>
        </w:r>
        <w:r>
          <w:tab/>
        </w:r>
        <w:r>
          <w:fldChar w:fldCharType="begin"/>
        </w:r>
        <w:r>
          <w:instrText xml:space="preserve"> PAGEREF _Toc32018 \h </w:instrText>
        </w:r>
        <w:r>
          <w:fldChar w:fldCharType="separate"/>
        </w:r>
        <w:r>
          <w:t>13</w:t>
        </w:r>
        <w:r>
          <w:fldChar w:fldCharType="end"/>
        </w:r>
      </w:hyperlink>
    </w:p>
    <w:p>
      <w:pPr>
        <w:pStyle w:val="TOC1"/>
        <w:tabs>
          <w:tab w:val="right" w:leader="dot" w:pos="8306"/>
        </w:tabs>
      </w:pPr>
      <w:hyperlink w:anchor="_Toc28599" w:history="1">
        <w:r>
          <w:rPr>
            <w:rFonts w:ascii="仿宋" w:eastAsia="仿宋" w:hAnsi="仿宋" w:cs="仿宋" w:hint="eastAsia"/>
            <w:lang w:eastAsia="zh-CN"/>
          </w:rPr>
          <w:t>四、有机硅树脂项目建设单位说明</w:t>
        </w:r>
        <w:r>
          <w:tab/>
        </w:r>
        <w:r>
          <w:fldChar w:fldCharType="begin"/>
        </w:r>
        <w:r>
          <w:instrText xml:space="preserve"> PAGEREF _Toc28599 \h </w:instrText>
        </w:r>
        <w:r>
          <w:fldChar w:fldCharType="separate"/>
        </w:r>
        <w:r>
          <w:t>14</w:t>
        </w:r>
        <w:r>
          <w:fldChar w:fldCharType="end"/>
        </w:r>
      </w:hyperlink>
    </w:p>
    <w:p>
      <w:pPr>
        <w:pStyle w:val="TOC2"/>
        <w:tabs>
          <w:tab w:val="right" w:leader="dot" w:pos="8306"/>
        </w:tabs>
      </w:pPr>
      <w:hyperlink w:anchor="_Toc21189" w:history="1">
        <w:r>
          <w:rPr>
            <w:rFonts w:ascii="仿宋" w:eastAsia="仿宋" w:hAnsi="仿宋" w:cs="仿宋" w:hint="eastAsia"/>
            <w:lang w:eastAsia="zh-CN"/>
          </w:rPr>
          <w:t>(一)、有机硅树脂项目承办单位基本情况</w:t>
        </w:r>
        <w:r>
          <w:tab/>
        </w:r>
        <w:r>
          <w:fldChar w:fldCharType="begin"/>
        </w:r>
        <w:r>
          <w:instrText xml:space="preserve"> PAGEREF _Toc21189 \h </w:instrText>
        </w:r>
        <w:r>
          <w:fldChar w:fldCharType="separate"/>
        </w:r>
        <w:r>
          <w:t>14</w:t>
        </w:r>
        <w:r>
          <w:fldChar w:fldCharType="end"/>
        </w:r>
      </w:hyperlink>
    </w:p>
    <w:p>
      <w:pPr>
        <w:pStyle w:val="TOC2"/>
        <w:tabs>
          <w:tab w:val="right" w:leader="dot" w:pos="8306"/>
        </w:tabs>
      </w:pPr>
      <w:hyperlink w:anchor="_Toc17433" w:history="1">
        <w:r>
          <w:rPr>
            <w:rFonts w:ascii="仿宋" w:eastAsia="仿宋" w:hAnsi="仿宋" w:cs="仿宋" w:hint="eastAsia"/>
            <w:lang w:eastAsia="zh-CN"/>
          </w:rPr>
          <w:t>(二)、公司经济效益分析</w:t>
        </w:r>
        <w:r>
          <w:tab/>
        </w:r>
        <w:r>
          <w:fldChar w:fldCharType="begin"/>
        </w:r>
        <w:r>
          <w:instrText xml:space="preserve"> PAGEREF _Toc17433 \h </w:instrText>
        </w:r>
        <w:r>
          <w:fldChar w:fldCharType="separate"/>
        </w:r>
        <w:r>
          <w:t>15</w:t>
        </w:r>
        <w:r>
          <w:fldChar w:fldCharType="end"/>
        </w:r>
      </w:hyperlink>
    </w:p>
    <w:p>
      <w:pPr>
        <w:pStyle w:val="TOC1"/>
        <w:tabs>
          <w:tab w:val="right" w:leader="dot" w:pos="8306"/>
        </w:tabs>
      </w:pPr>
      <w:hyperlink w:anchor="_Toc32345" w:history="1">
        <w:r>
          <w:rPr>
            <w:rFonts w:ascii="仿宋" w:eastAsia="仿宋" w:hAnsi="仿宋" w:cs="仿宋" w:hint="eastAsia"/>
            <w:lang w:eastAsia="zh-CN"/>
          </w:rPr>
          <w:t>五、有机硅树脂项目文档管理</w:t>
        </w:r>
        <w:r>
          <w:tab/>
        </w:r>
        <w:r>
          <w:fldChar w:fldCharType="begin"/>
        </w:r>
        <w:r>
          <w:instrText xml:space="preserve"> PAGEREF _Toc32345 \h </w:instrText>
        </w:r>
        <w:r>
          <w:fldChar w:fldCharType="separate"/>
        </w:r>
        <w:r>
          <w:t>16</w:t>
        </w:r>
        <w:r>
          <w:fldChar w:fldCharType="end"/>
        </w:r>
      </w:hyperlink>
    </w:p>
    <w:p>
      <w:pPr>
        <w:pStyle w:val="TOC2"/>
        <w:tabs>
          <w:tab w:val="right" w:leader="dot" w:pos="8306"/>
        </w:tabs>
      </w:pPr>
      <w:hyperlink w:anchor="_Toc19408" w:history="1">
        <w:r>
          <w:rPr>
            <w:rFonts w:ascii="仿宋" w:eastAsia="仿宋" w:hAnsi="仿宋" w:cs="仿宋" w:hint="eastAsia"/>
            <w:lang w:eastAsia="zh-CN"/>
          </w:rPr>
          <w:t>(一)、文档编制与审查</w:t>
        </w:r>
        <w:r>
          <w:tab/>
        </w:r>
        <w:r>
          <w:fldChar w:fldCharType="begin"/>
        </w:r>
        <w:r>
          <w:instrText xml:space="preserve"> PAGEREF _Toc19408 \h </w:instrText>
        </w:r>
        <w:r>
          <w:fldChar w:fldCharType="separate"/>
        </w:r>
        <w:r>
          <w:t>16</w:t>
        </w:r>
        <w:r>
          <w:fldChar w:fldCharType="end"/>
        </w:r>
      </w:hyperlink>
    </w:p>
    <w:p>
      <w:pPr>
        <w:pStyle w:val="TOC2"/>
        <w:tabs>
          <w:tab w:val="right" w:leader="dot" w:pos="8306"/>
        </w:tabs>
      </w:pPr>
      <w:hyperlink w:anchor="_Toc14833" w:history="1">
        <w:r>
          <w:rPr>
            <w:rFonts w:ascii="仿宋" w:eastAsia="仿宋" w:hAnsi="仿宋" w:cs="仿宋" w:hint="eastAsia"/>
            <w:lang w:eastAsia="zh-CN"/>
          </w:rPr>
          <w:t>(二)、文档发布与分发</w:t>
        </w:r>
        <w:r>
          <w:tab/>
        </w:r>
        <w:r>
          <w:fldChar w:fldCharType="begin"/>
        </w:r>
        <w:r>
          <w:instrText xml:space="preserve"> PAGEREF _Toc14833 \h </w:instrText>
        </w:r>
        <w:r>
          <w:fldChar w:fldCharType="separate"/>
        </w:r>
        <w:r>
          <w:t>17</w:t>
        </w:r>
        <w:r>
          <w:fldChar w:fldCharType="end"/>
        </w:r>
      </w:hyperlink>
    </w:p>
    <w:p>
      <w:pPr>
        <w:pStyle w:val="TOC2"/>
        <w:tabs>
          <w:tab w:val="right" w:leader="dot" w:pos="8306"/>
        </w:tabs>
      </w:pPr>
      <w:hyperlink w:anchor="_Toc19057" w:history="1">
        <w:r>
          <w:rPr>
            <w:rFonts w:ascii="仿宋" w:eastAsia="仿宋" w:hAnsi="仿宋" w:cs="仿宋" w:hint="eastAsia"/>
            <w:lang w:eastAsia="zh-CN"/>
          </w:rPr>
          <w:t>(三)、文档存档与归档</w:t>
        </w:r>
        <w:r>
          <w:tab/>
        </w:r>
        <w:r>
          <w:fldChar w:fldCharType="begin"/>
        </w:r>
        <w:r>
          <w:instrText xml:space="preserve"> PAGEREF _Toc19057 \h </w:instrText>
        </w:r>
        <w:r>
          <w:fldChar w:fldCharType="separate"/>
        </w:r>
        <w:r>
          <w:t>18</w:t>
        </w:r>
        <w:r>
          <w:fldChar w:fldCharType="end"/>
        </w:r>
      </w:hyperlink>
    </w:p>
    <w:p>
      <w:pPr>
        <w:pStyle w:val="TOC1"/>
        <w:tabs>
          <w:tab w:val="right" w:leader="dot" w:pos="8306"/>
        </w:tabs>
      </w:pPr>
      <w:hyperlink w:anchor="_Toc11517" w:history="1">
        <w:r>
          <w:rPr>
            <w:rFonts w:ascii="仿宋" w:eastAsia="仿宋" w:hAnsi="仿宋" w:cs="仿宋" w:hint="eastAsia"/>
            <w:lang w:eastAsia="zh-CN"/>
          </w:rPr>
          <w:t>六、有机硅树脂项目选址可行性分析</w:t>
        </w:r>
        <w:r>
          <w:tab/>
        </w:r>
        <w:r>
          <w:fldChar w:fldCharType="begin"/>
        </w:r>
        <w:r>
          <w:instrText xml:space="preserve"> PAGEREF _Toc11517 \h </w:instrText>
        </w:r>
        <w:r>
          <w:fldChar w:fldCharType="separate"/>
        </w:r>
        <w:r>
          <w:t>19</w:t>
        </w:r>
        <w:r>
          <w:fldChar w:fldCharType="end"/>
        </w:r>
      </w:hyperlink>
    </w:p>
    <w:p>
      <w:pPr>
        <w:pStyle w:val="TOC2"/>
        <w:tabs>
          <w:tab w:val="right" w:leader="dot" w:pos="8306"/>
        </w:tabs>
      </w:pPr>
      <w:hyperlink w:anchor="_Toc6948" w:history="1">
        <w:r>
          <w:rPr>
            <w:rFonts w:ascii="仿宋" w:eastAsia="仿宋" w:hAnsi="仿宋" w:cs="仿宋" w:hint="eastAsia"/>
            <w:lang w:eastAsia="zh-CN"/>
          </w:rPr>
          <w:t>(一)、有机硅树脂项目选址</w:t>
        </w:r>
        <w:r>
          <w:tab/>
        </w:r>
        <w:r>
          <w:fldChar w:fldCharType="begin"/>
        </w:r>
        <w:r>
          <w:instrText xml:space="preserve"> PAGEREF _Toc6948 \h </w:instrText>
        </w:r>
        <w:r>
          <w:fldChar w:fldCharType="separate"/>
        </w:r>
        <w:r>
          <w:t>19</w:t>
        </w:r>
        <w:r>
          <w:fldChar w:fldCharType="end"/>
        </w:r>
      </w:hyperlink>
    </w:p>
    <w:p>
      <w:pPr>
        <w:pStyle w:val="TOC2"/>
        <w:tabs>
          <w:tab w:val="right" w:leader="dot" w:pos="8306"/>
        </w:tabs>
      </w:pPr>
      <w:hyperlink w:anchor="_Toc22905" w:history="1">
        <w:r>
          <w:rPr>
            <w:rFonts w:ascii="仿宋" w:eastAsia="仿宋" w:hAnsi="仿宋" w:cs="仿宋" w:hint="eastAsia"/>
            <w:lang w:eastAsia="zh-CN"/>
          </w:rPr>
          <w:t>(二)、用地控制指标</w:t>
        </w:r>
        <w:r>
          <w:tab/>
        </w:r>
        <w:r>
          <w:fldChar w:fldCharType="begin"/>
        </w:r>
        <w:r>
          <w:instrText xml:space="preserve"> PAGEREF _Toc22905 \h </w:instrText>
        </w:r>
        <w:r>
          <w:fldChar w:fldCharType="separate"/>
        </w:r>
        <w:r>
          <w:t>20</w:t>
        </w:r>
        <w:r>
          <w:fldChar w:fldCharType="end"/>
        </w:r>
      </w:hyperlink>
    </w:p>
    <w:p>
      <w:pPr>
        <w:pStyle w:val="TOC2"/>
        <w:tabs>
          <w:tab w:val="right" w:leader="dot" w:pos="8306"/>
        </w:tabs>
      </w:pPr>
      <w:hyperlink w:anchor="_Toc25998" w:history="1">
        <w:r>
          <w:rPr>
            <w:rFonts w:ascii="仿宋" w:eastAsia="仿宋" w:hAnsi="仿宋" w:cs="仿宋" w:hint="eastAsia"/>
            <w:lang w:eastAsia="zh-CN"/>
          </w:rPr>
          <w:t>(三)、节约用地措施</w:t>
        </w:r>
        <w:r>
          <w:tab/>
        </w:r>
        <w:r>
          <w:fldChar w:fldCharType="begin"/>
        </w:r>
        <w:r>
          <w:instrText xml:space="preserve"> PAGEREF _Toc25998 \h </w:instrText>
        </w:r>
        <w:r>
          <w:fldChar w:fldCharType="separate"/>
        </w:r>
        <w:r>
          <w:t>21</w:t>
        </w:r>
        <w:r>
          <w:fldChar w:fldCharType="end"/>
        </w:r>
      </w:hyperlink>
    </w:p>
    <w:p>
      <w:pPr>
        <w:pStyle w:val="TOC2"/>
        <w:tabs>
          <w:tab w:val="right" w:leader="dot" w:pos="8306"/>
        </w:tabs>
      </w:pPr>
      <w:hyperlink w:anchor="_Toc1987" w:history="1">
        <w:r>
          <w:rPr>
            <w:rFonts w:ascii="仿宋" w:eastAsia="仿宋" w:hAnsi="仿宋" w:cs="仿宋" w:hint="eastAsia"/>
            <w:lang w:eastAsia="zh-CN"/>
          </w:rPr>
          <w:t>(四)、总图布置方案</w:t>
        </w:r>
        <w:r>
          <w:tab/>
        </w:r>
        <w:r>
          <w:fldChar w:fldCharType="begin"/>
        </w:r>
        <w:r>
          <w:instrText xml:space="preserve"> PAGEREF _Toc1987 \h </w:instrText>
        </w:r>
        <w:r>
          <w:fldChar w:fldCharType="separate"/>
        </w:r>
        <w:r>
          <w:t>23</w:t>
        </w:r>
        <w:r>
          <w:fldChar w:fldCharType="end"/>
        </w:r>
      </w:hyperlink>
    </w:p>
    <w:p>
      <w:pPr>
        <w:pStyle w:val="TOC2"/>
        <w:tabs>
          <w:tab w:val="right" w:leader="dot" w:pos="8306"/>
        </w:tabs>
      </w:pPr>
      <w:hyperlink w:anchor="_Toc15025" w:history="1">
        <w:r>
          <w:rPr>
            <w:rFonts w:ascii="仿宋" w:eastAsia="仿宋" w:hAnsi="仿宋" w:cs="仿宋" w:hint="eastAsia"/>
            <w:lang w:eastAsia="zh-CN"/>
          </w:rPr>
          <w:t>(五)、选址综合评价</w:t>
        </w:r>
        <w:r>
          <w:tab/>
        </w:r>
        <w:r>
          <w:fldChar w:fldCharType="begin"/>
        </w:r>
        <w:r>
          <w:instrText xml:space="preserve"> PAGEREF _Toc15025 \h </w:instrText>
        </w:r>
        <w:r>
          <w:fldChar w:fldCharType="separate"/>
        </w:r>
        <w:r>
          <w:t>24</w:t>
        </w:r>
        <w:r>
          <w:fldChar w:fldCharType="end"/>
        </w:r>
      </w:hyperlink>
    </w:p>
    <w:p>
      <w:pPr>
        <w:pStyle w:val="TOC1"/>
        <w:tabs>
          <w:tab w:val="right" w:leader="dot" w:pos="8306"/>
        </w:tabs>
      </w:pPr>
      <w:hyperlink w:anchor="_Toc20083" w:history="1">
        <w:r>
          <w:rPr>
            <w:rFonts w:ascii="仿宋" w:eastAsia="仿宋" w:hAnsi="仿宋" w:cs="仿宋" w:hint="eastAsia"/>
            <w:lang w:eastAsia="zh-CN"/>
          </w:rPr>
          <w:t>七、有机硅树脂项目计划安排</w:t>
        </w:r>
        <w:r>
          <w:tab/>
        </w:r>
        <w:r>
          <w:fldChar w:fldCharType="begin"/>
        </w:r>
        <w:r>
          <w:instrText xml:space="preserve"> PAGEREF _Toc20083 \h </w:instrText>
        </w:r>
        <w:r>
          <w:fldChar w:fldCharType="separate"/>
        </w:r>
        <w:r>
          <w:t>25</w:t>
        </w:r>
        <w:r>
          <w:fldChar w:fldCharType="end"/>
        </w:r>
      </w:hyperlink>
    </w:p>
    <w:p>
      <w:pPr>
        <w:pStyle w:val="TOC2"/>
        <w:tabs>
          <w:tab w:val="right" w:leader="dot" w:pos="8306"/>
        </w:tabs>
      </w:pPr>
      <w:hyperlink w:anchor="_Toc25086" w:history="1">
        <w:r>
          <w:rPr>
            <w:rFonts w:ascii="仿宋" w:eastAsia="仿宋" w:hAnsi="仿宋" w:cs="仿宋" w:hint="eastAsia"/>
            <w:lang w:eastAsia="zh-CN"/>
          </w:rPr>
          <w:t>(一)、建设周期</w:t>
        </w:r>
        <w:r>
          <w:tab/>
        </w:r>
        <w:r>
          <w:fldChar w:fldCharType="begin"/>
        </w:r>
        <w:r>
          <w:instrText xml:space="preserve"> PAGEREF _Toc25086 \h </w:instrText>
        </w:r>
        <w:r>
          <w:fldChar w:fldCharType="separate"/>
        </w:r>
        <w:r>
          <w:t>25</w:t>
        </w:r>
        <w:r>
          <w:fldChar w:fldCharType="end"/>
        </w:r>
      </w:hyperlink>
    </w:p>
    <w:p>
      <w:pPr>
        <w:pStyle w:val="TOC2"/>
        <w:tabs>
          <w:tab w:val="right" w:leader="dot" w:pos="8306"/>
        </w:tabs>
      </w:pPr>
      <w:hyperlink w:anchor="_Toc32153" w:history="1">
        <w:r>
          <w:rPr>
            <w:rFonts w:ascii="仿宋" w:eastAsia="仿宋" w:hAnsi="仿宋" w:cs="仿宋" w:hint="eastAsia"/>
            <w:lang w:eastAsia="zh-CN"/>
          </w:rPr>
          <w:t>(二)、建设进度</w:t>
        </w:r>
        <w:r>
          <w:tab/>
        </w:r>
        <w:r>
          <w:fldChar w:fldCharType="begin"/>
        </w:r>
        <w:r>
          <w:instrText xml:space="preserve"> PAGEREF _Toc32153 \h </w:instrText>
        </w:r>
        <w:r>
          <w:fldChar w:fldCharType="separate"/>
        </w:r>
        <w:r>
          <w:t>25</w:t>
        </w:r>
        <w:r>
          <w:fldChar w:fldCharType="end"/>
        </w:r>
      </w:hyperlink>
    </w:p>
    <w:p>
      <w:pPr>
        <w:pStyle w:val="TOC2"/>
        <w:tabs>
          <w:tab w:val="right" w:leader="dot" w:pos="8306"/>
        </w:tabs>
      </w:pPr>
      <w:hyperlink w:anchor="_Toc8194" w:history="1">
        <w:r>
          <w:rPr>
            <w:rFonts w:ascii="仿宋" w:eastAsia="仿宋" w:hAnsi="仿宋" w:cs="仿宋" w:hint="eastAsia"/>
            <w:lang w:eastAsia="zh-CN"/>
          </w:rPr>
          <w:t>(三)、进度安排注意事项</w:t>
        </w:r>
        <w:r>
          <w:tab/>
        </w:r>
        <w:r>
          <w:fldChar w:fldCharType="begin"/>
        </w:r>
        <w:r>
          <w:instrText xml:space="preserve"> PAGEREF _Toc8194 \h </w:instrText>
        </w:r>
        <w:r>
          <w:fldChar w:fldCharType="separate"/>
        </w:r>
        <w:r>
          <w:t>26</w:t>
        </w:r>
        <w:r>
          <w:fldChar w:fldCharType="end"/>
        </w:r>
      </w:hyperlink>
    </w:p>
    <w:p>
      <w:pPr>
        <w:pStyle w:val="TOC2"/>
        <w:tabs>
          <w:tab w:val="right" w:leader="dot" w:pos="8306"/>
        </w:tabs>
      </w:pPr>
      <w:hyperlink w:anchor="_Toc12622" w:history="1">
        <w:r>
          <w:rPr>
            <w:rFonts w:ascii="仿宋" w:eastAsia="仿宋" w:hAnsi="仿宋" w:cs="仿宋" w:hint="eastAsia"/>
            <w:lang w:eastAsia="zh-CN"/>
          </w:rPr>
          <w:t>(四)、人力资源配置</w:t>
        </w:r>
        <w:r>
          <w:tab/>
        </w:r>
        <w:r>
          <w:fldChar w:fldCharType="begin"/>
        </w:r>
        <w:r>
          <w:instrText xml:space="preserve"> PAGEREF _Toc12622 \h </w:instrText>
        </w:r>
        <w:r>
          <w:fldChar w:fldCharType="separate"/>
        </w:r>
        <w:r>
          <w:t>28</w:t>
        </w:r>
        <w:r>
          <w:fldChar w:fldCharType="end"/>
        </w:r>
      </w:hyperlink>
    </w:p>
    <w:p>
      <w:pPr>
        <w:pStyle w:val="TOC1"/>
        <w:tabs>
          <w:tab w:val="right" w:leader="dot" w:pos="8306"/>
        </w:tabs>
      </w:pPr>
      <w:hyperlink w:anchor="_Toc19267" w:history="1">
        <w:r>
          <w:rPr>
            <w:rFonts w:ascii="仿宋" w:eastAsia="仿宋" w:hAnsi="仿宋" w:cs="仿宋" w:hint="eastAsia"/>
            <w:lang w:eastAsia="zh-CN"/>
          </w:rPr>
          <w:t>八、生产安全保护</w:t>
        </w:r>
        <w:r>
          <w:tab/>
        </w:r>
        <w:r>
          <w:fldChar w:fldCharType="begin"/>
        </w:r>
        <w:r>
          <w:instrText xml:space="preserve"> PAGEREF _Toc19267 \h </w:instrText>
        </w:r>
        <w:r>
          <w:fldChar w:fldCharType="separate"/>
        </w:r>
        <w:r>
          <w:t>29</w:t>
        </w:r>
        <w:r>
          <w:fldChar w:fldCharType="end"/>
        </w:r>
      </w:hyperlink>
    </w:p>
    <w:p>
      <w:pPr>
        <w:pStyle w:val="TOC2"/>
        <w:tabs>
          <w:tab w:val="right" w:leader="dot" w:pos="8306"/>
        </w:tabs>
      </w:pPr>
      <w:hyperlink w:anchor="_Toc11652" w:history="1">
        <w:r>
          <w:rPr>
            <w:rFonts w:ascii="仿宋" w:eastAsia="仿宋" w:hAnsi="仿宋" w:cs="仿宋" w:hint="eastAsia"/>
            <w:lang w:eastAsia="zh-CN"/>
          </w:rPr>
          <w:t>(一)、消防安全</w:t>
        </w:r>
        <w:r>
          <w:tab/>
        </w:r>
        <w:r>
          <w:fldChar w:fldCharType="begin"/>
        </w:r>
        <w:r>
          <w:instrText xml:space="preserve"> PAGEREF _Toc11652 \h </w:instrText>
        </w:r>
        <w:r>
          <w:fldChar w:fldCharType="separate"/>
        </w:r>
        <w:r>
          <w:t>29</w:t>
        </w:r>
        <w:r>
          <w:fldChar w:fldCharType="end"/>
        </w:r>
      </w:hyperlink>
    </w:p>
    <w:p>
      <w:pPr>
        <w:pStyle w:val="TOC2"/>
        <w:tabs>
          <w:tab w:val="right" w:leader="dot" w:pos="8306"/>
        </w:tabs>
      </w:pPr>
      <w:hyperlink w:anchor="_Toc26963" w:history="1">
        <w:r>
          <w:rPr>
            <w:rFonts w:ascii="仿宋" w:eastAsia="仿宋" w:hAnsi="仿宋" w:cs="仿宋" w:hint="eastAsia"/>
            <w:lang w:eastAsia="zh-CN"/>
          </w:rPr>
          <w:t>(二)、防火防爆总图布置措施</w:t>
        </w:r>
        <w:r>
          <w:tab/>
        </w:r>
        <w:r>
          <w:fldChar w:fldCharType="begin"/>
        </w:r>
        <w:r>
          <w:instrText xml:space="preserve"> PAGEREF _Toc26963 \h </w:instrText>
        </w:r>
        <w:r>
          <w:fldChar w:fldCharType="separate"/>
        </w:r>
        <w:r>
          <w:t>30</w:t>
        </w:r>
        <w:r>
          <w:fldChar w:fldCharType="end"/>
        </w:r>
      </w:hyperlink>
    </w:p>
    <w:p>
      <w:pPr>
        <w:pStyle w:val="TOC2"/>
        <w:tabs>
          <w:tab w:val="right" w:leader="dot" w:pos="8306"/>
        </w:tabs>
      </w:pPr>
      <w:hyperlink w:anchor="_Toc30054" w:history="1">
        <w:r>
          <w:rPr>
            <w:rFonts w:ascii="仿宋" w:eastAsia="仿宋" w:hAnsi="仿宋" w:cs="仿宋" w:hint="eastAsia"/>
            <w:lang w:eastAsia="zh-CN"/>
          </w:rPr>
          <w:t>(三)、自然灾害防范措施</w:t>
        </w:r>
        <w:r>
          <w:tab/>
        </w:r>
        <w:r>
          <w:fldChar w:fldCharType="begin"/>
        </w:r>
        <w:r>
          <w:instrText xml:space="preserve"> PAGEREF _Toc30054 \h </w:instrText>
        </w:r>
        <w:r>
          <w:fldChar w:fldCharType="separate"/>
        </w:r>
        <w:r>
          <w:t>31</w:t>
        </w:r>
        <w:r>
          <w:fldChar w:fldCharType="end"/>
        </w:r>
      </w:hyperlink>
    </w:p>
    <w:p>
      <w:pPr>
        <w:pStyle w:val="TOC2"/>
        <w:tabs>
          <w:tab w:val="right" w:leader="dot" w:pos="8306"/>
        </w:tabs>
      </w:pPr>
      <w:hyperlink w:anchor="_Toc7452" w:history="1">
        <w:r>
          <w:rPr>
            <w:rFonts w:ascii="仿宋" w:eastAsia="仿宋" w:hAnsi="仿宋" w:cs="仿宋" w:hint="eastAsia"/>
            <w:lang w:eastAsia="zh-CN"/>
          </w:rPr>
          <w:t>(四)、安全色及安全标志使用要求</w:t>
        </w:r>
        <w:r>
          <w:tab/>
        </w:r>
        <w:r>
          <w:fldChar w:fldCharType="begin"/>
        </w:r>
        <w:r>
          <w:instrText xml:space="preserve"> PAGEREF _Toc7452 \h </w:instrText>
        </w:r>
        <w:r>
          <w:fldChar w:fldCharType="separate"/>
        </w:r>
        <w:r>
          <w:t>32</w:t>
        </w:r>
        <w:r>
          <w:fldChar w:fldCharType="end"/>
        </w:r>
      </w:hyperlink>
    </w:p>
    <w:p>
      <w:pPr>
        <w:pStyle w:val="TOC2"/>
        <w:tabs>
          <w:tab w:val="right" w:leader="dot" w:pos="8306"/>
        </w:tabs>
      </w:pPr>
      <w:hyperlink w:anchor="_Toc25305" w:history="1">
        <w:r>
          <w:rPr>
            <w:rFonts w:ascii="仿宋" w:eastAsia="仿宋" w:hAnsi="仿宋" w:cs="仿宋" w:hint="eastAsia"/>
            <w:lang w:eastAsia="zh-CN"/>
          </w:rPr>
          <w:t>(五)、防尘防毒措施</w:t>
        </w:r>
        <w:r>
          <w:tab/>
        </w:r>
        <w:r>
          <w:fldChar w:fldCharType="begin"/>
        </w:r>
        <w:r>
          <w:instrText xml:space="preserve"> PAGEREF _Toc25305 \h </w:instrText>
        </w:r>
        <w:r>
          <w:fldChar w:fldCharType="separate"/>
        </w:r>
        <w:r>
          <w:t>33</w:t>
        </w:r>
        <w:r>
          <w:fldChar w:fldCharType="end"/>
        </w:r>
      </w:hyperlink>
    </w:p>
    <w:p>
      <w:pPr>
        <w:pStyle w:val="TOC2"/>
        <w:tabs>
          <w:tab w:val="right" w:leader="dot" w:pos="8306"/>
        </w:tabs>
      </w:pPr>
      <w:hyperlink w:anchor="_Toc14581" w:history="1">
        <w:r>
          <w:rPr>
            <w:rFonts w:ascii="仿宋" w:eastAsia="仿宋" w:hAnsi="仿宋" w:cs="仿宋" w:hint="eastAsia"/>
            <w:lang w:eastAsia="zh-CN"/>
          </w:rPr>
          <w:t>(六)、防静电、触电防护及防雷措施</w:t>
        </w:r>
        <w:r>
          <w:tab/>
        </w:r>
        <w:r>
          <w:fldChar w:fldCharType="begin"/>
        </w:r>
        <w:r>
          <w:instrText xml:space="preserve"> PAGEREF _Toc14581 \h </w:instrText>
        </w:r>
        <w:r>
          <w:fldChar w:fldCharType="separate"/>
        </w:r>
        <w:r>
          <w:t>34</w:t>
        </w:r>
        <w:r>
          <w:fldChar w:fldCharType="end"/>
        </w:r>
      </w:hyperlink>
    </w:p>
    <w:p>
      <w:pPr>
        <w:pStyle w:val="TOC2"/>
        <w:tabs>
          <w:tab w:val="right" w:leader="dot" w:pos="8306"/>
        </w:tabs>
      </w:pPr>
      <w:hyperlink w:anchor="_Toc26326" w:history="1">
        <w:r>
          <w:rPr>
            <w:rFonts w:ascii="仿宋" w:eastAsia="仿宋" w:hAnsi="仿宋" w:cs="仿宋" w:hint="eastAsia"/>
            <w:lang w:eastAsia="zh-CN"/>
          </w:rPr>
          <w:t>(七)、机械设备安全保障措施</w:t>
        </w:r>
        <w:r>
          <w:tab/>
        </w:r>
        <w:r>
          <w:fldChar w:fldCharType="begin"/>
        </w:r>
        <w:r>
          <w:instrText xml:space="preserve"> PAGEREF _Toc26326 \h </w:instrText>
        </w:r>
        <w:r>
          <w:fldChar w:fldCharType="separate"/>
        </w:r>
        <w:r>
          <w:t>35</w:t>
        </w:r>
        <w:r>
          <w:fldChar w:fldCharType="end"/>
        </w:r>
      </w:hyperlink>
    </w:p>
    <w:p>
      <w:pPr>
        <w:pStyle w:val="TOC1"/>
        <w:tabs>
          <w:tab w:val="right" w:leader="dot" w:pos="8306"/>
        </w:tabs>
      </w:pPr>
      <w:hyperlink w:anchor="_Toc6662" w:history="1">
        <w:r>
          <w:rPr>
            <w:rFonts w:ascii="仿宋" w:eastAsia="仿宋" w:hAnsi="仿宋" w:cs="仿宋" w:hint="eastAsia"/>
            <w:lang w:eastAsia="zh-CN"/>
          </w:rPr>
          <w:t>九、有机硅树脂项目经营效益</w:t>
        </w:r>
        <w:r>
          <w:tab/>
        </w:r>
        <w:r>
          <w:fldChar w:fldCharType="begin"/>
        </w:r>
        <w:r>
          <w:instrText xml:space="preserve"> PAGEREF _Toc6662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4" w:history="1">
        <w:r>
          <w:rPr>
            <w:rFonts w:ascii="仿宋" w:eastAsia="仿宋" w:hAnsi="仿宋" w:cs="仿宋" w:hint="eastAsia"/>
            <w:lang w:eastAsia="zh-CN"/>
          </w:rPr>
          <w:t>(一)、经济评价财务测算</w:t>
        </w:r>
        <w:r>
          <w:tab/>
        </w:r>
        <w:r>
          <w:fldChar w:fldCharType="begin"/>
        </w:r>
        <w:r>
          <w:instrText xml:space="preserve"> PAGEREF _Toc8624 \h </w:instrText>
        </w:r>
        <w:r>
          <w:fldChar w:fldCharType="separate"/>
        </w:r>
        <w:r>
          <w:t>37</w:t>
        </w:r>
        <w:r>
          <w:fldChar w:fldCharType="end"/>
        </w:r>
      </w:hyperlink>
    </w:p>
    <w:p>
      <w:pPr>
        <w:pStyle w:val="TOC2"/>
        <w:tabs>
          <w:tab w:val="right" w:leader="dot" w:pos="8306"/>
        </w:tabs>
      </w:pPr>
      <w:hyperlink w:anchor="_Toc24564" w:history="1">
        <w:r>
          <w:rPr>
            <w:rFonts w:ascii="仿宋" w:eastAsia="仿宋" w:hAnsi="仿宋" w:cs="仿宋" w:hint="eastAsia"/>
            <w:lang w:eastAsia="zh-CN"/>
          </w:rPr>
          <w:t>(二)、有机硅树脂项目盈利能力分析</w:t>
        </w:r>
        <w:r>
          <w:tab/>
        </w:r>
        <w:r>
          <w:fldChar w:fldCharType="begin"/>
        </w:r>
        <w:r>
          <w:instrText xml:space="preserve"> PAGEREF _Toc24564 \h </w:instrText>
        </w:r>
        <w:r>
          <w:fldChar w:fldCharType="separate"/>
        </w:r>
        <w:r>
          <w:t>38</w:t>
        </w:r>
        <w:r>
          <w:fldChar w:fldCharType="end"/>
        </w:r>
      </w:hyperlink>
    </w:p>
    <w:p>
      <w:pPr>
        <w:pStyle w:val="TOC1"/>
        <w:tabs>
          <w:tab w:val="right" w:leader="dot" w:pos="8306"/>
        </w:tabs>
      </w:pPr>
      <w:hyperlink w:anchor="_Toc14989" w:history="1">
        <w:r>
          <w:rPr>
            <w:rFonts w:ascii="仿宋" w:eastAsia="仿宋" w:hAnsi="仿宋" w:cs="仿宋" w:hint="eastAsia"/>
            <w:lang w:eastAsia="zh-CN"/>
          </w:rPr>
          <w:t>十、有机硅树脂项目投资规划</w:t>
        </w:r>
        <w:r>
          <w:tab/>
        </w:r>
        <w:r>
          <w:fldChar w:fldCharType="begin"/>
        </w:r>
        <w:r>
          <w:instrText xml:space="preserve"> PAGEREF _Toc14989 \h </w:instrText>
        </w:r>
        <w:r>
          <w:fldChar w:fldCharType="separate"/>
        </w:r>
        <w:r>
          <w:t>39</w:t>
        </w:r>
        <w:r>
          <w:fldChar w:fldCharType="end"/>
        </w:r>
      </w:hyperlink>
    </w:p>
    <w:p>
      <w:pPr>
        <w:pStyle w:val="TOC2"/>
        <w:tabs>
          <w:tab w:val="right" w:leader="dot" w:pos="8306"/>
        </w:tabs>
      </w:pPr>
      <w:hyperlink w:anchor="_Toc27393" w:history="1">
        <w:r>
          <w:rPr>
            <w:rFonts w:ascii="仿宋" w:eastAsia="仿宋" w:hAnsi="仿宋" w:cs="仿宋" w:hint="eastAsia"/>
            <w:lang w:eastAsia="zh-CN"/>
          </w:rPr>
          <w:t>(一)、有机硅树脂项目总投资估算</w:t>
        </w:r>
        <w:r>
          <w:tab/>
        </w:r>
        <w:r>
          <w:fldChar w:fldCharType="begin"/>
        </w:r>
        <w:r>
          <w:instrText xml:space="preserve"> PAGEREF _Toc27393 \h </w:instrText>
        </w:r>
        <w:r>
          <w:fldChar w:fldCharType="separate"/>
        </w:r>
        <w:r>
          <w:t>39</w:t>
        </w:r>
        <w:r>
          <w:fldChar w:fldCharType="end"/>
        </w:r>
      </w:hyperlink>
    </w:p>
    <w:p>
      <w:pPr>
        <w:pStyle w:val="TOC2"/>
        <w:tabs>
          <w:tab w:val="right" w:leader="dot" w:pos="8306"/>
        </w:tabs>
      </w:pPr>
      <w:hyperlink w:anchor="_Toc22422" w:history="1">
        <w:r>
          <w:rPr>
            <w:rFonts w:ascii="仿宋" w:eastAsia="仿宋" w:hAnsi="仿宋" w:cs="仿宋" w:hint="eastAsia"/>
            <w:lang w:eastAsia="zh-CN"/>
          </w:rPr>
          <w:t>(二)、资金筹措</w:t>
        </w:r>
        <w:r>
          <w:tab/>
        </w:r>
        <w:r>
          <w:fldChar w:fldCharType="begin"/>
        </w:r>
        <w:r>
          <w:instrText xml:space="preserve"> PAGEREF _Toc22422 \h </w:instrText>
        </w:r>
        <w:r>
          <w:fldChar w:fldCharType="separate"/>
        </w:r>
        <w:r>
          <w:t>40</w:t>
        </w:r>
        <w:r>
          <w:fldChar w:fldCharType="end"/>
        </w:r>
      </w:hyperlink>
    </w:p>
    <w:p>
      <w:pPr>
        <w:pStyle w:val="TOC1"/>
        <w:tabs>
          <w:tab w:val="right" w:leader="dot" w:pos="8306"/>
        </w:tabs>
      </w:pPr>
      <w:hyperlink w:anchor="_Toc7160" w:history="1">
        <w:r>
          <w:rPr>
            <w:rFonts w:ascii="仿宋" w:eastAsia="仿宋" w:hAnsi="仿宋" w:cs="仿宋" w:hint="eastAsia"/>
            <w:lang w:eastAsia="zh-CN"/>
          </w:rPr>
          <w:t>十一、有机硅树脂项目财务管理</w:t>
        </w:r>
        <w:r>
          <w:tab/>
        </w:r>
        <w:r>
          <w:fldChar w:fldCharType="begin"/>
        </w:r>
        <w:r>
          <w:instrText xml:space="preserve"> PAGEREF _Toc7160 \h </w:instrText>
        </w:r>
        <w:r>
          <w:fldChar w:fldCharType="separate"/>
        </w:r>
        <w:r>
          <w:t>41</w:t>
        </w:r>
        <w:r>
          <w:fldChar w:fldCharType="end"/>
        </w:r>
      </w:hyperlink>
    </w:p>
    <w:p>
      <w:pPr>
        <w:pStyle w:val="TOC2"/>
        <w:tabs>
          <w:tab w:val="right" w:leader="dot" w:pos="8306"/>
        </w:tabs>
      </w:pPr>
      <w:hyperlink w:anchor="_Toc25765" w:history="1">
        <w:r>
          <w:rPr>
            <w:rFonts w:ascii="仿宋" w:eastAsia="仿宋" w:hAnsi="仿宋" w:cs="仿宋" w:hint="eastAsia"/>
            <w:lang w:eastAsia="zh-CN"/>
          </w:rPr>
          <w:t>(一)、资金需求大</w:t>
        </w:r>
        <w:r>
          <w:tab/>
        </w:r>
        <w:r>
          <w:fldChar w:fldCharType="begin"/>
        </w:r>
        <w:r>
          <w:instrText xml:space="preserve"> PAGEREF _Toc25765 \h </w:instrText>
        </w:r>
        <w:r>
          <w:fldChar w:fldCharType="separate"/>
        </w:r>
        <w:r>
          <w:t>41</w:t>
        </w:r>
        <w:r>
          <w:fldChar w:fldCharType="end"/>
        </w:r>
      </w:hyperlink>
    </w:p>
    <w:p>
      <w:pPr>
        <w:pStyle w:val="TOC2"/>
        <w:tabs>
          <w:tab w:val="right" w:leader="dot" w:pos="8306"/>
        </w:tabs>
      </w:pPr>
      <w:hyperlink w:anchor="_Toc27799" w:history="1">
        <w:r>
          <w:rPr>
            <w:rFonts w:ascii="仿宋" w:eastAsia="仿宋" w:hAnsi="仿宋" w:cs="仿宋" w:hint="eastAsia"/>
            <w:lang w:eastAsia="zh-CN"/>
          </w:rPr>
          <w:t>(二)、研发周期长</w:t>
        </w:r>
        <w:r>
          <w:tab/>
        </w:r>
        <w:r>
          <w:fldChar w:fldCharType="begin"/>
        </w:r>
        <w:r>
          <w:instrText xml:space="preserve"> PAGEREF _Toc27799 \h </w:instrText>
        </w:r>
        <w:r>
          <w:fldChar w:fldCharType="separate"/>
        </w:r>
        <w:r>
          <w:t>42</w:t>
        </w:r>
        <w:r>
          <w:fldChar w:fldCharType="end"/>
        </w:r>
      </w:hyperlink>
    </w:p>
    <w:p>
      <w:pPr>
        <w:pStyle w:val="TOC2"/>
        <w:tabs>
          <w:tab w:val="right" w:leader="dot" w:pos="8306"/>
        </w:tabs>
      </w:pPr>
      <w:hyperlink w:anchor="_Toc1154" w:history="1">
        <w:r>
          <w:rPr>
            <w:rFonts w:ascii="仿宋" w:eastAsia="仿宋" w:hAnsi="仿宋" w:cs="仿宋" w:hint="eastAsia"/>
            <w:lang w:eastAsia="zh-CN"/>
          </w:rPr>
          <w:t>(三)、市场风险大</w:t>
        </w:r>
        <w:r>
          <w:tab/>
        </w:r>
        <w:r>
          <w:fldChar w:fldCharType="begin"/>
        </w:r>
        <w:r>
          <w:instrText xml:space="preserve"> PAGEREF _Toc1154 \h </w:instrText>
        </w:r>
        <w:r>
          <w:fldChar w:fldCharType="separate"/>
        </w:r>
        <w:r>
          <w:t>43</w:t>
        </w:r>
        <w:r>
          <w:fldChar w:fldCharType="end"/>
        </w:r>
      </w:hyperlink>
    </w:p>
    <w:p>
      <w:pPr>
        <w:pStyle w:val="TOC2"/>
        <w:tabs>
          <w:tab w:val="right" w:leader="dot" w:pos="8306"/>
        </w:tabs>
      </w:pPr>
      <w:hyperlink w:anchor="_Toc27753" w:history="1">
        <w:r>
          <w:rPr>
            <w:rFonts w:ascii="仿宋" w:eastAsia="仿宋" w:hAnsi="仿宋" w:cs="仿宋" w:hint="eastAsia"/>
            <w:lang w:eastAsia="zh-CN"/>
          </w:rPr>
          <w:t>(四)、利润率高</w:t>
        </w:r>
        <w:r>
          <w:tab/>
        </w:r>
        <w:r>
          <w:fldChar w:fldCharType="begin"/>
        </w:r>
        <w:r>
          <w:instrText xml:space="preserve"> PAGEREF _Toc27753 \h </w:instrText>
        </w:r>
        <w:r>
          <w:fldChar w:fldCharType="separate"/>
        </w:r>
        <w:r>
          <w:t>46</w:t>
        </w:r>
        <w:r>
          <w:fldChar w:fldCharType="end"/>
        </w:r>
      </w:hyperlink>
    </w:p>
    <w:p>
      <w:pPr>
        <w:pStyle w:val="TOC1"/>
        <w:tabs>
          <w:tab w:val="right" w:leader="dot" w:pos="8306"/>
        </w:tabs>
      </w:pPr>
      <w:hyperlink w:anchor="_Toc10480" w:history="1">
        <w:r>
          <w:rPr>
            <w:rFonts w:ascii="仿宋" w:eastAsia="仿宋" w:hAnsi="仿宋" w:cs="仿宋" w:hint="eastAsia"/>
            <w:lang w:eastAsia="zh-CN"/>
          </w:rPr>
          <w:t>十二、有机硅树脂项目技术管理</w:t>
        </w:r>
        <w:r>
          <w:tab/>
        </w:r>
        <w:r>
          <w:fldChar w:fldCharType="begin"/>
        </w:r>
        <w:r>
          <w:instrText xml:space="preserve"> PAGEREF _Toc10480 \h </w:instrText>
        </w:r>
        <w:r>
          <w:fldChar w:fldCharType="separate"/>
        </w:r>
        <w:r>
          <w:t>48</w:t>
        </w:r>
        <w:r>
          <w:fldChar w:fldCharType="end"/>
        </w:r>
      </w:hyperlink>
    </w:p>
    <w:p>
      <w:pPr>
        <w:pStyle w:val="TOC2"/>
        <w:tabs>
          <w:tab w:val="right" w:leader="dot" w:pos="8306"/>
        </w:tabs>
      </w:pPr>
      <w:hyperlink w:anchor="_Toc19739" w:history="1">
        <w:r>
          <w:rPr>
            <w:rFonts w:ascii="仿宋" w:eastAsia="仿宋" w:hAnsi="仿宋" w:cs="仿宋" w:hint="eastAsia"/>
            <w:lang w:eastAsia="zh-CN"/>
          </w:rPr>
          <w:t>(一)、技术方案选用方向</w:t>
        </w:r>
        <w:r>
          <w:tab/>
        </w:r>
        <w:r>
          <w:fldChar w:fldCharType="begin"/>
        </w:r>
        <w:r>
          <w:instrText xml:space="preserve"> PAGEREF _Toc19739 \h </w:instrText>
        </w:r>
        <w:r>
          <w:fldChar w:fldCharType="separate"/>
        </w:r>
        <w:r>
          <w:t>48</w:t>
        </w:r>
        <w:r>
          <w:fldChar w:fldCharType="end"/>
        </w:r>
      </w:hyperlink>
    </w:p>
    <w:p>
      <w:pPr>
        <w:pStyle w:val="TOC2"/>
        <w:tabs>
          <w:tab w:val="right" w:leader="dot" w:pos="8306"/>
        </w:tabs>
      </w:pPr>
      <w:hyperlink w:anchor="_Toc28683" w:history="1">
        <w:r>
          <w:rPr>
            <w:rFonts w:ascii="仿宋" w:eastAsia="仿宋" w:hAnsi="仿宋" w:cs="仿宋" w:hint="eastAsia"/>
            <w:lang w:eastAsia="zh-CN"/>
          </w:rPr>
          <w:t>(二)、工艺技术方案选用原则</w:t>
        </w:r>
        <w:r>
          <w:tab/>
        </w:r>
        <w:r>
          <w:fldChar w:fldCharType="begin"/>
        </w:r>
        <w:r>
          <w:instrText xml:space="preserve"> PAGEREF _Toc28683 \h </w:instrText>
        </w:r>
        <w:r>
          <w:fldChar w:fldCharType="separate"/>
        </w:r>
        <w:r>
          <w:t>50</w:t>
        </w:r>
        <w:r>
          <w:fldChar w:fldCharType="end"/>
        </w:r>
      </w:hyperlink>
    </w:p>
    <w:p>
      <w:pPr>
        <w:pStyle w:val="TOC2"/>
        <w:tabs>
          <w:tab w:val="right" w:leader="dot" w:pos="8306"/>
        </w:tabs>
      </w:pPr>
      <w:hyperlink w:anchor="_Toc17110" w:history="1">
        <w:r>
          <w:rPr>
            <w:rFonts w:ascii="仿宋" w:eastAsia="仿宋" w:hAnsi="仿宋" w:cs="仿宋" w:hint="eastAsia"/>
            <w:lang w:eastAsia="zh-CN"/>
          </w:rPr>
          <w:t>(三)、工艺技术方案要求</w:t>
        </w:r>
        <w:r>
          <w:tab/>
        </w:r>
        <w:r>
          <w:fldChar w:fldCharType="begin"/>
        </w:r>
        <w:r>
          <w:instrText xml:space="preserve"> PAGEREF _Toc17110 \h </w:instrText>
        </w:r>
        <w:r>
          <w:fldChar w:fldCharType="separate"/>
        </w:r>
        <w:r>
          <w:t>52</w:t>
        </w:r>
        <w:r>
          <w:fldChar w:fldCharType="end"/>
        </w:r>
      </w:hyperlink>
    </w:p>
    <w:p>
      <w:pPr>
        <w:pStyle w:val="TOC1"/>
        <w:tabs>
          <w:tab w:val="right" w:leader="dot" w:pos="8306"/>
        </w:tabs>
      </w:pPr>
      <w:hyperlink w:anchor="_Toc6611" w:history="1">
        <w:r>
          <w:rPr>
            <w:rFonts w:ascii="仿宋" w:eastAsia="仿宋" w:hAnsi="仿宋" w:cs="仿宋" w:hint="eastAsia"/>
            <w:lang w:eastAsia="zh-CN"/>
          </w:rPr>
          <w:t>十三、有机硅树脂项目实施时间节点</w:t>
        </w:r>
        <w:r>
          <w:tab/>
        </w:r>
        <w:r>
          <w:fldChar w:fldCharType="begin"/>
        </w:r>
        <w:r>
          <w:instrText xml:space="preserve"> PAGEREF _Toc6611 \h </w:instrText>
        </w:r>
        <w:r>
          <w:fldChar w:fldCharType="separate"/>
        </w:r>
        <w:r>
          <w:t>54</w:t>
        </w:r>
        <w:r>
          <w:fldChar w:fldCharType="end"/>
        </w:r>
      </w:hyperlink>
    </w:p>
    <w:p>
      <w:pPr>
        <w:pStyle w:val="TOC2"/>
        <w:tabs>
          <w:tab w:val="right" w:leader="dot" w:pos="8306"/>
        </w:tabs>
      </w:pPr>
      <w:hyperlink w:anchor="_Toc24623" w:history="1">
        <w:r>
          <w:rPr>
            <w:rFonts w:ascii="仿宋" w:eastAsia="仿宋" w:hAnsi="仿宋" w:cs="仿宋" w:hint="eastAsia"/>
            <w:lang w:eastAsia="zh-CN"/>
          </w:rPr>
          <w:t>(一)、有机硅树脂项目启动阶段时间节点</w:t>
        </w:r>
        <w:r>
          <w:tab/>
        </w:r>
        <w:r>
          <w:fldChar w:fldCharType="begin"/>
        </w:r>
        <w:r>
          <w:instrText xml:space="preserve"> PAGEREF _Toc24623 \h </w:instrText>
        </w:r>
        <w:r>
          <w:fldChar w:fldCharType="separate"/>
        </w:r>
        <w:r>
          <w:t>54</w:t>
        </w:r>
        <w:r>
          <w:fldChar w:fldCharType="end"/>
        </w:r>
      </w:hyperlink>
    </w:p>
    <w:p>
      <w:pPr>
        <w:pStyle w:val="TOC2"/>
        <w:tabs>
          <w:tab w:val="right" w:leader="dot" w:pos="8306"/>
        </w:tabs>
      </w:pPr>
      <w:hyperlink w:anchor="_Toc16087" w:history="1">
        <w:r>
          <w:rPr>
            <w:rFonts w:ascii="仿宋" w:eastAsia="仿宋" w:hAnsi="仿宋" w:cs="仿宋" w:hint="eastAsia"/>
            <w:lang w:eastAsia="zh-CN"/>
          </w:rPr>
          <w:t>(二)、有机硅树脂项目执行阶段时间节点</w:t>
        </w:r>
        <w:r>
          <w:tab/>
        </w:r>
        <w:r>
          <w:fldChar w:fldCharType="begin"/>
        </w:r>
        <w:r>
          <w:instrText xml:space="preserve"> PAGEREF _Toc16087 \h </w:instrText>
        </w:r>
        <w:r>
          <w:fldChar w:fldCharType="separate"/>
        </w:r>
        <w:r>
          <w:t>55</w:t>
        </w:r>
        <w:r>
          <w:fldChar w:fldCharType="end"/>
        </w:r>
      </w:hyperlink>
    </w:p>
    <w:p>
      <w:pPr>
        <w:pStyle w:val="TOC2"/>
        <w:tabs>
          <w:tab w:val="right" w:leader="dot" w:pos="8306"/>
        </w:tabs>
      </w:pPr>
      <w:hyperlink w:anchor="_Toc4760" w:history="1">
        <w:r>
          <w:rPr>
            <w:rFonts w:ascii="仿宋" w:eastAsia="仿宋" w:hAnsi="仿宋" w:cs="仿宋" w:hint="eastAsia"/>
            <w:lang w:eastAsia="zh-CN"/>
          </w:rPr>
          <w:t>(三)、有机硅树脂项目完成阶段时间节点</w:t>
        </w:r>
        <w:r>
          <w:tab/>
        </w:r>
        <w:r>
          <w:fldChar w:fldCharType="begin"/>
        </w:r>
        <w:r>
          <w:instrText xml:space="preserve"> PAGEREF _Toc4760 \h </w:instrText>
        </w:r>
        <w:r>
          <w:fldChar w:fldCharType="separate"/>
        </w:r>
        <w:r>
          <w:t>56</w:t>
        </w:r>
        <w:r>
          <w:fldChar w:fldCharType="end"/>
        </w:r>
      </w:hyperlink>
    </w:p>
    <w:p>
      <w:pPr>
        <w:pStyle w:val="TOC1"/>
        <w:tabs>
          <w:tab w:val="right" w:leader="dot" w:pos="8306"/>
        </w:tabs>
      </w:pPr>
      <w:hyperlink w:anchor="_Toc31063" w:history="1">
        <w:r>
          <w:rPr>
            <w:rFonts w:ascii="仿宋" w:eastAsia="仿宋" w:hAnsi="仿宋" w:cs="仿宋" w:hint="eastAsia"/>
            <w:lang w:eastAsia="zh-CN"/>
          </w:rPr>
          <w:t>十四、风险识别与分类</w:t>
        </w:r>
        <w:r>
          <w:tab/>
        </w:r>
        <w:r>
          <w:fldChar w:fldCharType="begin"/>
        </w:r>
        <w:r>
          <w:instrText xml:space="preserve"> PAGEREF _Toc31063 \h </w:instrText>
        </w:r>
        <w:r>
          <w:fldChar w:fldCharType="separate"/>
        </w:r>
        <w:r>
          <w:t>57</w:t>
        </w:r>
        <w:r>
          <w:fldChar w:fldCharType="end"/>
        </w:r>
      </w:hyperlink>
    </w:p>
    <w:p>
      <w:pPr>
        <w:pStyle w:val="TOC2"/>
        <w:tabs>
          <w:tab w:val="right" w:leader="dot" w:pos="8306"/>
        </w:tabs>
      </w:pPr>
      <w:hyperlink w:anchor="_Toc19336" w:history="1">
        <w:r>
          <w:rPr>
            <w:rFonts w:ascii="仿宋" w:eastAsia="仿宋" w:hAnsi="仿宋" w:cs="仿宋" w:hint="eastAsia"/>
            <w:lang w:eastAsia="zh-CN"/>
          </w:rPr>
          <w:t>(一)、风险识别</w:t>
        </w:r>
        <w:r>
          <w:tab/>
        </w:r>
        <w:r>
          <w:fldChar w:fldCharType="begin"/>
        </w:r>
        <w:r>
          <w:instrText xml:space="preserve"> PAGEREF _Toc19336 \h </w:instrText>
        </w:r>
        <w:r>
          <w:fldChar w:fldCharType="separate"/>
        </w:r>
        <w:r>
          <w:t>57</w:t>
        </w:r>
        <w:r>
          <w:fldChar w:fldCharType="end"/>
        </w:r>
      </w:hyperlink>
    </w:p>
    <w:p>
      <w:pPr>
        <w:pStyle w:val="TOC2"/>
        <w:tabs>
          <w:tab w:val="right" w:leader="dot" w:pos="8306"/>
        </w:tabs>
      </w:pPr>
      <w:hyperlink w:anchor="_Toc31831" w:history="1">
        <w:r>
          <w:rPr>
            <w:rFonts w:ascii="仿宋" w:eastAsia="仿宋" w:hAnsi="仿宋" w:cs="仿宋" w:hint="eastAsia"/>
            <w:lang w:eastAsia="zh-CN"/>
          </w:rPr>
          <w:t>(二)、风险分类</w:t>
        </w:r>
        <w:r>
          <w:tab/>
        </w:r>
        <w:r>
          <w:fldChar w:fldCharType="begin"/>
        </w:r>
        <w:r>
          <w:instrText xml:space="preserve"> PAGEREF _Toc31831 \h </w:instrText>
        </w:r>
        <w:r>
          <w:fldChar w:fldCharType="separate"/>
        </w:r>
        <w:r>
          <w:t>59</w:t>
        </w:r>
        <w:r>
          <w:fldChar w:fldCharType="end"/>
        </w:r>
      </w:hyperlink>
    </w:p>
    <w:p>
      <w:pPr>
        <w:pStyle w:val="TOC1"/>
        <w:tabs>
          <w:tab w:val="right" w:leader="dot" w:pos="8306"/>
        </w:tabs>
      </w:pPr>
      <w:hyperlink w:anchor="_Toc946" w:history="1">
        <w:r>
          <w:rPr>
            <w:rFonts w:ascii="仿宋" w:eastAsia="仿宋" w:hAnsi="仿宋" w:cs="仿宋" w:hint="eastAsia"/>
            <w:lang w:eastAsia="zh-CN"/>
          </w:rPr>
          <w:t>十五、有机硅树脂项目工程方案分析</w:t>
        </w:r>
        <w:r>
          <w:tab/>
        </w:r>
        <w:r>
          <w:fldChar w:fldCharType="begin"/>
        </w:r>
        <w:r>
          <w:instrText xml:space="preserve"> PAGEREF _Toc946 \h </w:instrText>
        </w:r>
        <w:r>
          <w:fldChar w:fldCharType="separate"/>
        </w:r>
        <w:r>
          <w:t>60</w:t>
        </w:r>
        <w:r>
          <w:fldChar w:fldCharType="end"/>
        </w:r>
      </w:hyperlink>
    </w:p>
    <w:p>
      <w:pPr>
        <w:pStyle w:val="TOC2"/>
        <w:tabs>
          <w:tab w:val="right" w:leader="dot" w:pos="8306"/>
        </w:tabs>
      </w:pPr>
      <w:hyperlink w:anchor="_Toc12413" w:history="1">
        <w:r>
          <w:rPr>
            <w:rFonts w:ascii="仿宋" w:eastAsia="仿宋" w:hAnsi="仿宋" w:cs="仿宋" w:hint="eastAsia"/>
            <w:lang w:eastAsia="zh-CN"/>
          </w:rPr>
          <w:t>(一)、建筑工程设计原则</w:t>
        </w:r>
        <w:r>
          <w:tab/>
        </w:r>
        <w:r>
          <w:fldChar w:fldCharType="begin"/>
        </w:r>
        <w:r>
          <w:instrText xml:space="preserve"> PAGEREF _Toc12413 \h </w:instrText>
        </w:r>
        <w:r>
          <w:fldChar w:fldCharType="separate"/>
        </w:r>
        <w:r>
          <w:t>60</w:t>
        </w:r>
        <w:r>
          <w:fldChar w:fldCharType="end"/>
        </w:r>
      </w:hyperlink>
    </w:p>
    <w:p>
      <w:pPr>
        <w:pStyle w:val="TOC2"/>
        <w:tabs>
          <w:tab w:val="right" w:leader="dot" w:pos="8306"/>
        </w:tabs>
      </w:pPr>
      <w:hyperlink w:anchor="_Toc28918" w:history="1">
        <w:r>
          <w:rPr>
            <w:rFonts w:ascii="仿宋" w:eastAsia="仿宋" w:hAnsi="仿宋" w:cs="仿宋" w:hint="eastAsia"/>
            <w:lang w:eastAsia="zh-CN"/>
          </w:rPr>
          <w:t>(二)、土建工程建设指标</w:t>
        </w:r>
        <w:r>
          <w:tab/>
        </w:r>
        <w:r>
          <w:fldChar w:fldCharType="begin"/>
        </w:r>
        <w:r>
          <w:instrText xml:space="preserve"> PAGEREF _Toc28918 \h </w:instrText>
        </w:r>
        <w:r>
          <w:fldChar w:fldCharType="separate"/>
        </w:r>
        <w:r>
          <w:t>64</w:t>
        </w:r>
        <w:r>
          <w:fldChar w:fldCharType="end"/>
        </w:r>
      </w:hyperlink>
    </w:p>
    <w:p>
      <w:pPr>
        <w:pStyle w:val="TOC1"/>
        <w:tabs>
          <w:tab w:val="right" w:leader="dot" w:pos="8306"/>
        </w:tabs>
      </w:pPr>
      <w:hyperlink w:anchor="_Toc27825" w:history="1">
        <w:r>
          <w:rPr>
            <w:rFonts w:ascii="仿宋" w:eastAsia="仿宋" w:hAnsi="仿宋" w:cs="仿宋" w:hint="eastAsia"/>
            <w:lang w:eastAsia="zh-CN"/>
          </w:rPr>
          <w:t>十六、有机硅树脂项目治理与监督</w:t>
        </w:r>
        <w:r>
          <w:tab/>
        </w:r>
        <w:r>
          <w:fldChar w:fldCharType="begin"/>
        </w:r>
        <w:r>
          <w:instrText xml:space="preserve"> PAGEREF _Toc27825 \h </w:instrText>
        </w:r>
        <w:r>
          <w:fldChar w:fldCharType="separate"/>
        </w:r>
        <w:r>
          <w:t>65</w:t>
        </w:r>
        <w:r>
          <w:fldChar w:fldCharType="end"/>
        </w:r>
      </w:hyperlink>
    </w:p>
    <w:p>
      <w:pPr>
        <w:pStyle w:val="TOC2"/>
        <w:tabs>
          <w:tab w:val="right" w:leader="dot" w:pos="8306"/>
        </w:tabs>
      </w:pPr>
      <w:hyperlink w:anchor="_Toc19708" w:history="1">
        <w:r>
          <w:rPr>
            <w:rFonts w:ascii="仿宋" w:eastAsia="仿宋" w:hAnsi="仿宋" w:cs="仿宋" w:hint="eastAsia"/>
            <w:lang w:eastAsia="zh-CN"/>
          </w:rPr>
          <w:t>(一)、有机硅树脂项目治理结构</w:t>
        </w:r>
        <w:r>
          <w:tab/>
        </w:r>
        <w:r>
          <w:fldChar w:fldCharType="begin"/>
        </w:r>
        <w:r>
          <w:instrText xml:space="preserve"> PAGEREF _Toc19708 \h </w:instrText>
        </w:r>
        <w:r>
          <w:fldChar w:fldCharType="separate"/>
        </w:r>
        <w:r>
          <w:t>65</w:t>
        </w:r>
        <w:r>
          <w:fldChar w:fldCharType="end"/>
        </w:r>
      </w:hyperlink>
    </w:p>
    <w:p>
      <w:pPr>
        <w:pStyle w:val="TOC2"/>
        <w:tabs>
          <w:tab w:val="right" w:leader="dot" w:pos="8306"/>
        </w:tabs>
      </w:pPr>
      <w:hyperlink w:anchor="_Toc20690" w:history="1">
        <w:r>
          <w:rPr>
            <w:rFonts w:ascii="仿宋" w:eastAsia="仿宋" w:hAnsi="仿宋" w:cs="仿宋" w:hint="eastAsia"/>
            <w:lang w:eastAsia="zh-CN"/>
          </w:rPr>
          <w:t>(二)、监督与审计</w:t>
        </w:r>
        <w:r>
          <w:tab/>
        </w:r>
        <w:r>
          <w:fldChar w:fldCharType="begin"/>
        </w:r>
        <w:r>
          <w:instrText xml:space="preserve"> PAGEREF _Toc20690 \h </w:instrText>
        </w:r>
        <w:r>
          <w:fldChar w:fldCharType="separate"/>
        </w:r>
        <w:r>
          <w:t>67</w:t>
        </w:r>
        <w:r>
          <w:fldChar w:fldCharType="end"/>
        </w:r>
      </w:hyperlink>
    </w:p>
    <w:p>
      <w:pPr>
        <w:pStyle w:val="TOC1"/>
        <w:tabs>
          <w:tab w:val="right" w:leader="dot" w:pos="8306"/>
        </w:tabs>
      </w:pPr>
      <w:hyperlink w:anchor="_Toc14750" w:history="1">
        <w:r>
          <w:rPr>
            <w:rFonts w:ascii="仿宋" w:eastAsia="仿宋" w:hAnsi="仿宋" w:cs="仿宋" w:hint="eastAsia"/>
            <w:lang w:eastAsia="zh-CN"/>
          </w:rPr>
          <w:t>十七、有机硅树脂项目变更管理</w:t>
        </w:r>
        <w:r>
          <w:tab/>
        </w:r>
        <w:r>
          <w:fldChar w:fldCharType="begin"/>
        </w:r>
        <w:r>
          <w:instrText xml:space="preserve"> PAGEREF _Toc14750 \h </w:instrText>
        </w:r>
        <w:r>
          <w:fldChar w:fldCharType="separate"/>
        </w:r>
        <w:r>
          <w:t>68</w:t>
        </w:r>
        <w:r>
          <w:fldChar w:fldCharType="end"/>
        </w:r>
      </w:hyperlink>
    </w:p>
    <w:p>
      <w:pPr>
        <w:pStyle w:val="TOC2"/>
        <w:tabs>
          <w:tab w:val="right" w:leader="dot" w:pos="8306"/>
        </w:tabs>
      </w:pPr>
      <w:hyperlink w:anchor="_Toc15102" w:history="1">
        <w:r>
          <w:rPr>
            <w:rFonts w:ascii="仿宋" w:eastAsia="仿宋" w:hAnsi="仿宋" w:cs="仿宋" w:hint="eastAsia"/>
            <w:lang w:eastAsia="zh-CN"/>
          </w:rPr>
          <w:t>(一)、变更申请与评估</w:t>
        </w:r>
        <w:r>
          <w:tab/>
        </w:r>
        <w:r>
          <w:fldChar w:fldCharType="begin"/>
        </w:r>
        <w:r>
          <w:instrText xml:space="preserve"> PAGEREF _Toc15102 \h </w:instrText>
        </w:r>
        <w:r>
          <w:fldChar w:fldCharType="separate"/>
        </w:r>
        <w:r>
          <w:t>68</w:t>
        </w:r>
        <w:r>
          <w:fldChar w:fldCharType="end"/>
        </w:r>
      </w:hyperlink>
    </w:p>
    <w:p>
      <w:pPr>
        <w:pStyle w:val="TOC2"/>
        <w:tabs>
          <w:tab w:val="right" w:leader="dot" w:pos="8306"/>
        </w:tabs>
      </w:pPr>
      <w:hyperlink w:anchor="_Toc31105" w:history="1">
        <w:r>
          <w:rPr>
            <w:rFonts w:ascii="仿宋" w:eastAsia="仿宋" w:hAnsi="仿宋" w:cs="仿宋" w:hint="eastAsia"/>
            <w:lang w:eastAsia="zh-CN"/>
          </w:rPr>
          <w:t>(二)、变更实施与控制</w:t>
        </w:r>
        <w:r>
          <w:tab/>
        </w:r>
        <w:r>
          <w:fldChar w:fldCharType="begin"/>
        </w:r>
        <w:r>
          <w:instrText xml:space="preserve"> PAGEREF _Toc31105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46"/>
      <w:r>
        <w:rPr>
          <w:rFonts w:ascii="仿宋" w:eastAsia="仿宋" w:hAnsi="仿宋" w:cs="仿宋" w:hint="eastAsia"/>
          <w:sz w:val="28"/>
          <w:lang w:eastAsia="zh-CN"/>
        </w:rPr>
        <w:t>一、有机硅树脂项目概论</w:t>
      </w:r>
      <w:bookmarkEnd w:id="2"/>
    </w:p>
    <w:p>
      <w:pPr>
        <w:pStyle w:val="Heading2"/>
        <w:rPr>
          <w:rFonts w:ascii="仿宋" w:eastAsia="仿宋" w:hAnsi="仿宋" w:cs="仿宋" w:hint="eastAsia"/>
          <w:lang w:eastAsia="zh-CN"/>
        </w:rPr>
      </w:pPr>
      <w:bookmarkStart w:id="3" w:name="_Toc30009"/>
      <w:r>
        <w:rPr>
          <w:rFonts w:ascii="仿宋" w:eastAsia="仿宋" w:hAnsi="仿宋" w:cs="仿宋" w:hint="eastAsia"/>
          <w:lang w:eastAsia="zh-CN"/>
        </w:rPr>
        <w:t>(一)、有机硅树脂项目概况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起源追溯至对市场的深入洞察。市场的不断演变与变革为有机硅树脂项目提供了难得的机遇。当前市场存在的需求缺口和变革的大环境共同构成了有机硅树脂项目的背景。这个有机硅树脂项目旨在充分利用市场机遇，填补行业中尚未满足的需求，为客户提供全新的解决方案。市场的变革和需求的增长使得这个有机硅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有机硅树脂项目名称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有机硅树脂项目正式命名为有机硅树脂。这个名称不仅仅是一个标识，更代表了有机硅树脂项目的核心理念和愿景。它蕴含着有机硅树脂项目所要解决问题的关键字，具有强烈的表达和辨识度，为有机硅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有机硅树脂项目目标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核心目标是提供一种全新、高效的解决方案，满足客户日益增长的需求。有机硅树脂项目追求的不仅仅是满足市场需求，更是在市场中获得卓越的竞争优势。通过不断提升产品或服务的质量和创新水平，有机硅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有机硅树脂项目范围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全面涵盖了产品研发、制造、市场推广和售后服务，确保从产品设计到最终用户体验的全方位关注。这一全面的有机硅树脂项目范围是为了确保有机硅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有机硅树脂项目时间表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有机硅树脂项目计划在未来18个月内完成，包括研发、测试、市场试点和正式推出等不同阶段。这个时间表的合理设计是为了确保有机硅树脂项目各个阶段的顺利推进，以便按时交付高质量的成果。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有机硅树脂项目预算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有机硅树脂项目总预算估算为XX百万美元，主要分配在研发、市场推广、人员培训和运营等方面。这一充足的预算为有机硅树脂项目提供了充足的资源，确保有机硅树脂项目在各个方面都能取得优异的表现。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有机硅树脂项目风险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可能面临的风险包括市场接受度低、技术难题、竞争激烈等。有机硅树脂项目团队已经制定了相应的风险应对计划，通过前瞻性的风险管理，确保有机硅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有机硅树脂项目团队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有机硅树脂项目汇聚了一支经验丰富、多领域专业素养的核心团队，确保有机硅树脂项目在各个方面都能拥有高水平的执行力。团队的协同作战是有机硅树脂项目成功的关键因素之一。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有机硅树脂项目背景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有机硅树脂项目的背景根植于市场对更高效、创新产品的渴望，同时也受到科技发展对行业格局的深刻改变的影响。这为有机硅树脂项目提供了广阔的发展空间和市场需求。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有机硅树脂项目现状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截至目前，有机硅树脂项目已完成市场调研和技术验证，取得了初步的成功。这为有机硅树脂项目在未来的发展奠定了坚实的基础，为更远大的目标打下了坚实的基石。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299"/>
      <w:r>
        <w:rPr>
          <w:rFonts w:ascii="仿宋" w:eastAsia="仿宋" w:hAnsi="仿宋" w:cs="仿宋" w:hint="eastAsia"/>
          <w:sz w:val="28"/>
          <w:lang w:eastAsia="zh-CN"/>
        </w:rPr>
        <w:t>(二)、有机硅树脂项目目标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keyword》有机硅树脂项目首要业务目标是在市场中占据有利地位，实现产品/服务的成功推广和销售。通过不断提升产品质量、创新性，有机硅树脂项目追求成为行业中的领导者，赢得更多客户的青睐。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在科技迅速发展的时代，有机硅树脂项目着眼于技术创新。通过持续的研发和技术升级，有机硅树脂项目旨在推出更具创新性的产品或服务，以满足市场对新鲜、先进解决方案的需求。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为了建立可持续的客户关系，有机硅树脂项目设定了客户满意度目标。通过提供卓越的产品质量和优质的客户服务，有机硅树脂项目追求赢得客户的信任和忠诚度，确保他们的满意度达到行业领先水平。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有机硅树脂项目注重社会责任和可持续发展。通过实施环保、社会责任有机硅树脂项目，有机硅树脂项目致力于在经济发展的同时保护环境，促进社会公平，实现可持续经营。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有机硅树脂项目的团队是实现目标的核心驱动力。因此，有机硅树脂项目设定了团队发展目标，包括提升团队成员的专业技能、培养领导力，以及搭建协同高效的团队工作氛围。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440"/>
      <w:r>
        <w:rPr>
          <w:rFonts w:ascii="仿宋" w:eastAsia="仿宋" w:hAnsi="仿宋" w:cs="仿宋" w:hint="eastAsia"/>
          <w:sz w:val="28"/>
          <w:lang w:eastAsia="zh-CN"/>
        </w:rPr>
        <w:t>(三)、有机硅树脂项目提出的理由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有机硅树脂项目提出的理由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提出源于对市场机遇的深刻洞察。当前市场中存在的需求缺口和行业发展趋势表明，有巨大的商业机会等待被开发。通过准确捕捉市场机遇，有机硅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理念基于对技术创新的信仰。通过持续的研发和技术投入，有机硅树脂项目有望推出更具创新性的产品或服务。在科技飞速发展的当下，有机硅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提出是为了增强企业的行业竞争力。通过提升产品或服务的质量和独特性，有机硅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响应了消费者需求的变化。随着社会和科技的不断发展，消费者对产品和服务的需求也在发生变化。通过深入了解并及时回应消费者的新需求，有机硅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有机硅树脂项目的提出是企业战略发展规划的一部分。在面对日益激烈的市场竞争和不断变化的商业环境中，有机硅树脂项目作为企业战略的一环，旨在为企业开辟新的增长领域，巩固企业在行业中的地位。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提出不仅仅是基于商业考量，还注重社会责任。通过推出环保、社会责任等方面的有机硅树脂项目，有机硅树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有机硅树脂项目的提出反映了对利益相关者期望的关注。包括客户、员工、投资者等利益相关者在企业发展中都有着各自的期望，有机硅树脂项目力求在满足这些期望的同时，取得更大的共赢。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329"/>
      <w:r>
        <w:rPr>
          <w:rFonts w:ascii="仿宋" w:eastAsia="仿宋" w:hAnsi="仿宋" w:cs="仿宋" w:hint="eastAsia"/>
          <w:sz w:val="28"/>
          <w:lang w:eastAsia="zh-CN"/>
        </w:rPr>
        <w:t>(四)、有机硅树脂项目意义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在实施有机硅树脂项目的过程中，我们不仅仅是在追逐商业成功，更是为企业和社会的多个层面创造了深远的意义。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的首要意义在于提升企业的市场竞争力。通过持续的创新和对产品质量的高标准要求，有机硅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硅树脂项目的推进将促使行业技术水平的提升。通过引入先进技术和创新性解决方案，有机硅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硅树脂项目不仅创造了大量就业机会，提高了就业水平，还注重社会责任和环保。通过参与社会公益事业和推动环保有机硅树脂项目，有机硅树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综合而言，有机硅树脂项目意义重大，不仅推动了企业的发展，也为行业和社会的进步贡献了积极力量。这是一个全面而深刻的影响，将在未来产生可持续的正面效应。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090"/>
      <w:r>
        <w:rPr>
          <w:rFonts w:ascii="仿宋" w:eastAsia="仿宋" w:hAnsi="仿宋" w:cs="仿宋" w:hint="eastAsia"/>
          <w:sz w:val="28"/>
          <w:lang w:eastAsia="zh-CN"/>
        </w:rPr>
        <w:t>(五)、有机硅树脂项目背景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在当今迅猛发展的商业环境中，有机硅树脂项目的动因根植于对多方面因素的审慎考量。这个有机硅树脂项目的提出并非孤立的决策，而是对企业所处背景深入思考的产物。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机硅树脂项目背后的首要原因。科技的迅速发展和全球市场的快速变化使得企业必须灵活应对。有机硅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竞争的激烈程度也是有机硅树脂项目背景中不可忽视的一环。企业需要在激烈竞争中脱颖而出，为此，有机硅树脂项目致力于打破常规，提供独特的价值主张，以吸引客户并确保市场份额的增长。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技术的迅速发展为企业带来了机遇与挑战。作为有机硅树脂项目启动的背景之一，对新兴技术的应用将有助于提升企业的技术水平，使其在不断演进的商业环境中保持竞争优势。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此外，社会对企业责任的期望也在逐渐升高。有机硅树脂项目充分融入了社会责任的理念，通过可持续经营和社会公益有机硅树脂项目，企图为社会贡献一份力量，在商业成功的同时关注社会价值。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6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624"/>
      <w:r>
        <w:rPr>
          <w:rFonts w:ascii="仿宋" w:eastAsia="仿宋" w:hAnsi="仿宋" w:cs="仿宋" w:hint="eastAsia"/>
          <w:lang w:eastAsia="zh-CN"/>
        </w:rPr>
        <w:t>(一)、有机硅树脂行业分析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行业一直以来都是市场的关注焦点。行业内的发展趋势、竞争态势以及潜在机会都对有机硅树脂项目的推进产生深远的影响。通过深入研究行业的整体概貌，我们将更好地理解行业的核心特征，为有机硅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树脂行业，技术一直是推动创新和发展的关键因素。我们将对当前技术趋势进行详尽分析，包括但不限于人工智能、大数据应用、先进制造技术等。这有助于有机硅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硅树脂项目成功的基础。我们将对主要竞争对手进行深入研究，包括其市场份额、产品特点、市场定位等。通过全面了解竞争对手的优势和劣势，有机硅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24"/>
      <w:r>
        <w:rPr>
          <w:rFonts w:ascii="仿宋" w:eastAsia="仿宋" w:hAnsi="仿宋" w:cs="仿宋" w:hint="eastAsia"/>
          <w:sz w:val="28"/>
          <w:lang w:eastAsia="zh-CN"/>
        </w:rPr>
        <w:t>(二)、有机硅树脂市场分析预测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硅树脂市场未来的增长趋势。这包括市场的整体规模、各细分领域的发展趋势等。有机硅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硅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机硅树脂项目实施过程中需要充分考虑的因素。我们将对市场风险进行全面评估，包括但不限于政策法规风险、市场竞争风险、技术变革风险等。通过对潜在风险的深入分析，有机硅树脂项目可以制定相应的风险缓解策略，降低不确定性对有机硅树脂项目的影响。</w:t>
      </w:r>
    </w:p>
    <w:p>
      <w:pPr>
        <w:pStyle w:val="Heading1"/>
        <w:ind w:firstLine="560" w:firstLineChars="200"/>
        <w:rPr>
          <w:rFonts w:ascii="仿宋" w:eastAsia="仿宋" w:hAnsi="仿宋" w:cs="仿宋" w:hint="eastAsia"/>
          <w:sz w:val="28"/>
          <w:lang w:eastAsia="zh-CN"/>
        </w:rPr>
      </w:pPr>
      <w:bookmarkStart w:id="11" w:name="_Toc14725"/>
      <w:r>
        <w:rPr>
          <w:rFonts w:ascii="仿宋" w:eastAsia="仿宋" w:hAnsi="仿宋" w:cs="仿宋" w:hint="eastAsia"/>
          <w:sz w:val="28"/>
          <w:lang w:eastAsia="zh-CN"/>
        </w:rPr>
        <w:t>三、有机硅树脂项目绩效评估</w:t>
      </w:r>
      <w:bookmarkEnd w:id="11"/>
    </w:p>
    <w:p>
      <w:pPr>
        <w:pStyle w:val="Heading2"/>
        <w:rPr>
          <w:rFonts w:ascii="仿宋" w:eastAsia="仿宋" w:hAnsi="仿宋" w:cs="仿宋" w:hint="eastAsia"/>
          <w:lang w:eastAsia="zh-CN"/>
        </w:rPr>
      </w:pPr>
      <w:bookmarkStart w:id="12" w:name="_Toc329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树脂项目中，我们设计了一套全面的绩效评估指标，以确保有机硅树脂项目的可控和成功交付。这些指标跨足有机硅树脂项目目标、成本、进度和质量等多个维度，为我们提供了全面洞察有机硅树脂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目标达成率是我们关注的首要指标。我们设定了明确的目标，并通过定期监测和评估，迅速发现并应对潜在的目标偏差。这为有机硅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成本绩效是另一个核心关注点。通过实际成本与预算成本的对比分析，我们深入了解成本差异的原因，及时调整资源分配，保持有机硅树脂项目在经济效益方面的合理水平。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进度作为关键的绩效指标之一，得到了精心的关注。我们制定了详细的有机硅树脂项目进度计划，并设立了进度符合度指标，确保实际进度与计划进度保持一致。这使我们能够快速发现和解决潜在的进度问题，保持有机硅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硅树脂项目绩效的不可或缺的一环。我们引入了一系列的质量标准和客户满意度指标，以确保有机硅树脂项目交付的成果在质量上达到或超越预期水平。通过持续监测这些指标，我们努力提升有机硅树脂项目整体质量水平，为有机硅树脂项目的成功交付提供有力保障。通过这些科学且全面的绩效评估，我们能够更好地引导有机硅树脂项目的持续改进，确保有机硅树脂项目目标的顺利达成。</w:t>
      </w:r>
    </w:p>
    <w:p>
      <w:pPr>
        <w:pStyle w:val="Heading2"/>
        <w:ind w:firstLine="560" w:firstLineChars="200"/>
        <w:rPr>
          <w:rFonts w:ascii="仿宋" w:eastAsia="仿宋" w:hAnsi="仿宋" w:cs="仿宋" w:hint="eastAsia"/>
          <w:sz w:val="28"/>
          <w:lang w:eastAsia="zh-CN"/>
        </w:rPr>
      </w:pPr>
      <w:bookmarkStart w:id="13" w:name="_Toc2174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绩效评估是有机硅树脂项目中的关键环节，为确保有机硅树脂项目达到预期目标，我们采用了多层次、多维度的绩效评估方法。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硅树脂项目的战略目标对齐，确保每个决策和行动都与有机硅树脂项目整体目标保持一致。团队会定期召开战略对齐会议，审视当前工作与有机硅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硅树脂项目进度、质量、成本和风险等方面。这些指标通过数据收集和分析，为有机硅树脂项目管理团队提供了客观的评估依据。例如，我们通过有机硅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绩效评估不仅仅停留在有机硅树脂项目内部，还考虑了有机硅树脂项目对外部环境的影响。我们定期进行干系人满意度调查，以了解各利益相关方对有机硅树脂项目的期望和满意度，并及时做出调整。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这种多层次、多角度的绩效评估方法，使得我们能够全面了解有机硅树脂项目的运行状态，及时做出调整，确保有机硅树脂项目在不断变化的环境中保持稳健前行。</w:t>
      </w:r>
    </w:p>
    <w:p>
      <w:pPr>
        <w:pStyle w:val="Heading2"/>
        <w:ind w:firstLine="560" w:firstLineChars="200"/>
        <w:rPr>
          <w:rFonts w:ascii="仿宋" w:eastAsia="仿宋" w:hAnsi="仿宋" w:cs="仿宋" w:hint="eastAsia"/>
          <w:sz w:val="28"/>
          <w:lang w:eastAsia="zh-CN"/>
        </w:rPr>
      </w:pPr>
      <w:bookmarkStart w:id="14" w:name="_Toc3201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为了确保有机硅树脂项目的有效管理和不断优化，我们采用了精心设计的绩效评估周期。这个周期旨在实现灵活、实时和全面的评估，以适应有机硅树脂项目执行中的各种挑战。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硅树脂项目的不同需求，分为短期、中期和长期。短期评估关注每个迭代或工作周期，以及时发现和解决当前任务中的问题。中期评估涵盖几个迭代，深入了解整体有机硅树脂项目的趋势和性能。长期评估则着眼于整个有机硅树脂项目阶段，确保有机硅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硅树脂项目管理工具和协作平台，团队成员能够随时更新和分享有机硅树脂项目数据。这种实时性的反馈机制使我们能够及时察觉潜在问题，快速调整，保持有机硅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硅树脂项目的决策制定密不可分。每个周期的有机硅树脂项目回顾会议成为集体总结经验、识别问题深层次原因并找到创新解决方案的平台。这种定期的反思与调整机制使有机硅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599"/>
      <w:r>
        <w:rPr>
          <w:rFonts w:ascii="仿宋" w:eastAsia="仿宋" w:hAnsi="仿宋" w:cs="仿宋" w:hint="eastAsia"/>
          <w:sz w:val="28"/>
          <w:lang w:eastAsia="zh-CN"/>
        </w:rPr>
        <w:t>四、有机硅树脂项目建设单位说明</w:t>
      </w:r>
      <w:bookmarkEnd w:id="15"/>
    </w:p>
    <w:p>
      <w:pPr>
        <w:pStyle w:val="Heading2"/>
        <w:rPr>
          <w:rFonts w:ascii="仿宋" w:eastAsia="仿宋" w:hAnsi="仿宋" w:cs="仿宋" w:hint="eastAsia"/>
          <w:lang w:eastAsia="zh-CN"/>
        </w:rPr>
      </w:pPr>
      <w:bookmarkStart w:id="16" w:name="_Toc21189"/>
      <w:r>
        <w:rPr>
          <w:rFonts w:ascii="仿宋" w:eastAsia="仿宋" w:hAnsi="仿宋" w:cs="仿宋" w:hint="eastAsia"/>
          <w:lang w:eastAsia="zh-CN"/>
        </w:rPr>
        <w:t>(一)、有机硅树脂项目承办单位基本情况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43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树脂项目承办单位的XXXX，我们着眼于实现可持续的经济效益。通过技术创新和解决方案的提供，公司预计在有机硅树脂项目执行期间将获得可观的收入增长。这一收入来源主要包括有机硅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同时，我们注重成本控制和效率提升，以确保有机硅树脂项目的可持续盈利。透过精细的管理和资源优化，公司期望实现有机硅树脂项目利润最大化。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硅树脂项目实施进行全面的投资评估，包括有机硅树脂项目启动阶段的资金投入和后续运营成本。通过对有机硅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硅树脂项目实施过程中具备足够的资金流动性，公司将进行详尽的现金流分析。这包括资金需求的合理预测、有机硅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2345"/>
      <w:r>
        <w:rPr>
          <w:rFonts w:ascii="仿宋" w:eastAsia="仿宋" w:hAnsi="仿宋" w:cs="仿宋" w:hint="eastAsia"/>
          <w:sz w:val="28"/>
          <w:lang w:eastAsia="zh-CN"/>
        </w:rPr>
        <w:t>五、有机硅树脂项目文档管理</w:t>
      </w:r>
      <w:bookmarkEnd w:id="18"/>
    </w:p>
    <w:p>
      <w:pPr>
        <w:pStyle w:val="Heading2"/>
        <w:rPr>
          <w:rFonts w:ascii="仿宋" w:eastAsia="仿宋" w:hAnsi="仿宋" w:cs="仿宋" w:hint="eastAsia"/>
          <w:lang w:eastAsia="zh-CN"/>
        </w:rPr>
      </w:pPr>
      <w:bookmarkStart w:id="19" w:name="_Toc1940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有机硅树脂项目高度重视文档的质量和准确性，以支持有机硅树脂项目的各项活动和决策。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树脂项目文档的编制始于有机硅树脂项目计划的初期，我们制定了详细的文档编制计划，明确了每个文档的内容、格式和编写责任人。在有机硅树脂项目启动阶段，我们首先编制了有机硅树脂项目章程，明确定义了有机硅树脂项目的目标、范围、风险等关键要素。随后，有机硅树脂项目团队根据计划陆续编制了需求文档、设计文档、测试文档等各类文档，确保有机硅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https://d.book118.com/937012154041006025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C165A"/>
    <w:rsid w:val="560C1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1215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2024-01-02T02:55:00Z</dcterms:created>
  <dcterms:modified xsi:type="dcterms:W3CDTF">2024-01-02T02:55:40Z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1A6BFB5ADBD749D288A2BFAAF9AED3DE_11</vt:lpwstr>
  </property>
  <property fmtid="{D5CDD505-2E9C-101B-9397-08002B2CF9AE}" pid="3" name="KSOProductBuildVer">
    <vt:lpwstr>2052-12.1.0.16120</vt:lpwstr>
  </property>
</Properties>
</file>