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凿岩机项目可行性建设方案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87" w:history="1">
        <w:r>
          <w:rPr>
            <w:rFonts w:ascii="仿宋" w:eastAsia="仿宋" w:hAnsi="仿宋" w:cs="仿宋" w:hint="eastAsia"/>
            <w:lang w:eastAsia="zh-CN"/>
          </w:rPr>
          <w:t>前言</w:t>
        </w:r>
        <w:r>
          <w:tab/>
        </w:r>
        <w:r>
          <w:fldChar w:fldCharType="begin"/>
        </w:r>
        <w:r>
          <w:instrText xml:space="preserve"> PAGEREF _Toc23387 \h </w:instrText>
        </w:r>
        <w:r>
          <w:fldChar w:fldCharType="separate"/>
        </w:r>
        <w:r>
          <w:t>3</w:t>
        </w:r>
        <w:r>
          <w:fldChar w:fldCharType="end"/>
        </w:r>
      </w:hyperlink>
    </w:p>
    <w:p>
      <w:pPr>
        <w:pStyle w:val="TOC1"/>
        <w:tabs>
          <w:tab w:val="right" w:leader="dot" w:pos="8306"/>
        </w:tabs>
      </w:pPr>
      <w:hyperlink w:anchor="_Toc26047" w:history="1">
        <w:r>
          <w:rPr>
            <w:rFonts w:ascii="仿宋" w:eastAsia="仿宋" w:hAnsi="仿宋" w:cs="仿宋" w:hint="eastAsia"/>
            <w:lang w:eastAsia="zh-CN"/>
          </w:rPr>
          <w:t>一、财务管理与成本控制</w:t>
        </w:r>
        <w:r>
          <w:tab/>
        </w:r>
        <w:r>
          <w:fldChar w:fldCharType="begin"/>
        </w:r>
        <w:r>
          <w:instrText xml:space="preserve"> PAGEREF _Toc26047 \h </w:instrText>
        </w:r>
        <w:r>
          <w:fldChar w:fldCharType="separate"/>
        </w:r>
        <w:r>
          <w:t>3</w:t>
        </w:r>
        <w:r>
          <w:fldChar w:fldCharType="end"/>
        </w:r>
      </w:hyperlink>
    </w:p>
    <w:p>
      <w:pPr>
        <w:pStyle w:val="TOC2"/>
        <w:tabs>
          <w:tab w:val="right" w:leader="dot" w:pos="8306"/>
        </w:tabs>
      </w:pPr>
      <w:hyperlink w:anchor="_Toc30632" w:history="1">
        <w:r>
          <w:rPr>
            <w:rFonts w:ascii="仿宋" w:eastAsia="仿宋" w:hAnsi="仿宋" w:cs="仿宋" w:hint="eastAsia"/>
            <w:lang w:eastAsia="zh-CN"/>
          </w:rPr>
          <w:t>(一)、财务管理体系建设</w:t>
        </w:r>
        <w:r>
          <w:tab/>
        </w:r>
        <w:r>
          <w:fldChar w:fldCharType="begin"/>
        </w:r>
        <w:r>
          <w:instrText xml:space="preserve"> PAGEREF _Toc30632 \h </w:instrText>
        </w:r>
        <w:r>
          <w:fldChar w:fldCharType="separate"/>
        </w:r>
        <w:r>
          <w:t>3</w:t>
        </w:r>
        <w:r>
          <w:fldChar w:fldCharType="end"/>
        </w:r>
      </w:hyperlink>
    </w:p>
    <w:p>
      <w:pPr>
        <w:pStyle w:val="TOC2"/>
        <w:tabs>
          <w:tab w:val="right" w:leader="dot" w:pos="8306"/>
        </w:tabs>
      </w:pPr>
      <w:hyperlink w:anchor="_Toc5024" w:history="1">
        <w:r>
          <w:rPr>
            <w:rFonts w:ascii="仿宋" w:eastAsia="仿宋" w:hAnsi="仿宋" w:cs="仿宋" w:hint="eastAsia"/>
            <w:lang w:eastAsia="zh-CN"/>
          </w:rPr>
          <w:t>(二)、成本控制措施</w:t>
        </w:r>
        <w:r>
          <w:tab/>
        </w:r>
        <w:r>
          <w:fldChar w:fldCharType="begin"/>
        </w:r>
        <w:r>
          <w:instrText xml:space="preserve"> PAGEREF _Toc5024 \h </w:instrText>
        </w:r>
        <w:r>
          <w:fldChar w:fldCharType="separate"/>
        </w:r>
        <w:r>
          <w:t>4</w:t>
        </w:r>
        <w:r>
          <w:fldChar w:fldCharType="end"/>
        </w:r>
      </w:hyperlink>
    </w:p>
    <w:p>
      <w:pPr>
        <w:pStyle w:val="TOC1"/>
        <w:tabs>
          <w:tab w:val="right" w:leader="dot" w:pos="8306"/>
        </w:tabs>
      </w:pPr>
      <w:hyperlink w:anchor="_Toc23504" w:history="1">
        <w:r>
          <w:rPr>
            <w:rFonts w:ascii="仿宋" w:eastAsia="仿宋" w:hAnsi="仿宋" w:cs="仿宋" w:hint="eastAsia"/>
            <w:lang w:eastAsia="zh-CN"/>
          </w:rPr>
          <w:t>二、资源开发及综合利用分析</w:t>
        </w:r>
        <w:r>
          <w:tab/>
        </w:r>
        <w:r>
          <w:fldChar w:fldCharType="begin"/>
        </w:r>
        <w:r>
          <w:instrText xml:space="preserve"> PAGEREF _Toc23504 \h </w:instrText>
        </w:r>
        <w:r>
          <w:fldChar w:fldCharType="separate"/>
        </w:r>
        <w:r>
          <w:t>5</w:t>
        </w:r>
        <w:r>
          <w:fldChar w:fldCharType="end"/>
        </w:r>
      </w:hyperlink>
    </w:p>
    <w:p>
      <w:pPr>
        <w:pStyle w:val="TOC2"/>
        <w:tabs>
          <w:tab w:val="right" w:leader="dot" w:pos="8306"/>
        </w:tabs>
      </w:pPr>
      <w:hyperlink w:anchor="_Toc15207" w:history="1">
        <w:r>
          <w:rPr>
            <w:rFonts w:ascii="仿宋" w:eastAsia="仿宋" w:hAnsi="仿宋" w:cs="仿宋" w:hint="eastAsia"/>
            <w:lang w:eastAsia="zh-CN"/>
          </w:rPr>
          <w:t>(一)、资源开发方案</w:t>
        </w:r>
        <w:r>
          <w:tab/>
        </w:r>
        <w:r>
          <w:fldChar w:fldCharType="begin"/>
        </w:r>
        <w:r>
          <w:instrText xml:space="preserve"> PAGEREF _Toc15207 \h </w:instrText>
        </w:r>
        <w:r>
          <w:fldChar w:fldCharType="separate"/>
        </w:r>
        <w:r>
          <w:t>5</w:t>
        </w:r>
        <w:r>
          <w:fldChar w:fldCharType="end"/>
        </w:r>
      </w:hyperlink>
    </w:p>
    <w:p>
      <w:pPr>
        <w:pStyle w:val="TOC2"/>
        <w:tabs>
          <w:tab w:val="right" w:leader="dot" w:pos="8306"/>
        </w:tabs>
      </w:pPr>
      <w:hyperlink w:anchor="_Toc3806" w:history="1">
        <w:r>
          <w:rPr>
            <w:rFonts w:ascii="仿宋" w:eastAsia="仿宋" w:hAnsi="仿宋" w:cs="仿宋" w:hint="eastAsia"/>
            <w:lang w:eastAsia="zh-CN"/>
          </w:rPr>
          <w:t>(二)、资源利用方案</w:t>
        </w:r>
        <w:r>
          <w:tab/>
        </w:r>
        <w:r>
          <w:fldChar w:fldCharType="begin"/>
        </w:r>
        <w:r>
          <w:instrText xml:space="preserve"> PAGEREF _Toc3806 \h </w:instrText>
        </w:r>
        <w:r>
          <w:fldChar w:fldCharType="separate"/>
        </w:r>
        <w:r>
          <w:t>7</w:t>
        </w:r>
        <w:r>
          <w:fldChar w:fldCharType="end"/>
        </w:r>
      </w:hyperlink>
    </w:p>
    <w:p>
      <w:pPr>
        <w:pStyle w:val="TOC2"/>
        <w:tabs>
          <w:tab w:val="right" w:leader="dot" w:pos="8306"/>
        </w:tabs>
      </w:pPr>
      <w:hyperlink w:anchor="_Toc11701" w:history="1">
        <w:r>
          <w:rPr>
            <w:rFonts w:ascii="仿宋" w:eastAsia="仿宋" w:hAnsi="仿宋" w:cs="仿宋" w:hint="eastAsia"/>
            <w:lang w:eastAsia="zh-CN"/>
          </w:rPr>
          <w:t>(三)、资源节约措施</w:t>
        </w:r>
        <w:r>
          <w:tab/>
        </w:r>
        <w:r>
          <w:fldChar w:fldCharType="begin"/>
        </w:r>
        <w:r>
          <w:instrText xml:space="preserve"> PAGEREF _Toc11701 \h </w:instrText>
        </w:r>
        <w:r>
          <w:fldChar w:fldCharType="separate"/>
        </w:r>
        <w:r>
          <w:t>8</w:t>
        </w:r>
        <w:r>
          <w:fldChar w:fldCharType="end"/>
        </w:r>
      </w:hyperlink>
    </w:p>
    <w:p>
      <w:pPr>
        <w:pStyle w:val="TOC1"/>
        <w:tabs>
          <w:tab w:val="right" w:leader="dot" w:pos="8306"/>
        </w:tabs>
      </w:pPr>
      <w:hyperlink w:anchor="_Toc30117" w:history="1">
        <w:r>
          <w:rPr>
            <w:rFonts w:ascii="仿宋" w:eastAsia="仿宋" w:hAnsi="仿宋" w:cs="仿宋" w:hint="eastAsia"/>
            <w:lang w:eastAsia="zh-CN"/>
          </w:rPr>
          <w:t>三、发展规划、产业政策和行业准入分析</w:t>
        </w:r>
        <w:r>
          <w:tab/>
        </w:r>
        <w:r>
          <w:fldChar w:fldCharType="begin"/>
        </w:r>
        <w:r>
          <w:instrText xml:space="preserve"> PAGEREF _Toc30117 \h </w:instrText>
        </w:r>
        <w:r>
          <w:fldChar w:fldCharType="separate"/>
        </w:r>
        <w:r>
          <w:t>9</w:t>
        </w:r>
        <w:r>
          <w:fldChar w:fldCharType="end"/>
        </w:r>
      </w:hyperlink>
    </w:p>
    <w:p>
      <w:pPr>
        <w:pStyle w:val="TOC2"/>
        <w:tabs>
          <w:tab w:val="right" w:leader="dot" w:pos="8306"/>
        </w:tabs>
      </w:pPr>
      <w:hyperlink w:anchor="_Toc8166" w:history="1">
        <w:r>
          <w:rPr>
            <w:rFonts w:ascii="仿宋" w:eastAsia="仿宋" w:hAnsi="仿宋" w:cs="仿宋" w:hint="eastAsia"/>
            <w:lang w:eastAsia="zh-CN"/>
          </w:rPr>
          <w:t>(一)、发展规划分析</w:t>
        </w:r>
        <w:r>
          <w:tab/>
        </w:r>
        <w:r>
          <w:fldChar w:fldCharType="begin"/>
        </w:r>
        <w:r>
          <w:instrText xml:space="preserve"> PAGEREF _Toc8166 \h </w:instrText>
        </w:r>
        <w:r>
          <w:fldChar w:fldCharType="separate"/>
        </w:r>
        <w:r>
          <w:t>9</w:t>
        </w:r>
        <w:r>
          <w:fldChar w:fldCharType="end"/>
        </w:r>
      </w:hyperlink>
    </w:p>
    <w:p>
      <w:pPr>
        <w:pStyle w:val="TOC2"/>
        <w:tabs>
          <w:tab w:val="right" w:leader="dot" w:pos="8306"/>
        </w:tabs>
      </w:pPr>
      <w:hyperlink w:anchor="_Toc3235" w:history="1">
        <w:r>
          <w:rPr>
            <w:rFonts w:ascii="仿宋" w:eastAsia="仿宋" w:hAnsi="仿宋" w:cs="仿宋" w:hint="eastAsia"/>
            <w:lang w:eastAsia="zh-CN"/>
          </w:rPr>
          <w:t>(二)、产业政策分析</w:t>
        </w:r>
        <w:r>
          <w:tab/>
        </w:r>
        <w:r>
          <w:fldChar w:fldCharType="begin"/>
        </w:r>
        <w:r>
          <w:instrText xml:space="preserve"> PAGEREF _Toc3235 \h </w:instrText>
        </w:r>
        <w:r>
          <w:fldChar w:fldCharType="separate"/>
        </w:r>
        <w:r>
          <w:t>10</w:t>
        </w:r>
        <w:r>
          <w:fldChar w:fldCharType="end"/>
        </w:r>
      </w:hyperlink>
    </w:p>
    <w:p>
      <w:pPr>
        <w:pStyle w:val="TOC2"/>
        <w:tabs>
          <w:tab w:val="right" w:leader="dot" w:pos="8306"/>
        </w:tabs>
      </w:pPr>
      <w:hyperlink w:anchor="_Toc28387" w:history="1">
        <w:r>
          <w:rPr>
            <w:rFonts w:ascii="仿宋" w:eastAsia="仿宋" w:hAnsi="仿宋" w:cs="仿宋" w:hint="eastAsia"/>
            <w:lang w:eastAsia="zh-CN"/>
          </w:rPr>
          <w:t>(三)、行业准入分析</w:t>
        </w:r>
        <w:r>
          <w:tab/>
        </w:r>
        <w:r>
          <w:fldChar w:fldCharType="begin"/>
        </w:r>
        <w:r>
          <w:instrText xml:space="preserve"> PAGEREF _Toc28387 \h </w:instrText>
        </w:r>
        <w:r>
          <w:fldChar w:fldCharType="separate"/>
        </w:r>
        <w:r>
          <w:t>12</w:t>
        </w:r>
        <w:r>
          <w:fldChar w:fldCharType="end"/>
        </w:r>
      </w:hyperlink>
    </w:p>
    <w:p>
      <w:pPr>
        <w:pStyle w:val="TOC1"/>
        <w:tabs>
          <w:tab w:val="right" w:leader="dot" w:pos="8306"/>
        </w:tabs>
      </w:pPr>
      <w:hyperlink w:anchor="_Toc19952" w:history="1">
        <w:r>
          <w:rPr>
            <w:rFonts w:ascii="仿宋" w:eastAsia="仿宋" w:hAnsi="仿宋" w:cs="仿宋" w:hint="eastAsia"/>
            <w:lang w:eastAsia="zh-CN"/>
          </w:rPr>
          <w:t>四、凿岩机项目概论</w:t>
        </w:r>
        <w:r>
          <w:tab/>
        </w:r>
        <w:r>
          <w:fldChar w:fldCharType="begin"/>
        </w:r>
        <w:r>
          <w:instrText xml:space="preserve"> PAGEREF _Toc19952 \h </w:instrText>
        </w:r>
        <w:r>
          <w:fldChar w:fldCharType="separate"/>
        </w:r>
        <w:r>
          <w:t>13</w:t>
        </w:r>
        <w:r>
          <w:fldChar w:fldCharType="end"/>
        </w:r>
      </w:hyperlink>
    </w:p>
    <w:p>
      <w:pPr>
        <w:pStyle w:val="TOC2"/>
        <w:tabs>
          <w:tab w:val="right" w:leader="dot" w:pos="8306"/>
        </w:tabs>
      </w:pPr>
      <w:hyperlink w:anchor="_Toc25037" w:history="1">
        <w:r>
          <w:rPr>
            <w:rFonts w:ascii="仿宋" w:eastAsia="仿宋" w:hAnsi="仿宋" w:cs="仿宋" w:hint="eastAsia"/>
            <w:lang w:eastAsia="zh-CN"/>
          </w:rPr>
          <w:t>(一)、项目申报单位概况</w:t>
        </w:r>
        <w:r>
          <w:tab/>
        </w:r>
        <w:r>
          <w:fldChar w:fldCharType="begin"/>
        </w:r>
        <w:r>
          <w:instrText xml:space="preserve"> PAGEREF _Toc25037 \h </w:instrText>
        </w:r>
        <w:r>
          <w:fldChar w:fldCharType="separate"/>
        </w:r>
        <w:r>
          <w:t>13</w:t>
        </w:r>
        <w:r>
          <w:fldChar w:fldCharType="end"/>
        </w:r>
      </w:hyperlink>
    </w:p>
    <w:p>
      <w:pPr>
        <w:pStyle w:val="TOC2"/>
        <w:tabs>
          <w:tab w:val="right" w:leader="dot" w:pos="8306"/>
        </w:tabs>
      </w:pPr>
      <w:hyperlink w:anchor="_Toc3027" w:history="1">
        <w:r>
          <w:rPr>
            <w:rFonts w:ascii="仿宋" w:eastAsia="仿宋" w:hAnsi="仿宋" w:cs="仿宋" w:hint="eastAsia"/>
            <w:lang w:eastAsia="zh-CN"/>
          </w:rPr>
          <w:t>(二)、项目概况</w:t>
        </w:r>
        <w:r>
          <w:tab/>
        </w:r>
        <w:r>
          <w:fldChar w:fldCharType="begin"/>
        </w:r>
        <w:r>
          <w:instrText xml:space="preserve"> PAGEREF _Toc3027 \h </w:instrText>
        </w:r>
        <w:r>
          <w:fldChar w:fldCharType="separate"/>
        </w:r>
        <w:r>
          <w:t>14</w:t>
        </w:r>
        <w:r>
          <w:fldChar w:fldCharType="end"/>
        </w:r>
      </w:hyperlink>
    </w:p>
    <w:p>
      <w:pPr>
        <w:pStyle w:val="TOC1"/>
        <w:tabs>
          <w:tab w:val="right" w:leader="dot" w:pos="8306"/>
        </w:tabs>
      </w:pPr>
      <w:hyperlink w:anchor="_Toc13019" w:history="1">
        <w:r>
          <w:rPr>
            <w:rFonts w:ascii="仿宋" w:eastAsia="仿宋" w:hAnsi="仿宋" w:cs="仿宋" w:hint="eastAsia"/>
            <w:lang w:eastAsia="zh-CN"/>
          </w:rPr>
          <w:t>五、项目选址研究</w:t>
        </w:r>
        <w:r>
          <w:tab/>
        </w:r>
        <w:r>
          <w:fldChar w:fldCharType="begin"/>
        </w:r>
        <w:r>
          <w:instrText xml:space="preserve"> PAGEREF _Toc13019 \h </w:instrText>
        </w:r>
        <w:r>
          <w:fldChar w:fldCharType="separate"/>
        </w:r>
        <w:r>
          <w:t>17</w:t>
        </w:r>
        <w:r>
          <w:fldChar w:fldCharType="end"/>
        </w:r>
      </w:hyperlink>
    </w:p>
    <w:p>
      <w:pPr>
        <w:pStyle w:val="TOC2"/>
        <w:tabs>
          <w:tab w:val="right" w:leader="dot" w:pos="8306"/>
        </w:tabs>
      </w:pPr>
      <w:hyperlink w:anchor="_Toc3238" w:history="1">
        <w:r>
          <w:rPr>
            <w:rFonts w:ascii="仿宋" w:eastAsia="仿宋" w:hAnsi="仿宋" w:cs="仿宋" w:hint="eastAsia"/>
            <w:lang w:eastAsia="zh-CN"/>
          </w:rPr>
          <w:t>(一)、项目选址原则</w:t>
        </w:r>
        <w:r>
          <w:tab/>
        </w:r>
        <w:r>
          <w:fldChar w:fldCharType="begin"/>
        </w:r>
        <w:r>
          <w:instrText xml:space="preserve"> PAGEREF _Toc3238 \h </w:instrText>
        </w:r>
        <w:r>
          <w:fldChar w:fldCharType="separate"/>
        </w:r>
        <w:r>
          <w:t>17</w:t>
        </w:r>
        <w:r>
          <w:fldChar w:fldCharType="end"/>
        </w:r>
      </w:hyperlink>
    </w:p>
    <w:p>
      <w:pPr>
        <w:pStyle w:val="TOC2"/>
        <w:tabs>
          <w:tab w:val="right" w:leader="dot" w:pos="8306"/>
        </w:tabs>
      </w:pPr>
      <w:hyperlink w:anchor="_Toc6157" w:history="1">
        <w:r>
          <w:rPr>
            <w:rFonts w:ascii="仿宋" w:eastAsia="仿宋" w:hAnsi="仿宋" w:cs="仿宋" w:hint="eastAsia"/>
            <w:lang w:eastAsia="zh-CN"/>
          </w:rPr>
          <w:t>(二)、项目选址</w:t>
        </w:r>
        <w:r>
          <w:tab/>
        </w:r>
        <w:r>
          <w:fldChar w:fldCharType="begin"/>
        </w:r>
        <w:r>
          <w:instrText xml:space="preserve"> PAGEREF _Toc6157 \h </w:instrText>
        </w:r>
        <w:r>
          <w:fldChar w:fldCharType="separate"/>
        </w:r>
        <w:r>
          <w:t>21</w:t>
        </w:r>
        <w:r>
          <w:fldChar w:fldCharType="end"/>
        </w:r>
      </w:hyperlink>
    </w:p>
    <w:p>
      <w:pPr>
        <w:pStyle w:val="TOC2"/>
        <w:tabs>
          <w:tab w:val="right" w:leader="dot" w:pos="8306"/>
        </w:tabs>
      </w:pPr>
      <w:hyperlink w:anchor="_Toc23346" w:history="1">
        <w:r>
          <w:rPr>
            <w:rFonts w:ascii="仿宋" w:eastAsia="仿宋" w:hAnsi="仿宋" w:cs="仿宋" w:hint="eastAsia"/>
            <w:lang w:eastAsia="zh-CN"/>
          </w:rPr>
          <w:t>(三)、建设条件分析</w:t>
        </w:r>
        <w:r>
          <w:tab/>
        </w:r>
        <w:r>
          <w:fldChar w:fldCharType="begin"/>
        </w:r>
        <w:r>
          <w:instrText xml:space="preserve"> PAGEREF _Toc23346 \h </w:instrText>
        </w:r>
        <w:r>
          <w:fldChar w:fldCharType="separate"/>
        </w:r>
        <w:r>
          <w:t>23</w:t>
        </w:r>
        <w:r>
          <w:fldChar w:fldCharType="end"/>
        </w:r>
      </w:hyperlink>
    </w:p>
    <w:p>
      <w:pPr>
        <w:pStyle w:val="TOC2"/>
        <w:tabs>
          <w:tab w:val="right" w:leader="dot" w:pos="8306"/>
        </w:tabs>
      </w:pPr>
      <w:hyperlink w:anchor="_Toc4780" w:history="1">
        <w:r>
          <w:rPr>
            <w:rFonts w:ascii="仿宋" w:eastAsia="仿宋" w:hAnsi="仿宋" w:cs="仿宋" w:hint="eastAsia"/>
            <w:lang w:eastAsia="zh-CN"/>
          </w:rPr>
          <w:t>(四)、用地控制指标</w:t>
        </w:r>
        <w:r>
          <w:tab/>
        </w:r>
        <w:r>
          <w:fldChar w:fldCharType="begin"/>
        </w:r>
        <w:r>
          <w:instrText xml:space="preserve"> PAGEREF _Toc4780 \h </w:instrText>
        </w:r>
        <w:r>
          <w:fldChar w:fldCharType="separate"/>
        </w:r>
        <w:r>
          <w:t>24</w:t>
        </w:r>
        <w:r>
          <w:fldChar w:fldCharType="end"/>
        </w:r>
      </w:hyperlink>
    </w:p>
    <w:p>
      <w:pPr>
        <w:pStyle w:val="TOC2"/>
        <w:tabs>
          <w:tab w:val="right" w:leader="dot" w:pos="8306"/>
        </w:tabs>
      </w:pPr>
      <w:hyperlink w:anchor="_Toc5809" w:history="1">
        <w:r>
          <w:rPr>
            <w:rFonts w:ascii="仿宋" w:eastAsia="仿宋" w:hAnsi="仿宋" w:cs="仿宋" w:hint="eastAsia"/>
            <w:lang w:eastAsia="zh-CN"/>
          </w:rPr>
          <w:t>(五)、地总体要求</w:t>
        </w:r>
        <w:r>
          <w:tab/>
        </w:r>
        <w:r>
          <w:fldChar w:fldCharType="begin"/>
        </w:r>
        <w:r>
          <w:instrText xml:space="preserve"> PAGEREF _Toc5809 \h </w:instrText>
        </w:r>
        <w:r>
          <w:fldChar w:fldCharType="separate"/>
        </w:r>
        <w:r>
          <w:t>25</w:t>
        </w:r>
        <w:r>
          <w:fldChar w:fldCharType="end"/>
        </w:r>
      </w:hyperlink>
    </w:p>
    <w:p>
      <w:pPr>
        <w:pStyle w:val="TOC2"/>
        <w:tabs>
          <w:tab w:val="right" w:leader="dot" w:pos="8306"/>
        </w:tabs>
      </w:pPr>
      <w:hyperlink w:anchor="_Toc17334" w:history="1">
        <w:r>
          <w:rPr>
            <w:rFonts w:ascii="仿宋" w:eastAsia="仿宋" w:hAnsi="仿宋" w:cs="仿宋" w:hint="eastAsia"/>
            <w:lang w:eastAsia="zh-CN"/>
          </w:rPr>
          <w:t>(六)、节约用地措施</w:t>
        </w:r>
        <w:r>
          <w:tab/>
        </w:r>
        <w:r>
          <w:fldChar w:fldCharType="begin"/>
        </w:r>
        <w:r>
          <w:instrText xml:space="preserve"> PAGEREF _Toc17334 \h </w:instrText>
        </w:r>
        <w:r>
          <w:fldChar w:fldCharType="separate"/>
        </w:r>
        <w:r>
          <w:t>27</w:t>
        </w:r>
        <w:r>
          <w:fldChar w:fldCharType="end"/>
        </w:r>
      </w:hyperlink>
    </w:p>
    <w:p>
      <w:pPr>
        <w:pStyle w:val="TOC2"/>
        <w:tabs>
          <w:tab w:val="right" w:leader="dot" w:pos="8306"/>
        </w:tabs>
      </w:pPr>
      <w:hyperlink w:anchor="_Toc10261" w:history="1">
        <w:r>
          <w:rPr>
            <w:rFonts w:ascii="仿宋" w:eastAsia="仿宋" w:hAnsi="仿宋" w:cs="仿宋" w:hint="eastAsia"/>
            <w:lang w:eastAsia="zh-CN"/>
          </w:rPr>
          <w:t>(七)、选址综合评价</w:t>
        </w:r>
        <w:r>
          <w:tab/>
        </w:r>
        <w:r>
          <w:fldChar w:fldCharType="begin"/>
        </w:r>
        <w:r>
          <w:instrText xml:space="preserve"> PAGEREF _Toc10261 \h </w:instrText>
        </w:r>
        <w:r>
          <w:fldChar w:fldCharType="separate"/>
        </w:r>
        <w:r>
          <w:t>28</w:t>
        </w:r>
        <w:r>
          <w:fldChar w:fldCharType="end"/>
        </w:r>
      </w:hyperlink>
    </w:p>
    <w:p>
      <w:pPr>
        <w:pStyle w:val="TOC1"/>
        <w:tabs>
          <w:tab w:val="right" w:leader="dot" w:pos="8306"/>
        </w:tabs>
      </w:pPr>
      <w:hyperlink w:anchor="_Toc13470" w:history="1">
        <w:r>
          <w:rPr>
            <w:rFonts w:ascii="仿宋" w:eastAsia="仿宋" w:hAnsi="仿宋" w:cs="仿宋" w:hint="eastAsia"/>
            <w:lang w:eastAsia="zh-CN"/>
          </w:rPr>
          <w:t>六、社会影响分析</w:t>
        </w:r>
        <w:r>
          <w:tab/>
        </w:r>
        <w:r>
          <w:fldChar w:fldCharType="begin"/>
        </w:r>
        <w:r>
          <w:instrText xml:space="preserve"> PAGEREF _Toc13470 \h </w:instrText>
        </w:r>
        <w:r>
          <w:fldChar w:fldCharType="separate"/>
        </w:r>
        <w:r>
          <w:t>29</w:t>
        </w:r>
        <w:r>
          <w:fldChar w:fldCharType="end"/>
        </w:r>
      </w:hyperlink>
    </w:p>
    <w:p>
      <w:pPr>
        <w:pStyle w:val="TOC2"/>
        <w:tabs>
          <w:tab w:val="right" w:leader="dot" w:pos="8306"/>
        </w:tabs>
      </w:pPr>
      <w:hyperlink w:anchor="_Toc11843" w:history="1">
        <w:r>
          <w:rPr>
            <w:rFonts w:ascii="仿宋" w:eastAsia="仿宋" w:hAnsi="仿宋" w:cs="仿宋" w:hint="eastAsia"/>
            <w:lang w:eastAsia="zh-CN"/>
          </w:rPr>
          <w:t>(一)、社会影响效果分析</w:t>
        </w:r>
        <w:r>
          <w:tab/>
        </w:r>
        <w:r>
          <w:fldChar w:fldCharType="begin"/>
        </w:r>
        <w:r>
          <w:instrText xml:space="preserve"> PAGEREF _Toc11843 \h </w:instrText>
        </w:r>
        <w:r>
          <w:fldChar w:fldCharType="separate"/>
        </w:r>
        <w:r>
          <w:t>29</w:t>
        </w:r>
        <w:r>
          <w:fldChar w:fldCharType="end"/>
        </w:r>
      </w:hyperlink>
    </w:p>
    <w:p>
      <w:pPr>
        <w:pStyle w:val="TOC2"/>
        <w:tabs>
          <w:tab w:val="right" w:leader="dot" w:pos="8306"/>
        </w:tabs>
      </w:pPr>
      <w:hyperlink w:anchor="_Toc16133" w:history="1">
        <w:r>
          <w:rPr>
            <w:rFonts w:ascii="仿宋" w:eastAsia="仿宋" w:hAnsi="仿宋" w:cs="仿宋" w:hint="eastAsia"/>
            <w:lang w:eastAsia="zh-CN"/>
          </w:rPr>
          <w:t>(二)、社会适应性分析</w:t>
        </w:r>
        <w:r>
          <w:tab/>
        </w:r>
        <w:r>
          <w:fldChar w:fldCharType="begin"/>
        </w:r>
        <w:r>
          <w:instrText xml:space="preserve"> PAGEREF _Toc16133 \h </w:instrText>
        </w:r>
        <w:r>
          <w:fldChar w:fldCharType="separate"/>
        </w:r>
        <w:r>
          <w:t>32</w:t>
        </w:r>
        <w:r>
          <w:fldChar w:fldCharType="end"/>
        </w:r>
      </w:hyperlink>
    </w:p>
    <w:p>
      <w:pPr>
        <w:pStyle w:val="TOC2"/>
        <w:tabs>
          <w:tab w:val="right" w:leader="dot" w:pos="8306"/>
        </w:tabs>
      </w:pPr>
      <w:hyperlink w:anchor="_Toc16735" w:history="1">
        <w:r>
          <w:rPr>
            <w:rFonts w:ascii="仿宋" w:eastAsia="仿宋" w:hAnsi="仿宋" w:cs="仿宋" w:hint="eastAsia"/>
            <w:lang w:eastAsia="zh-CN"/>
          </w:rPr>
          <w:t>(三)、社会风险及对策分析</w:t>
        </w:r>
        <w:r>
          <w:tab/>
        </w:r>
        <w:r>
          <w:fldChar w:fldCharType="begin"/>
        </w:r>
        <w:r>
          <w:instrText xml:space="preserve"> PAGEREF _Toc16735 \h </w:instrText>
        </w:r>
        <w:r>
          <w:fldChar w:fldCharType="separate"/>
        </w:r>
        <w:r>
          <w:t>33</w:t>
        </w:r>
        <w:r>
          <w:fldChar w:fldCharType="end"/>
        </w:r>
      </w:hyperlink>
    </w:p>
    <w:p>
      <w:pPr>
        <w:pStyle w:val="TOC1"/>
        <w:tabs>
          <w:tab w:val="right" w:leader="dot" w:pos="8306"/>
        </w:tabs>
      </w:pPr>
      <w:hyperlink w:anchor="_Toc21342" w:history="1">
        <w:r>
          <w:rPr>
            <w:rFonts w:ascii="仿宋" w:eastAsia="仿宋" w:hAnsi="仿宋" w:cs="仿宋" w:hint="eastAsia"/>
            <w:lang w:eastAsia="zh-CN"/>
          </w:rPr>
          <w:t>七、安全与应急管理</w:t>
        </w:r>
        <w:r>
          <w:tab/>
        </w:r>
        <w:r>
          <w:fldChar w:fldCharType="begin"/>
        </w:r>
        <w:r>
          <w:instrText xml:space="preserve"> PAGEREF _Toc21342 \h </w:instrText>
        </w:r>
        <w:r>
          <w:fldChar w:fldCharType="separate"/>
        </w:r>
        <w:r>
          <w:t>36</w:t>
        </w:r>
        <w:r>
          <w:fldChar w:fldCharType="end"/>
        </w:r>
      </w:hyperlink>
    </w:p>
    <w:p>
      <w:pPr>
        <w:pStyle w:val="TOC2"/>
        <w:tabs>
          <w:tab w:val="right" w:leader="dot" w:pos="8306"/>
        </w:tabs>
      </w:pPr>
      <w:hyperlink w:anchor="_Toc28009" w:history="1">
        <w:r>
          <w:rPr>
            <w:rFonts w:ascii="仿宋" w:eastAsia="仿宋" w:hAnsi="仿宋" w:cs="仿宋" w:hint="eastAsia"/>
            <w:lang w:eastAsia="zh-CN"/>
          </w:rPr>
          <w:t>(一)、安全生产管理</w:t>
        </w:r>
        <w:r>
          <w:tab/>
        </w:r>
        <w:r>
          <w:fldChar w:fldCharType="begin"/>
        </w:r>
        <w:r>
          <w:instrText xml:space="preserve"> PAGEREF _Toc28009 \h </w:instrText>
        </w:r>
        <w:r>
          <w:fldChar w:fldCharType="separate"/>
        </w:r>
        <w:r>
          <w:t>36</w:t>
        </w:r>
        <w:r>
          <w:fldChar w:fldCharType="end"/>
        </w:r>
      </w:hyperlink>
    </w:p>
    <w:p>
      <w:pPr>
        <w:pStyle w:val="TOC2"/>
        <w:tabs>
          <w:tab w:val="right" w:leader="dot" w:pos="8306"/>
        </w:tabs>
      </w:pPr>
      <w:hyperlink w:anchor="_Toc7582" w:history="1">
        <w:r>
          <w:rPr>
            <w:rFonts w:ascii="仿宋" w:eastAsia="仿宋" w:hAnsi="仿宋" w:cs="仿宋" w:hint="eastAsia"/>
            <w:lang w:eastAsia="zh-CN"/>
          </w:rPr>
          <w:t>(二)、应急预案与响应</w:t>
        </w:r>
        <w:r>
          <w:tab/>
        </w:r>
        <w:r>
          <w:fldChar w:fldCharType="begin"/>
        </w:r>
        <w:r>
          <w:instrText xml:space="preserve"> PAGEREF _Toc7582 \h </w:instrText>
        </w:r>
        <w:r>
          <w:fldChar w:fldCharType="separate"/>
        </w:r>
        <w:r>
          <w:t>38</w:t>
        </w:r>
        <w:r>
          <w:fldChar w:fldCharType="end"/>
        </w:r>
      </w:hyperlink>
    </w:p>
    <w:p>
      <w:pPr>
        <w:pStyle w:val="TOC1"/>
        <w:tabs>
          <w:tab w:val="right" w:leader="dot" w:pos="8306"/>
        </w:tabs>
      </w:pPr>
      <w:hyperlink w:anchor="_Toc1711" w:history="1">
        <w:r>
          <w:rPr>
            <w:rFonts w:ascii="仿宋" w:eastAsia="仿宋" w:hAnsi="仿宋" w:cs="仿宋" w:hint="eastAsia"/>
            <w:lang w:eastAsia="zh-CN"/>
          </w:rPr>
          <w:t>八、项目进度计划</w:t>
        </w:r>
        <w:r>
          <w:tab/>
        </w:r>
        <w:r>
          <w:fldChar w:fldCharType="begin"/>
        </w:r>
        <w:r>
          <w:instrText xml:space="preserve"> PAGEREF _Toc1711 \h </w:instrText>
        </w:r>
        <w:r>
          <w:fldChar w:fldCharType="separate"/>
        </w:r>
        <w:r>
          <w:t>40</w:t>
        </w:r>
        <w:r>
          <w:fldChar w:fldCharType="end"/>
        </w:r>
      </w:hyperlink>
    </w:p>
    <w:p>
      <w:pPr>
        <w:pStyle w:val="TOC2"/>
        <w:tabs>
          <w:tab w:val="right" w:leader="dot" w:pos="8306"/>
        </w:tabs>
      </w:pPr>
      <w:hyperlink w:anchor="_Toc16476" w:history="1">
        <w:r>
          <w:rPr>
            <w:rFonts w:ascii="仿宋" w:eastAsia="仿宋" w:hAnsi="仿宋" w:cs="仿宋" w:hint="eastAsia"/>
            <w:lang w:eastAsia="zh-CN"/>
          </w:rPr>
          <w:t>(一)、建设周期</w:t>
        </w:r>
        <w:r>
          <w:tab/>
        </w:r>
        <w:r>
          <w:fldChar w:fldCharType="begin"/>
        </w:r>
        <w:r>
          <w:instrText xml:space="preserve"> PAGEREF _Toc16476 \h </w:instrText>
        </w:r>
        <w:r>
          <w:fldChar w:fldCharType="separate"/>
        </w:r>
        <w:r>
          <w:t>40</w:t>
        </w:r>
        <w:r>
          <w:fldChar w:fldCharType="end"/>
        </w:r>
      </w:hyperlink>
    </w:p>
    <w:p>
      <w:pPr>
        <w:pStyle w:val="TOC2"/>
        <w:tabs>
          <w:tab w:val="right" w:leader="dot" w:pos="8306"/>
        </w:tabs>
      </w:pPr>
      <w:hyperlink w:anchor="_Toc20195" w:history="1">
        <w:r>
          <w:rPr>
            <w:rFonts w:ascii="仿宋" w:eastAsia="仿宋" w:hAnsi="仿宋" w:cs="仿宋" w:hint="eastAsia"/>
            <w:lang w:eastAsia="zh-CN"/>
          </w:rPr>
          <w:t>(二)、建设进度</w:t>
        </w:r>
        <w:r>
          <w:tab/>
        </w:r>
        <w:r>
          <w:fldChar w:fldCharType="begin"/>
        </w:r>
        <w:r>
          <w:instrText xml:space="preserve"> PAGEREF _Toc20195 \h </w:instrText>
        </w:r>
        <w:r>
          <w:fldChar w:fldCharType="separate"/>
        </w:r>
        <w:r>
          <w:t>40</w:t>
        </w:r>
        <w:r>
          <w:fldChar w:fldCharType="end"/>
        </w:r>
      </w:hyperlink>
    </w:p>
    <w:p>
      <w:pPr>
        <w:pStyle w:val="TOC2"/>
        <w:tabs>
          <w:tab w:val="right" w:leader="dot" w:pos="8306"/>
        </w:tabs>
      </w:pPr>
      <w:hyperlink w:anchor="_Toc25110" w:history="1">
        <w:r>
          <w:rPr>
            <w:rFonts w:ascii="仿宋" w:eastAsia="仿宋" w:hAnsi="仿宋" w:cs="仿宋" w:hint="eastAsia"/>
            <w:lang w:eastAsia="zh-CN"/>
          </w:rPr>
          <w:t>(三)、进度安排注意事项</w:t>
        </w:r>
        <w:r>
          <w:tab/>
        </w:r>
        <w:r>
          <w:fldChar w:fldCharType="begin"/>
        </w:r>
        <w:r>
          <w:instrText xml:space="preserve"> PAGEREF _Toc25110 \h </w:instrText>
        </w:r>
        <w:r>
          <w:fldChar w:fldCharType="separate"/>
        </w:r>
        <w:r>
          <w:t>41</w:t>
        </w:r>
        <w:r>
          <w:fldChar w:fldCharType="end"/>
        </w:r>
      </w:hyperlink>
    </w:p>
    <w:p>
      <w:pPr>
        <w:pStyle w:val="TOC2"/>
        <w:tabs>
          <w:tab w:val="right" w:leader="dot" w:pos="8306"/>
        </w:tabs>
      </w:pPr>
      <w:hyperlink w:anchor="_Toc22488" w:history="1">
        <w:r>
          <w:rPr>
            <w:rFonts w:ascii="仿宋" w:eastAsia="仿宋" w:hAnsi="仿宋" w:cs="仿宋" w:hint="eastAsia"/>
            <w:lang w:eastAsia="zh-CN"/>
          </w:rPr>
          <w:t>(四)、人力资源配置</w:t>
        </w:r>
        <w:r>
          <w:tab/>
        </w:r>
        <w:r>
          <w:fldChar w:fldCharType="begin"/>
        </w:r>
        <w:r>
          <w:instrText xml:space="preserve"> PAGEREF _Toc22488 \h </w:instrText>
        </w:r>
        <w:r>
          <w:fldChar w:fldCharType="separate"/>
        </w:r>
        <w:r>
          <w:t>42</w:t>
        </w:r>
        <w:r>
          <w:fldChar w:fldCharType="end"/>
        </w:r>
      </w:hyperlink>
    </w:p>
    <w:p>
      <w:pPr>
        <w:pStyle w:val="TOC2"/>
        <w:tabs>
          <w:tab w:val="right" w:leader="dot" w:pos="8306"/>
        </w:tabs>
      </w:pPr>
      <w:hyperlink w:anchor="_Toc25970" w:history="1">
        <w:r>
          <w:rPr>
            <w:rFonts w:ascii="仿宋" w:eastAsia="仿宋" w:hAnsi="仿宋" w:cs="仿宋" w:hint="eastAsia"/>
            <w:lang w:eastAsia="zh-CN"/>
          </w:rPr>
          <w:t>(五)、员工培训</w:t>
        </w:r>
        <w:r>
          <w:tab/>
        </w:r>
        <w:r>
          <w:fldChar w:fldCharType="begin"/>
        </w:r>
        <w:r>
          <w:instrText xml:space="preserve"> PAGEREF _Toc25970 \h </w:instrText>
        </w:r>
        <w:r>
          <w:fldChar w:fldCharType="separate"/>
        </w:r>
        <w:r>
          <w:t>44</w:t>
        </w:r>
        <w:r>
          <w:fldChar w:fldCharType="end"/>
        </w:r>
      </w:hyperlink>
    </w:p>
    <w:p>
      <w:pPr>
        <w:pStyle w:val="TOC2"/>
        <w:tabs>
          <w:tab w:val="right" w:leader="dot" w:pos="8306"/>
        </w:tabs>
      </w:pPr>
      <w:hyperlink w:anchor="_Toc14643" w:history="1">
        <w:r>
          <w:rPr>
            <w:rFonts w:ascii="仿宋" w:eastAsia="仿宋" w:hAnsi="仿宋" w:cs="仿宋" w:hint="eastAsia"/>
            <w:lang w:eastAsia="zh-CN"/>
          </w:rPr>
          <w:t>(六)、项目实施保障</w:t>
        </w:r>
        <w:r>
          <w:tab/>
        </w:r>
        <w:r>
          <w:fldChar w:fldCharType="begin"/>
        </w:r>
        <w:r>
          <w:instrText xml:space="preserve"> PAGEREF _Toc14643 \h </w:instrText>
        </w:r>
        <w:r>
          <w:fldChar w:fldCharType="separate"/>
        </w:r>
        <w:r>
          <w:t>45</w:t>
        </w:r>
        <w:r>
          <w:fldChar w:fldCharType="end"/>
        </w:r>
      </w:hyperlink>
    </w:p>
    <w:p>
      <w:pPr>
        <w:pStyle w:val="TOC2"/>
        <w:tabs>
          <w:tab w:val="right" w:leader="dot" w:pos="8306"/>
        </w:tabs>
      </w:pPr>
      <w:hyperlink w:anchor="_Toc11444" w:history="1">
        <w:r>
          <w:rPr>
            <w:rFonts w:ascii="仿宋" w:eastAsia="仿宋" w:hAnsi="仿宋" w:cs="仿宋" w:hint="eastAsia"/>
            <w:lang w:eastAsia="zh-CN"/>
          </w:rPr>
          <w:t>(七)、安全规范管理</w:t>
        </w:r>
        <w:r>
          <w:tab/>
        </w:r>
        <w:r>
          <w:fldChar w:fldCharType="begin"/>
        </w:r>
        <w:r>
          <w:instrText xml:space="preserve"> PAGEREF _Toc11444 \h </w:instrText>
        </w:r>
        <w:r>
          <w:fldChar w:fldCharType="separate"/>
        </w:r>
        <w:r>
          <w:t>46</w:t>
        </w:r>
        <w:r>
          <w:fldChar w:fldCharType="end"/>
        </w:r>
      </w:hyperlink>
    </w:p>
    <w:p>
      <w:pPr>
        <w:pStyle w:val="TOC1"/>
        <w:tabs>
          <w:tab w:val="right" w:leader="dot" w:pos="8306"/>
        </w:tabs>
      </w:pPr>
      <w:hyperlink w:anchor="_Toc6290" w:history="1">
        <w:r>
          <w:rPr>
            <w:rFonts w:ascii="仿宋" w:eastAsia="仿宋" w:hAnsi="仿宋" w:cs="仿宋" w:hint="eastAsia"/>
            <w:lang w:eastAsia="zh-CN"/>
          </w:rPr>
          <w:t>九、环境保护与绿色发展</w:t>
        </w:r>
        <w:r>
          <w:tab/>
        </w:r>
        <w:r>
          <w:fldChar w:fldCharType="begin"/>
        </w:r>
        <w:r>
          <w:instrText xml:space="preserve"> PAGEREF _Toc6290 \h </w:instrText>
        </w:r>
        <w:r>
          <w:fldChar w:fldCharType="separate"/>
        </w:r>
        <w:r>
          <w:t>47</w:t>
        </w:r>
        <w:r>
          <w:fldChar w:fldCharType="end"/>
        </w:r>
      </w:hyperlink>
    </w:p>
    <w:p>
      <w:pPr>
        <w:pStyle w:val="TOC2"/>
        <w:tabs>
          <w:tab w:val="right" w:leader="dot" w:pos="8306"/>
        </w:tabs>
      </w:pPr>
      <w:hyperlink w:anchor="_Toc2502" w:history="1">
        <w:r>
          <w:rPr>
            <w:rFonts w:ascii="仿宋" w:eastAsia="仿宋" w:hAnsi="仿宋" w:cs="仿宋" w:hint="eastAsia"/>
            <w:lang w:eastAsia="zh-CN"/>
          </w:rPr>
          <w:t>(一)、环境保护措施</w:t>
        </w:r>
        <w:r>
          <w:tab/>
        </w:r>
        <w:r>
          <w:fldChar w:fldCharType="begin"/>
        </w:r>
        <w:r>
          <w:instrText xml:space="preserve"> PAGEREF _Toc2502 \h </w:instrText>
        </w:r>
        <w:r>
          <w:fldChar w:fldCharType="separate"/>
        </w:r>
        <w:r>
          <w:t>47</w:t>
        </w:r>
        <w:r>
          <w:fldChar w:fldCharType="end"/>
        </w:r>
      </w:hyperlink>
    </w:p>
    <w:p>
      <w:pPr>
        <w:pStyle w:val="TOC2"/>
        <w:tabs>
          <w:tab w:val="right" w:leader="dot" w:pos="8306"/>
        </w:tabs>
      </w:pPr>
      <w:hyperlink w:anchor="_Toc16372" w:history="1">
        <w:r>
          <w:rPr>
            <w:rFonts w:ascii="仿宋" w:eastAsia="仿宋" w:hAnsi="仿宋" w:cs="仿宋" w:hint="eastAsia"/>
            <w:lang w:eastAsia="zh-CN"/>
          </w:rPr>
          <w:t>(二)、绿色发展与可持续发展策略</w:t>
        </w:r>
        <w:r>
          <w:tab/>
        </w:r>
        <w:r>
          <w:fldChar w:fldCharType="begin"/>
        </w:r>
        <w:r>
          <w:instrText xml:space="preserve"> PAGEREF _Toc16372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97" w:history="1">
        <w:r>
          <w:rPr>
            <w:rFonts w:ascii="仿宋" w:eastAsia="仿宋" w:hAnsi="仿宋" w:cs="仿宋" w:hint="eastAsia"/>
            <w:lang w:eastAsia="zh-CN"/>
          </w:rPr>
          <w:t>十、客户关系管理与市场拓展</w:t>
        </w:r>
        <w:r>
          <w:tab/>
        </w:r>
        <w:r>
          <w:fldChar w:fldCharType="begin"/>
        </w:r>
        <w:r>
          <w:instrText xml:space="preserve"> PAGEREF _Toc18297 \h </w:instrText>
        </w:r>
        <w:r>
          <w:fldChar w:fldCharType="separate"/>
        </w:r>
        <w:r>
          <w:t>50</w:t>
        </w:r>
        <w:r>
          <w:fldChar w:fldCharType="end"/>
        </w:r>
      </w:hyperlink>
    </w:p>
    <w:p>
      <w:pPr>
        <w:pStyle w:val="TOC2"/>
        <w:tabs>
          <w:tab w:val="right" w:leader="dot" w:pos="8306"/>
        </w:tabs>
      </w:pPr>
      <w:hyperlink w:anchor="_Toc7279" w:history="1">
        <w:r>
          <w:rPr>
            <w:rFonts w:ascii="仿宋" w:eastAsia="仿宋" w:hAnsi="仿宋" w:cs="仿宋" w:hint="eastAsia"/>
            <w:lang w:eastAsia="zh-CN"/>
          </w:rPr>
          <w:t>(一)、客户关系管理策略</w:t>
        </w:r>
        <w:r>
          <w:tab/>
        </w:r>
        <w:r>
          <w:fldChar w:fldCharType="begin"/>
        </w:r>
        <w:r>
          <w:instrText xml:space="preserve"> PAGEREF _Toc7279 \h </w:instrText>
        </w:r>
        <w:r>
          <w:fldChar w:fldCharType="separate"/>
        </w:r>
        <w:r>
          <w:t>50</w:t>
        </w:r>
        <w:r>
          <w:fldChar w:fldCharType="end"/>
        </w:r>
      </w:hyperlink>
    </w:p>
    <w:p>
      <w:pPr>
        <w:pStyle w:val="TOC2"/>
        <w:tabs>
          <w:tab w:val="right" w:leader="dot" w:pos="8306"/>
        </w:tabs>
      </w:pPr>
      <w:hyperlink w:anchor="_Toc24049" w:history="1">
        <w:r>
          <w:rPr>
            <w:rFonts w:ascii="仿宋" w:eastAsia="仿宋" w:hAnsi="仿宋" w:cs="仿宋" w:hint="eastAsia"/>
            <w:lang w:eastAsia="zh-CN"/>
          </w:rPr>
          <w:t>(二)、市场拓展方案</w:t>
        </w:r>
        <w:r>
          <w:tab/>
        </w:r>
        <w:r>
          <w:fldChar w:fldCharType="begin"/>
        </w:r>
        <w:r>
          <w:instrText xml:space="preserve"> PAGEREF _Toc24049 \h </w:instrText>
        </w:r>
        <w:r>
          <w:fldChar w:fldCharType="separate"/>
        </w:r>
        <w:r>
          <w:t>52</w:t>
        </w:r>
        <w:r>
          <w:fldChar w:fldCharType="end"/>
        </w:r>
      </w:hyperlink>
    </w:p>
    <w:p>
      <w:pPr>
        <w:pStyle w:val="TOC1"/>
        <w:tabs>
          <w:tab w:val="right" w:leader="dot" w:pos="8306"/>
        </w:tabs>
      </w:pPr>
      <w:hyperlink w:anchor="_Toc3949" w:history="1">
        <w:r>
          <w:rPr>
            <w:rFonts w:ascii="仿宋" w:eastAsia="仿宋" w:hAnsi="仿宋" w:cs="仿宋" w:hint="eastAsia"/>
            <w:lang w:eastAsia="zh-CN"/>
          </w:rPr>
          <w:t>十一、资金管理与财务规划</w:t>
        </w:r>
        <w:r>
          <w:tab/>
        </w:r>
        <w:r>
          <w:fldChar w:fldCharType="begin"/>
        </w:r>
        <w:r>
          <w:instrText xml:space="preserve"> PAGEREF _Toc3949 \h </w:instrText>
        </w:r>
        <w:r>
          <w:fldChar w:fldCharType="separate"/>
        </w:r>
        <w:r>
          <w:t>53</w:t>
        </w:r>
        <w:r>
          <w:fldChar w:fldCharType="end"/>
        </w:r>
      </w:hyperlink>
    </w:p>
    <w:p>
      <w:pPr>
        <w:pStyle w:val="TOC2"/>
        <w:tabs>
          <w:tab w:val="right" w:leader="dot" w:pos="8306"/>
        </w:tabs>
      </w:pPr>
      <w:hyperlink w:anchor="_Toc13149" w:history="1">
        <w:r>
          <w:rPr>
            <w:rFonts w:ascii="仿宋" w:eastAsia="仿宋" w:hAnsi="仿宋" w:cs="仿宋" w:hint="eastAsia"/>
            <w:lang w:eastAsia="zh-CN"/>
          </w:rPr>
          <w:t>(一)、项目资金来源与筹措</w:t>
        </w:r>
        <w:r>
          <w:tab/>
        </w:r>
        <w:r>
          <w:fldChar w:fldCharType="begin"/>
        </w:r>
        <w:r>
          <w:instrText xml:space="preserve"> PAGEREF _Toc13149 \h </w:instrText>
        </w:r>
        <w:r>
          <w:fldChar w:fldCharType="separate"/>
        </w:r>
        <w:r>
          <w:t>53</w:t>
        </w:r>
        <w:r>
          <w:fldChar w:fldCharType="end"/>
        </w:r>
      </w:hyperlink>
    </w:p>
    <w:p>
      <w:pPr>
        <w:pStyle w:val="TOC2"/>
        <w:tabs>
          <w:tab w:val="right" w:leader="dot" w:pos="8306"/>
        </w:tabs>
      </w:pPr>
      <w:hyperlink w:anchor="_Toc3856" w:history="1">
        <w:r>
          <w:rPr>
            <w:rFonts w:ascii="仿宋" w:eastAsia="仿宋" w:hAnsi="仿宋" w:cs="仿宋" w:hint="eastAsia"/>
            <w:lang w:eastAsia="zh-CN"/>
          </w:rPr>
          <w:t>(二)、资金使用与监管</w:t>
        </w:r>
        <w:r>
          <w:tab/>
        </w:r>
        <w:r>
          <w:fldChar w:fldCharType="begin"/>
        </w:r>
        <w:r>
          <w:instrText xml:space="preserve"> PAGEREF _Toc3856 \h </w:instrText>
        </w:r>
        <w:r>
          <w:fldChar w:fldCharType="separate"/>
        </w:r>
        <w:r>
          <w:t>54</w:t>
        </w:r>
        <w:r>
          <w:fldChar w:fldCharType="end"/>
        </w:r>
      </w:hyperlink>
    </w:p>
    <w:p>
      <w:pPr>
        <w:pStyle w:val="TOC2"/>
        <w:tabs>
          <w:tab w:val="right" w:leader="dot" w:pos="8306"/>
        </w:tabs>
      </w:pPr>
      <w:hyperlink w:anchor="_Toc4961" w:history="1">
        <w:r>
          <w:rPr>
            <w:rFonts w:ascii="仿宋" w:eastAsia="仿宋" w:hAnsi="仿宋" w:cs="仿宋" w:hint="eastAsia"/>
            <w:lang w:eastAsia="zh-CN"/>
          </w:rPr>
          <w:t>(三)、财务规划与预测</w:t>
        </w:r>
        <w:r>
          <w:tab/>
        </w:r>
        <w:r>
          <w:fldChar w:fldCharType="begin"/>
        </w:r>
        <w:r>
          <w:instrText xml:space="preserve"> PAGEREF _Toc4961 \h </w:instrText>
        </w:r>
        <w:r>
          <w:fldChar w:fldCharType="separate"/>
        </w:r>
        <w:r>
          <w:t>55</w:t>
        </w:r>
        <w:r>
          <w:fldChar w:fldCharType="end"/>
        </w:r>
      </w:hyperlink>
    </w:p>
    <w:p>
      <w:pPr>
        <w:pStyle w:val="TOC1"/>
        <w:tabs>
          <w:tab w:val="right" w:leader="dot" w:pos="8306"/>
        </w:tabs>
      </w:pPr>
      <w:hyperlink w:anchor="_Toc13926" w:history="1">
        <w:r>
          <w:rPr>
            <w:rFonts w:ascii="仿宋" w:eastAsia="仿宋" w:hAnsi="仿宋" w:cs="仿宋" w:hint="eastAsia"/>
            <w:lang w:eastAsia="zh-CN"/>
          </w:rPr>
          <w:t>十二、土地利用与规划方案</w:t>
        </w:r>
        <w:r>
          <w:tab/>
        </w:r>
        <w:r>
          <w:fldChar w:fldCharType="begin"/>
        </w:r>
        <w:r>
          <w:instrText xml:space="preserve"> PAGEREF _Toc13926 \h </w:instrText>
        </w:r>
        <w:r>
          <w:fldChar w:fldCharType="separate"/>
        </w:r>
        <w:r>
          <w:t>56</w:t>
        </w:r>
        <w:r>
          <w:fldChar w:fldCharType="end"/>
        </w:r>
      </w:hyperlink>
    </w:p>
    <w:p>
      <w:pPr>
        <w:pStyle w:val="TOC2"/>
        <w:tabs>
          <w:tab w:val="right" w:leader="dot" w:pos="8306"/>
        </w:tabs>
      </w:pPr>
      <w:hyperlink w:anchor="_Toc6876" w:history="1">
        <w:r>
          <w:rPr>
            <w:rFonts w:ascii="仿宋" w:eastAsia="仿宋" w:hAnsi="仿宋" w:cs="仿宋" w:hint="eastAsia"/>
            <w:lang w:eastAsia="zh-CN"/>
          </w:rPr>
          <w:t>(一)、项目用地情况分析</w:t>
        </w:r>
        <w:r>
          <w:tab/>
        </w:r>
        <w:r>
          <w:fldChar w:fldCharType="begin"/>
        </w:r>
        <w:r>
          <w:instrText xml:space="preserve"> PAGEREF _Toc6876 \h </w:instrText>
        </w:r>
        <w:r>
          <w:fldChar w:fldCharType="separate"/>
        </w:r>
        <w:r>
          <w:t>56</w:t>
        </w:r>
        <w:r>
          <w:fldChar w:fldCharType="end"/>
        </w:r>
      </w:hyperlink>
    </w:p>
    <w:p>
      <w:pPr>
        <w:pStyle w:val="TOC2"/>
        <w:tabs>
          <w:tab w:val="right" w:leader="dot" w:pos="8306"/>
        </w:tabs>
      </w:pPr>
      <w:hyperlink w:anchor="_Toc11416" w:history="1">
        <w:r>
          <w:rPr>
            <w:rFonts w:ascii="仿宋" w:eastAsia="仿宋" w:hAnsi="仿宋" w:cs="仿宋" w:hint="eastAsia"/>
            <w:lang w:eastAsia="zh-CN"/>
          </w:rPr>
          <w:t>(二)、土地利用规划方案</w:t>
        </w:r>
        <w:r>
          <w:tab/>
        </w:r>
        <w:r>
          <w:fldChar w:fldCharType="begin"/>
        </w:r>
        <w:r>
          <w:instrText xml:space="preserve"> PAGEREF _Toc11416 \h </w:instrText>
        </w:r>
        <w:r>
          <w:fldChar w:fldCharType="separate"/>
        </w:r>
        <w:r>
          <w:t>57</w:t>
        </w:r>
        <w:r>
          <w:fldChar w:fldCharType="end"/>
        </w:r>
      </w:hyperlink>
    </w:p>
    <w:p>
      <w:pPr>
        <w:pStyle w:val="TOC1"/>
        <w:tabs>
          <w:tab w:val="right" w:leader="dot" w:pos="8306"/>
        </w:tabs>
      </w:pPr>
      <w:hyperlink w:anchor="_Toc763" w:history="1">
        <w:r>
          <w:rPr>
            <w:rFonts w:ascii="仿宋" w:eastAsia="仿宋" w:hAnsi="仿宋" w:cs="仿宋" w:hint="eastAsia"/>
            <w:lang w:eastAsia="zh-CN"/>
          </w:rPr>
          <w:t>十三、创新驱动与持续发展</w:t>
        </w:r>
        <w:r>
          <w:tab/>
        </w:r>
        <w:r>
          <w:fldChar w:fldCharType="begin"/>
        </w:r>
        <w:r>
          <w:instrText xml:space="preserve"> PAGEREF _Toc763 \h </w:instrText>
        </w:r>
        <w:r>
          <w:fldChar w:fldCharType="separate"/>
        </w:r>
        <w:r>
          <w:t>59</w:t>
        </w:r>
        <w:r>
          <w:fldChar w:fldCharType="end"/>
        </w:r>
      </w:hyperlink>
    </w:p>
    <w:p>
      <w:pPr>
        <w:pStyle w:val="TOC2"/>
        <w:tabs>
          <w:tab w:val="right" w:leader="dot" w:pos="8306"/>
        </w:tabs>
      </w:pPr>
      <w:hyperlink w:anchor="_Toc16954" w:history="1">
        <w:r>
          <w:rPr>
            <w:rFonts w:ascii="仿宋" w:eastAsia="仿宋" w:hAnsi="仿宋" w:cs="仿宋" w:hint="eastAsia"/>
            <w:lang w:eastAsia="zh-CN"/>
          </w:rPr>
          <w:t>(一)、创新驱动战略实施</w:t>
        </w:r>
        <w:r>
          <w:tab/>
        </w:r>
        <w:r>
          <w:fldChar w:fldCharType="begin"/>
        </w:r>
        <w:r>
          <w:instrText xml:space="preserve"> PAGEREF _Toc16954 \h </w:instrText>
        </w:r>
        <w:r>
          <w:fldChar w:fldCharType="separate"/>
        </w:r>
        <w:r>
          <w:t>59</w:t>
        </w:r>
        <w:r>
          <w:fldChar w:fldCharType="end"/>
        </w:r>
      </w:hyperlink>
    </w:p>
    <w:p>
      <w:pPr>
        <w:pStyle w:val="TOC2"/>
        <w:tabs>
          <w:tab w:val="right" w:leader="dot" w:pos="8306"/>
        </w:tabs>
      </w:pPr>
      <w:hyperlink w:anchor="_Toc19889" w:history="1">
        <w:r>
          <w:rPr>
            <w:rFonts w:ascii="仿宋" w:eastAsia="仿宋" w:hAnsi="仿宋" w:cs="仿宋" w:hint="eastAsia"/>
            <w:lang w:eastAsia="zh-CN"/>
          </w:rPr>
          <w:t>(二)、持续发展路径探索</w:t>
        </w:r>
        <w:r>
          <w:tab/>
        </w:r>
        <w:r>
          <w:fldChar w:fldCharType="begin"/>
        </w:r>
        <w:r>
          <w:instrText xml:space="preserve"> PAGEREF _Toc19889 \h </w:instrText>
        </w:r>
        <w:r>
          <w:fldChar w:fldCharType="separate"/>
        </w:r>
        <w:r>
          <w:t>60</w:t>
        </w:r>
        <w:r>
          <w:fldChar w:fldCharType="end"/>
        </w:r>
      </w:hyperlink>
    </w:p>
    <w:p>
      <w:pPr>
        <w:pStyle w:val="TOC1"/>
        <w:tabs>
          <w:tab w:val="right" w:leader="dot" w:pos="8306"/>
        </w:tabs>
      </w:pPr>
      <w:hyperlink w:anchor="_Toc24161" w:history="1">
        <w:r>
          <w:rPr>
            <w:rFonts w:ascii="仿宋" w:eastAsia="仿宋" w:hAnsi="仿宋" w:cs="仿宋" w:hint="eastAsia"/>
            <w:lang w:eastAsia="zh-CN"/>
          </w:rPr>
          <w:t>十四、知识产权管理与保护</w:t>
        </w:r>
        <w:r>
          <w:tab/>
        </w:r>
        <w:r>
          <w:fldChar w:fldCharType="begin"/>
        </w:r>
        <w:r>
          <w:instrText xml:space="preserve"> PAGEREF _Toc24161 \h </w:instrText>
        </w:r>
        <w:r>
          <w:fldChar w:fldCharType="separate"/>
        </w:r>
        <w:r>
          <w:t>64</w:t>
        </w:r>
        <w:r>
          <w:fldChar w:fldCharType="end"/>
        </w:r>
      </w:hyperlink>
    </w:p>
    <w:p>
      <w:pPr>
        <w:pStyle w:val="TOC2"/>
        <w:tabs>
          <w:tab w:val="right" w:leader="dot" w:pos="8306"/>
        </w:tabs>
      </w:pPr>
      <w:hyperlink w:anchor="_Toc9989" w:history="1">
        <w:r>
          <w:rPr>
            <w:rFonts w:ascii="仿宋" w:eastAsia="仿宋" w:hAnsi="仿宋" w:cs="仿宋" w:hint="eastAsia"/>
            <w:lang w:eastAsia="zh-CN"/>
          </w:rPr>
          <w:t>(一)、知识产权管理体系建设</w:t>
        </w:r>
        <w:r>
          <w:tab/>
        </w:r>
        <w:r>
          <w:fldChar w:fldCharType="begin"/>
        </w:r>
        <w:r>
          <w:instrText xml:space="preserve"> PAGEREF _Toc9989 \h </w:instrText>
        </w:r>
        <w:r>
          <w:fldChar w:fldCharType="separate"/>
        </w:r>
        <w:r>
          <w:t>64</w:t>
        </w:r>
        <w:r>
          <w:fldChar w:fldCharType="end"/>
        </w:r>
      </w:hyperlink>
    </w:p>
    <w:p>
      <w:pPr>
        <w:pStyle w:val="TOC2"/>
        <w:tabs>
          <w:tab w:val="right" w:leader="dot" w:pos="8306"/>
        </w:tabs>
      </w:pPr>
      <w:hyperlink w:anchor="_Toc24878" w:history="1">
        <w:r>
          <w:rPr>
            <w:rFonts w:ascii="仿宋" w:eastAsia="仿宋" w:hAnsi="仿宋" w:cs="仿宋" w:hint="eastAsia"/>
            <w:lang w:eastAsia="zh-CN"/>
          </w:rPr>
          <w:t>(二)、知识产权保护措施</w:t>
        </w:r>
        <w:r>
          <w:tab/>
        </w:r>
        <w:r>
          <w:fldChar w:fldCharType="begin"/>
        </w:r>
        <w:r>
          <w:instrText xml:space="preserve"> PAGEREF _Toc24878 \h </w:instrText>
        </w:r>
        <w:r>
          <w:fldChar w:fldCharType="separate"/>
        </w:r>
        <w:r>
          <w:t>65</w:t>
        </w:r>
        <w:r>
          <w:fldChar w:fldCharType="end"/>
        </w:r>
      </w:hyperlink>
    </w:p>
    <w:p>
      <w:pPr>
        <w:pStyle w:val="TOC1"/>
        <w:tabs>
          <w:tab w:val="right" w:leader="dot" w:pos="8306"/>
        </w:tabs>
      </w:pPr>
      <w:hyperlink w:anchor="_Toc10722" w:history="1">
        <w:r>
          <w:rPr>
            <w:rFonts w:ascii="仿宋" w:eastAsia="仿宋" w:hAnsi="仿宋" w:cs="仿宋" w:hint="eastAsia"/>
            <w:lang w:eastAsia="zh-CN"/>
          </w:rPr>
          <w:t>十五、人力资源管理与开发</w:t>
        </w:r>
        <w:r>
          <w:tab/>
        </w:r>
        <w:r>
          <w:fldChar w:fldCharType="begin"/>
        </w:r>
        <w:r>
          <w:instrText xml:space="preserve"> PAGEREF _Toc10722 \h </w:instrText>
        </w:r>
        <w:r>
          <w:fldChar w:fldCharType="separate"/>
        </w:r>
        <w:r>
          <w:t>67</w:t>
        </w:r>
        <w:r>
          <w:fldChar w:fldCharType="end"/>
        </w:r>
      </w:hyperlink>
    </w:p>
    <w:p>
      <w:pPr>
        <w:pStyle w:val="TOC2"/>
        <w:tabs>
          <w:tab w:val="right" w:leader="dot" w:pos="8306"/>
        </w:tabs>
      </w:pPr>
      <w:hyperlink w:anchor="_Toc4078" w:history="1">
        <w:r>
          <w:rPr>
            <w:rFonts w:ascii="仿宋" w:eastAsia="仿宋" w:hAnsi="仿宋" w:cs="仿宋" w:hint="eastAsia"/>
            <w:lang w:eastAsia="zh-CN"/>
          </w:rPr>
          <w:t>(一)、人力资源规划</w:t>
        </w:r>
        <w:r>
          <w:tab/>
        </w:r>
        <w:r>
          <w:fldChar w:fldCharType="begin"/>
        </w:r>
        <w:r>
          <w:instrText xml:space="preserve"> PAGEREF _Toc4078 \h </w:instrText>
        </w:r>
        <w:r>
          <w:fldChar w:fldCharType="separate"/>
        </w:r>
        <w:r>
          <w:t>67</w:t>
        </w:r>
        <w:r>
          <w:fldChar w:fldCharType="end"/>
        </w:r>
      </w:hyperlink>
    </w:p>
    <w:p>
      <w:pPr>
        <w:pStyle w:val="TOC2"/>
        <w:tabs>
          <w:tab w:val="right" w:leader="dot" w:pos="8306"/>
        </w:tabs>
      </w:pPr>
      <w:hyperlink w:anchor="_Toc27716" w:history="1">
        <w:r>
          <w:rPr>
            <w:rFonts w:ascii="仿宋" w:eastAsia="仿宋" w:hAnsi="仿宋" w:cs="仿宋" w:hint="eastAsia"/>
            <w:lang w:eastAsia="zh-CN"/>
          </w:rPr>
          <w:t>(二)、人力资源开发与培训</w:t>
        </w:r>
        <w:r>
          <w:tab/>
        </w:r>
        <w:r>
          <w:fldChar w:fldCharType="begin"/>
        </w:r>
        <w:r>
          <w:instrText xml:space="preserve"> PAGEREF _Toc27716 \h </w:instrText>
        </w:r>
        <w:r>
          <w:fldChar w:fldCharType="separate"/>
        </w:r>
        <w:r>
          <w:t>69</w:t>
        </w:r>
        <w:r>
          <w:fldChar w:fldCharType="end"/>
        </w:r>
      </w:hyperlink>
    </w:p>
    <w:p>
      <w:pPr>
        <w:pStyle w:val="TOC1"/>
        <w:tabs>
          <w:tab w:val="right" w:leader="dot" w:pos="8306"/>
        </w:tabs>
      </w:pPr>
      <w:hyperlink w:anchor="_Toc32513" w:history="1">
        <w:r>
          <w:rPr>
            <w:rFonts w:ascii="仿宋" w:eastAsia="仿宋" w:hAnsi="仿宋" w:cs="仿宋" w:hint="eastAsia"/>
            <w:lang w:eastAsia="zh-CN"/>
          </w:rPr>
          <w:t>十六、合作与交流机制建立</w:t>
        </w:r>
        <w:r>
          <w:tab/>
        </w:r>
        <w:r>
          <w:fldChar w:fldCharType="begin"/>
        </w:r>
        <w:r>
          <w:instrText xml:space="preserve"> PAGEREF _Toc32513 \h </w:instrText>
        </w:r>
        <w:r>
          <w:fldChar w:fldCharType="separate"/>
        </w:r>
        <w:r>
          <w:t>71</w:t>
        </w:r>
        <w:r>
          <w:fldChar w:fldCharType="end"/>
        </w:r>
      </w:hyperlink>
    </w:p>
    <w:p>
      <w:pPr>
        <w:pStyle w:val="TOC2"/>
        <w:tabs>
          <w:tab w:val="right" w:leader="dot" w:pos="8306"/>
        </w:tabs>
      </w:pPr>
      <w:hyperlink w:anchor="_Toc5628" w:history="1">
        <w:r>
          <w:rPr>
            <w:rFonts w:ascii="仿宋" w:eastAsia="仿宋" w:hAnsi="仿宋" w:cs="仿宋" w:hint="eastAsia"/>
            <w:lang w:eastAsia="zh-CN"/>
          </w:rPr>
          <w:t>(一)、合作伙伴选择与合作方式</w:t>
        </w:r>
        <w:r>
          <w:tab/>
        </w:r>
        <w:r>
          <w:fldChar w:fldCharType="begin"/>
        </w:r>
        <w:r>
          <w:instrText xml:space="preserve"> PAGEREF _Toc5628 \h </w:instrText>
        </w:r>
        <w:r>
          <w:fldChar w:fldCharType="separate"/>
        </w:r>
        <w:r>
          <w:t>71</w:t>
        </w:r>
        <w:r>
          <w:fldChar w:fldCharType="end"/>
        </w:r>
      </w:hyperlink>
    </w:p>
    <w:p>
      <w:pPr>
        <w:pStyle w:val="TOC2"/>
        <w:tabs>
          <w:tab w:val="right" w:leader="dot" w:pos="8306"/>
        </w:tabs>
      </w:pPr>
      <w:hyperlink w:anchor="_Toc20513" w:history="1">
        <w:r>
          <w:rPr>
            <w:rFonts w:ascii="仿宋" w:eastAsia="仿宋" w:hAnsi="仿宋" w:cs="仿宋" w:hint="eastAsia"/>
            <w:lang w:eastAsia="zh-CN"/>
          </w:rPr>
          <w:t>(二)、交流与合作平台搭建</w:t>
        </w:r>
        <w:r>
          <w:tab/>
        </w:r>
        <w:r>
          <w:fldChar w:fldCharType="begin"/>
        </w:r>
        <w:r>
          <w:instrText xml:space="preserve"> PAGEREF _Toc20513 \h </w:instrText>
        </w:r>
        <w:r>
          <w:fldChar w:fldCharType="separate"/>
        </w:r>
        <w:r>
          <w:t>72</w:t>
        </w:r>
        <w:r>
          <w:fldChar w:fldCharType="end"/>
        </w:r>
      </w:hyperlink>
    </w:p>
    <w:p>
      <w:pPr>
        <w:pStyle w:val="TOC1"/>
        <w:tabs>
          <w:tab w:val="right" w:leader="dot" w:pos="8306"/>
        </w:tabs>
      </w:pPr>
      <w:hyperlink w:anchor="_Toc7777" w:history="1">
        <w:r>
          <w:rPr>
            <w:rFonts w:ascii="仿宋" w:eastAsia="仿宋" w:hAnsi="仿宋" w:cs="仿宋" w:hint="eastAsia"/>
            <w:lang w:eastAsia="zh-CN"/>
          </w:rPr>
          <w:t>十七、质量管理与控制</w:t>
        </w:r>
        <w:r>
          <w:tab/>
        </w:r>
        <w:r>
          <w:fldChar w:fldCharType="begin"/>
        </w:r>
        <w:r>
          <w:instrText xml:space="preserve"> PAGEREF _Toc7777 \h </w:instrText>
        </w:r>
        <w:r>
          <w:fldChar w:fldCharType="separate"/>
        </w:r>
        <w:r>
          <w:t>74</w:t>
        </w:r>
        <w:r>
          <w:fldChar w:fldCharType="end"/>
        </w:r>
      </w:hyperlink>
    </w:p>
    <w:p>
      <w:pPr>
        <w:pStyle w:val="TOC2"/>
        <w:tabs>
          <w:tab w:val="right" w:leader="dot" w:pos="8306"/>
        </w:tabs>
      </w:pPr>
      <w:hyperlink w:anchor="_Toc4037" w:history="1">
        <w:r>
          <w:rPr>
            <w:rFonts w:ascii="仿宋" w:eastAsia="仿宋" w:hAnsi="仿宋" w:cs="仿宋" w:hint="eastAsia"/>
            <w:lang w:eastAsia="zh-CN"/>
          </w:rPr>
          <w:t>(一)、质量管理体系建设</w:t>
        </w:r>
        <w:r>
          <w:tab/>
        </w:r>
        <w:r>
          <w:fldChar w:fldCharType="begin"/>
        </w:r>
        <w:r>
          <w:instrText xml:space="preserve"> PAGEREF _Toc4037 \h </w:instrText>
        </w:r>
        <w:r>
          <w:fldChar w:fldCharType="separate"/>
        </w:r>
        <w:r>
          <w:t>74</w:t>
        </w:r>
        <w:r>
          <w:fldChar w:fldCharType="end"/>
        </w:r>
      </w:hyperlink>
    </w:p>
    <w:p>
      <w:pPr>
        <w:pStyle w:val="TOC2"/>
        <w:tabs>
          <w:tab w:val="right" w:leader="dot" w:pos="8306"/>
        </w:tabs>
      </w:pPr>
      <w:hyperlink w:anchor="_Toc28832" w:history="1">
        <w:r>
          <w:rPr>
            <w:rFonts w:ascii="仿宋" w:eastAsia="仿宋" w:hAnsi="仿宋" w:cs="仿宋" w:hint="eastAsia"/>
            <w:lang w:eastAsia="zh-CN"/>
          </w:rPr>
          <w:t>(二)、质量控制措施</w:t>
        </w:r>
        <w:r>
          <w:tab/>
        </w:r>
        <w:r>
          <w:fldChar w:fldCharType="begin"/>
        </w:r>
        <w:r>
          <w:instrText xml:space="preserve"> PAGEREF _Toc28832 \h </w:instrText>
        </w:r>
        <w:r>
          <w:fldChar w:fldCharType="separate"/>
        </w:r>
        <w:r>
          <w:t>75</w:t>
        </w:r>
        <w:r>
          <w:fldChar w:fldCharType="end"/>
        </w:r>
      </w:hyperlink>
    </w:p>
    <w:p>
      <w:pPr>
        <w:pStyle w:val="TOC1"/>
        <w:tabs>
          <w:tab w:val="right" w:leader="dot" w:pos="8306"/>
        </w:tabs>
      </w:pPr>
      <w:hyperlink w:anchor="_Toc4782" w:history="1">
        <w:r>
          <w:rPr>
            <w:rFonts w:ascii="仿宋" w:eastAsia="仿宋" w:hAnsi="仿宋" w:cs="仿宋" w:hint="eastAsia"/>
            <w:lang w:eastAsia="zh-CN"/>
          </w:rPr>
          <w:t>十八、成果转化与推广应用</w:t>
        </w:r>
        <w:r>
          <w:tab/>
        </w:r>
        <w:r>
          <w:fldChar w:fldCharType="begin"/>
        </w:r>
        <w:r>
          <w:instrText xml:space="preserve"> PAGEREF _Toc4782 \h </w:instrText>
        </w:r>
        <w:r>
          <w:fldChar w:fldCharType="separate"/>
        </w:r>
        <w:r>
          <w:t>77</w:t>
        </w:r>
        <w:r>
          <w:fldChar w:fldCharType="end"/>
        </w:r>
      </w:hyperlink>
    </w:p>
    <w:p>
      <w:pPr>
        <w:pStyle w:val="TOC2"/>
        <w:tabs>
          <w:tab w:val="right" w:leader="dot" w:pos="8306"/>
        </w:tabs>
      </w:pPr>
      <w:hyperlink w:anchor="_Toc29586" w:history="1">
        <w:r>
          <w:rPr>
            <w:rFonts w:ascii="仿宋" w:eastAsia="仿宋" w:hAnsi="仿宋" w:cs="仿宋" w:hint="eastAsia"/>
            <w:lang w:eastAsia="zh-CN"/>
          </w:rPr>
          <w:t>(一)、成果转化策略制定</w:t>
        </w:r>
        <w:r>
          <w:tab/>
        </w:r>
        <w:r>
          <w:fldChar w:fldCharType="begin"/>
        </w:r>
        <w:r>
          <w:instrText xml:space="preserve"> PAGEREF _Toc29586 \h </w:instrText>
        </w:r>
        <w:r>
          <w:fldChar w:fldCharType="separate"/>
        </w:r>
        <w:r>
          <w:t>77</w:t>
        </w:r>
        <w:r>
          <w:fldChar w:fldCharType="end"/>
        </w:r>
      </w:hyperlink>
    </w:p>
    <w:p>
      <w:pPr>
        <w:pStyle w:val="TOC2"/>
        <w:tabs>
          <w:tab w:val="right" w:leader="dot" w:pos="8306"/>
        </w:tabs>
      </w:pPr>
      <w:hyperlink w:anchor="_Toc31981" w:history="1">
        <w:r>
          <w:rPr>
            <w:rFonts w:ascii="仿宋" w:eastAsia="仿宋" w:hAnsi="仿宋" w:cs="仿宋" w:hint="eastAsia"/>
            <w:lang w:eastAsia="zh-CN"/>
          </w:rPr>
          <w:t>(二)、成果推广应用方案</w:t>
        </w:r>
        <w:r>
          <w:tab/>
        </w:r>
        <w:r>
          <w:fldChar w:fldCharType="begin"/>
        </w:r>
        <w:r>
          <w:instrText xml:space="preserve"> PAGEREF _Toc31981 \h </w:instrText>
        </w:r>
        <w:r>
          <w:fldChar w:fldCharType="separate"/>
        </w:r>
        <w:r>
          <w:t>78</w:t>
        </w:r>
        <w:r>
          <w:fldChar w:fldCharType="end"/>
        </w:r>
      </w:hyperlink>
    </w:p>
    <w:p>
      <w:pPr>
        <w:pStyle w:val="TOC1"/>
        <w:tabs>
          <w:tab w:val="right" w:leader="dot" w:pos="8306"/>
        </w:tabs>
      </w:pPr>
      <w:hyperlink w:anchor="_Toc6462" w:history="1">
        <w:r>
          <w:rPr>
            <w:rFonts w:ascii="仿宋" w:eastAsia="仿宋" w:hAnsi="仿宋" w:cs="仿宋" w:hint="eastAsia"/>
            <w:lang w:eastAsia="zh-CN"/>
          </w:rPr>
          <w:t>十九、法律法规与政策遵循</w:t>
        </w:r>
        <w:r>
          <w:tab/>
        </w:r>
        <w:r>
          <w:fldChar w:fldCharType="begin"/>
        </w:r>
        <w:r>
          <w:instrText xml:space="preserve"> PAGEREF _Toc6462 \h </w:instrText>
        </w:r>
        <w:r>
          <w:fldChar w:fldCharType="separate"/>
        </w:r>
        <w:r>
          <w:t>80</w:t>
        </w:r>
        <w:r>
          <w:fldChar w:fldCharType="end"/>
        </w:r>
      </w:hyperlink>
    </w:p>
    <w:p>
      <w:pPr>
        <w:pStyle w:val="TOC2"/>
        <w:tabs>
          <w:tab w:val="right" w:leader="dot" w:pos="8306"/>
        </w:tabs>
      </w:pPr>
      <w:hyperlink w:anchor="_Toc9680" w:history="1">
        <w:r>
          <w:rPr>
            <w:rFonts w:ascii="仿宋" w:eastAsia="仿宋" w:hAnsi="仿宋" w:cs="仿宋" w:hint="eastAsia"/>
            <w:lang w:eastAsia="zh-CN"/>
          </w:rPr>
          <w:t>(一)、法律法规遵守</w:t>
        </w:r>
        <w:r>
          <w:tab/>
        </w:r>
        <w:r>
          <w:fldChar w:fldCharType="begin"/>
        </w:r>
        <w:r>
          <w:instrText xml:space="preserve"> PAGEREF _Toc9680 \h </w:instrText>
        </w:r>
        <w:r>
          <w:fldChar w:fldCharType="separate"/>
        </w:r>
        <w:r>
          <w:t>80</w:t>
        </w:r>
        <w:r>
          <w:fldChar w:fldCharType="end"/>
        </w:r>
      </w:hyperlink>
    </w:p>
    <w:p>
      <w:pPr>
        <w:pStyle w:val="TOC2"/>
        <w:tabs>
          <w:tab w:val="right" w:leader="dot" w:pos="8306"/>
        </w:tabs>
      </w:pPr>
      <w:hyperlink w:anchor="_Toc31606" w:history="1">
        <w:r>
          <w:rPr>
            <w:rFonts w:ascii="仿宋" w:eastAsia="仿宋" w:hAnsi="仿宋" w:cs="仿宋" w:hint="eastAsia"/>
            <w:lang w:eastAsia="zh-CN"/>
          </w:rPr>
          <w:t>(二)、政策导向与利用</w:t>
        </w:r>
        <w:r>
          <w:tab/>
        </w:r>
        <w:r>
          <w:fldChar w:fldCharType="begin"/>
        </w:r>
        <w:r>
          <w:instrText xml:space="preserve"> PAGEREF _Toc31606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4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063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凿岩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502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504"/>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520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一、凿岩机项目的技术资源开发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二、凿岩机项目的人力资源管理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凿岩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三、凿岩机项目的资金资源筹措与优化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凿岩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3806"/>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凿岩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凿岩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凿岩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1701"/>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凿岩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凿岩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智能技术的应用：凿岩机项目将利用智能技术，如物联网（IoT）和大数据分析，来监控和优化资源使用。通过实时数据分析，项目可以更有效地管理能源消耗、减少原材料浪费，并提高生产过程的整体效率。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30117"/>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8166"/>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3235"/>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https://d.book118.com/937013145135006032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62946"/>
    <w:rsid w:val="380629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7013145135006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2024-01-15T02:42:00Z</dcterms:created>
  <dcterms:modified xsi:type="dcterms:W3CDTF">2024-01-15T02:43:02Z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DC6AE7BFC3394360BAE9283A1E3D6CA0_11</vt:lpwstr>
  </property>
  <property fmtid="{D5CDD505-2E9C-101B-9397-08002B2CF9AE}" pid="3" name="KSOProductBuildVer">
    <vt:lpwstr>2052-12.1.0.16120</vt:lpwstr>
  </property>
</Properties>
</file>