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3177" w14:paraId="756E62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3177" w14:paraId="192961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3177" w14:paraId="12B079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3177" w:rsidRPr="005C3177" w14:paraId="2F21E390" w14:textId="462630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3177">
        <w:rPr>
          <w:rFonts w:ascii="宋体" w:eastAsia="宋体" w:hAnsi="宋体" w:hint="eastAsia"/>
          <w:b/>
          <w:sz w:val="60"/>
        </w:rPr>
        <w:t>快干胶项目安全风险评价报告</w:t>
      </w:r>
    </w:p>
    <w:p w:rsidR="005C3177" w:rsidP="005C3177" w14:paraId="639D44D8" w14:textId="232720C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3177">
        <w:rPr>
          <w:rFonts w:ascii="仿宋" w:eastAsia="仿宋" w:hAnsi="仿宋" w:hint="eastAsia"/>
          <w:b/>
          <w:sz w:val="40"/>
        </w:rPr>
        <w:t>目录</w:t>
      </w:r>
    </w:p>
    <w:p w:rsidR="005C3177" w14:paraId="542DA6DD" w14:textId="20E9BE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177" w14:paraId="76674EE3" w14:textId="2D0710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177" w14:paraId="744A5C2A" w14:textId="1C4A2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177" w14:paraId="63BEA148" w14:textId="41123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(二)、评价快干胶项目概况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3177" w14:paraId="233E21E6" w14:textId="7DAF1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C3177" w14:paraId="21A726C2" w14:textId="1049B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3177" w14:paraId="2486AEC7" w14:textId="07D7B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3177" w14:paraId="5DEBDB03" w14:textId="27831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3177" w14:paraId="3C3DF04F" w14:textId="2EC65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3177" w14:paraId="2F38E7F5" w14:textId="33765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C3177" w14:paraId="35277301" w14:textId="3A738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3177" w14:paraId="4573AE67" w14:textId="2BF41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C3177" w14:paraId="01F67260" w14:textId="5ACE8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3177" w14:paraId="668E6EE4" w14:textId="29E536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二、评价快干胶项目概述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3177" w14:paraId="01410C82" w14:textId="7DAAD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_Toc160171799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3177" w14:paraId="37897C04" w14:textId="10405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(二)、快干胶行业企业所在地的自然条件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C3177" w14:paraId="3067866A" w14:textId="25321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C3177" w14:paraId="0E9C5119" w14:textId="4A0F3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C3177" w14:paraId="1DDFF597" w14:textId="71A0B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3177" w14:paraId="33DD5C9A" w14:textId="5D736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C3177" w14:paraId="4E364301" w14:textId="0503508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C3177" w14:paraId="12B56D02" w14:textId="3AD6B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3177" w14:paraId="5523B1ED" w14:textId="6C86A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3177" w14:paraId="556DC6E2" w14:textId="71844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3177" w14:paraId="6F73BA9E" w14:textId="6E123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3177" w14:paraId="45CB3C87" w14:textId="69CB4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3177" w14:paraId="20DDEE12" w14:textId="1ACE54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C3177" w14:paraId="7D02F902" w14:textId="4CFAB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3177" w14:paraId="7617C513" w14:textId="3E854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C3177" w14:paraId="08F053C8" w14:textId="4F119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C3177" w14:paraId="06CAC619" w14:textId="74B8A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C3177" w14:paraId="2C1E6787" w14:textId="71C6D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C3177" w14:paraId="25767398" w14:textId="436194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C3177" w14:paraId="4C3D67FC" w14:textId="4A6C9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C3177" w14:paraId="6ACAF940" w14:textId="0B724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C3177" w14:paraId="07C8E9C4" w14:textId="4887A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3177" w14:paraId="41BCABB1" w14:textId="160C6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C3177" w14:paraId="7E137492" w14:textId="2057F9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C3177" w14:paraId="4B6C0BFC" w14:textId="48585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C3177" w14:paraId="0B14A1A2" w14:textId="7D5B4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(二)、评价快干胶项目风险分析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3177" w14:paraId="31898A96" w14:textId="2DC0A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C3177" w14:paraId="049661F4" w14:textId="2434B0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C3177" w14:paraId="18388FBB" w14:textId="2A31E6E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C3177" w14:paraId="4CEEB45A" w14:textId="1D47B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(二)、快干胶项目对当地经济的影响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C3177" w14:paraId="7C89BC1B" w14:textId="12410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(三)、快干胶项目对当地社会的影响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C3177" w14:paraId="4B0248BA" w14:textId="5DE7D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(四)、快干胶项目对当地文化的影响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C3177" w14:paraId="31ACD738" w14:textId="648D6D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C3177" w14:paraId="4EC95C67" w14:textId="6920E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C3177" w14:paraId="1DEACC30" w14:textId="0CB0E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C3177" w14:paraId="53A80F13" w14:textId="6ECAE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C3177" w14:paraId="71572A3C" w14:textId="7B707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C3177" w14:paraId="37FC33F0" w14:textId="0C630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C3177" w14:paraId="616146A4" w14:textId="406E17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九、快干胶项目安全现状评价报告的审核与批准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C3177" w14:paraId="6BDFF437" w14:textId="0A97A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C3177" w14:paraId="09A8DEBD" w14:textId="48416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_Toc160171839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C3177" w14:paraId="2E75BCC5" w14:textId="037771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C3177" w14:paraId="75D7AFAC" w14:textId="747DF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C3177" w14:paraId="6E7B5F14" w14:textId="335460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十、快干胶项目安全现状评价报告的存档与发布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C3177" w14:paraId="0DFB7D60" w14:textId="075E2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C3177" w14:paraId="04059023" w14:textId="784EC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C3177" w14:paraId="64775465" w14:textId="573EA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C3177" w14:paraId="50EDA40C" w14:textId="09D93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C3177" w14:paraId="47BB35C7" w14:textId="00DCE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C3177" w14:paraId="740AEFD4" w14:textId="34744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C3177" w14:paraId="629F7E5E" w14:textId="00BB09E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_Toc160171849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C3177" w14:paraId="1BBFBAC9" w14:textId="28DAA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C3177" w14:paraId="256D744F" w14:textId="5C64D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C3177" w14:paraId="7313B285" w14:textId="0D6959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C3177" w14:paraId="55B47E85" w14:textId="3B609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C3177" w14:paraId="086684DE" w14:textId="69C5E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C3177" w14:paraId="6003F63D" w14:textId="05C23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C3177" w14:paraId="130A67D7" w14:textId="7A2A74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C3177" w14:paraId="113E693E" w14:textId="62EFA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C3177" w14:paraId="2258239A" w14:textId="69E59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C3177" w14:paraId="2A5A87A4" w14:textId="0A76A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_Toc160171859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C3177" w14:paraId="6E1256FF" w14:textId="2B3F6A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_Toc160171860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C3177" w14:paraId="50A06C39" w14:textId="479D2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_Toc160171861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C3177" w14:paraId="35649CA7" w14:textId="2B922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_Toc160171862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C3177" w14:paraId="6FDA7341" w14:textId="467DB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_Toc160171863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C3177" w14:paraId="2A84747C" w14:textId="2C49B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_Toc160171864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C3177" w:rsidP="005C3177" w14:paraId="5979792D" w14:textId="367573D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https://d.book118.com/937034125022006051</w:t>
        </w:r>
      </w:hyperlink>
    </w:p>
    <w:p w:rsidR="005C3177" w:rsidP="005C317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paraId="591B4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177" w14:paraId="25887B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paraId="05B51560" w14:textId="5098E1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3177" w14:paraId="72DDDC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paraId="3B0202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1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textId="5098E1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31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1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textId="5098E1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31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1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textId="5098E1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C31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317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P="00F01D80" w14:textId="5098E1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C317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paraId="7A1AD0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RPr="005C3177" w:rsidP="005C3177" w14:paraId="5CC32A2E" w14:textId="5739707C">
    <w:pPr>
      <w:pStyle w:val="Header"/>
      <w:rPr>
        <w:rFonts w:ascii="仿宋" w:eastAsia="仿宋" w:hAnsi="仿宋"/>
      </w:rPr>
    </w:pPr>
    <w:r w:rsidRPr="005C3177">
      <w:rPr>
        <w:rFonts w:ascii="仿宋" w:eastAsia="仿宋" w:hAnsi="仿宋" w:hint="eastAsia"/>
      </w:rPr>
      <w:t>快干胶项目安全风险评价报告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paraId="2CC367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RPr="005C3177" w:rsidP="005C3177" w14:textId="5739707C">
    <w:pPr>
      <w:pStyle w:val="Header"/>
      <w:rPr>
        <w:rFonts w:ascii="仿宋" w:eastAsia="仿宋" w:hAnsi="仿宋"/>
      </w:rPr>
    </w:pPr>
    <w:r w:rsidRPr="005C3177">
      <w:rPr>
        <w:rFonts w:ascii="仿宋" w:eastAsia="仿宋" w:hAnsi="仿宋" w:hint="eastAsia"/>
      </w:rPr>
      <w:t>快干胶项目安全风险评价报告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RPr="005C3177" w:rsidP="005C3177" w14:textId="5739707C">
    <w:pPr>
      <w:pStyle w:val="Header"/>
      <w:rPr>
        <w:rFonts w:ascii="仿宋" w:eastAsia="仿宋" w:hAnsi="仿宋"/>
      </w:rPr>
    </w:pPr>
    <w:r w:rsidRPr="005C3177">
      <w:rPr>
        <w:rFonts w:ascii="仿宋" w:eastAsia="仿宋" w:hAnsi="仿宋" w:hint="eastAsia"/>
      </w:rPr>
      <w:t>快干胶项目安全风险评价报告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RPr="005C3177" w:rsidP="005C3177" w14:textId="5739707C">
    <w:pPr>
      <w:pStyle w:val="Header"/>
      <w:rPr>
        <w:rFonts w:ascii="仿宋" w:eastAsia="仿宋" w:hAnsi="仿宋"/>
      </w:rPr>
    </w:pPr>
    <w:r w:rsidRPr="005C3177">
      <w:rPr>
        <w:rFonts w:ascii="仿宋" w:eastAsia="仿宋" w:hAnsi="仿宋" w:hint="eastAsia"/>
      </w:rPr>
      <w:t>快干胶项目安全风险评价报告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:rsidRPr="005C3177" w:rsidP="005C3177" w14:textId="5739707C">
    <w:pPr>
      <w:pStyle w:val="Header"/>
      <w:rPr>
        <w:rFonts w:ascii="仿宋" w:eastAsia="仿宋" w:hAnsi="仿宋"/>
      </w:rPr>
    </w:pPr>
    <w:r w:rsidRPr="005C3177">
      <w:rPr>
        <w:rFonts w:ascii="仿宋" w:eastAsia="仿宋" w:hAnsi="仿宋" w:hint="eastAsia"/>
      </w:rPr>
      <w:t>快干胶项目安全风险评价报告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31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177"/>
    <w:rsid w:val="005C3177"/>
    <w:rsid w:val="00F01D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C13502"/>
  <w15:chartTrackingRefBased/>
  <w15:docId w15:val="{43D06458-9C87-4684-89FC-1F893F75E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31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31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31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31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31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31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3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31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3177"/>
  </w:style>
  <w:style w:type="paragraph" w:styleId="TOC1">
    <w:name w:val="toc 1"/>
    <w:basedOn w:val="Normal"/>
    <w:next w:val="Normal"/>
    <w:autoRedefine/>
    <w:uiPriority w:val="39"/>
    <w:unhideWhenUsed/>
    <w:rsid w:val="005C3177"/>
  </w:style>
  <w:style w:type="paragraph" w:styleId="TOC2">
    <w:name w:val="toc 2"/>
    <w:basedOn w:val="Normal"/>
    <w:next w:val="Normal"/>
    <w:autoRedefine/>
    <w:uiPriority w:val="39"/>
    <w:unhideWhenUsed/>
    <w:rsid w:val="005C31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37034125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6907</Words>
  <Characters>39376</Characters>
  <Application>Microsoft Office Word</Application>
  <DocSecurity>0</DocSecurity>
  <Lines>328</Lines>
  <Paragraphs>92</Paragraphs>
  <ScaleCrop>false</ScaleCrop>
  <Company/>
  <LinksUpToDate>false</LinksUpToDate>
  <CharactersWithSpaces>46191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2024-02-29T23:48:00Z</dcterms:created>
  <dcterms:modified xsi:type="dcterms:W3CDTF">2024-02-29T23:49:00Z</dcterms:modified>
</cp:coreProperties>
</file>