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Pr="00311A2E" w:rsidP="00311A2E">
      <w:pPr>
        <w:bidi w:val="0"/>
        <w:jc w:val="center"/>
        <w:rPr>
          <w:rFonts w:ascii="宋体" w:hAnsi="宋体"/>
          <w:b/>
          <w:color w:val="FF0000"/>
        </w:rPr>
      </w:pPr>
      <w:r w:rsidRPr="00311A2E" w:rsidR="00311A2E">
        <w:rPr>
          <w:rFonts w:ascii="宋体" w:hAnsi="宋体" w:hint="eastAsia"/>
          <w:b/>
          <w:color w:val="FF0000"/>
        </w:rPr>
        <w:t>物理电磁感应现象的两类情况的专项培优练习题</w:t>
      </w:r>
    </w:p>
    <w:p w:rsidR="00311A2E">
      <w:pPr>
        <w:bidi w:val="0"/>
        <w:rPr>
          <w:b/>
        </w:rPr>
      </w:pPr>
    </w:p>
    <w:p w:rsidR="00A77B3E">
      <w:pPr>
        <w:bidi w:val="0"/>
      </w:pPr>
      <w:r>
        <w:rPr>
          <w:b/>
        </w:rPr>
        <w:t>一、电磁感应现象的两类情况</w: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  <w:color w:val="0000FF"/>
        </w:rPr>
        <w:t>1．</w:t>
      </w:r>
      <w:r w:rsidRPr="00DF5AC2">
        <w:rPr>
          <w:rFonts w:ascii="宋体" w:hAnsi="宋体" w:cs="宋体"/>
        </w:rPr>
        <w:t>如图所示，足够长的光滑平行金属导轨</w:t>
      </w:r>
      <w:r>
        <w:rPr>
          <w:b/>
          <w:sz w:val="24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996e2048847f41d5a5fe0e2282909254" style="width:23.15pt;height:14.4pt" o:oleicon="f" o:ole="" o:preferrelative="t" stroked="f">
            <v:imagedata r:id="rId4" o:title="eqId996e2048847f41d5a5fe0e2282909254"/>
          </v:shape>
          <o:OLEObject Type="Embed" ProgID="Equation.DSMT4" ShapeID="_x0000_i1025" DrawAspect="Content" ObjectID="_1654070755" r:id="rId5"/>
        </w:object>
      </w:r>
      <w:r w:rsidRPr="00DF5AC2">
        <w:rPr>
          <w:rFonts w:ascii="宋体" w:hAnsi="宋体" w:cs="宋体"/>
        </w:rPr>
        <w:t>、</w:t>
      </w:r>
      <w:r>
        <w:rPr>
          <w:b/>
          <w:sz w:val="24"/>
        </w:rPr>
        <w:object>
          <v:shape id="_x0000_i1026" type="#_x0000_t75" alt="eqId4ea1af672e334fb1a6a3ab675d494e72" style="width:20.05pt;height:15.65pt" o:oleicon="f" o:ole="" o:preferrelative="t" stroked="f">
            <v:imagedata r:id="rId6" o:title="eqId4ea1af672e334fb1a6a3ab675d494e72"/>
          </v:shape>
          <o:OLEObject Type="Embed" ProgID="Equation.DSMT4" ShapeID="_x0000_i1026" DrawAspect="Content" ObjectID="_1654070756" r:id="rId7"/>
        </w:object>
      </w:r>
      <w:r w:rsidRPr="00DF5AC2">
        <w:rPr>
          <w:rFonts w:ascii="宋体" w:hAnsi="宋体" w:cs="宋体"/>
        </w:rPr>
        <w:t>倾斜放置，两导轨间距离为</w:t>
      </w:r>
      <w:r>
        <w:rPr>
          <w:b/>
          <w:sz w:val="24"/>
        </w:rPr>
        <w:object>
          <v:shape id="_x0000_i1027" type="#_x0000_t75" alt="eqIdfc3da0d522324433b7d5fb46712ec757" style="width:11.25pt;height:12.65pt" o:oleicon="f" o:ole="" o:preferrelative="t" stroked="f">
            <v:imagedata r:id="rId8" o:title="eqIdfc3da0d522324433b7d5fb46712ec757"/>
          </v:shape>
          <o:OLEObject Type="Embed" ProgID="Equation.DSMT4" ShapeID="_x0000_i1027" DrawAspect="Content" ObjectID="_1654070757" r:id="rId9"/>
        </w:object>
      </w:r>
      <w:r w:rsidRPr="00DF5AC2">
        <w:rPr>
          <w:rFonts w:ascii="宋体" w:hAnsi="宋体" w:cs="宋体"/>
        </w:rPr>
        <w:t>，导轨平面与水平面间的夹角</w:t>
      </w:r>
      <w:r>
        <w:rPr>
          <w:b/>
          <w:sz w:val="24"/>
        </w:rPr>
        <w:object>
          <v:shape id="_x0000_i1028" type="#_x0000_t75" alt="eqIdf9db0aee08264a238b9741675591065e" style="width:9.8pt;height:14.2pt" o:oleicon="f" o:ole="" o:preferrelative="t" stroked="f">
            <v:imagedata r:id="rId10" o:title="eqIdf9db0aee08264a238b9741675591065e"/>
          </v:shape>
          <o:OLEObject Type="Embed" ProgID="Equation.DSMT4" ShapeID="_x0000_i1028" DrawAspect="Content" ObjectID="_1654070758" r:id="rId11"/>
        </w:object>
      </w:r>
      <w:r w:rsidRPr="00DF5AC2">
        <w:rPr>
          <w:rFonts w:ascii="宋体" w:hAnsi="宋体" w:cs="宋体"/>
        </w:rPr>
        <w:t>，所处的匀强磁场垂直于导轨平面向上，质量为</w:t>
      </w:r>
      <w:r>
        <w:rPr>
          <w:b/>
          <w:sz w:val="24"/>
        </w:rPr>
        <w:object>
          <v:shape id="_x0000_i1029" type="#_x0000_t75" alt="eqId3a4208e0040c42ed8b09de2cae9d562e" style="width:13.1pt;height:10.9pt" o:oleicon="f" o:ole="" o:preferrelative="t" stroked="f">
            <v:imagedata r:id="rId12" o:title="eqId3a4208e0040c42ed8b09de2cae9d562e"/>
          </v:shape>
          <o:OLEObject Type="Embed" ProgID="Equation.DSMT4" ShapeID="_x0000_i1029" DrawAspect="Content" ObjectID="_1654070759" r:id="rId13"/>
        </w:object>
      </w:r>
      <w:r w:rsidRPr="00DF5AC2">
        <w:rPr>
          <w:rFonts w:ascii="宋体" w:hAnsi="宋体" w:cs="宋体"/>
        </w:rPr>
        <w:t>的金属棒</w:t>
      </w:r>
      <w:r>
        <w:rPr>
          <w:b/>
          <w:sz w:val="24"/>
        </w:rPr>
        <w:object>
          <v:shape id="_x0000_i1030" type="#_x0000_t75" alt="eqId342df0dfc2674dd49ab14fff4513c105" style="width:16.15pt;height:13.9pt" o:oleicon="f" o:ole="" o:preferrelative="t" stroked="f">
            <v:imagedata r:id="rId14" o:title="eqId342df0dfc2674dd49ab14fff4513c105"/>
          </v:shape>
          <o:OLEObject Type="Embed" ProgID="Equation.DSMT4" ShapeID="_x0000_i1030" DrawAspect="Content" ObjectID="_1654070760" r:id="rId15"/>
        </w:object>
      </w:r>
      <w:r w:rsidRPr="00DF5AC2">
        <w:rPr>
          <w:rFonts w:ascii="宋体" w:hAnsi="宋体" w:cs="宋体"/>
        </w:rPr>
        <w:t>垂直于导轨放置，导轨和金属棒接触良好，不计导轨和金属棒</w:t>
      </w:r>
      <w:r>
        <w:rPr>
          <w:b/>
          <w:sz w:val="24"/>
        </w:rPr>
        <w:object>
          <v:shape id="_x0000_i1031" type="#_x0000_t75" alt="eqId342df0dfc2674dd49ab14fff4513c105" style="width:16.15pt;height:13.9pt" o:oleicon="f" o:ole="" o:preferrelative="t" stroked="f">
            <v:imagedata r:id="rId14" o:title="eqId342df0dfc2674dd49ab14fff4513c105"/>
          </v:shape>
          <o:OLEObject Type="Embed" ProgID="Equation.DSMT4" ShapeID="_x0000_i1031" DrawAspect="Content" ObjectID="_1654070761" r:id="rId16"/>
        </w:object>
      </w:r>
      <w:r w:rsidRPr="00DF5AC2">
        <w:rPr>
          <w:rFonts w:ascii="宋体" w:hAnsi="宋体" w:cs="宋体"/>
        </w:rPr>
        <w:t>的电阻，重力加速度为</w:t>
      </w:r>
      <w:r>
        <w:rPr>
          <w:b/>
          <w:sz w:val="24"/>
        </w:rPr>
        <w:object>
          <v:shape id="_x0000_i1032" type="#_x0000_t75" alt="eqIdbc3c0a64f83b4b4b90e79160306632d1" style="width:11.25pt;height:12.65pt" o:oleicon="f" o:ole="" o:preferrelative="t" stroked="f">
            <v:imagedata r:id="rId17" o:title="eqIdbc3c0a64f83b4b4b90e79160306632d1"/>
          </v:shape>
          <o:OLEObject Type="Embed" ProgID="Equation.DSMT4" ShapeID="_x0000_i1032" DrawAspect="Content" ObjectID="_1654070762" r:id="rId18"/>
        </w:object>
      </w:r>
      <w:r w:rsidRPr="00DF5AC2">
        <w:rPr>
          <w:rFonts w:ascii="宋体" w:hAnsi="宋体" w:cs="宋体"/>
        </w:rPr>
        <w:t>．若在导轨的</w:t>
      </w:r>
      <w:r>
        <w:rPr>
          <w:b/>
          <w:sz w:val="24"/>
        </w:rPr>
        <w:object>
          <v:shape id="_x0000_i1033" type="#_x0000_t75" alt="eqId2381423d4cd146cab95f55527681a766" style="width:16.3pt;height:13.15pt" o:oleicon="f" o:ole="" o:preferrelative="t" stroked="f">
            <v:imagedata r:id="rId19" o:title="eqId2381423d4cd146cab95f55527681a766"/>
          </v:shape>
          <o:OLEObject Type="Embed" ProgID="Equation.DSMT4" ShapeID="_x0000_i1033" DrawAspect="Content" ObjectID="_1654070763" r:id="rId20"/>
        </w:object>
      </w:r>
      <w:r w:rsidRPr="00DF5AC2">
        <w:rPr>
          <w:rFonts w:ascii="宋体" w:hAnsi="宋体" w:cs="宋体"/>
        </w:rPr>
        <w:t>、</w:t>
      </w:r>
      <w:r>
        <w:rPr>
          <w:b/>
          <w:sz w:val="24"/>
        </w:rPr>
        <w:object>
          <v:shape id="_x0000_i1034" type="#_x0000_t75" alt="eqIdbedf755e0fdb4d078d6859360706b163" style="width:11.25pt;height:12pt" o:oleicon="f" o:ole="" o:preferrelative="t" stroked="f">
            <v:imagedata r:id="rId21" o:title="eqIdbedf755e0fdb4d078d6859360706b163"/>
          </v:shape>
          <o:OLEObject Type="Embed" ProgID="Equation.DSMT4" ShapeID="_x0000_i1034" DrawAspect="Content" ObjectID="_1654070764" r:id="rId22"/>
        </w:object>
      </w:r>
      <w:r w:rsidRPr="00DF5AC2">
        <w:rPr>
          <w:rFonts w:ascii="宋体" w:hAnsi="宋体" w:cs="宋体"/>
        </w:rPr>
        <w:t>两端连接阻值</w:t>
      </w:r>
      <w:r>
        <w:rPr>
          <w:b/>
          <w:sz w:val="24"/>
        </w:rPr>
        <w:object>
          <v:shape id="_x0000_i1035" type="#_x0000_t75" alt="eqId7dcd2312d0bf4bb1befdfcc170e45791" style="width:11.9pt;height:13.15pt" o:oleicon="f" o:ole="" o:preferrelative="t" stroked="f">
            <v:imagedata r:id="rId23" o:title="eqId7dcd2312d0bf4bb1befdfcc170e45791"/>
          </v:shape>
          <o:OLEObject Type="Embed" ProgID="Equation.DSMT4" ShapeID="_x0000_i1035" DrawAspect="Content" ObjectID="_1654070765" r:id="rId24"/>
        </w:object>
      </w:r>
      <w:r w:rsidRPr="00DF5AC2">
        <w:rPr>
          <w:rFonts w:ascii="宋体" w:hAnsi="宋体" w:cs="宋体"/>
        </w:rPr>
        <w:t>的电阻，将金属棒</w:t>
      </w:r>
      <w:r>
        <w:rPr>
          <w:b/>
          <w:sz w:val="24"/>
        </w:rPr>
        <w:object>
          <v:shape id="_x0000_i1036" type="#_x0000_t75" alt="eqId342df0dfc2674dd49ab14fff4513c105" style="width:16.15pt;height:13.9pt" o:oleicon="f" o:ole="" o:preferrelative="t" stroked="f">
            <v:imagedata r:id="rId14" o:title="eqId342df0dfc2674dd49ab14fff4513c105"/>
          </v:shape>
          <o:OLEObject Type="Embed" ProgID="Equation.DSMT4" ShapeID="_x0000_i1036" DrawAspect="Content" ObjectID="_1654070766" r:id="rId25"/>
        </w:object>
      </w:r>
      <w:r w:rsidRPr="00DF5AC2">
        <w:rPr>
          <w:rFonts w:ascii="宋体" w:hAnsi="宋体" w:cs="宋体"/>
        </w:rPr>
        <w:t>由静止释放，则在下滑的过程中，金属棒</w:t>
      </w:r>
      <w:r>
        <w:rPr>
          <w:b/>
          <w:sz w:val="24"/>
        </w:rPr>
        <w:object>
          <v:shape id="_x0000_i1037" type="#_x0000_t75" alt="eqId342df0dfc2674dd49ab14fff4513c105" style="width:16.15pt;height:13.9pt" o:oleicon="f" o:ole="" o:preferrelative="t" stroked="f">
            <v:imagedata r:id="rId14" o:title="eqId342df0dfc2674dd49ab14fff4513c105"/>
          </v:shape>
          <o:OLEObject Type="Embed" ProgID="Equation.DSMT4" ShapeID="_x0000_i1037" DrawAspect="Content" ObjectID="_1654070767" r:id="rId26"/>
        </w:object>
      </w:r>
      <w:r w:rsidRPr="00DF5AC2">
        <w:rPr>
          <w:rFonts w:ascii="宋体" w:hAnsi="宋体" w:cs="宋体"/>
        </w:rPr>
        <w:t>沿导轨下滑的稳定速度为</w:t>
      </w:r>
      <w:r>
        <w:rPr>
          <w:b/>
          <w:sz w:val="24"/>
        </w:rPr>
        <w:object>
          <v:shape id="_x0000_i1038" type="#_x0000_t75" alt="eqIdf48707dacd2240cf8b2ce4e674e8337c" style="width:8.9pt;height:11.2pt" o:oleicon="f" o:ole="" o:preferrelative="t" stroked="f">
            <v:imagedata r:id="rId27" o:title="eqIdf48707dacd2240cf8b2ce4e674e8337c"/>
          </v:shape>
          <o:OLEObject Type="Embed" ProgID="Equation.DSMT4" ShapeID="_x0000_i1038" DrawAspect="Content" ObjectID="_1654070768" r:id="rId28"/>
        </w:object>
      </w:r>
      <w:r w:rsidRPr="00DF5AC2">
        <w:rPr>
          <w:rFonts w:ascii="宋体" w:hAnsi="宋体" w:cs="宋体"/>
        </w:rPr>
        <w:t>，若在导轨</w:t>
      </w:r>
      <w:r>
        <w:rPr>
          <w:b/>
          <w:sz w:val="24"/>
        </w:rPr>
        <w:object>
          <v:shape id="_x0000_i1039" type="#_x0000_t75" alt="eqId2381423d4cd146cab95f55527681a766" style="width:16.3pt;height:13.15pt" o:oleicon="f" o:ole="" o:preferrelative="t" stroked="f">
            <v:imagedata r:id="rId19" o:title="eqId2381423d4cd146cab95f55527681a766"/>
          </v:shape>
          <o:OLEObject Type="Embed" ProgID="Equation.DSMT4" ShapeID="_x0000_i1039" DrawAspect="Content" ObjectID="_1654070769" r:id="rId29"/>
        </w:object>
      </w:r>
      <w:r w:rsidRPr="00DF5AC2">
        <w:rPr>
          <w:rFonts w:ascii="宋体" w:hAnsi="宋体" w:cs="宋体"/>
        </w:rPr>
        <w:t>、</w:t>
      </w:r>
      <w:r>
        <w:rPr>
          <w:b/>
          <w:sz w:val="24"/>
        </w:rPr>
        <w:object>
          <v:shape id="_x0000_i1040" type="#_x0000_t75" alt="eqIdbedf755e0fdb4d078d6859360706b163" style="width:11.25pt;height:12pt" o:oleicon="f" o:ole="" o:preferrelative="t" stroked="f">
            <v:imagedata r:id="rId21" o:title="eqIdbedf755e0fdb4d078d6859360706b163"/>
          </v:shape>
          <o:OLEObject Type="Embed" ProgID="Equation.DSMT4" ShapeID="_x0000_i1040" DrawAspect="Content" ObjectID="_1654070770" r:id="rId30"/>
        </w:object>
      </w:r>
      <w:r w:rsidRPr="00DF5AC2">
        <w:rPr>
          <w:rFonts w:ascii="宋体" w:hAnsi="宋体" w:cs="宋体"/>
        </w:rPr>
        <w:t>两端将电阻</w:t>
      </w:r>
      <w:r>
        <w:rPr>
          <w:b/>
          <w:sz w:val="24"/>
        </w:rPr>
        <w:object>
          <v:shape id="_x0000_i1041" type="#_x0000_t75" alt="eqId7dcd2312d0bf4bb1befdfcc170e45791" style="width:11.9pt;height:13.15pt" o:oleicon="f" o:ole="" o:preferrelative="t" stroked="f">
            <v:imagedata r:id="rId23" o:title="eqId7dcd2312d0bf4bb1befdfcc170e45791"/>
          </v:shape>
          <o:OLEObject Type="Embed" ProgID="Equation.DSMT4" ShapeID="_x0000_i1041" DrawAspect="Content" ObjectID="_1654070771" r:id="rId31"/>
        </w:object>
      </w:r>
      <w:r w:rsidRPr="00DF5AC2">
        <w:rPr>
          <w:rFonts w:ascii="宋体" w:hAnsi="宋体" w:cs="宋体"/>
        </w:rPr>
        <w:t>改接成电容为</w:t>
      </w:r>
      <w:r>
        <w:rPr>
          <w:b/>
          <w:sz w:val="24"/>
        </w:rPr>
        <w:object>
          <v:shape id="_x0000_i1042" type="#_x0000_t75" alt="eqId19a4eb16029e4550a14f2afe4741a3c3" style="width:11.9pt;height:14.4pt" o:oleicon="f" o:ole="" o:preferrelative="t" stroked="f">
            <v:imagedata r:id="rId32" o:title="eqId19a4eb16029e4550a14f2afe4741a3c3"/>
          </v:shape>
          <o:OLEObject Type="Embed" ProgID="Equation.DSMT4" ShapeID="_x0000_i1042" DrawAspect="Content" ObjectID="_1654070772" r:id="rId33"/>
        </w:object>
      </w:r>
      <w:r w:rsidRPr="00DF5AC2">
        <w:rPr>
          <w:rFonts w:ascii="宋体" w:hAnsi="宋体" w:cs="宋体"/>
        </w:rPr>
        <w:t>的电容器，仍将金属棒</w:t>
      </w:r>
      <w:r>
        <w:rPr>
          <w:b/>
          <w:sz w:val="24"/>
        </w:rPr>
        <w:object>
          <v:shape id="_x0000_i1043" type="#_x0000_t75" alt="eqId342df0dfc2674dd49ab14fff4513c105" style="width:16.15pt;height:13.9pt" o:oleicon="f" o:ole="" o:preferrelative="t" stroked="f">
            <v:imagedata r:id="rId14" o:title="eqId342df0dfc2674dd49ab14fff4513c105"/>
          </v:shape>
          <o:OLEObject Type="Embed" ProgID="Equation.DSMT4" ShapeID="_x0000_i1043" DrawAspect="Content" ObjectID="_1654070773" r:id="rId34"/>
        </w:object>
      </w:r>
      <w:r w:rsidRPr="00DF5AC2">
        <w:rPr>
          <w:rFonts w:ascii="宋体" w:hAnsi="宋体" w:cs="宋体"/>
        </w:rPr>
        <w:t>由静止释放，金属棒</w:t>
      </w:r>
      <w:r>
        <w:rPr>
          <w:b/>
          <w:sz w:val="24"/>
        </w:rPr>
        <w:object>
          <v:shape id="_x0000_i1044" type="#_x0000_t75" alt="eqId342df0dfc2674dd49ab14fff4513c105" style="width:16.15pt;height:13.9pt" o:oleicon="f" o:ole="" o:preferrelative="t" stroked="f">
            <v:imagedata r:id="rId14" o:title="eqId342df0dfc2674dd49ab14fff4513c105"/>
          </v:shape>
          <o:OLEObject Type="Embed" ProgID="Equation.DSMT4" ShapeID="_x0000_i1044" DrawAspect="Content" ObjectID="_1654070774" r:id="rId35"/>
        </w:object>
      </w:r>
      <w:r w:rsidRPr="00DF5AC2">
        <w:rPr>
          <w:rFonts w:ascii="宋体" w:hAnsi="宋体" w:cs="宋体"/>
        </w:rPr>
        <w:t>下滑时间</w:t>
      </w:r>
      <w:r>
        <w:rPr>
          <w:b/>
          <w:sz w:val="24"/>
        </w:rPr>
        <w:object>
          <v:shape id="_x0000_i1045" type="#_x0000_t75" alt="eqId32454977564e4ee18da36bd51156c509" style="width:6.9pt;height:11.9pt" o:oleicon="f" o:ole="" o:preferrelative="t" stroked="f">
            <v:imagedata r:id="rId36" o:title="eqId32454977564e4ee18da36bd51156c509"/>
          </v:shape>
          <o:OLEObject Type="Embed" ProgID="Equation.DSMT4" ShapeID="_x0000_i1045" DrawAspect="Content" ObjectID="_1654070775" r:id="rId37"/>
        </w:object>
      </w:r>
      <w:r w:rsidRPr="00DF5AC2">
        <w:rPr>
          <w:rFonts w:ascii="宋体" w:hAnsi="宋体" w:cs="宋体"/>
        </w:rPr>
        <w:t>，此过程中电容器没有被击穿，求：</w: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sz w:val="24"/>
        </w:rPr>
        <w:pict>
          <v:shape id="_x0000_i1046" type="#_x0000_t75" alt="figure" style="width:133.5pt;height:109.5pt" o:preferrelative="t" stroked="f">
            <v:imagedata r:id="rId38" o:title=""/>
            <o:lock v:ext="edit" aspectratio="t"/>
          </v:shape>
        </w:pic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）匀强磁场的磁感应强度</w:t>
      </w:r>
      <w:r>
        <w:rPr>
          <w:b/>
          <w:sz w:val="24"/>
        </w:rPr>
        <w:object>
          <v:shape id="_x0000_i1047" type="#_x0000_t75" alt="eqId8754ce8cf7f34f04abb9a0c041f57f5c" style="width:11.25pt;height:11.9pt" o:oleicon="f" o:ole="" o:preferrelative="t" stroked="f">
            <v:imagedata r:id="rId39" o:title="eqId8754ce8cf7f34f04abb9a0c041f57f5c"/>
          </v:shape>
          <o:OLEObject Type="Embed" ProgID="Equation.DSMT4" ShapeID="_x0000_i1047" DrawAspect="Content" ObjectID="_1654070776" r:id="rId40"/>
        </w:object>
      </w:r>
      <w:r w:rsidRPr="00DF5AC2">
        <w:rPr>
          <w:rFonts w:ascii="宋体" w:hAnsi="宋体" w:cs="宋体"/>
        </w:rPr>
        <w:t>的大小为多少？</w: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）金属棒</w:t>
      </w:r>
      <w:r>
        <w:rPr>
          <w:b/>
          <w:sz w:val="24"/>
        </w:rPr>
        <w:object>
          <v:shape id="_x0000_i1048" type="#_x0000_t75" alt="eqId342df0dfc2674dd49ab14fff4513c105" style="width:16.15pt;height:13.9pt" o:oleicon="f" o:ole="" o:preferrelative="t" stroked="f">
            <v:imagedata r:id="rId14" o:title="eqId342df0dfc2674dd49ab14fff4513c105"/>
          </v:shape>
          <o:OLEObject Type="Embed" ProgID="Equation.DSMT4" ShapeID="_x0000_i1048" DrawAspect="Content" ObjectID="_1654070777" r:id="rId41"/>
        </w:object>
      </w:r>
      <w:r w:rsidRPr="00DF5AC2">
        <w:rPr>
          <w:rFonts w:ascii="宋体" w:hAnsi="宋体" w:cs="宋体"/>
        </w:rPr>
        <w:t>下滑</w:t>
      </w:r>
      <w:r>
        <w:rPr>
          <w:b/>
          <w:sz w:val="24"/>
        </w:rPr>
        <w:object>
          <v:shape id="_x0000_i1049" type="#_x0000_t75" alt="eqId32454977564e4ee18da36bd51156c509" style="width:6.9pt;height:11.9pt" o:oleicon="f" o:ole="" o:preferrelative="t" stroked="f">
            <v:imagedata r:id="rId36" o:title="eqId32454977564e4ee18da36bd51156c509"/>
          </v:shape>
          <o:OLEObject Type="Embed" ProgID="Equation.DSMT4" ShapeID="_x0000_i1049" DrawAspect="Content" ObjectID="_1654070778" r:id="rId42"/>
        </w:object>
      </w:r>
      <w:r w:rsidRPr="00DF5AC2">
        <w:rPr>
          <w:rFonts w:ascii="宋体" w:hAnsi="宋体" w:cs="宋体"/>
        </w:rPr>
        <w:t>秒末的速度是多大？</w: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【答案】（1）</w:t>
      </w:r>
      <w:r>
        <w:rPr>
          <w:sz w:val="24"/>
        </w:rPr>
        <w:object>
          <v:shape id="_x0000_i1050" type="#_x0000_t75" alt="eqId3f15f08845474660893474ae9c0824d8" style="width:81pt;height:35.25pt" o:oleicon="f" o:ole="" o:preferrelative="t" stroked="f">
            <v:imagedata r:id="rId43" o:title="eqId3f15f08845474660893474ae9c0824d8"/>
          </v:shape>
          <o:OLEObject Type="Embed" ProgID="Equation.DSMT4" ShapeID="_x0000_i1050" DrawAspect="Content" ObjectID="_1654070779" r:id="rId44"/>
        </w:object>
      </w:r>
      <w:r w:rsidRPr="00DF5AC2">
        <w:t>（2）</w:t>
      </w:r>
      <w:r>
        <w:rPr>
          <w:sz w:val="24"/>
        </w:rPr>
        <w:object>
          <v:shape id="_x0000_i1051" type="#_x0000_t75" alt="eqIdd5a602331b484b4c878b3d82b55f0381" style="width:87.75pt;height:33pt" o:oleicon="f" o:ole="" o:preferrelative="t" stroked="f">
            <v:imagedata r:id="rId45" o:title="eqIdd5a602331b484b4c878b3d82b55f0381"/>
          </v:shape>
          <o:OLEObject Type="Embed" ProgID="Equation.DSMT4" ShapeID="_x0000_i1051" DrawAspect="Content" ObjectID="_1654070780" r:id="rId46"/>
        </w:objec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【解析】</w: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试题分析：（1）若在M、P间接电阻R时，金属棒先做变加速运动，当加速度为零时做匀速运动，达到稳定状态．则感应电动势</w:t>
      </w:r>
      <w:r>
        <w:rPr>
          <w:sz w:val="24"/>
        </w:rPr>
        <w:object>
          <v:shape id="_x0000_i1052" type="#_x0000_t75" alt="eqIdb514083f53c94989af11737371ce310f" style="width:39pt;height:12.75pt" o:oleicon="f" o:ole="" o:preferrelative="t" stroked="f">
            <v:imagedata r:id="rId47" o:title="eqIdb514083f53c94989af11737371ce310f"/>
          </v:shape>
          <o:OLEObject Type="Embed" ProgID="Equation.DSMT4" ShapeID="_x0000_i1052" DrawAspect="Content" ObjectID="_1654070781" r:id="rId48"/>
        </w:object>
      </w:r>
      <w:r w:rsidRPr="00DF5AC2">
        <w:t>，感应电流</w:t>
      </w:r>
      <w:r>
        <w:rPr>
          <w:sz w:val="24"/>
        </w:rPr>
        <w:object>
          <v:shape id="_x0000_i1053" type="#_x0000_t75" alt="eqIdb21409a3c81247d1b68c676e07655d4c" style="width:32.25pt;height:30.75pt" o:oleicon="f" o:ole="" o:preferrelative="t" stroked="f">
            <v:imagedata r:id="rId49" o:title="eqIdb21409a3c81247d1b68c676e07655d4c"/>
          </v:shape>
          <o:OLEObject Type="Embed" ProgID="Equation.DSMT4" ShapeID="_x0000_i1053" DrawAspect="Content" ObjectID="_1654070782" r:id="rId50"/>
        </w:object>
      </w:r>
      <w:r w:rsidRPr="00DF5AC2">
        <w:t>，棒所受的安培力</w:t>
      </w:r>
      <w:r>
        <w:rPr>
          <w:sz w:val="24"/>
        </w:rPr>
        <w:object>
          <v:shape id="_x0000_i1054" type="#_x0000_t75" alt="eqIdd81f4585eac446eb968e6be81085f6cc" style="width:42.65pt;height:12.65pt" o:oleicon="f" o:ole="" o:preferrelative="t" stroked="f">
            <v:imagedata r:id="rId51" o:title="eqIdd81f4585eac446eb968e6be81085f6cc"/>
          </v:shape>
          <o:OLEObject Type="Embed" ProgID="Equation.DSMT4" ShapeID="_x0000_i1054" DrawAspect="Content" ObjectID="_1654070783" r:id="rId52"/>
        </w:objec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联立可得</w:t>
      </w:r>
      <w:r>
        <w:rPr>
          <w:sz w:val="24"/>
        </w:rPr>
        <w:object>
          <v:shape id="_x0000_i1055" type="#_x0000_t75" alt="eqId0bfeea33991240989ebd28c468c3b339" style="width:55.1pt;height:33.2pt" o:oleicon="f" o:ole="" o:preferrelative="t" stroked="f">
            <v:imagedata r:id="rId53" o:title="eqId0bfeea33991240989ebd28c468c3b339"/>
          </v:shape>
          <o:OLEObject Type="Embed" ProgID="Equation.DSMT4" ShapeID="_x0000_i1055" DrawAspect="Content" ObjectID="_1654070784" r:id="rId54"/>
        </w:object>
      </w:r>
      <w:r w:rsidRPr="00DF5AC2">
        <w:t>，由平衡条件可得</w:t>
      </w:r>
      <w:r>
        <w:rPr>
          <w:sz w:val="24"/>
        </w:rPr>
        <w:object>
          <v:shape id="_x0000_i1056" type="#_x0000_t75" alt="eqId9a9a32cf308c4871b1d0456b993fa29a" style="width:60pt;height:15.75pt" o:oleicon="f" o:ole="" o:preferrelative="t" stroked="f">
            <v:imagedata r:id="rId55" o:title="eqId9a9a32cf308c4871b1d0456b993fa29a"/>
          </v:shape>
          <o:OLEObject Type="Embed" ProgID="Equation.DSMT4" ShapeID="_x0000_i1056" DrawAspect="Content" ObjectID="_1654070785" r:id="rId56"/>
        </w:object>
      </w:r>
      <w:r w:rsidRPr="00DF5AC2">
        <w:t>，解得</w:t>
      </w:r>
      <w:r>
        <w:rPr>
          <w:sz w:val="24"/>
        </w:rPr>
        <w:object>
          <v:shape id="_x0000_i1057" type="#_x0000_t75" alt="eqIde4e5143d53b34cfbb741804f571db73d" style="width:77.25pt;height:35.25pt" o:oleicon="f" o:ole="" o:preferrelative="t" stroked="f">
            <v:imagedata r:id="rId57" o:title="eqIde4e5143d53b34cfbb741804f571db73d"/>
          </v:shape>
          <o:OLEObject Type="Embed" ProgID="Equation.DSMT4" ShapeID="_x0000_i1057" DrawAspect="Content" ObjectID="_1654070786" r:id="rId58"/>
        </w:object>
      </w:r>
      <w:r w:rsidRPr="00DF5AC2">
        <w:t>．</w: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（2）若在导轨 M、P两端将电阻R改接成电容为C的电容器，将金属棒ab由静止释放，产生感应电动势，电容器充电，电路中有充电电流，ab棒受到安培力．</w: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设棒下滑的速度大小为</w:t>
      </w:r>
      <w:r>
        <w:rPr>
          <w:sz w:val="24"/>
        </w:rPr>
        <w:object>
          <v:shape id="_x0000_i1058" type="#_x0000_t75" alt="eqId3a22b28032a840a5ad1ce51959c3ae3e" style="width:12pt;height:14.25pt" o:oleicon="f" o:ole="" o:preferrelative="t" stroked="f">
            <v:imagedata r:id="rId59" o:title="eqId3a22b28032a840a5ad1ce51959c3ae3e"/>
          </v:shape>
          <o:OLEObject Type="Embed" ProgID="Equation.DSMT4" ShapeID="_x0000_i1058" DrawAspect="Content" ObjectID="_1654070787" r:id="rId60"/>
        </w:object>
      </w:r>
      <w:r w:rsidRPr="00DF5AC2">
        <w:t>，经历的时间为</w:t>
      </w:r>
      <w:r>
        <w:rPr>
          <w:sz w:val="24"/>
        </w:rPr>
        <w:object>
          <v:shape id="_x0000_i1059" type="#_x0000_t75" alt="eqId32454977564e4ee18da36bd51156c509" style="width:6.9pt;height:11.9pt" o:oleicon="f" o:ole="" o:preferrelative="t" stroked="f">
            <v:imagedata r:id="rId36" o:title="eqId32454977564e4ee18da36bd51156c509"/>
          </v:shape>
          <o:OLEObject Type="Embed" ProgID="Equation.DSMT4" ShapeID="_x0000_i1059" DrawAspect="Content" ObjectID="_1654070788" r:id="rId61"/>
        </w:objec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则电容器板间电压为</w:t>
      </w:r>
      <w:r>
        <w:rPr>
          <w:sz w:val="24"/>
        </w:rPr>
        <w:object>
          <v:shape id="_x0000_i1060" type="#_x0000_t75" alt="eqId6660f42d3254411a9227231a17ebc847" style="width:69pt;height:14.25pt" o:oleicon="f" o:ole="" o:preferrelative="t" stroked="f">
            <v:imagedata r:id="rId62" o:title="eqId6660f42d3254411a9227231a17ebc847"/>
          </v:shape>
          <o:OLEObject Type="Embed" ProgID="Equation.DSMT4" ShapeID="_x0000_i1060" DrawAspect="Content" ObjectID="_1654070789" r:id="rId63"/>
        </w:objec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此时电容器的带电量为</w:t>
      </w:r>
      <w:r>
        <w:rPr>
          <w:sz w:val="24"/>
        </w:rPr>
        <w:object>
          <v:shape id="_x0000_i1061" type="#_x0000_t75" alt="eqId01b2939dbcb749c7b2fc4ae7fd80bea1" style="width:42.75pt;height:15.75pt" o:oleicon="f" o:ole="" o:preferrelative="t" stroked="f">
            <v:imagedata r:id="rId64" o:title="eqId01b2939dbcb749c7b2fc4ae7fd80bea1"/>
          </v:shape>
          <o:OLEObject Type="Embed" ProgID="Equation.DSMT4" ShapeID="_x0000_i1061" DrawAspect="Content" ObjectID="_1654070790" r:id="rId65"/>
        </w:objec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设时间间隔△t时间内流经棒的电荷量为</w:t>
      </w:r>
      <w:r>
        <w:rPr>
          <w:sz w:val="24"/>
        </w:rPr>
        <w:object>
          <v:shape id="_x0000_i1062" type="#_x0000_t75" alt="eqId2132900d744f468eb3750343a597aa12" style="width:18.75pt;height:15.75pt" o:oleicon="f" o:ole="" o:preferrelative="t" stroked="f">
            <v:imagedata r:id="rId66" o:title="eqId2132900d744f468eb3750343a597aa12"/>
          </v:shape>
          <o:OLEObject Type="Embed" ProgID="Equation.DSMT4" ShapeID="_x0000_i1062" DrawAspect="Content" ObjectID="_1654070791" r:id="rId67"/>
        </w:objec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则电路中电流</w:t>
      </w:r>
      <w:r>
        <w:rPr>
          <w:sz w:val="24"/>
        </w:rPr>
        <w:object>
          <v:shape id="_x0000_i1063" type="#_x0000_t75" alt="eqId966297d4da14450ba017b0aff1ebe655" style="width:126.75pt;height:30.75pt" o:oleicon="f" o:ole="" o:preferrelative="t" stroked="f">
            <v:imagedata r:id="rId68" o:title="eqId966297d4da14450ba017b0aff1ebe655"/>
          </v:shape>
          <o:OLEObject Type="Embed" ProgID="Equation.DSMT4" ShapeID="_x0000_i1063" DrawAspect="Content" ObjectID="_1654070792" r:id="rId69"/>
        </w:object>
      </w:r>
      <w:r w:rsidRPr="00DF5AC2">
        <w:t>，又</w:t>
      </w:r>
      <w:r>
        <w:rPr>
          <w:sz w:val="24"/>
        </w:rPr>
        <w:object>
          <v:shape id="_x0000_i1064" type="#_x0000_t75" alt="eqId7b70cebe481c440bb4036a7fececea40" style="width:36.75pt;height:30.75pt" o:oleicon="f" o:ole="" o:preferrelative="t" stroked="f">
            <v:imagedata r:id="rId70" o:title="eqId7b70cebe481c440bb4036a7fececea40"/>
          </v:shape>
          <o:OLEObject Type="Embed" ProgID="Equation.DSMT4" ShapeID="_x0000_i1064" DrawAspect="Content" ObjectID="_1654070793" r:id="rId71"/>
        </w:object>
      </w:r>
      <w:r w:rsidRPr="00DF5AC2">
        <w:t>，解得</w:t>
      </w:r>
      <w:r>
        <w:rPr>
          <w:sz w:val="24"/>
        </w:rPr>
        <w:object>
          <v:shape id="_x0000_i1065" type="#_x0000_t75" alt="eqIdeb261280066c4d2e93c8da6a27dd643a" style="width:47.25pt;height:14.25pt" o:oleicon="f" o:ole="" o:preferrelative="t" stroked="f">
            <v:imagedata r:id="rId72" o:title="eqIdeb261280066c4d2e93c8da6a27dd643a"/>
          </v:shape>
          <o:OLEObject Type="Embed" ProgID="Equation.DSMT4" ShapeID="_x0000_i1065" DrawAspect="Content" ObjectID="_1654070794" r:id="rId73"/>
        </w:objec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  <w:sectPr>
          <w:pgSz w:w="11906" w:h="16838"/>
          <w:pgMar w:top="1440" w:right="1800" w:bottom="1440" w:left="1800" w:header="708" w:footer="708" w:gutter="0"/>
          <w:cols w:sep="1" w:space="708"/>
          <w:docGrid w:linePitch="360"/>
        </w:sectPr>
      </w:pPr>
      <w:r w:rsidRPr="00DF5AC2">
        <w:t>根据牛顿第二定律得</w:t>
      </w:r>
      <w:r>
        <w:rPr>
          <w:sz w:val="24"/>
        </w:rPr>
        <w:object>
          <v:shape id="_x0000_i1066" type="#_x0000_t75" alt="eqId8908851e46ae42d3a6b0b02ed5abdd3b" style="width:95.25pt;height:15.75pt" o:oleicon="f" o:ole="" o:preferrelative="t" stroked="f">
            <v:imagedata r:id="rId74" o:title="eqId8908851e46ae42d3a6b0b02ed5abdd3b"/>
          </v:shape>
          <o:OLEObject Type="Embed" ProgID="Equation.DSMT4" ShapeID="_x0000_i1066" DrawAspect="Content" ObjectID="_1654070795" r:id="rId75"/>
        </w:object>
      </w:r>
      <w:r w:rsidRPr="00DF5AC2">
        <w:t>，解得</w:t>
      </w:r>
      <w:r>
        <w:rPr>
          <w:sz w:val="24"/>
        </w:rPr>
        <w:object>
          <v:shape id="_x0000_i1067" type="#_x0000_t75" alt="eqIde8d01ef462c640ee98e0dcef5f25e439" style="width:147pt;height:33pt" o:oleicon="f" o:ole="" o:preferrelative="t" stroked="f">
            <v:imagedata r:id="rId76" o:title="eqIde8d01ef462c640ee98e0dcef5f25e439"/>
          </v:shape>
          <o:OLEObject Type="Embed" ProgID="Equation.DSMT4" ShapeID="_x0000_i1067" DrawAspect="Content" ObjectID="_1654070796" r:id="rId77"/>
        </w:objec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所以金属棒做初速度为0的匀加速直线运动，</w:t>
      </w:r>
      <w:r>
        <w:rPr>
          <w:sz w:val="24"/>
        </w:rPr>
        <w:object>
          <v:shape id="_x0000_i1068" type="#_x0000_t75" alt="eqIdf4c1ca7dcf5e4f33898cfae47b5846f9" style="width:12pt;height:12pt" o:oleicon="f" o:ole="" o:preferrelative="t" stroked="f">
            <v:imagedata r:id="rId78" o:title="eqIdf4c1ca7dcf5e4f33898cfae47b5846f9"/>
          </v:shape>
          <o:OLEObject Type="Embed" ProgID="Equation.DSMT4" ShapeID="_x0000_i1068" DrawAspect="Content" ObjectID="_1654070797" r:id="rId79"/>
        </w:object>
      </w:r>
      <w:r w:rsidRPr="00DF5AC2">
        <w:t>末的速度</w:t>
      </w:r>
      <w:r>
        <w:rPr>
          <w:sz w:val="24"/>
        </w:rPr>
        <w:object>
          <v:shape id="_x0000_i1069" type="#_x0000_t75" alt="eqId4f9bb34cfb9a411cbaa47a33b479e69c" style="width:105.75pt;height:33pt" o:oleicon="f" o:ole="" o:preferrelative="t" stroked="f">
            <v:imagedata r:id="rId80" o:title="eqId4f9bb34cfb9a411cbaa47a33b479e69c"/>
          </v:shape>
          <o:OLEObject Type="Embed" ProgID="Equation.DSMT4" ShapeID="_x0000_i1069" DrawAspect="Content" ObjectID="_1654070798" r:id="rId81"/>
        </w:object>
      </w:r>
      <w:r w:rsidRPr="00DF5AC2">
        <w:t>．</w: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考点：导体切割磁感线时的感应电动势；功能关系；电磁感应中的能量转化</w:t>
      </w:r>
    </w:p>
    <w:p w:rsidR="00DF5AC2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【名师点睛】本题是电磁感应与电路、力学知识的综合，关键要会推导加速度的表达式，通过分析棒的受力情况，确定其运动情况．</w:t>
      </w:r>
    </w:p>
    <w:p w:rsidR="002E0166">
      <w:pPr>
        <w:pStyle w:val="Normal0"/>
        <w:bidi w:val="0"/>
        <w:spacing w:line="312" w:lineRule="auto"/>
      </w:pP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  <w:color w:val="0000FF"/>
        </w:rPr>
        <w:t>2．</w:t>
      </w:r>
      <w:r w:rsidRPr="00DF5AC2">
        <w:rPr>
          <w:rFonts w:ascii="宋体" w:hAnsi="宋体" w:cs="宋体"/>
        </w:rPr>
        <w:t>如图所示，无限长平行金属导轨</w:t>
      </w:r>
      <w:r w:rsidRPr="00DF5AC2">
        <w:rPr>
          <w:rFonts w:eastAsia="Times New Roman"/>
        </w:rPr>
        <w:t>EF</w:t>
      </w:r>
      <w:r w:rsidRPr="00DF5AC2">
        <w:rPr>
          <w:rFonts w:ascii="宋体" w:hAnsi="宋体" w:cs="宋体"/>
        </w:rPr>
        <w:t>、</w:t>
      </w:r>
      <w:r w:rsidRPr="00DF5AC2">
        <w:rPr>
          <w:rFonts w:eastAsia="Times New Roman"/>
        </w:rPr>
        <w:t>PQ</w:t>
      </w:r>
      <w:r w:rsidRPr="00DF5AC2">
        <w:rPr>
          <w:rFonts w:ascii="宋体" w:hAnsi="宋体" w:cs="宋体"/>
        </w:rPr>
        <w:t>固定在倾角</w:t>
      </w:r>
      <w:r w:rsidRPr="00DF5AC2">
        <w:rPr>
          <w:rFonts w:eastAsia="Times New Roman"/>
        </w:rPr>
        <w:t>θ=37°</w:t>
      </w:r>
      <w:r w:rsidRPr="00DF5AC2">
        <w:rPr>
          <w:rFonts w:ascii="宋体" w:hAnsi="宋体" w:cs="宋体"/>
        </w:rPr>
        <w:t>的光滑绝缘斜面上，轨道间距</w:t>
      </w:r>
      <w:r w:rsidRPr="00DF5AC2">
        <w:rPr>
          <w:rFonts w:eastAsia="Times New Roman"/>
        </w:rPr>
        <w:t>L=1m</w:t>
      </w:r>
      <w:r w:rsidRPr="00DF5AC2">
        <w:rPr>
          <w:rFonts w:ascii="宋体" w:hAnsi="宋体" w:cs="宋体"/>
        </w:rPr>
        <w:t>，底部接入一阻值</w:t>
      </w:r>
      <w:r w:rsidRPr="00DF5AC2">
        <w:rPr>
          <w:rFonts w:eastAsia="Times New Roman"/>
        </w:rPr>
        <w:t>R=0.06Ω</w:t>
      </w:r>
      <w:r w:rsidRPr="00DF5AC2">
        <w:rPr>
          <w:rFonts w:ascii="宋体" w:hAnsi="宋体" w:cs="宋体"/>
        </w:rPr>
        <w:t>的定值电阻，上端开口，垂直斜面向上的匀强磁场的磁感应强度</w:t>
      </w:r>
      <w:r w:rsidRPr="00DF5AC2">
        <w:rPr>
          <w:rFonts w:eastAsia="Times New Roman"/>
        </w:rPr>
        <w:t>B=2T</w:t>
      </w:r>
      <w:r w:rsidRPr="00DF5AC2">
        <w:rPr>
          <w:rFonts w:ascii="宋体" w:hAnsi="宋体" w:cs="宋体"/>
        </w:rPr>
        <w:t>。一质量</w:t>
      </w:r>
      <w:r w:rsidRPr="00DF5AC2">
        <w:rPr>
          <w:rFonts w:eastAsia="Times New Roman"/>
        </w:rPr>
        <w:t>m=2kg</w:t>
      </w:r>
      <w:r w:rsidRPr="00DF5AC2">
        <w:rPr>
          <w:rFonts w:ascii="宋体" w:hAnsi="宋体" w:cs="宋体"/>
        </w:rPr>
        <w:t>的金属棒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与导轨接触良好，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与导轨间的动摩擦因数</w:t>
      </w:r>
      <w:r w:rsidRPr="00DF5AC2">
        <w:rPr>
          <w:rFonts w:eastAsia="Times New Roman"/>
        </w:rPr>
        <w:t>μ=0.5</w:t>
      </w:r>
      <w:r w:rsidRPr="00DF5AC2">
        <w:rPr>
          <w:rFonts w:ascii="宋体" w:hAnsi="宋体" w:cs="宋体"/>
        </w:rPr>
        <w:t>，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连入导轨间的电阻</w:t>
      </w:r>
      <w:r w:rsidRPr="00DF5AC2">
        <w:rPr>
          <w:rFonts w:eastAsia="Times New Roman"/>
        </w:rPr>
        <w:t>r=0.04Ω</w:t>
      </w:r>
      <w:r w:rsidRPr="00DF5AC2">
        <w:rPr>
          <w:rFonts w:ascii="宋体" w:hAnsi="宋体" w:cs="宋体"/>
        </w:rPr>
        <w:t>，电路中其余电阻不计。现用一质量</w:t>
      </w:r>
      <w:r w:rsidRPr="00DF5AC2">
        <w:rPr>
          <w:rFonts w:eastAsia="Times New Roman"/>
        </w:rPr>
        <w:t>M=6kg</w:t>
      </w:r>
      <w:r w:rsidRPr="00DF5AC2">
        <w:rPr>
          <w:rFonts w:ascii="宋体" w:hAnsi="宋体" w:cs="宋体"/>
        </w:rPr>
        <w:t>的物体通过一不可伸长的轻质细绳绕过光滑的定滑轮与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相连</w:t>
      </w:r>
      <w:r w:rsidRPr="00DF5AC2">
        <w:rPr>
          <w:rFonts w:eastAsia="Times New Roman"/>
        </w:rPr>
        <w:t>.</w:t>
      </w:r>
      <w:r w:rsidRPr="00DF5AC2">
        <w:rPr>
          <w:rFonts w:ascii="宋体" w:hAnsi="宋体" w:cs="宋体"/>
        </w:rPr>
        <w:t>由静止释放物体，当物体下落高度</w:t>
      </w:r>
      <w:r w:rsidRPr="00DF5AC2">
        <w:rPr>
          <w:rFonts w:eastAsia="Times New Roman"/>
        </w:rPr>
        <w:t>h=2.0m</w:t>
      </w:r>
      <w:r w:rsidRPr="00DF5AC2">
        <w:rPr>
          <w:rFonts w:ascii="宋体" w:hAnsi="宋体" w:cs="宋体"/>
        </w:rPr>
        <w:t>时，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开始匀速运动，运动中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始终垂直导轨并与导轨接触良好。不计空气阻力，</w:t>
      </w:r>
      <w:r w:rsidRPr="00DF5AC2">
        <w:rPr>
          <w:rFonts w:eastAsia="Times New Roman"/>
        </w:rPr>
        <w:t>sin37°=0.6</w:t>
      </w:r>
      <w:r w:rsidRPr="00DF5AC2">
        <w:rPr>
          <w:rFonts w:ascii="宋体" w:hAnsi="宋体" w:cs="宋体"/>
        </w:rPr>
        <w:t>，</w:t>
      </w:r>
      <w:r w:rsidRPr="00DF5AC2">
        <w:rPr>
          <w:rFonts w:eastAsia="Times New Roman"/>
        </w:rPr>
        <w:t>cos37°=0.8</w:t>
      </w:r>
      <w:r w:rsidRPr="00DF5AC2">
        <w:rPr>
          <w:rFonts w:ascii="宋体" w:hAnsi="宋体" w:cs="宋体"/>
        </w:rPr>
        <w:t>，</w:t>
      </w:r>
      <w:r w:rsidRPr="00DF5AC2">
        <w:rPr>
          <w:rFonts w:eastAsia="Times New Roman"/>
        </w:rPr>
        <w:t>g</w:t>
      </w:r>
      <w:r w:rsidRPr="00DF5AC2">
        <w:rPr>
          <w:rFonts w:ascii="宋体" w:hAnsi="宋体" w:cs="宋体"/>
        </w:rPr>
        <w:t>取</w:t>
      </w:r>
      <w:r w:rsidRPr="00DF5AC2">
        <w:rPr>
          <w:rFonts w:eastAsia="Times New Roman"/>
        </w:rPr>
        <w:t>10m/s</w:t>
      </w:r>
      <w:r w:rsidRPr="00DF5AC2">
        <w:rPr>
          <w:rFonts w:eastAsia="Times New Roman"/>
          <w:vertAlign w:val="superscript"/>
        </w:rPr>
        <w:t>2</w:t>
      </w:r>
      <w:r w:rsidRPr="00DF5AC2">
        <w:rPr>
          <w:rFonts w:ascii="宋体" w:hAnsi="宋体" w:cs="宋体"/>
        </w:rPr>
        <w:t>。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sz w:val="24"/>
        </w:rPr>
        <w:pict>
          <v:shape id="_x0000_i1070" type="#_x0000_t75" alt="figure" style="width:112.5pt;height:110.2pt" o:preferrelative="t" stroked="f">
            <v:imagedata r:id="rId82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(1)</w:t>
      </w:r>
      <w:r w:rsidRPr="00DF5AC2">
        <w:rPr>
          <w:rFonts w:ascii="宋体" w:hAnsi="宋体" w:cs="宋体"/>
        </w:rPr>
        <w:t>求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棒沿斜面向上运动的最大速度；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(2)</w:t>
      </w:r>
      <w:r w:rsidRPr="00DF5AC2">
        <w:rPr>
          <w:rFonts w:ascii="宋体" w:hAnsi="宋体" w:cs="宋体"/>
        </w:rPr>
        <w:t>在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棒从开始运动到开始匀速运动的这段时间内，求通过杆的电量</w:t>
      </w:r>
      <w:r w:rsidRPr="00DF5AC2">
        <w:rPr>
          <w:rFonts w:eastAsia="Times New Roman"/>
        </w:rPr>
        <w:t>q</w:t>
      </w:r>
      <w:r w:rsidRPr="00DF5AC2">
        <w:rPr>
          <w:rFonts w:ascii="宋体" w:hAnsi="宋体" w:cs="宋体"/>
        </w:rPr>
        <w:t>；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(3)</w:t>
      </w:r>
      <w:r w:rsidRPr="00DF5AC2">
        <w:rPr>
          <w:rFonts w:ascii="宋体" w:hAnsi="宋体" w:cs="宋体"/>
        </w:rPr>
        <w:t>在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棒从开始运动到开始匀速运动的这段时间内，求电阻</w:t>
      </w:r>
      <w:r w:rsidRPr="00DF5AC2">
        <w:rPr>
          <w:rFonts w:eastAsia="Times New Roman"/>
        </w:rPr>
        <w:t>R</w:t>
      </w:r>
      <w:r w:rsidRPr="00DF5AC2">
        <w:rPr>
          <w:rFonts w:ascii="宋体" w:hAnsi="宋体" w:cs="宋体"/>
        </w:rPr>
        <w:t>上产生的焦耳热。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t>【答案】</w:t>
      </w:r>
      <w:r w:rsidRPr="00DF5AC2">
        <w:rPr>
          <w:rFonts w:eastAsia="Times New Roman"/>
        </w:rPr>
        <w:t>(1)</w:t>
      </w:r>
      <w:r>
        <w:pict>
          <v:shape id="_x0000_i1071" type="#_x0000_t75" style="width:49.4pt;height:12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v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m&lt;/m:t&gt;&lt;/m:r&gt;&lt;/m:sub&gt;&lt;/m:sSub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=1m/s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83" o:title=""/>
          </v:shape>
        </w:pict>
      </w:r>
      <w:r w:rsidRPr="00DF5AC2">
        <w:rPr>
          <w:rFonts w:eastAsia="Times New Roman"/>
        </w:rPr>
        <w:t xml:space="preserve">   (2)q=40C    (3)</w:t>
      </w:r>
      <w:r>
        <w:pict>
          <v:shape id="_x0000_i1072" type="#_x0000_t75" style="width:48.2pt;height:12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Q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R&lt;/m:t&gt;&lt;/m:r&gt;&lt;/m:sub&gt;&lt;/m:sSub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=45.6J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84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【解析】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【分析】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(1)</w:t>
      </w:r>
      <w:r w:rsidRPr="00DF5AC2">
        <w:rPr>
          <w:rFonts w:ascii="宋体" w:hAnsi="宋体" w:cs="宋体"/>
        </w:rPr>
        <w:t>由静止释放物体，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棒先向上做加速运动，随着速度增大，产生的感应电流增大，棒所受的安培力增大，加速度减小，棒做加速度减小的加速运动；当加速度为零时，棒开始匀速，速度达到最大。据法拉第电磁感应定律、闭合电路的欧姆定律、安培力公式、平衡条件等知识可求出棒的最大速度。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(2)</w:t>
      </w:r>
      <w:r w:rsidRPr="00DF5AC2">
        <w:rPr>
          <w:rFonts w:ascii="宋体" w:hAnsi="宋体" w:cs="宋体"/>
        </w:rPr>
        <w:t>本小问是感应电量的问题，据法拉第电磁感应定律、闭合电路的欧姆定律、电流的定义式、磁通量的概念等知识可进行求解。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(3)</w:t>
      </w:r>
      <w:r w:rsidRPr="00DF5AC2">
        <w:rPr>
          <w:rFonts w:ascii="宋体" w:hAnsi="宋体" w:cs="宋体"/>
        </w:rPr>
        <w:t>从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棒开始运动到匀速运动，系统的重力势能减小，转化为系统增加的动能、摩擦热和焦耳热，据能量守恒定律可求出系统的焦耳热，再由焦耳定律求出电阻</w:t>
      </w:r>
      <w:r w:rsidRPr="00DF5AC2">
        <w:rPr>
          <w:rFonts w:eastAsia="Times New Roman"/>
        </w:rPr>
        <w:t>R</w:t>
      </w:r>
      <w:r w:rsidRPr="00DF5AC2">
        <w:rPr>
          <w:rFonts w:ascii="宋体" w:hAnsi="宋体" w:cs="宋体"/>
        </w:rPr>
        <w:t>上产生的焦耳热。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【详解】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Times New Romance" w:eastAsia="Times New Romance" w:hAnsi="Times New Romance" w:cs="Times New Romance"/>
        </w:rPr>
        <w:t>(1)</w:t>
      </w:r>
      <w:r w:rsidRPr="00DF5AC2">
        <w:rPr>
          <w:rFonts w:ascii="宋体" w:hAnsi="宋体" w:cs="宋体"/>
        </w:rPr>
        <w:t>金属棒</w:t>
      </w:r>
      <w:r w:rsidRPr="00DF5AC2">
        <w:rPr>
          <w:rFonts w:ascii="Times New Romance" w:eastAsia="Times New Romance" w:hAnsi="Times New Romance" w:cs="Times New Romance"/>
        </w:rPr>
        <w:t>ab</w:t>
      </w:r>
      <w:r w:rsidRPr="00DF5AC2">
        <w:rPr>
          <w:rFonts w:ascii="宋体" w:hAnsi="宋体" w:cs="宋体"/>
        </w:rPr>
        <w:t>和物体匀速运动时，速度达到最大值，由平衡条件知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对物体，有</w:t>
      </w:r>
      <w:r>
        <w:pict>
          <v:shape id="_x0000_i1073" type="#_x0000_t75" style="width:34.1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T=Mg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85" o:title=""/>
          </v:shape>
        </w:pict>
      </w:r>
      <w:r w:rsidRPr="00DF5AC2">
        <w:rPr>
          <w:rFonts w:ascii="宋体" w:hAnsi="宋体" w:cs="宋体"/>
        </w:rPr>
        <w:t>；对</w:t>
      </w:r>
      <w:r w:rsidRPr="00DF5AC2">
        <w:rPr>
          <w:rFonts w:ascii="Times New Romance" w:eastAsia="Times New Romance" w:hAnsi="Times New Romance" w:cs="Times New Romance"/>
        </w:rPr>
        <w:t>ab</w:t>
      </w:r>
      <w:r w:rsidRPr="00DF5AC2">
        <w:rPr>
          <w:rFonts w:ascii="宋体" w:hAnsi="宋体" w:cs="宋体"/>
        </w:rPr>
        <w:t>棒，有</w:t>
      </w:r>
      <w:r>
        <w:pict>
          <v:shape id="_x0000_i1074" type="#_x0000_t75" style="width:132.55pt;height:12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T=mgsinθ+μmgcosθ+&lt;/m:t&gt;&lt;/m:r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F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A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86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2"/>
          <w:cols w:sep="1" w:space="708"/>
          <w:titlePg w:val="0"/>
          <w:docGrid w:linePitch="360"/>
        </w:sectPr>
      </w:pPr>
      <w:r w:rsidRPr="00DF5AC2">
        <w:rPr>
          <w:rFonts w:ascii="宋体" w:hAnsi="宋体" w:cs="宋体"/>
        </w:rPr>
        <w:t>又</w:t>
      </w:r>
      <w:r>
        <w:pict>
          <v:shape id="_x0000_i1075" type="#_x0000_t75" style="width:40.3pt;height:12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F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A&lt;/m:t&gt;&lt;/m:r&gt;&lt;/m:sub&gt;&lt;/m:sSub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=BIL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87" o:title=""/>
          </v:shape>
        </w:pict>
      </w:r>
      <w:r w:rsidRPr="00DF5AC2">
        <w:rPr>
          <w:rFonts w:ascii="宋体" w:hAnsi="宋体" w:cs="宋体"/>
        </w:rPr>
        <w:t>、</w:t>
      </w:r>
      <w:r>
        <w:pict>
          <v:shape id="_x0000_i1076" type="#_x0000_t75" style="width:41.25pt;height:28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I=&lt;/m:t&gt;&lt;/m:r&gt;&lt;m:f&gt;&lt;m:fPr&gt;&lt;m:ctrlPr&gt;&lt;w:rPr&gt;&lt;w:rStyle w:val=&quot;DefaultParagraphFont&quot; /&gt;&lt;w:rFonts w:ascii=&quot;Calibri&quot; w:cs=&quot;Times New Roman&quot; /&gt;&lt;w:sz w:val=&quot;24&quot; /&gt;&lt;/w:rPr&gt;&lt;/m:ctrlPr&gt;&lt;/m:fPr&gt;&lt;m:num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BL&lt;/m:t&gt;&lt;/m:r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v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m&lt;/m:t&gt;&lt;/m:r&gt;&lt;/m:sub&gt;&lt;/m:sSub&gt;&lt;/m:num&gt;&lt;m:den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R+r&lt;/m:t&gt;&lt;/m:r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88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联立解得：</w:t>
      </w:r>
      <w:r>
        <w:pict>
          <v:shape id="_x0000_i1077" type="#_x0000_t75" style="width:50.25pt;height:22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v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m&lt;/m:t&gt;&lt;/m:r&gt;&lt;/m:sub&gt;&lt;/m:sSub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=1&lt;/m:t&gt;&lt;/m:r&gt;&lt;m:f&gt;&lt;m:fPr&gt;&lt;m:type m:val=&quot;skw&quot; /&gt;&lt;m:ctrlPr&gt;&lt;w:rPr&gt;&lt;w:rStyle w:val=&quot;DefaultParagraphFont&quot; /&gt;&lt;w:rFonts w:ascii=&quot;Calibri&quot; w:cs=&quot;Times New Roman&quot; /&gt;&lt;w:sz w:val=&quot;24&quot; /&gt;&lt;/w:rPr&gt;&lt;/m:ctrlPr&gt;&lt;/m:fPr&gt;&lt;m:num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m&lt;/m:t&gt;&lt;/m:r&gt;&lt;/m:num&gt;&lt;m:den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s&lt;/m:t&gt;&lt;/m:r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89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Times New Romance" w:eastAsia="Times New Romance" w:hAnsi="Times New Romance" w:cs="Times New Romance"/>
        </w:rPr>
        <w:t xml:space="preserve">(2) </w:t>
      </w:r>
      <w:r w:rsidRPr="00DF5AC2">
        <w:rPr>
          <w:rFonts w:ascii="宋体" w:hAnsi="宋体" w:cs="宋体"/>
        </w:rPr>
        <w:t>感应电荷量</w:t>
      </w:r>
      <w:r>
        <w:pict>
          <v:shape id="_x0000_i1078" type="#_x0000_t75" style="width:32.7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q=&lt;/m:t&gt;&lt;/m:r&gt;&lt;m:bar&gt;&lt;m:barPr&gt;&lt;m:pos m:val=&quot;top&quot; /&gt;&lt;m:ctrlPr&gt;&lt;w:rPr&gt;&lt;w:rStyle w:val=&quot;DefaultParagraphFont&quot; /&gt;&lt;w:rFonts w:ascii=&quot;Calibri&quot; w:cs=&quot;Times New Roman&quot; /&gt;&lt;w:sz w:val=&quot;24&quot; /&gt;&lt;/w:rPr&gt;&lt;/m:ctrlPr&gt;&lt;/m:bar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I&lt;/m:t&gt;&lt;/m:r&gt;&lt;/m:e&gt;&lt;/m:ba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Δt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90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据闭合电路的欧姆定律</w:t>
      </w:r>
      <w:r>
        <w:pict>
          <v:shape id="_x0000_i1079" type="#_x0000_t75" style="width:40.6pt;height:2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bar&gt;&lt;m:barPr&gt;&lt;m:pos m:val=&quot;top&quot; /&gt;&lt;m:ctrlPr&gt;&lt;w:rPr&gt;&lt;w:rStyle w:val=&quot;DefaultParagraphFont&quot; /&gt;&lt;w:rFonts w:ascii=&quot;Calibri&quot; w:cs=&quot;Times New Roman&quot; /&gt;&lt;w:sz w:val=&quot;24&quot; /&gt;&lt;/w:rPr&gt;&lt;/m:ctrlPr&gt;&lt;/m:bar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I&lt;/m:t&gt;&lt;/m:r&gt;&lt;/m:e&gt;&lt;/m:ba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=&lt;/m:t&gt;&lt;/m:r&gt;&lt;m:f&gt;&lt;m:fPr&gt;&lt;m:ctrlPr&gt;&lt;w:rPr&gt;&lt;w:rStyle w:val=&quot;DefaultParagraphFont&quot; /&gt;&lt;w:rFonts w:ascii=&quot;Calibri&quot; w:cs=&quot;Times New Roman&quot; /&gt;&lt;w:sz w:val=&quot;24&quot; /&gt;&lt;/w:rPr&gt;&lt;/m:ctrlPr&gt;&lt;/m:fPr&gt;&lt;m:num&gt;&lt;m:ctrlPr&gt;&lt;w:rPr&gt;&lt;w:rStyle w:val=&quot;DefaultParagraphFont&quot; /&gt;&lt;w:rFonts w:ascii=&quot;Calibri&quot; w:cs=&quot;Times New Roman&quot; /&gt;&lt;/w:rPr&gt;&lt;/m:ctrlPr&gt;&lt;m:bar&gt;&lt;m:barPr&gt;&lt;m:pos m:val=&quot;top&quot; /&gt;&lt;m:ctrlPr&gt;&lt;w:rPr&gt;&lt;w:rStyle w:val=&quot;DefaultParagraphFont&quot; /&gt;&lt;w:rFonts w:ascii=&quot;Calibri&quot; w:cs=&quot;Times New Roman&quot; /&gt;&lt;w:sz w:val=&quot;24&quot; /&gt;&lt;/w:rPr&gt;&lt;/m:ctrlPr&gt;&lt;/m:bar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E&lt;/m:t&gt;&lt;/m:r&gt;&lt;/m:e&gt;&lt;/m:bar&gt;&lt;/m:num&gt;&lt;m:den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R+r&lt;/m:t&gt;&lt;/m:r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91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据法拉第电磁感应定律</w:t>
      </w:r>
      <w:r>
        <w:pict>
          <v:shape id="_x0000_i1080" type="#_x0000_t75" style="width:33.7pt;height:2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bar&gt;&lt;m:barPr&gt;&lt;m:pos m:val=&quot;top&quot; /&gt;&lt;m:ctrlPr&gt;&lt;w:rPr&gt;&lt;w:rStyle w:val=&quot;DefaultParagraphFont&quot; /&gt;&lt;w:rFonts w:ascii=&quot;Calibri&quot; w:cs=&quot;Times New Roman&quot; /&gt;&lt;w:sz w:val=&quot;24&quot; /&gt;&lt;/w:rPr&gt;&lt;/m:ctrlPr&gt;&lt;/m:bar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E&lt;/m:t&gt;&lt;/m:r&gt;&lt;/m:e&gt;&lt;/m:ba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=&lt;/m:t&gt;&lt;/m:r&gt;&lt;m:f&gt;&lt;m:fPr&gt;&lt;m:ctrlPr&gt;&lt;w:rPr&gt;&lt;w:rStyle w:val=&quot;DefaultParagraphFont&quot; /&gt;&lt;w:rFonts w:ascii=&quot;Calibri&quot; w:cs=&quot;Times New Roman&quot; /&gt;&lt;w:sz w:val=&quot;24&quot; /&gt;&lt;/w:rPr&gt;&lt;/m:ctrlPr&gt;&lt;/m:fPr&gt;&lt;m:num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Δ&lt;/m:t&gt;&lt;/m:r&gt;&lt;m:r&gt;&lt;m:rPr&gt;&lt;m:nor /&gt;&lt;/m:rPr&gt;&lt;w:rPr&gt;&lt;w:rStyle w:val=&quot;DefaultParagraphFont&quot; /&gt;&lt;w:rFonts w:ascii=&quot;Cambria Math&quot; w:fareast=&quot;宋体&quot; w:h-ansi=&quot;Cambria Math&quot; w:cs=&quot;Cambria Math&quot; /&gt;&lt;w:b w:val=&quot;off&quot; /&gt;&lt;w:sz w:val=&quot;21&quot; /&gt;&lt;/w:rPr&gt;&lt;m:t&gt;Φ&lt;/m:t&gt;&lt;/m:r&gt;&lt;/m:num&gt;&lt;m:den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Δt&lt;/m:t&gt;&lt;/m:r&gt;&lt;/m:den&gt;&lt;/m:f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92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在</w:t>
      </w:r>
      <w:r w:rsidRPr="00DF5AC2">
        <w:rPr>
          <w:rFonts w:eastAsia="Times New Roman"/>
        </w:rPr>
        <w:t>ab</w:t>
      </w:r>
      <w:r w:rsidRPr="00DF5AC2">
        <w:rPr>
          <w:rFonts w:ascii="宋体" w:hAnsi="宋体" w:cs="宋体"/>
        </w:rPr>
        <w:t>棒开始运动到匀速运动的这段时间内，回路中的磁通量变化</w:t>
      </w:r>
      <w:r>
        <w:pict>
          <v:shape id="_x0000_i1081" type="#_x0000_t75" style="width:45.45pt;height:11.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Δ&lt;/m:t&gt;&lt;/m:r&gt;&lt;m:r&gt;&lt;m:rPr&gt;&lt;m:nor /&gt;&lt;/m:rPr&gt;&lt;w:rPr&gt;&lt;w:rStyle w:val=&quot;DefaultParagraphFont&quot; /&gt;&lt;w:rFonts w:ascii=&quot;Cambria Math&quot; w:fareast=&quot;宋体&quot; w:h-ansi=&quot;Cambria Math&quot; w:cs=&quot;Cambria Math&quot; /&gt;&lt;w:b w:val=&quot;off&quot; /&gt;&lt;w:sz w:val=&quot;21&quot; /&gt;&lt;/w:rPr&gt;&lt;m:t&gt;Φ&lt;/m:t&gt;&lt;/m: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=BLh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93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联立解得：</w:t>
      </w:r>
      <w:r>
        <w:pict>
          <v:shape id="_x0000_i1082" type="#_x0000_t75" style="width:72.65pt;height:2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q=&lt;/m:t&gt;&lt;/m:r&gt;&lt;m:f&gt;&lt;m:fPr&gt;&lt;m:ctrlPr&gt;&lt;w:rPr&gt;&lt;w:rStyle w:val=&quot;DefaultParagraphFont&quot; /&gt;&lt;w:rFonts w:ascii=&quot;Calibri&quot; w:cs=&quot;Times New Roman&quot; /&gt;&lt;w:sz w:val=&quot;24&quot; /&gt;&lt;/w:rPr&gt;&lt;/m:ctrlPr&gt;&lt;/m:fPr&gt;&lt;m:num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BLh&lt;/m:t&gt;&lt;/m:r&gt;&lt;/m:num&gt;&lt;m:den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R+r&lt;/m:t&gt;&lt;/m:r&gt;&lt;/m:den&gt;&lt;/m:f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=40C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94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Times New Romance" w:eastAsia="Times New Romance" w:hAnsi="Times New Romance" w:cs="Times New Romance"/>
        </w:rPr>
        <w:t>(3)</w:t>
      </w:r>
      <w:r w:rsidRPr="00DF5AC2">
        <w:rPr>
          <w:rFonts w:ascii="宋体" w:hAnsi="宋体" w:cs="宋体"/>
        </w:rPr>
        <w:t>对物体和</w:t>
      </w:r>
      <w:r w:rsidRPr="00DF5AC2">
        <w:rPr>
          <w:rFonts w:ascii="Times New Romance" w:eastAsia="Times New Romance" w:hAnsi="Times New Romance" w:cs="Times New Romance"/>
        </w:rPr>
        <w:t>ab</w:t>
      </w:r>
      <w:r w:rsidRPr="00DF5AC2">
        <w:rPr>
          <w:rFonts w:ascii="宋体" w:hAnsi="宋体" w:cs="宋体"/>
        </w:rPr>
        <w:t>棒组成的系统，根据能量守恒定律有：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>
        <w:pict>
          <v:shape id="_x0000_i1083" type="#_x0000_t75" style="width:237.7pt;height:2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Mgh-mghsinθ=&lt;/m:t&gt;&lt;/m:r&gt;&lt;m:f&gt;&lt;m:fPr&gt;&lt;m:ctrlPr&gt;&lt;w:rPr&gt;&lt;w:rStyle w:val=&quot;DefaultParagraphFont&quot; /&gt;&lt;w:rFonts w:ascii=&quot;Calibri&quot; w:cs=&quot;Times New Roman&quot; /&gt;&lt;w:sz w:val=&quot;24&quot; /&gt;&lt;/w:rPr&gt;&lt;/m:ctrlPr&gt;&lt;/m:fPr&gt;&lt;m:num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1&lt;/m:t&gt;&lt;/m:r&gt;&lt;/m:num&gt;&lt;m:den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2&lt;/m:t&gt;&lt;/m:r&gt;&lt;/m:den&gt;&lt;/m:f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(M+m)&lt;/m:t&gt;&lt;/m:r&gt;&lt;m:sSubSup&gt;&lt;m:sSubSupPr&gt;&lt;m:ctrlPr&gt;&lt;w:rPr&gt;&lt;w:rStyle w:val=&quot;DefaultParagraphFont&quot; /&gt;&lt;w:rFonts w:ascii=&quot;Calibri&quot; w:cs=&quot;Times New Roman&quot; /&gt;&lt;w:sz w:val=&quot;24&quot; /&gt;&lt;/w:rPr&gt;&lt;/m:ctrlPr&gt;&lt;/m:sSubSup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v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m&lt;/m:t&gt;&lt;/m:r&gt;&lt;/m:sub&gt;&lt;m:sup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2&lt;/m:t&gt;&lt;/m:r&gt;&lt;/m:sup&gt;&lt;/m:sSubSup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+μmgcosθ⋅h+&lt;/m:t&gt;&lt;/m:r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Q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总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95" o:title=""/>
          </v:shape>
        </w:pict>
      </w:r>
      <w:r w:rsidRPr="00DF5AC2">
        <w:rPr>
          <w:rFonts w:ascii="Times New Romance" w:eastAsia="Times New Romance" w:hAnsi="Times New Romance" w:cs="Times New Romance"/>
        </w:rPr>
        <w:t xml:space="preserve"> </w: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又</w:t>
      </w:r>
      <w:r>
        <w:pict>
          <v:shape id="_x0000_i1084" type="#_x0000_t75" style="width:63.7pt;height:28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Q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R&lt;/m:t&gt;&lt;/m:r&gt;&lt;/m:sub&gt;&lt;/m:sSub&gt;&lt;m:r&gt;&lt;m:rPr&gt;&lt;m:nor /&gt;&lt;/m:rPr&gt;&lt;w:rPr&gt;&lt;w:rStyle w:val=&quot;DefaultParagraphFont&quot; /&gt;&lt;w:rFonts w:ascii=&quot;Cambria Math&quot; w:fareast=&quot;宋体&quot; w:h-ansi=&quot;Cambria Math&quot; w:cs=&quot;Cambria Math&quot; /&gt;&lt;w:b w:val=&quot;off&quot; /&gt;&lt;w:sz w:val=&quot;21&quot; /&gt;&lt;/w:rPr&gt;&lt;m:t&gt;=&lt;/m:t&gt;&lt;/m:r&gt;&lt;m:f&gt;&lt;m:fPr&gt;&lt;m:ctrlPr&gt;&lt;w:rPr&gt;&lt;w:rStyle w:val=&quot;DefaultParagraphFont&quot; /&gt;&lt;w:rFonts w:ascii=&quot;Calibri&quot; w:cs=&quot;Times New Roman&quot; /&gt;&lt;w:sz w:val=&quot;24&quot; /&gt;&lt;/w:rPr&gt;&lt;/m:ctrlPr&gt;&lt;/m:fPr&gt;&lt;m:num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R&lt;/m:t&gt;&lt;/m:r&gt;&lt;/m:num&gt;&lt;m:den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R+r&lt;/m:t&gt;&lt;/m:r&gt;&lt;/m:den&gt;&lt;/m:f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Q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总&lt;/m:t&gt;&lt;/m:r&gt;&lt;/m:sub&gt;&lt;/m:sSub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96" o:title=""/>
          </v:shape>
        </w:pict>
      </w:r>
    </w:p>
    <w:p w:rsidR="00DF5AC2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解得：电阻</w:t>
      </w:r>
      <w:r w:rsidRPr="00DF5AC2">
        <w:rPr>
          <w:rFonts w:eastAsia="Times New Roman"/>
        </w:rPr>
        <w:t>R</w:t>
      </w:r>
      <w:r w:rsidRPr="00DF5AC2">
        <w:rPr>
          <w:rFonts w:ascii="宋体" w:hAnsi="宋体" w:cs="宋体"/>
        </w:rPr>
        <w:t>上产生的焦耳热</w:t>
      </w:r>
      <w:r>
        <w:pict>
          <v:shape id="_x0000_i1085" type="#_x0000_t75" style="width:48.2pt;height:12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7.9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sSub&gt;&lt;m:sSubPr&gt;&lt;m:ctrlPr&gt;&lt;w:rPr&gt;&lt;w:rStyle w:val=&quot;DefaultParagraphFont&quot; /&gt;&lt;w:rFonts w:ascii=&quot;Calibri&quot; w:cs=&quot;Times New Roman&quot; /&gt;&lt;w:sz w:val=&quot;24&quot; /&gt;&lt;/w:rPr&gt;&lt;/m:ctrlPr&gt;&lt;/m:sSubPr&gt;&lt;m:e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Q&lt;/m:t&gt;&lt;/m:r&gt;&lt;/m:e&gt;&lt;m:sub&gt;&lt;m:ctrlPr&gt;&lt;w:rPr&gt;&lt;w:rStyle w:val=&quot;DefaultParagraphFont&quot; /&gt;&lt;w:rFonts w:ascii=&quot;Calibri&quot; w:cs=&quot;Times New Roman&quot; /&gt;&lt;/w:rPr&gt;&lt;/m:ctrlP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R&lt;/m:t&gt;&lt;/m:r&gt;&lt;/m:sub&gt;&lt;/m:sSub&gt;&lt;m:r&gt;&lt;m:rPr&gt;&lt;m:nor /&gt;&lt;/m:rPr&gt;&lt;w:rPr&gt;&lt;w:rStyle w:val=&quot;DefaultParagraphFont&quot; /&gt;&lt;w:rFonts w:ascii=&quot;Cambria Math&quot; w:fareast=&quot;宋体&quot; w:h-ansi=&quot;Cambria Math&quot; w:cs=&quot;Cambria Math&quot; /&gt;&lt;w:b w:val=&quot;off&quot; /&gt;&lt;w:sz w:val=&quot;21&quot; /&gt;&lt;/w:rPr&gt;&lt;m:t&gt;=&lt;/m:t&gt;&lt;/m:r&gt;&lt;m:r&gt;&lt;w:rPr&gt;&lt;w:rStyle w:val=&quot;DefaultParagraphFont&quot; /&gt;&lt;w:rFonts w:ascii=&quot;Cambria Math&quot; w:fareast=&quot;宋体&quot; w:h-ansi=&quot;Cambria Math&quot; w:cs=&quot;Cambria Math&quot; /&gt;&lt;w:b w:val=&quot;off&quot; /&gt;&lt;w:i /&gt;&lt;w:sz w:val=&quot;21&quot; /&gt;&lt;/w:rPr&gt;&lt;m:t&gt;45.6J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">
            <v:imagedata r:id="rId84" o:title=""/>
          </v:shape>
        </w:pict>
      </w:r>
    </w:p>
    <w:p w:rsidR="002E0166">
      <w:pPr>
        <w:pStyle w:val="Normal1"/>
        <w:bidi w:val="0"/>
        <w:spacing w:line="312" w:lineRule="auto"/>
      </w:pP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  <w:color w:val="0000FF"/>
        </w:rPr>
        <w:t>3．</w:t>
      </w:r>
      <w:r w:rsidRPr="00DF5AC2">
        <w:rPr>
          <w:rFonts w:ascii="宋体" w:hAnsi="宋体" w:cs="宋体"/>
        </w:rPr>
        <w:t>如图所示，两根竖直固定的足够长的金属导轨</w:t>
      </w:r>
      <w:r w:rsidRPr="00DF5AC2">
        <w:rPr>
          <w:rFonts w:eastAsia="Times New Roman"/>
          <w:i/>
        </w:rPr>
        <w:t>ad</w:t>
      </w:r>
      <w:r w:rsidRPr="00DF5AC2">
        <w:rPr>
          <w:rFonts w:ascii="宋体" w:hAnsi="宋体" w:cs="宋体"/>
        </w:rPr>
        <w:t>和</w:t>
      </w:r>
      <w:r w:rsidRPr="00DF5AC2">
        <w:rPr>
          <w:rFonts w:eastAsia="Times New Roman"/>
          <w:i/>
        </w:rPr>
        <w:t>bc</w:t>
      </w:r>
      <w:r w:rsidRPr="00DF5AC2">
        <w:rPr>
          <w:rFonts w:ascii="宋体" w:hAnsi="宋体" w:cs="宋体"/>
        </w:rPr>
        <w:t>，相距为</w:t>
      </w:r>
      <w:r w:rsidRPr="00DF5AC2">
        <w:rPr>
          <w:rFonts w:eastAsia="Times New Roman"/>
          <w:i/>
        </w:rPr>
        <w:t>L=</w:t>
      </w:r>
      <w:r w:rsidRPr="00DF5AC2">
        <w:rPr>
          <w:rFonts w:eastAsia="Times New Roman"/>
        </w:rPr>
        <w:t>10cm</w:t>
      </w:r>
      <w:r w:rsidRPr="00DF5AC2">
        <w:rPr>
          <w:rFonts w:ascii="宋体" w:hAnsi="宋体" w:cs="宋体"/>
        </w:rPr>
        <w:t>；另外两根水平金属杆</w:t>
      </w:r>
      <w:r w:rsidRPr="00DF5AC2">
        <w:rPr>
          <w:rFonts w:eastAsia="Times New Roman"/>
        </w:rPr>
        <w:t>MN</w:t>
      </w:r>
      <w:r w:rsidRPr="00DF5AC2">
        <w:rPr>
          <w:rFonts w:ascii="宋体" w:hAnsi="宋体" w:cs="宋体"/>
        </w:rPr>
        <w:t>和</w:t>
      </w:r>
      <w:r w:rsidRPr="00DF5AC2">
        <w:rPr>
          <w:rFonts w:eastAsia="Times New Roman"/>
        </w:rPr>
        <w:t>EF</w:t>
      </w:r>
      <w:r w:rsidRPr="00DF5AC2">
        <w:rPr>
          <w:rFonts w:ascii="宋体" w:hAnsi="宋体" w:cs="宋体"/>
        </w:rPr>
        <w:t>可沿导轨无摩擦地滑动，</w:t>
      </w:r>
      <w:r w:rsidRPr="00DF5AC2">
        <w:rPr>
          <w:rFonts w:eastAsia="Times New Roman"/>
        </w:rPr>
        <w:t>MN</w:t>
      </w:r>
      <w:r w:rsidRPr="00DF5AC2">
        <w:rPr>
          <w:rFonts w:ascii="宋体" w:hAnsi="宋体" w:cs="宋体"/>
        </w:rPr>
        <w:t>棒的质量均为</w:t>
      </w:r>
      <w:r w:rsidRPr="00DF5AC2">
        <w:rPr>
          <w:rFonts w:eastAsia="Times New Roman"/>
          <w:i/>
        </w:rPr>
        <w:t>m=</w:t>
      </w:r>
      <w:r w:rsidRPr="00DF5AC2">
        <w:rPr>
          <w:rFonts w:eastAsia="Times New Roman"/>
        </w:rPr>
        <w:t>0</w:t>
      </w:r>
      <w:r w:rsidRPr="00DF5AC2">
        <w:rPr>
          <w:rFonts w:ascii="宋体" w:hAnsi="宋体" w:cs="宋体"/>
        </w:rPr>
        <w:t>.</w:t>
      </w:r>
      <w:r w:rsidRPr="00DF5AC2">
        <w:rPr>
          <w:rFonts w:eastAsia="Times New Roman"/>
        </w:rPr>
        <w:t>2kg</w:t>
      </w:r>
      <w:r w:rsidRPr="00DF5AC2">
        <w:rPr>
          <w:rFonts w:ascii="宋体" w:hAnsi="宋体" w:cs="宋体"/>
        </w:rPr>
        <w:t>，</w:t>
      </w:r>
      <w:r w:rsidRPr="00DF5AC2">
        <w:rPr>
          <w:rFonts w:eastAsia="Times New Roman"/>
          <w:i/>
        </w:rPr>
        <w:t>EF</w:t>
      </w:r>
      <w:r w:rsidRPr="00DF5AC2">
        <w:rPr>
          <w:rFonts w:ascii="宋体" w:hAnsi="宋体" w:cs="宋体"/>
        </w:rPr>
        <w:t>棒的质量</w:t>
      </w:r>
      <w:r w:rsidRPr="00DF5AC2">
        <w:rPr>
          <w:rFonts w:eastAsia="Times New Roman"/>
          <w:i/>
        </w:rPr>
        <w:t>M</w:t>
      </w:r>
      <w:r w:rsidRPr="00DF5AC2">
        <w:rPr>
          <w:rFonts w:eastAsia="Times New Roman"/>
        </w:rPr>
        <w:t>=0.5kg</w:t>
      </w:r>
      <w:r w:rsidRPr="00DF5AC2">
        <w:rPr>
          <w:rFonts w:ascii="宋体" w:hAnsi="宋体" w:cs="宋体"/>
        </w:rPr>
        <w:t>，在两导轨之间两棒的总电阻为</w:t>
      </w:r>
      <w:r w:rsidRPr="00DF5AC2">
        <w:rPr>
          <w:rFonts w:eastAsia="Times New Roman"/>
          <w:i/>
        </w:rPr>
        <w:t>R=</w:t>
      </w:r>
      <w:r w:rsidRPr="00DF5AC2">
        <w:rPr>
          <w:rFonts w:eastAsia="Times New Roman"/>
        </w:rPr>
        <w:t>0.2</w:t>
      </w:r>
      <w:r>
        <w:rPr>
          <w:b/>
          <w:sz w:val="24"/>
        </w:rPr>
        <w:object>
          <v:shape id="_x0000_i1086" type="#_x0000_t75" alt="eqIdc126eb5e474f44328981eb16a7eeb595" style="width:12.6pt;height:12.6pt" o:oleicon="f" o:ole="" o:preferrelative="t" stroked="f">
            <v:imagedata r:id="rId97" o:title="eqIdc126eb5e474f44328981eb16a7eeb595"/>
          </v:shape>
          <o:OLEObject Type="Embed" ProgID="Equation.DSMT4" ShapeID="_x0000_i1086" DrawAspect="Content" ObjectID="_1654069439" r:id="rId98"/>
        </w:object>
      </w:r>
      <w:r w:rsidRPr="00DF5AC2">
        <w:rPr>
          <w:rFonts w:ascii="宋体" w:hAnsi="宋体" w:cs="宋体"/>
        </w:rPr>
        <w:t>（竖直金属导轨的电阻不计）；空间存在着垂直于导轨平面的匀强磁场，磁感应强度为</w:t>
      </w:r>
      <w:r w:rsidRPr="00DF5AC2">
        <w:rPr>
          <w:rFonts w:eastAsia="Times New Roman"/>
          <w:i/>
        </w:rPr>
        <w:t>B=5</w:t>
      </w:r>
      <w:r w:rsidRPr="00DF5AC2">
        <w:rPr>
          <w:rFonts w:eastAsia="Times New Roman"/>
        </w:rPr>
        <w:t>T</w:t>
      </w:r>
      <w:r w:rsidRPr="00DF5AC2">
        <w:rPr>
          <w:rFonts w:ascii="宋体" w:hAnsi="宋体" w:cs="宋体"/>
        </w:rPr>
        <w:t>，磁场区域足够大；开始时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与</w:t>
      </w:r>
      <w:r w:rsidRPr="00DF5AC2">
        <w:rPr>
          <w:rFonts w:eastAsia="Times New Roman"/>
          <w:i/>
        </w:rPr>
        <w:t>EF</w:t>
      </w:r>
      <w:r w:rsidRPr="00DF5AC2">
        <w:rPr>
          <w:rFonts w:ascii="宋体" w:hAnsi="宋体" w:cs="宋体"/>
        </w:rPr>
        <w:t>叠放在一起放置在水平绝缘平台上，现用一竖直向上的牵引力使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杆由静止开始匀加速上升，加速度大小为</w:t>
      </w:r>
      <w:r w:rsidRPr="00DF5AC2">
        <w:rPr>
          <w:rFonts w:eastAsia="Times New Roman"/>
          <w:i/>
        </w:rPr>
        <w:t>a</w:t>
      </w:r>
      <w:r w:rsidRPr="00DF5AC2">
        <w:rPr>
          <w:rFonts w:eastAsia="Times New Roman"/>
        </w:rPr>
        <w:t>=1m/s</w:t>
      </w:r>
      <w:r w:rsidRPr="00DF5AC2">
        <w:rPr>
          <w:rFonts w:eastAsia="Times New Roman"/>
          <w:vertAlign w:val="superscript"/>
        </w:rPr>
        <w:t>2</w:t>
      </w:r>
      <w:r w:rsidRPr="00DF5AC2">
        <w:rPr>
          <w:rFonts w:ascii="宋体" w:hAnsi="宋体" w:cs="宋体"/>
        </w:rPr>
        <w:t>，试求：</w: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）前</w:t>
      </w:r>
      <w:r w:rsidRPr="00DF5AC2">
        <w:rPr>
          <w:rFonts w:eastAsia="Times New Roman"/>
        </w:rPr>
        <w:t>2s</w:t>
      </w:r>
      <w:r w:rsidRPr="00DF5AC2">
        <w:rPr>
          <w:rFonts w:ascii="宋体" w:hAnsi="宋体" w:cs="宋体"/>
        </w:rPr>
        <w:t>时间内流过</w:t>
      </w:r>
      <w:r w:rsidRPr="00DF5AC2">
        <w:rPr>
          <w:rFonts w:eastAsia="Times New Roman"/>
        </w:rPr>
        <w:t>MN</w:t>
      </w:r>
      <w:r w:rsidRPr="00DF5AC2">
        <w:rPr>
          <w:rFonts w:ascii="宋体" w:hAnsi="宋体" w:cs="宋体"/>
        </w:rPr>
        <w:t>杆的电量（设</w:t>
      </w:r>
      <w:r w:rsidRPr="00DF5AC2">
        <w:rPr>
          <w:rFonts w:eastAsia="Times New Roman"/>
        </w:rPr>
        <w:t>EF</w:t>
      </w:r>
      <w:r w:rsidRPr="00DF5AC2">
        <w:rPr>
          <w:rFonts w:ascii="宋体" w:hAnsi="宋体" w:cs="宋体"/>
        </w:rPr>
        <w:t>杆还未离开水平绝缘平台）；</w: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）至少共经多长时间</w:t>
      </w:r>
      <w:r w:rsidRPr="00DF5AC2">
        <w:rPr>
          <w:rFonts w:eastAsia="Times New Roman"/>
        </w:rPr>
        <w:t>EF</w:t>
      </w:r>
      <w:r w:rsidRPr="00DF5AC2">
        <w:rPr>
          <w:rFonts w:ascii="宋体" w:hAnsi="宋体" w:cs="宋体"/>
        </w:rPr>
        <w:t>杆能离开平台。</w: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sz w:val="24"/>
        </w:rPr>
        <w:pict>
          <v:shape id="_x0000_i1087" type="#_x0000_t75" alt="figure" style="width:88.45pt;height:110.95pt" o:preferrelative="t" stroked="f">
            <v:imagedata r:id="rId99" o:title=""/>
            <o:lock v:ext="edit" aspectratio="t"/>
          </v:shape>
        </w:pi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t>【答案】</w:t>
      </w: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）</w:t>
      </w:r>
      <w:r w:rsidRPr="00DF5AC2">
        <w:rPr>
          <w:rFonts w:eastAsia="Times New Roman"/>
        </w:rPr>
        <w:t>5C</w:t>
      </w:r>
      <w:r w:rsidRPr="00DF5AC2">
        <w:rPr>
          <w:rFonts w:ascii="宋体" w:hAnsi="宋体" w:cs="宋体"/>
        </w:rPr>
        <w:t>；（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）</w:t>
      </w:r>
      <w:r w:rsidRPr="00DF5AC2">
        <w:rPr>
          <w:rFonts w:eastAsia="Times New Roman"/>
        </w:rPr>
        <w:t>4s</w: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【解析】</w: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【分析】</w: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【详解】</w: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解：（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）</w:t>
      </w:r>
      <w:r w:rsidRPr="00DF5AC2">
        <w:rPr>
          <w:rFonts w:eastAsia="Times New Roman"/>
          <w:i/>
        </w:rPr>
        <w:t>t=</w:t>
      </w:r>
      <w:r w:rsidRPr="00DF5AC2">
        <w:rPr>
          <w:rFonts w:eastAsia="Times New Roman"/>
        </w:rPr>
        <w:t>2s</w:t>
      </w:r>
      <w:r w:rsidRPr="00DF5AC2">
        <w:rPr>
          <w:rFonts w:ascii="宋体" w:hAnsi="宋体" w:cs="宋体"/>
        </w:rPr>
        <w:t>内</w:t>
      </w:r>
      <w:r w:rsidRPr="00DF5AC2">
        <w:rPr>
          <w:rFonts w:eastAsia="Times New Roman"/>
        </w:rPr>
        <w:t>MN</w:t>
      </w:r>
      <w:r w:rsidRPr="00DF5AC2">
        <w:rPr>
          <w:rFonts w:ascii="宋体" w:hAnsi="宋体" w:cs="宋体"/>
        </w:rPr>
        <w:t>杆上升的距离为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88" type="#_x0000_t75" alt="eqId71aaf31ab7a5457fbcb344b459ed29e4" style="width:42pt;height:30.75pt" o:oleicon="f" o:ole="" o:preferrelative="t" stroked="f">
            <v:imagedata r:id="rId100" o:title="eqId71aaf31ab7a5457fbcb344b459ed29e4"/>
          </v:shape>
          <o:OLEObject Type="Embed" ProgID="Equation.DSMT4" ShapeID="_x0000_i1088" DrawAspect="Content" ObjectID="_1654069440" r:id="rId101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此段时间内</w:t>
      </w:r>
      <w:r w:rsidRPr="00DF5AC2">
        <w:rPr>
          <w:rFonts w:eastAsia="Times New Roman"/>
        </w:rPr>
        <w:t>MN</w:t>
      </w:r>
      <w:r w:rsidRPr="00DF5AC2">
        <w:rPr>
          <w:rFonts w:ascii="宋体" w:hAnsi="宋体" w:cs="宋体"/>
        </w:rPr>
        <w:t>、</w:t>
      </w:r>
      <w:r w:rsidRPr="00DF5AC2">
        <w:rPr>
          <w:rFonts w:eastAsia="Times New Roman"/>
        </w:rPr>
        <w:t>EF</w:t>
      </w:r>
      <w:r w:rsidRPr="00DF5AC2">
        <w:rPr>
          <w:rFonts w:ascii="宋体" w:hAnsi="宋体" w:cs="宋体"/>
        </w:rPr>
        <w:t>与导轨形成的回路内，磁通量的变化量为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3"/>
          <w:cols w:sep="1" w:space="708"/>
          <w:titlePg w:val="0"/>
          <w:docGrid w:linePitch="360"/>
        </w:sectPr>
      </w:pPr>
      <w:r>
        <w:rPr>
          <w:sz w:val="24"/>
        </w:rPr>
        <w:object>
          <v:shape id="_x0000_i1089" type="#_x0000_t75" alt="eqIdef106ca3dcc2449f94ae0ba32555e7e5" style="width:53.25pt;height:14.25pt" o:oleicon="f" o:ole="" o:preferrelative="t" stroked="f">
            <v:imagedata r:id="rId102" o:title="eqIdef106ca3dcc2449f94ae0ba32555e7e5"/>
          </v:shape>
          <o:OLEObject Type="Embed" ProgID="Equation.DSMT4" ShapeID="_x0000_i1089" DrawAspect="Content" ObjectID="_1654069441" r:id="rId103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产生的平均感应电动势为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90" type="#_x0000_t75" alt="eqId843c8a680b704da4ba16259e8922e843" style="width:43pt;height:31pt" o:oleicon="f" o:ole="" o:preferrelative="t" stroked="f">
            <v:imagedata r:id="rId104" o:title="eqId843c8a680b704da4ba16259e8922e843"/>
          </v:shape>
          <o:OLEObject Type="Embed" ProgID="Equation.DSMT4" ShapeID="_x0000_i1090" DrawAspect="Content" ObjectID="_1654069442" r:id="rId105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产生的平均电流为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91" type="#_x0000_t75" alt="eqIdb21409a3c81247d1b68c676e07655d4c" style="width:32.25pt;height:30.75pt" o:oleicon="f" o:ole="" o:preferrelative="t" stroked="f">
            <v:imagedata r:id="rId49" o:title="eqIdb21409a3c81247d1b68c676e07655d4c"/>
          </v:shape>
          <o:OLEObject Type="Embed" ProgID="Equation.DSMT4" ShapeID="_x0000_i1091" DrawAspect="Content" ObjectID="_1654069443" r:id="rId106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流过</w:t>
      </w:r>
      <w:r w:rsidRPr="00DF5AC2">
        <w:rPr>
          <w:rFonts w:eastAsia="Times New Roman"/>
        </w:rPr>
        <w:t>MN</w:t>
      </w:r>
      <w:r w:rsidRPr="00DF5AC2">
        <w:rPr>
          <w:rFonts w:ascii="宋体" w:hAnsi="宋体" w:cs="宋体"/>
        </w:rPr>
        <w:t>杆的电量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92" type="#_x0000_t75" alt="eqId364057a6573440fb810b7f0fdf1f3827" style="width:30.75pt;height:15.75pt" o:oleicon="f" o:ole="" o:preferrelative="t" stroked="f">
            <v:imagedata r:id="rId107" o:title="eqId364057a6573440fb810b7f0fdf1f3827"/>
          </v:shape>
          <o:OLEObject Type="Embed" ProgID="Equation.DSMT4" ShapeID="_x0000_i1092" DrawAspect="Content" ObjectID="_1654069444" r:id="rId108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代入数据解得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93" type="#_x0000_t75" alt="eqId179d1ef794b14b31aeb5b4fbbd310a8f" style="width:78.75pt;height:33pt" o:oleicon="f" o:ole="" o:preferrelative="t" stroked="f">
            <v:imagedata r:id="rId109" o:title="eqId179d1ef794b14b31aeb5b4fbbd310a8f"/>
          </v:shape>
          <o:OLEObject Type="Embed" ProgID="Equation.DSMT4" ShapeID="_x0000_i1093" DrawAspect="Content" ObjectID="_1654069445" r:id="rId110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）</w:t>
      </w:r>
      <w:r w:rsidRPr="00DF5AC2">
        <w:rPr>
          <w:rFonts w:eastAsia="Times New Roman"/>
        </w:rPr>
        <w:t>EF</w:t>
      </w:r>
      <w:r w:rsidRPr="00DF5AC2">
        <w:rPr>
          <w:rFonts w:ascii="宋体" w:hAnsi="宋体" w:cs="宋体"/>
        </w:rPr>
        <w:t>杆刚要离开平台时有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94" type="#_x0000_t75" alt="eqIdcd8d30d96c3a4f2e87af7621783c15fb" style="width:50.7pt;height:15.55pt" o:oleicon="f" o:ole="" o:preferrelative="t" stroked="f">
            <v:imagedata r:id="rId111" o:title="eqIdcd8d30d96c3a4f2e87af7621783c15fb"/>
          </v:shape>
          <o:OLEObject Type="Embed" ProgID="Equation.DSMT4" ShapeID="_x0000_i1094" DrawAspect="Content" ObjectID="_1654069446" r:id="rId112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此时回路中的电流为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95" type="#_x0000_t75" alt="eqIdb21409a3c81247d1b68c676e07655d4c" style="width:32.25pt;height:30.75pt" o:oleicon="f" o:ole="" o:preferrelative="t" stroked="f">
            <v:imagedata r:id="rId49" o:title="eqIdb21409a3c81247d1b68c676e07655d4c"/>
          </v:shape>
          <o:OLEObject Type="Embed" ProgID="Equation.DSMT4" ShapeID="_x0000_i1095" DrawAspect="Content" ObjectID="_1654069447" r:id="rId113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MN</w:t>
      </w:r>
      <w:r w:rsidRPr="00DF5AC2">
        <w:rPr>
          <w:rFonts w:ascii="宋体" w:hAnsi="宋体" w:cs="宋体"/>
        </w:rPr>
        <w:t>杆切割磁场产生的电动势为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96" type="#_x0000_t75" alt="eqIdb514083f53c94989af11737371ce310f" style="width:39pt;height:12.75pt" o:oleicon="f" o:ole="" o:preferrelative="t" stroked="f">
            <v:imagedata r:id="rId47" o:title="eqIdb514083f53c94989af11737371ce310f"/>
          </v:shape>
          <o:OLEObject Type="Embed" ProgID="Equation.DSMT4" ShapeID="_x0000_i1096" DrawAspect="Content" ObjectID="_1654069448" r:id="rId114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MN</w:t>
      </w:r>
      <w:r w:rsidRPr="00DF5AC2">
        <w:rPr>
          <w:rFonts w:ascii="宋体" w:hAnsi="宋体" w:cs="宋体"/>
        </w:rPr>
        <w:t>杆运动的时间为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97" type="#_x0000_t75" alt="eqId627cd7f2f66a45d8905a9a818a4a1ba0" style="width:27.75pt;height:30.75pt" o:oleicon="f" o:ole="" o:preferrelative="t" stroked="f">
            <v:imagedata r:id="rId115" o:title="eqId627cd7f2f66a45d8905a9a818a4a1ba0"/>
          </v:shape>
          <o:OLEObject Type="Embed" ProgID="Equation.DSMT4" ShapeID="_x0000_i1097" DrawAspect="Content" ObjectID="_1654069449" r:id="rId116"/>
        </w:object>
      </w:r>
    </w:p>
    <w:p w:rsidR="00DF5AC2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代入数据解得</w:t>
      </w:r>
    </w:p>
    <w:p w:rsidR="00DF5AC2">
      <w:pPr>
        <w:pStyle w:val="10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098" type="#_x0000_t75" alt="eqIdc65478cbe5194ee7972078539e65a641" style="width:69pt;height:30.75pt" o:oleicon="f" o:ole="" o:preferrelative="t" stroked="f">
            <v:imagedata r:id="rId117" o:title="eqIdc65478cbe5194ee7972078539e65a641"/>
          </v:shape>
          <o:OLEObject Type="Embed" ProgID="Equation.DSMT4" ShapeID="_x0000_i1098" DrawAspect="Content" ObjectID="_1654069450" r:id="rId118"/>
        </w:object>
      </w:r>
    </w:p>
    <w:p w:rsidR="002E0166">
      <w:pPr>
        <w:pStyle w:val="Normal2"/>
        <w:bidi w:val="0"/>
        <w:spacing w:line="312" w:lineRule="auto"/>
      </w:pP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  <w:color w:val="0000FF"/>
        </w:rPr>
        <w:t>4．</w:t>
      </w:r>
      <w:r w:rsidRPr="00DF5AC2">
        <w:rPr>
          <w:rFonts w:ascii="宋体" w:hAnsi="宋体" w:cs="宋体"/>
        </w:rPr>
        <w:t>如图所示，光滑导线框</w:t>
      </w:r>
      <w:r w:rsidRPr="00DF5AC2">
        <w:rPr>
          <w:rFonts w:eastAsia="Times New Roman"/>
          <w:i/>
        </w:rPr>
        <w:t>abfede</w:t>
      </w:r>
      <w:r w:rsidRPr="00DF5AC2">
        <w:rPr>
          <w:rFonts w:ascii="宋体" w:hAnsi="宋体" w:cs="宋体"/>
        </w:rPr>
        <w:t>的</w:t>
      </w:r>
      <w:r w:rsidRPr="00DF5AC2">
        <w:rPr>
          <w:rFonts w:eastAsia="Times New Roman"/>
          <w:i/>
        </w:rPr>
        <w:t>abfe</w:t>
      </w:r>
      <w:r w:rsidRPr="00DF5AC2">
        <w:rPr>
          <w:rFonts w:ascii="宋体" w:hAnsi="宋体" w:cs="宋体"/>
        </w:rPr>
        <w:t>部分水平，</w:t>
      </w:r>
      <w:r w:rsidRPr="00DF5AC2">
        <w:rPr>
          <w:rFonts w:eastAsia="Times New Roman"/>
          <w:i/>
        </w:rPr>
        <w:t>efcd</w:t>
      </w:r>
      <w:r w:rsidRPr="00DF5AC2">
        <w:rPr>
          <w:rFonts w:ascii="宋体" w:hAnsi="宋体" w:cs="宋体"/>
        </w:rPr>
        <w:t>部分与水平面成</w:t>
      </w:r>
      <w:r w:rsidRPr="00DF5AC2">
        <w:rPr>
          <w:rFonts w:eastAsia="Times New Roman"/>
          <w:i/>
        </w:rPr>
        <w:t>α</w:t>
      </w:r>
      <w:r w:rsidRPr="00DF5AC2">
        <w:rPr>
          <w:rFonts w:ascii="宋体" w:hAnsi="宋体" w:cs="宋体"/>
        </w:rPr>
        <w:t>角，</w:t>
      </w:r>
      <w:r w:rsidRPr="00DF5AC2">
        <w:rPr>
          <w:rFonts w:eastAsia="Times New Roman"/>
          <w:i/>
        </w:rPr>
        <w:t>ae</w:t>
      </w:r>
      <w:r w:rsidRPr="00DF5AC2">
        <w:rPr>
          <w:rFonts w:ascii="宋体" w:hAnsi="宋体" w:cs="宋体"/>
        </w:rPr>
        <w:t>与</w:t>
      </w:r>
      <w:r w:rsidRPr="00DF5AC2">
        <w:rPr>
          <w:rFonts w:eastAsia="Times New Roman"/>
          <w:i/>
        </w:rPr>
        <w:t>ed</w:t>
      </w:r>
      <w:r w:rsidRPr="00DF5AC2">
        <w:rPr>
          <w:rFonts w:ascii="宋体" w:hAnsi="宋体" w:cs="宋体"/>
        </w:rPr>
        <w:t>、</w:t>
      </w:r>
      <w:r w:rsidRPr="00DF5AC2">
        <w:rPr>
          <w:rFonts w:eastAsia="Times New Roman"/>
          <w:i/>
        </w:rPr>
        <w:t>bf</w:t>
      </w:r>
      <w:r w:rsidRPr="00DF5AC2">
        <w:rPr>
          <w:rFonts w:ascii="宋体" w:hAnsi="宋体" w:cs="宋体"/>
        </w:rPr>
        <w:t>与</w:t>
      </w:r>
      <w:r w:rsidRPr="00DF5AC2">
        <w:rPr>
          <w:rFonts w:eastAsia="Times New Roman"/>
          <w:i/>
        </w:rPr>
        <w:t>cf</w:t>
      </w:r>
      <w:r w:rsidRPr="00DF5AC2">
        <w:rPr>
          <w:rFonts w:ascii="宋体" w:hAnsi="宋体" w:cs="宋体"/>
        </w:rPr>
        <w:t>连接处为小圆弧，匀强磁场仅分布于</w:t>
      </w:r>
      <w:r w:rsidRPr="00DF5AC2">
        <w:rPr>
          <w:rFonts w:eastAsia="Times New Roman"/>
          <w:i/>
        </w:rPr>
        <w:t>efcd</w:t>
      </w:r>
      <w:r w:rsidRPr="00DF5AC2">
        <w:rPr>
          <w:rFonts w:ascii="宋体" w:hAnsi="宋体" w:cs="宋体"/>
        </w:rPr>
        <w:t>所在平面，方向垂直于</w:t>
      </w:r>
      <w:r w:rsidRPr="00DF5AC2">
        <w:rPr>
          <w:rFonts w:eastAsia="Times New Roman"/>
          <w:i/>
        </w:rPr>
        <w:t>efcd</w:t>
      </w:r>
      <w:r w:rsidRPr="00DF5AC2">
        <w:rPr>
          <w:rFonts w:ascii="宋体" w:hAnsi="宋体" w:cs="宋体"/>
        </w:rPr>
        <w:t>平面，线框边</w:t>
      </w:r>
      <w:r w:rsidRPr="00DF5AC2">
        <w:rPr>
          <w:rFonts w:eastAsia="Times New Roman"/>
          <w:i/>
        </w:rPr>
        <w:t>ab</w:t>
      </w:r>
      <w:r w:rsidRPr="00DF5AC2">
        <w:rPr>
          <w:rFonts w:ascii="宋体" w:hAnsi="宋体" w:cs="宋体"/>
        </w:rPr>
        <w:t>、</w:t>
      </w:r>
      <w:r w:rsidRPr="00DF5AC2">
        <w:rPr>
          <w:rFonts w:eastAsia="Times New Roman"/>
          <w:i/>
        </w:rPr>
        <w:t>cd</w:t>
      </w:r>
      <w:r w:rsidRPr="00DF5AC2">
        <w:rPr>
          <w:rFonts w:ascii="宋体" w:hAnsi="宋体" w:cs="宋体"/>
        </w:rPr>
        <w:t>长均为</w:t>
      </w:r>
      <w:r w:rsidRPr="00DF5AC2">
        <w:rPr>
          <w:rFonts w:eastAsia="Times New Roman"/>
          <w:i/>
        </w:rPr>
        <w:t>L</w:t>
      </w:r>
      <w:r w:rsidRPr="00DF5AC2">
        <w:rPr>
          <w:rFonts w:ascii="宋体" w:hAnsi="宋体" w:cs="宋体"/>
        </w:rPr>
        <w:t>，电阻均为</w:t>
      </w:r>
      <w:r w:rsidRPr="00DF5AC2">
        <w:rPr>
          <w:rFonts w:eastAsia="Times New Roman"/>
        </w:rPr>
        <w:t>2</w:t>
      </w:r>
      <w:r w:rsidRPr="00DF5AC2">
        <w:rPr>
          <w:rFonts w:eastAsia="Times New Roman"/>
          <w:i/>
        </w:rPr>
        <w:t>R</w:t>
      </w:r>
      <w:r w:rsidRPr="00DF5AC2">
        <w:rPr>
          <w:rFonts w:ascii="宋体" w:hAnsi="宋体" w:cs="宋体"/>
        </w:rPr>
        <w:t>，线框其余部分电阻不计。有一根质量为</w:t>
      </w:r>
      <w:r w:rsidRPr="00DF5AC2">
        <w:rPr>
          <w:rFonts w:eastAsia="Times New Roman"/>
          <w:i/>
        </w:rPr>
        <w:t>m</w:t>
      </w:r>
      <w:r w:rsidRPr="00DF5AC2">
        <w:rPr>
          <w:rFonts w:ascii="宋体" w:hAnsi="宋体" w:cs="宋体"/>
        </w:rPr>
        <w:t>、电阻为</w:t>
      </w:r>
      <w:r w:rsidRPr="00DF5AC2">
        <w:rPr>
          <w:rFonts w:eastAsia="Times New Roman"/>
          <w:i/>
        </w:rPr>
        <w:t>R</w:t>
      </w:r>
      <w:r w:rsidRPr="00DF5AC2">
        <w:rPr>
          <w:rFonts w:ascii="宋体" w:hAnsi="宋体" w:cs="宋体"/>
        </w:rPr>
        <w:t>的金属棒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平行于</w:t>
      </w:r>
      <w:r w:rsidRPr="00DF5AC2">
        <w:rPr>
          <w:rFonts w:eastAsia="Times New Roman"/>
          <w:i/>
        </w:rPr>
        <w:t>ab</w:t>
      </w:r>
      <w:r w:rsidRPr="00DF5AC2">
        <w:rPr>
          <w:rFonts w:ascii="宋体" w:hAnsi="宋体" w:cs="宋体"/>
        </w:rPr>
        <w:t>放置，让它以初速水平向右运动在到达最高点的过程中，</w:t>
      </w:r>
      <w:r w:rsidRPr="00DF5AC2">
        <w:rPr>
          <w:rFonts w:eastAsia="Times New Roman"/>
          <w:i/>
        </w:rPr>
        <w:t>ab</w:t>
      </w:r>
      <w:r w:rsidRPr="00DF5AC2">
        <w:rPr>
          <w:rFonts w:ascii="宋体" w:hAnsi="宋体" w:cs="宋体"/>
        </w:rPr>
        <w:t>边产生的热量为</w:t>
      </w:r>
      <w:r w:rsidRPr="00DF5AC2">
        <w:rPr>
          <w:rFonts w:eastAsia="Times New Roman"/>
          <w:i/>
        </w:rPr>
        <w:t>Q</w:t>
      </w:r>
      <w:r w:rsidRPr="00DF5AC2">
        <w:rPr>
          <w:rFonts w:ascii="宋体" w:hAnsi="宋体" w:cs="宋体"/>
        </w:rPr>
        <w:t>。求：</w: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(1)</w:t>
      </w:r>
      <w:r w:rsidRPr="00DF5AC2">
        <w:rPr>
          <w:rFonts w:ascii="宋体" w:hAnsi="宋体" w:cs="宋体"/>
        </w:rPr>
        <w:t>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受到的最大安培力的大小；</w: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(2)</w:t>
      </w:r>
      <w:r w:rsidRPr="00DF5AC2">
        <w:rPr>
          <w:rFonts w:ascii="宋体" w:hAnsi="宋体" w:cs="宋体"/>
        </w:rPr>
        <w:t>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刚进入磁场时，</w:t>
      </w:r>
      <w:r w:rsidRPr="00DF5AC2">
        <w:rPr>
          <w:rFonts w:eastAsia="Times New Roman"/>
          <w:i/>
        </w:rPr>
        <w:t>ab</w:t>
      </w:r>
      <w:r w:rsidRPr="00DF5AC2">
        <w:rPr>
          <w:rFonts w:ascii="宋体" w:hAnsi="宋体" w:cs="宋体"/>
        </w:rPr>
        <w:t>边的发热功率；</w: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4"/>
          <w:cols w:sep="1" w:space="708"/>
          <w:titlePg w:val="0"/>
          <w:docGrid w:linePitch="360"/>
        </w:sectPr>
      </w:pPr>
      <w:r w:rsidRPr="00DF5AC2">
        <w:rPr>
          <w:rFonts w:eastAsia="Times New Roman"/>
        </w:rPr>
        <w:t>(3)</w:t>
      </w:r>
      <w:r w:rsidRPr="00DF5AC2">
        <w:rPr>
          <w:rFonts w:ascii="宋体" w:hAnsi="宋体" w:cs="宋体"/>
        </w:rPr>
        <w:t>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上升的最大高度。</w: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sz w:val="24"/>
        </w:rPr>
        <w:pict>
          <v:shape id="_x0000_i1099" type="#_x0000_t75" alt="figure" style="width:194.15pt;height:114pt" o:preferrelative="t" stroked="f">
            <v:imagedata r:id="rId119" o:title=""/>
            <o:lock v:ext="edit" aspectratio="t"/>
          </v:shape>
        </w:pi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t>【答案】</w:t>
      </w:r>
      <w:r w:rsidRPr="00DF5AC2">
        <w:rPr>
          <w:rFonts w:eastAsia="Times New Roman"/>
        </w:rPr>
        <w:t>(1)</w:t>
      </w:r>
      <w:r>
        <w:rPr>
          <w:sz w:val="24"/>
        </w:rPr>
        <w:object>
          <v:shape id="_x0000_i1100" type="#_x0000_t75" alt="eqId75537d2a12a448cbad589dc2f6586aaa" style="width:63pt;height:33pt" o:oleicon="f" o:ole="" o:preferrelative="t" stroked="f">
            <v:imagedata r:id="rId120" o:title="eqId75537d2a12a448cbad589dc2f6586aaa"/>
          </v:shape>
          <o:OLEObject Type="Embed" ProgID="Equation.DSMT4" ShapeID="_x0000_i1100" DrawAspect="Content" ObjectID="_1654069501" r:id="rId121"/>
        </w:object>
      </w:r>
      <w:r w:rsidRPr="00DF5AC2">
        <w:rPr>
          <w:rFonts w:ascii="宋体" w:hAnsi="宋体" w:cs="宋体"/>
        </w:rPr>
        <w:t>；</w:t>
      </w:r>
      <w:r w:rsidRPr="00DF5AC2">
        <w:rPr>
          <w:rFonts w:eastAsia="Times New Roman"/>
        </w:rPr>
        <w:t>(2)</w:t>
      </w:r>
      <w:r>
        <w:rPr>
          <w:sz w:val="24"/>
        </w:rPr>
        <w:object>
          <v:shape id="_x0000_i1101" type="#_x0000_t75" alt="eqId101f242bc2dc49d4a89a04f31ffe7ead" style="width:68.25pt;height:33pt" o:oleicon="f" o:ole="" o:preferrelative="t" stroked="f">
            <v:imagedata r:id="rId122" o:title="eqId101f242bc2dc49d4a89a04f31ffe7ead"/>
          </v:shape>
          <o:OLEObject Type="Embed" ProgID="Equation.DSMT4" ShapeID="_x0000_i1101" DrawAspect="Content" ObjectID="_1654069502" r:id="rId123"/>
        </w:object>
      </w:r>
      <w:r w:rsidRPr="00DF5AC2">
        <w:rPr>
          <w:rFonts w:ascii="宋体" w:hAnsi="宋体" w:cs="宋体"/>
        </w:rPr>
        <w:t>；</w:t>
      </w:r>
      <w:r w:rsidRPr="00DF5AC2">
        <w:rPr>
          <w:rFonts w:eastAsia="Times New Roman"/>
        </w:rPr>
        <w:t>(3)</w:t>
      </w:r>
      <w:r>
        <w:rPr>
          <w:sz w:val="24"/>
        </w:rPr>
        <w:object>
          <v:shape id="_x0000_i1102" type="#_x0000_t75" alt="eqIdac41a03c2b0648ee95e36a0cb9d43178" style="width:68pt;height:35pt" o:oleicon="f" o:ole="" o:preferrelative="t" stroked="f">
            <v:imagedata r:id="rId124" o:title="eqIdac41a03c2b0648ee95e36a0cb9d43178"/>
          </v:shape>
          <o:OLEObject Type="Embed" ProgID="Equation.DSMT4" ShapeID="_x0000_i1102" DrawAspect="Content" ObjectID="_1654069503" r:id="rId125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【解析】</w: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【分析】</w: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【详解】</w: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新宋体" w:eastAsia="新宋体" w:hAnsi="新宋体" w:cs="新宋体"/>
          <w:sz w:val="24"/>
        </w:rPr>
      </w:pPr>
      <w:r w:rsidRPr="00DF5AC2">
        <w:rPr>
          <w:rFonts w:eastAsia="Times New Roman"/>
        </w:rPr>
        <w:t>(1)</w:t>
      </w:r>
      <w:r w:rsidRPr="00DF5AC2">
        <w:rPr>
          <w:rFonts w:ascii="宋体" w:hAnsi="宋体" w:cs="宋体"/>
        </w:rPr>
        <w:t>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刚冲上斜面时，速度最大，所受安培力最大。</w:t>
      </w:r>
      <w:r w:rsidRPr="00DF5AC2">
        <w:rPr>
          <w:rFonts w:ascii="新宋体" w:eastAsia="新宋体" w:hAnsi="新宋体" w:cs="新宋体"/>
        </w:rPr>
        <w:t>此时电路中总电阻为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03" type="#_x0000_t75" alt="eqIdceab2bfb458145889ace3c50beba0bd4" style="width:104.25pt;height:27.75pt" o:oleicon="f" o:ole="" o:preferrelative="t" stroked="f">
            <v:imagedata r:id="rId126" o:title="eqIdceab2bfb458145889ace3c50beba0bd4"/>
          </v:shape>
          <o:OLEObject Type="Embed" ProgID="Equation.DSMT4" ShapeID="_x0000_i1103" DrawAspect="Content" ObjectID="_1654069504" r:id="rId127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新宋体" w:eastAsia="新宋体" w:hAnsi="新宋体" w:cs="新宋体"/>
          <w:sz w:val="24"/>
        </w:rPr>
      </w:pPr>
      <w:r w:rsidRPr="00DF5AC2">
        <w:rPr>
          <w:rFonts w:ascii="新宋体" w:eastAsia="新宋体" w:hAnsi="新宋体" w:cs="新宋体"/>
        </w:rPr>
        <w:t>最大安培力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04" type="#_x0000_t75" alt="eqId6c9d96891f6c455799ce38c2bf28d548" style="width:132.75pt;height:33pt" o:oleicon="f" o:ole="" o:preferrelative="t" stroked="f">
            <v:imagedata r:id="rId128" o:title="eqId6c9d96891f6c455799ce38c2bf28d548"/>
          </v:shape>
          <o:OLEObject Type="Embed" ProgID="Equation.DSMT4" ShapeID="_x0000_i1104" DrawAspect="Content" ObjectID="_1654069505" r:id="rId129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新宋体" w:eastAsia="新宋体" w:hAnsi="新宋体" w:cs="新宋体"/>
          <w:sz w:val="24"/>
        </w:rPr>
      </w:pPr>
      <w:r w:rsidRPr="00DF5AC2">
        <w:rPr>
          <w:rFonts w:ascii="新宋体" w:eastAsia="新宋体" w:hAnsi="新宋体" w:cs="新宋体"/>
        </w:rPr>
        <w:t>由楞次定律知，</w:t>
      </w:r>
      <w:r>
        <w:rPr>
          <w:sz w:val="24"/>
        </w:rPr>
        <w:object>
          <v:shape id="_x0000_i1105" type="#_x0000_t75" alt="eqId996e2048847f41d5a5fe0e2282909254" style="width:23.15pt;height:14.4pt" o:oleicon="f" o:ole="" o:preferrelative="t" stroked="f">
            <v:imagedata r:id="rId4" o:title="eqId996e2048847f41d5a5fe0e2282909254"/>
          </v:shape>
          <o:OLEObject Type="Embed" ProgID="Equation.DSMT4" ShapeID="_x0000_i1105" DrawAspect="Content" ObjectID="_1654069506" r:id="rId130"/>
        </w:object>
      </w:r>
      <w:r w:rsidRPr="00DF5AC2">
        <w:rPr>
          <w:rFonts w:ascii="新宋体" w:eastAsia="新宋体" w:hAnsi="新宋体" w:cs="新宋体"/>
        </w:rPr>
        <w:t>棒受到的安培力方向沿导轨向下。</w: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(2)</w:t>
      </w:r>
      <w:r w:rsidRPr="00DF5AC2">
        <w:rPr>
          <w:rFonts w:ascii="宋体" w:hAnsi="宋体" w:cs="宋体"/>
        </w:rPr>
        <w:t>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刚进入磁场时，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棒中的电流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06" type="#_x0000_t75" alt="eqId9661f8ca5f964c1ab74b3f1fa837bc17" style="width:77.25pt;height:35.25pt" o:oleicon="f" o:ole="" o:preferrelative="t" stroked="f">
            <v:imagedata r:id="rId131" o:title="eqId9661f8ca5f964c1ab74b3f1fa837bc17"/>
          </v:shape>
          <o:OLEObject Type="Embed" ProgID="Equation.DSMT4" ShapeID="_x0000_i1106" DrawAspect="Content" ObjectID="_1654069508" r:id="rId132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则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rFonts w:ascii="宋体" w:hAnsi="宋体" w:cs="宋体"/>
          <w:sz w:val="24"/>
        </w:rPr>
      </w:pPr>
      <w:r>
        <w:rPr>
          <w:sz w:val="24"/>
        </w:rPr>
        <w:object>
          <v:shape id="_x0000_i1107" type="#_x0000_t75" alt="eqIdc8500089197e47daaa9ae9e7eecb3ade" style="width:75pt;height:30.75pt" o:oleicon="f" o:ole="" o:preferrelative="t" stroked="f">
            <v:imagedata r:id="rId133" o:title="eqIdc8500089197e47daaa9ae9e7eecb3ade"/>
          </v:shape>
          <o:OLEObject Type="Embed" ProgID="Equation.DSMT4" ShapeID="_x0000_i1107" DrawAspect="Content" ObjectID="_1654069509" r:id="rId134"/>
        </w:object>
      </w:r>
      <w:r w:rsidRPr="00DF5AC2">
        <w:rPr>
          <w:rFonts w:ascii="宋体" w:hAnsi="宋体" w:cs="宋体"/>
        </w:rPr>
        <w:t>，</w:t>
      </w:r>
      <w:r>
        <w:rPr>
          <w:sz w:val="24"/>
        </w:rPr>
        <w:object>
          <v:shape id="_x0000_i1108" type="#_x0000_t75" alt="eqId2f818a751a8b424caf4fbfd8f0accb65" style="width:57pt;height:18.75pt" o:oleicon="f" o:ole="" o:preferrelative="t" stroked="f">
            <v:imagedata r:id="rId135" o:title="eqId2f818a751a8b424caf4fbfd8f0accb65"/>
          </v:shape>
          <o:OLEObject Type="Embed" ProgID="Equation.DSMT4" ShapeID="_x0000_i1108" DrawAspect="Content" ObjectID="_1654069510" r:id="rId136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解得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09" type="#_x0000_t75" alt="eqId101f242bc2dc49d4a89a04f31ffe7ead" style="width:68.25pt;height:33pt" o:oleicon="f" o:ole="" o:preferrelative="t" stroked="f">
            <v:imagedata r:id="rId122" o:title="eqId101f242bc2dc49d4a89a04f31ffe7ead"/>
          </v:shape>
          <o:OLEObject Type="Embed" ProgID="Equation.DSMT4" ShapeID="_x0000_i1109" DrawAspect="Content" ObjectID="_1654069511" r:id="rId137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(3)</w:t>
      </w:r>
      <w:r w:rsidRPr="00DF5AC2">
        <w:rPr>
          <w:rFonts w:ascii="宋体" w:hAnsi="宋体" w:cs="宋体"/>
        </w:rPr>
        <w:t>当金属棒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上升到最大高度的过程中，</w:t>
      </w:r>
      <w:r w:rsidRPr="00DF5AC2">
        <w:rPr>
          <w:rFonts w:eastAsia="Times New Roman"/>
          <w:i/>
        </w:rPr>
        <w:t>ab</w:t>
      </w:r>
      <w:r w:rsidRPr="00DF5AC2">
        <w:rPr>
          <w:rFonts w:ascii="宋体" w:hAnsi="宋体" w:cs="宋体"/>
        </w:rPr>
        <w:t>边、</w:t>
      </w:r>
      <w:r w:rsidRPr="00DF5AC2">
        <w:rPr>
          <w:rFonts w:eastAsia="Times New Roman"/>
          <w:i/>
        </w:rPr>
        <w:t>cd</w:t>
      </w:r>
      <w:r w:rsidRPr="00DF5AC2">
        <w:rPr>
          <w:rFonts w:ascii="宋体" w:hAnsi="宋体" w:cs="宋体"/>
        </w:rPr>
        <w:t>边产生的热量相等，即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10" type="#_x0000_t75" alt="eqId1839b2a336ff41119c032fb82493a2a3" style="width:69pt;height:18pt" o:oleicon="f" o:ole="" o:preferrelative="t" stroked="f">
            <v:imagedata r:id="rId138" o:title="eqId1839b2a336ff41119c032fb82493a2a3"/>
          </v:shape>
          <o:OLEObject Type="Embed" ProgID="Equation.DSMT4" ShapeID="_x0000_i1110" DrawAspect="Content" ObjectID="_1654069512" r:id="rId139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  <w:i/>
        </w:rPr>
        <w:t>ab</w:t>
      </w:r>
      <w:r w:rsidRPr="00DF5AC2">
        <w:rPr>
          <w:rFonts w:ascii="宋体" w:hAnsi="宋体" w:cs="宋体"/>
        </w:rPr>
        <w:t>边产生的热量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11" type="#_x0000_t75" alt="eqId9a8cbef144414715af1efcf3b114e2b7" style="width:54.75pt;height:18pt" o:oleicon="f" o:ole="" o:preferrelative="t" stroked="f">
            <v:imagedata r:id="rId140" o:title="eqId9a8cbef144414715af1efcf3b114e2b7"/>
          </v:shape>
          <o:OLEObject Type="Embed" ProgID="Equation.DSMT4" ShapeID="_x0000_i1111" DrawAspect="Content" ObjectID="_1654069513" r:id="rId141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产生的热量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12" type="#_x0000_t75" alt="eqIda8243af20c164068828cc9b82b0b04b0" style="width:74.25pt;height:18.75pt" o:oleicon="f" o:ole="" o:preferrelative="t" stroked="f">
            <v:imagedata r:id="rId142" o:title="eqIda8243af20c164068828cc9b82b0b04b0"/>
          </v:shape>
          <o:OLEObject Type="Embed" ProgID="Equation.DSMT4" ShapeID="_x0000_i1112" DrawAspect="Content" ObjectID="_1654069514" r:id="rId143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得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13" type="#_x0000_t75" alt="eqId8218bcbe1505400dbbb1700f19e07dd9" style="width:51pt;height:18pt" o:oleicon="f" o:ole="" o:preferrelative="t" stroked="f">
            <v:imagedata r:id="rId144" o:title="eqId8218bcbe1505400dbbb1700f19e07dd9"/>
          </v:shape>
          <o:OLEObject Type="Embed" ProgID="Equation.DSMT4" ShapeID="_x0000_i1113" DrawAspect="Content" ObjectID="_1654069515" r:id="rId145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  <w:i/>
        </w:rPr>
        <w:t>ab</w:t>
      </w:r>
      <w:r w:rsidRPr="00DF5AC2">
        <w:rPr>
          <w:rFonts w:ascii="宋体" w:hAnsi="宋体" w:cs="宋体"/>
        </w:rPr>
        <w:t>边、</w:t>
      </w:r>
      <w:r w:rsidRPr="00DF5AC2">
        <w:rPr>
          <w:rFonts w:eastAsia="Times New Roman"/>
          <w:i/>
        </w:rPr>
        <w:t>cd</w:t>
      </w:r>
      <w:r w:rsidRPr="00DF5AC2">
        <w:rPr>
          <w:rFonts w:ascii="宋体" w:hAnsi="宋体" w:cs="宋体"/>
        </w:rPr>
        <w:t>边及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棒上产生的总热量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5"/>
          <w:cols w:sep="1" w:space="708"/>
          <w:titlePg w:val="0"/>
          <w:docGrid w:linePitch="360"/>
        </w:sectPr>
      </w:pPr>
      <w:r>
        <w:rPr>
          <w:sz w:val="24"/>
        </w:rPr>
        <w:object>
          <v:shape id="_x0000_i1114" type="#_x0000_t75" alt="eqId039d7ced443243d1a6b4936aa6d82ea4" style="width:45.75pt;height:18pt" o:oleicon="f" o:ole="" o:preferrelative="t" stroked="f">
            <v:imagedata r:id="rId146" o:title="eqId039d7ced443243d1a6b4936aa6d82ea4"/>
          </v:shape>
          <o:OLEObject Type="Embed" ProgID="Equation.DSMT4" ShapeID="_x0000_i1114" DrawAspect="Content" ObjectID="_1654069516" r:id="rId147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由动能定理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15" type="#_x0000_t75" alt="eqId174fbe0e90744894bfa908cafcca6424" style="width:113.25pt;height:30.75pt" o:oleicon="f" o:ole="" o:preferrelative="t" stroked="f">
            <v:imagedata r:id="rId148" o:title="eqId174fbe0e90744894bfa908cafcca6424"/>
          </v:shape>
          <o:OLEObject Type="Embed" ProgID="Equation.DSMT4" ShapeID="_x0000_i1115" DrawAspect="Content" ObjectID="_1654069517" r:id="rId149"/>
        </w:object>
      </w:r>
    </w:p>
    <w:p w:rsidR="00DF5AC2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解得</w:t>
      </w:r>
    </w:p>
    <w:p w:rsidR="00DF5AC2">
      <w:pPr>
        <w:pStyle w:val="2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16" type="#_x0000_t75" alt="eqIdac41a03c2b0648ee95e36a0cb9d43178" style="width:68pt;height:35pt" o:oleicon="f" o:ole="" o:preferrelative="t" stroked="f">
            <v:imagedata r:id="rId124" o:title="eqIdac41a03c2b0648ee95e36a0cb9d43178"/>
          </v:shape>
          <o:OLEObject Type="Embed" ProgID="Equation.DSMT4" ShapeID="_x0000_i1116" DrawAspect="Content" ObjectID="_1654069518" r:id="rId150"/>
        </w:object>
      </w:r>
    </w:p>
    <w:p w:rsidR="002E0166">
      <w:pPr>
        <w:pStyle w:val="Normal3"/>
        <w:bidi w:val="0"/>
        <w:spacing w:line="312" w:lineRule="auto"/>
      </w:pP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rPr>
          <w:rFonts w:ascii="宋体" w:hAnsi="宋体" w:cs="宋体"/>
          <w:color w:val="0000FF"/>
        </w:rPr>
        <w:t>5．</w:t>
      </w:r>
      <w:r w:rsidRPr="00DF5AC2">
        <w:rPr>
          <w:rFonts w:ascii="宋体" w:hAnsi="宋体" w:cs="宋体"/>
        </w:rPr>
        <w:t>如图所示空间存在有界匀强磁场，磁感应强度</w:t>
      </w:r>
      <w:r w:rsidRPr="00DF5AC2">
        <w:rPr>
          <w:rFonts w:eastAsia="Times New Roman"/>
          <w:i/>
        </w:rPr>
        <w:t>B</w:t>
      </w:r>
      <w:r w:rsidRPr="00DF5AC2">
        <w:rPr>
          <w:rFonts w:eastAsia="Times New Roman"/>
        </w:rPr>
        <w:t>=5T</w:t>
      </w:r>
      <w:r w:rsidRPr="00DF5AC2">
        <w:rPr>
          <w:rFonts w:ascii="宋体" w:hAnsi="宋体" w:cs="宋体"/>
        </w:rPr>
        <w:t>，方向垂直纸面向里，上下宽度为</w:t>
      </w:r>
      <w:r w:rsidRPr="00DF5AC2">
        <w:rPr>
          <w:rFonts w:eastAsia="Times New Roman"/>
          <w:i/>
        </w:rPr>
        <w:t>d</w:t>
      </w:r>
      <w:r w:rsidRPr="00DF5AC2">
        <w:rPr>
          <w:rFonts w:eastAsia="Times New Roman"/>
        </w:rPr>
        <w:t>=0.35m.</w:t>
      </w:r>
      <w:r w:rsidRPr="00DF5AC2">
        <w:rPr>
          <w:rFonts w:ascii="宋体" w:hAnsi="宋体" w:cs="宋体"/>
        </w:rPr>
        <w:t>现将一边长</w:t>
      </w:r>
      <w:r w:rsidRPr="00DF5AC2">
        <w:rPr>
          <w:rFonts w:eastAsia="Times New Roman"/>
          <w:i/>
        </w:rPr>
        <w:t>L</w:t>
      </w:r>
      <w:r w:rsidRPr="00DF5AC2">
        <w:rPr>
          <w:rFonts w:eastAsia="Times New Roman"/>
        </w:rPr>
        <w:t>=0.2m</w:t>
      </w:r>
      <w:r w:rsidRPr="00DF5AC2">
        <w:rPr>
          <w:rFonts w:ascii="宋体" w:hAnsi="宋体" w:cs="宋体"/>
        </w:rPr>
        <w:t>的正方形导线框自磁场上边缘由静止释放经过一段时间，导线框到达磁场下边界，之后恰好匀速离开磁场区域</w:t>
      </w:r>
      <w:r w:rsidRPr="00DF5AC2">
        <w:rPr>
          <w:rFonts w:eastAsia="Times New Roman"/>
        </w:rPr>
        <w:t>.</w:t>
      </w:r>
      <w:r w:rsidRPr="00DF5AC2">
        <w:rPr>
          <w:rFonts w:ascii="宋体" w:hAnsi="宋体" w:cs="宋体"/>
        </w:rPr>
        <w:t>已知导线框的质量</w:t>
      </w:r>
      <w:r w:rsidRPr="00DF5AC2">
        <w:rPr>
          <w:rFonts w:eastAsia="Times New Roman"/>
          <w:i/>
        </w:rPr>
        <w:t>m</w:t>
      </w:r>
      <w:r w:rsidRPr="00DF5AC2">
        <w:rPr>
          <w:rFonts w:eastAsia="Times New Roman"/>
        </w:rPr>
        <w:t>=0.1kg</w:t>
      </w:r>
      <w:r w:rsidRPr="00DF5AC2">
        <w:rPr>
          <w:rFonts w:ascii="宋体" w:hAnsi="宋体" w:cs="宋体"/>
        </w:rPr>
        <w:t>，电阻</w:t>
      </w:r>
      <w:r>
        <w:rPr>
          <w:b/>
          <w:sz w:val="24"/>
        </w:rPr>
        <w:object>
          <v:shape id="_x0000_i1117" type="#_x0000_t75" alt="eqIdbe413839d76a4939b7bad9217670ea45" style="width:38.95pt;height:12.6pt" o:oleicon="f" o:ole="" o:preferrelative="t" stroked="f">
            <v:imagedata r:id="rId151" o:title="eqIdbe413839d76a4939b7bad9217670ea45"/>
          </v:shape>
          <o:OLEObject Type="Embed" ProgID="Equation.DSMT4" ShapeID="_x0000_i1117" DrawAspect="Content" ObjectID="_1654069739" r:id="rId152"/>
        </w:object>
      </w:r>
      <w:r w:rsidRPr="00DF5AC2">
        <w:rPr>
          <w:rFonts w:eastAsia="Times New Roman"/>
        </w:rPr>
        <w:t>.</w:t>
      </w: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  <w:i/>
        </w:rPr>
        <w:t>g</w:t>
      </w:r>
      <w:r w:rsidRPr="00DF5AC2">
        <w:rPr>
          <w:rFonts w:ascii="宋体" w:hAnsi="宋体" w:cs="宋体"/>
        </w:rPr>
        <w:t>取</w:t>
      </w:r>
      <w:r w:rsidRPr="00DF5AC2">
        <w:rPr>
          <w:rFonts w:eastAsia="Times New Roman"/>
        </w:rPr>
        <w:t>10m/s</w:t>
      </w:r>
      <w:r w:rsidRPr="00DF5AC2">
        <w:rPr>
          <w:rFonts w:eastAsia="Times New Roman"/>
          <w:vertAlign w:val="superscript"/>
        </w:rPr>
        <w:t>2</w:t>
      </w:r>
      <w:r w:rsidRPr="00DF5AC2">
        <w:rPr>
          <w:rFonts w:eastAsia="Times New Roman"/>
        </w:rPr>
        <w:t>)</w:t>
      </w:r>
      <w:r w:rsidRPr="00DF5AC2">
        <w:rPr>
          <w:rFonts w:ascii="宋体" w:hAnsi="宋体" w:cs="宋体"/>
        </w:rPr>
        <w:t>求</w:t>
      </w:r>
      <w:r w:rsidRPr="00DF5AC2">
        <w:rPr>
          <w:rFonts w:eastAsia="Times New Roman"/>
        </w:rPr>
        <w:t>: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sz w:val="24"/>
        </w:rPr>
        <w:pict>
          <v:shape id="_x0000_i1118" type="#_x0000_t75" alt="figure" style="width:169.45pt;height:124.5pt" o:preferrelative="t" stroked="f">
            <v:imagedata r:id="rId153" o:title=""/>
          </v:shape>
        </w:pic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）导线框匀速穿出磁场的速度；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）导线框进入磁场过程中产生的焦耳热；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3</w:t>
      </w:r>
      <w:r w:rsidRPr="00DF5AC2">
        <w:rPr>
          <w:rFonts w:ascii="宋体" w:hAnsi="宋体" w:cs="宋体"/>
        </w:rPr>
        <w:t>）若在导线框进入磁场过程对其施加合适的外力</w:t>
      </w:r>
      <w:r w:rsidRPr="00DF5AC2">
        <w:rPr>
          <w:rFonts w:eastAsia="Times New Roman"/>
          <w:i/>
        </w:rPr>
        <w:t>F</w:t>
      </w:r>
      <w:r w:rsidRPr="00DF5AC2">
        <w:rPr>
          <w:rFonts w:ascii="宋体" w:hAnsi="宋体" w:cs="宋体"/>
        </w:rPr>
        <w:t>则可以使其匀加速地进入磁场区域，且之后的运动同没施加外力</w:t>
      </w:r>
      <w:r w:rsidRPr="00DF5AC2">
        <w:rPr>
          <w:rFonts w:eastAsia="Times New Roman"/>
          <w:i/>
        </w:rPr>
        <w:t>F</w:t>
      </w:r>
      <w:r w:rsidRPr="00DF5AC2">
        <w:rPr>
          <w:rFonts w:ascii="宋体" w:hAnsi="宋体" w:cs="宋体"/>
        </w:rPr>
        <w:t>时完全相同。请写出</w:t>
      </w:r>
      <w:r w:rsidRPr="00DF5AC2">
        <w:rPr>
          <w:rFonts w:eastAsia="Times New Roman"/>
          <w:i/>
        </w:rPr>
        <w:t>F</w:t>
      </w:r>
      <w:r w:rsidRPr="00DF5AC2">
        <w:rPr>
          <w:rFonts w:ascii="宋体" w:hAnsi="宋体" w:cs="宋体"/>
        </w:rPr>
        <w:t>随时间</w:t>
      </w:r>
      <w:r w:rsidRPr="00DF5AC2">
        <w:rPr>
          <w:rFonts w:eastAsia="Times New Roman"/>
          <w:i/>
        </w:rPr>
        <w:t>t</w:t>
      </w:r>
      <w:r w:rsidRPr="00DF5AC2">
        <w:rPr>
          <w:rFonts w:ascii="宋体" w:hAnsi="宋体" w:cs="宋体"/>
        </w:rPr>
        <w:t>变化的函数表达式</w:t>
      </w:r>
      <w:r w:rsidRPr="00DF5AC2">
        <w:rPr>
          <w:rFonts w:eastAsia="Times New Roman"/>
        </w:rPr>
        <w:t>.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t>【答案】</w:t>
      </w:r>
      <w:r w:rsidRPr="00DF5AC2">
        <w:rPr>
          <w:rFonts w:eastAsia="Times New Roman"/>
        </w:rPr>
        <w:t>(1)2m/s  (2)0.15J   (3)</w:t>
      </w:r>
      <w:r w:rsidRPr="00DF5AC2">
        <w:rPr>
          <w:rFonts w:eastAsia="Times New Roman"/>
          <w:i/>
        </w:rPr>
        <w:t>F</w:t>
      </w:r>
      <w:r w:rsidRPr="00DF5AC2">
        <w:rPr>
          <w:rFonts w:eastAsia="Times New Roman"/>
        </w:rPr>
        <w:t>=0.75-1.25</w:t>
      </w:r>
      <w:r w:rsidRPr="00DF5AC2">
        <w:rPr>
          <w:rFonts w:eastAsia="Times New Roman"/>
          <w:i/>
        </w:rPr>
        <w:t>t</w:t>
      </w:r>
      <w:r w:rsidRPr="00DF5AC2">
        <w:rPr>
          <w:rFonts w:eastAsia="Times New Roman"/>
        </w:rPr>
        <w:t xml:space="preserve"> (0&lt;</w:t>
      </w:r>
      <w:r w:rsidRPr="00DF5AC2">
        <w:rPr>
          <w:rFonts w:eastAsia="Times New Roman"/>
          <w:i/>
        </w:rPr>
        <w:t>t</w:t>
      </w:r>
      <w:r w:rsidRPr="00DF5AC2">
        <w:rPr>
          <w:rFonts w:eastAsia="Times New Roman"/>
        </w:rPr>
        <w:t>&lt;0.4s)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【解析】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【详解】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）导线框匀速穿出磁场过程中，感应电动势：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>
        <w:rPr>
          <w:sz w:val="24"/>
        </w:rPr>
        <w:object>
          <v:shape id="_x0000_i1119" type="#_x0000_t75" alt="eqIdb514083f53c94989af11737371ce310f" style="width:39pt;height:12.75pt" o:oleicon="f" o:ole="" o:preferrelative="t" stroked="f">
            <v:imagedata r:id="rId47" o:title="eqIdb514083f53c94989af11737371ce310f"/>
          </v:shape>
          <o:OLEObject Type="Embed" ProgID="Equation.DSMT4" ShapeID="_x0000_i1119" DrawAspect="Content" ObjectID="_1654069740" r:id="rId154"/>
        </w:objec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rPr>
          <w:rFonts w:ascii="宋体" w:hAnsi="宋体" w:cs="宋体"/>
        </w:rPr>
        <w:t>感应电流：</w:t>
      </w:r>
      <w:r>
        <w:rPr>
          <w:sz w:val="24"/>
        </w:rPr>
        <w:object>
          <v:shape id="_x0000_i1120" type="#_x0000_t75" alt="eqId84977d88a0624700adad9a2b2a4397b5" style="width:38.75pt;height:27.7pt;mso-position-horizontal-relative:page;mso-position-vertical-relative:page" o:oleicon="f" o:ole="" o:preferrelative="t" stroked="f">
            <v:imagedata r:id="rId155" o:title="eqId84977d88a0624700adad9a2b2a4397b5"/>
          </v:shape>
          <o:OLEObject Type="Embed" ProgID="Equation.DSMT4" ShapeID="_x0000_i1120" DrawAspect="Content" ObjectID="_1654069741" r:id="rId156"/>
        </w:object>
      </w:r>
      <w:r w:rsidRPr="00DF5AC2">
        <w:rPr>
          <w:rFonts w:eastAsia="Times New Roman"/>
        </w:rPr>
        <w:t>,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线框受到的安培力：</w:t>
      </w:r>
      <w:r>
        <w:rPr>
          <w:sz w:val="24"/>
        </w:rPr>
        <w:object>
          <v:shape id="_x0000_i1121" type="#_x0000_t75" alt="eqId56ea8efd013b4f42a5eb8f2ce79bed22" style="width:91.95pt;height:33.15pt" o:oleicon="f" o:ole="" o:preferrelative="t" stroked="f">
            <v:imagedata r:id="rId157" o:title="eqId56ea8efd013b4f42a5eb8f2ce79bed22"/>
          </v:shape>
          <o:OLEObject Type="Embed" ProgID="Equation.DSMT4" ShapeID="_x0000_i1121" DrawAspect="Content" ObjectID="_1654069742" r:id="rId158"/>
        </w:objec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线框匀速穿出磁场，由平衡条件得：</w:t>
      </w:r>
      <w:r>
        <w:rPr>
          <w:sz w:val="24"/>
        </w:rPr>
        <w:object>
          <v:shape id="_x0000_i1122" type="#_x0000_t75" alt="eqId6549e9987d0d4854b3decbef1944ee3d" style="width:60.95pt;height:33.15pt" o:oleicon="f" o:ole="" o:preferrelative="t" stroked="f">
            <v:imagedata r:id="rId159" o:title="eqId6549e9987d0d4854b3decbef1944ee3d"/>
          </v:shape>
          <o:OLEObject Type="Embed" ProgID="Equation.DSMT4" ShapeID="_x0000_i1122" DrawAspect="Content" ObjectID="_1654069743" r:id="rId160"/>
        </w:objec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rPr>
          <w:rFonts w:ascii="宋体" w:hAnsi="宋体" w:cs="宋体"/>
        </w:rPr>
        <w:t>解得：</w:t>
      </w:r>
      <w:r w:rsidRPr="00DF5AC2">
        <w:rPr>
          <w:rFonts w:eastAsia="Times New Roman"/>
          <w:i/>
        </w:rPr>
        <w:t>v</w:t>
      </w:r>
      <w:r w:rsidRPr="00DF5AC2">
        <w:rPr>
          <w:rFonts w:eastAsia="Times New Roman"/>
        </w:rPr>
        <w:t>=2m/s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）自导线框刚要进入磁场至刚要离开磁场的过程中，仅进人磁场过程中有焦耳热产生，由能量守恒得：</w:t>
      </w:r>
      <w:r>
        <w:rPr>
          <w:sz w:val="24"/>
        </w:rPr>
        <w:object>
          <v:shape id="_x0000_i1123" type="#_x0000_t75" alt="eqId1b7023c794c14a08bead06da6fa87a34" style="width:87.75pt;height:30.75pt" o:oleicon="f" o:ole="" o:preferrelative="t" stroked="f">
            <v:imagedata r:id="rId161" o:title="eqId1b7023c794c14a08bead06da6fa87a34"/>
          </v:shape>
          <o:OLEObject Type="Embed" ProgID="Equation.DSMT4" ShapeID="_x0000_i1123" DrawAspect="Content" ObjectID="_1654069744" r:id="rId162"/>
        </w:objec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rPr>
          <w:rFonts w:ascii="宋体" w:hAnsi="宋体" w:cs="宋体"/>
        </w:rPr>
        <w:t>得：</w:t>
      </w:r>
      <w:r w:rsidRPr="00DF5AC2">
        <w:rPr>
          <w:rFonts w:eastAsia="Times New Roman"/>
          <w:i/>
        </w:rPr>
        <w:t>Q</w:t>
      </w:r>
      <w:r w:rsidRPr="00DF5AC2">
        <w:rPr>
          <w:rFonts w:eastAsia="Times New Roman"/>
        </w:rPr>
        <w:t>=0.15J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6"/>
          <w:cols w:sep="1" w:space="708"/>
          <w:titlePg w:val="0"/>
          <w:docGrid w:linePitch="360"/>
        </w:sect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3</w:t>
      </w:r>
      <w:r w:rsidRPr="00DF5AC2">
        <w:rPr>
          <w:rFonts w:ascii="宋体" w:hAnsi="宋体" w:cs="宋体"/>
        </w:rPr>
        <w:t>）导线框刚好完全进入磁场至刚好要离开磁场的过程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>
        <w:rPr>
          <w:sz w:val="24"/>
        </w:rPr>
        <w:object>
          <v:shape id="_x0000_i1124" type="#_x0000_t75" alt="eqId3f0220e3d133466b88ef9c41662831eb" style="width:96.75pt;height:20.25pt" o:oleicon="f" o:ole="" o:preferrelative="t" stroked="f">
            <v:imagedata r:id="rId163" o:title="eqId3f0220e3d133466b88ef9c41662831eb"/>
          </v:shape>
          <o:OLEObject Type="Embed" ProgID="Equation.DSMT4" ShapeID="_x0000_i1124" DrawAspect="Content" ObjectID="_1654069745" r:id="rId164"/>
        </w:objec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rPr>
          <w:rFonts w:ascii="宋体" w:hAnsi="宋体" w:cs="宋体"/>
        </w:rPr>
        <w:t>得：导线框刚好完全进入磁场的速度</w:t>
      </w:r>
      <w:r w:rsidRPr="00DF5AC2">
        <w:rPr>
          <w:rFonts w:eastAsia="Times New Roman"/>
          <w:i/>
        </w:rPr>
        <w:t>v</w:t>
      </w:r>
      <w:r w:rsidRPr="00DF5AC2">
        <w:rPr>
          <w:rFonts w:eastAsia="Times New Roman"/>
          <w:vertAlign w:val="subscript"/>
        </w:rPr>
        <w:t>0</w:t>
      </w:r>
      <w:r w:rsidRPr="00DF5AC2">
        <w:rPr>
          <w:rFonts w:eastAsia="Times New Roman"/>
        </w:rPr>
        <w:t>=1m/s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导线框进入磁场的过程由</w:t>
      </w:r>
      <w:r>
        <w:rPr>
          <w:sz w:val="24"/>
        </w:rPr>
        <w:object>
          <v:shape id="_x0000_i1125" type="#_x0000_t75" alt="eqIdd2e401a32f784780acb81e73d6686984" style="width:47.25pt;height:18.75pt" o:oleicon="f" o:ole="" o:preferrelative="t" stroked="f">
            <v:imagedata r:id="rId165" o:title="eqIdd2e401a32f784780acb81e73d6686984"/>
          </v:shape>
          <o:OLEObject Type="Embed" ProgID="Equation.DSMT4" ShapeID="_x0000_i1125" DrawAspect="Content" ObjectID="_1654069746" r:id="rId166"/>
        </w:objec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rPr>
          <w:rFonts w:ascii="宋体" w:hAnsi="宋体" w:cs="宋体"/>
        </w:rPr>
        <w:t>得：</w:t>
      </w:r>
      <w:r w:rsidRPr="00DF5AC2">
        <w:rPr>
          <w:rFonts w:eastAsia="Times New Roman"/>
          <w:i/>
        </w:rPr>
        <w:t>a</w:t>
      </w:r>
      <w:r w:rsidRPr="00DF5AC2">
        <w:rPr>
          <w:rFonts w:eastAsia="Times New Roman"/>
        </w:rPr>
        <w:t>=2.5m/s</w:t>
      </w:r>
      <w:r w:rsidRPr="00DF5AC2">
        <w:rPr>
          <w:rFonts w:eastAsia="Times New Roman"/>
          <w:vertAlign w:val="superscript"/>
        </w:rPr>
        <w:t>2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>
        <w:rPr>
          <w:sz w:val="24"/>
        </w:rPr>
        <w:object>
          <v:shape id="_x0000_i1126" type="#_x0000_t75" alt="eqId77183f7f9c7c4a10ada9105d7672be09" style="width:47.25pt;height:30.75pt" o:oleicon="f" o:ole="" o:preferrelative="t" stroked="f">
            <v:imagedata r:id="rId167" o:title="eqId77183f7f9c7c4a10ada9105d7672be09"/>
          </v:shape>
          <o:OLEObject Type="Embed" ProgID="Equation.DSMT4" ShapeID="_x0000_i1126" DrawAspect="Content" ObjectID="_1654069747" r:id="rId168"/>
        </w:objec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rPr>
          <w:rFonts w:ascii="宋体" w:hAnsi="宋体" w:cs="宋体"/>
        </w:rPr>
        <w:t>得：</w:t>
      </w:r>
      <w:r w:rsidRPr="00DF5AC2">
        <w:rPr>
          <w:rFonts w:eastAsia="Times New Roman"/>
          <w:i/>
        </w:rPr>
        <w:t>t</w:t>
      </w:r>
      <w:r w:rsidRPr="00DF5AC2">
        <w:rPr>
          <w:rFonts w:eastAsia="Times New Roman"/>
          <w:vertAlign w:val="subscript"/>
        </w:rPr>
        <w:t>0</w:t>
      </w:r>
      <w:r w:rsidRPr="00DF5AC2">
        <w:rPr>
          <w:rFonts w:eastAsia="Times New Roman"/>
        </w:rPr>
        <w:t>=0.4s</w: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取向下为正方向有：</w:t>
      </w:r>
      <w:r>
        <w:rPr>
          <w:sz w:val="24"/>
        </w:rPr>
        <w:object>
          <v:shape id="_x0000_i1127" type="#_x0000_t75" alt="eqIdd9e50c398ead493d9e8344929fc221a2" style="width:2in;height:33pt" o:oleicon="f" o:ole="" o:preferrelative="t" stroked="f">
            <v:imagedata r:id="rId169" o:title="eqIdd9e50c398ead493d9e8344929fc221a2"/>
          </v:shape>
          <o:OLEObject Type="Embed" ProgID="Equation.DSMT4" ShapeID="_x0000_i1127" DrawAspect="Content" ObjectID="_1654069748" r:id="rId170"/>
        </w:object>
      </w:r>
    </w:p>
    <w:p w:rsidR="00DF5AC2">
      <w:pPr>
        <w:pStyle w:val="3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rPr>
          <w:rFonts w:ascii="宋体" w:hAnsi="宋体" w:cs="宋体"/>
        </w:rPr>
        <w:t>得：</w:t>
      </w:r>
      <w:r w:rsidRPr="00DF5AC2">
        <w:rPr>
          <w:rFonts w:eastAsia="Times New Roman"/>
          <w:i/>
        </w:rPr>
        <w:t>F</w:t>
      </w:r>
      <w:r w:rsidRPr="00DF5AC2">
        <w:rPr>
          <w:rFonts w:eastAsia="Times New Roman"/>
        </w:rPr>
        <w:t>=0.75-1.25</w:t>
      </w:r>
      <w:r w:rsidRPr="00DF5AC2">
        <w:rPr>
          <w:rFonts w:eastAsia="Times New Roman"/>
          <w:i/>
        </w:rPr>
        <w:t>t</w:t>
      </w:r>
      <w:r w:rsidRPr="00DF5AC2">
        <w:rPr>
          <w:rFonts w:eastAsia="Times New Roman"/>
        </w:rPr>
        <w:t xml:space="preserve">  (0&lt;</w:t>
      </w:r>
      <w:r w:rsidRPr="00DF5AC2">
        <w:rPr>
          <w:rFonts w:eastAsia="Times New Roman"/>
          <w:i/>
        </w:rPr>
        <w:t>t</w:t>
      </w:r>
      <w:r w:rsidRPr="00DF5AC2">
        <w:rPr>
          <w:rFonts w:eastAsia="Times New Roman"/>
        </w:rPr>
        <w:t>&lt;0.4s)</w:t>
      </w:r>
    </w:p>
    <w:p w:rsidR="002E0166">
      <w:pPr>
        <w:pStyle w:val="Normal4"/>
        <w:bidi w:val="0"/>
        <w:spacing w:line="312" w:lineRule="auto"/>
      </w:pP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  <w:color w:val="0000FF"/>
        </w:rPr>
        <w:t>6．</w:t>
      </w:r>
      <w:r w:rsidRPr="00DF5AC2">
        <w:rPr>
          <w:rFonts w:ascii="宋体" w:hAnsi="宋体" w:cs="宋体"/>
        </w:rPr>
        <w:t>电源是通过非静电力做功把其它形式的能转化为电势能的装置，在不同的电源中，非静电力做功的本领也不相同，物理学中用电动势</w:t>
      </w:r>
      <w:r w:rsidRPr="00DF5AC2">
        <w:rPr>
          <w:rFonts w:eastAsia="Times New Roman"/>
          <w:i/>
        </w:rPr>
        <w:t>E</w:t>
      </w:r>
      <w:r w:rsidRPr="00DF5AC2">
        <w:rPr>
          <w:rFonts w:ascii="宋体" w:hAnsi="宋体" w:cs="宋体"/>
        </w:rPr>
        <w:t>来表明电源的这种特性。在电磁感应现象中，感应电动势分为动生电动势和感生电动势两种。产生感应电动势的那部分导体就相当于</w:t>
      </w:r>
      <w:r w:rsidRPr="00DF5AC2">
        <w:rPr>
          <w:rFonts w:eastAsia="Times New Roman"/>
        </w:rPr>
        <w:t>“</w:t>
      </w:r>
      <w:r w:rsidRPr="00DF5AC2">
        <w:rPr>
          <w:rFonts w:ascii="宋体" w:hAnsi="宋体" w:cs="宋体"/>
        </w:rPr>
        <w:t>电源</w:t>
      </w:r>
      <w:r w:rsidRPr="00DF5AC2">
        <w:rPr>
          <w:rFonts w:eastAsia="Times New Roman"/>
        </w:rPr>
        <w:t>”</w:t>
      </w:r>
      <w:r w:rsidRPr="00DF5AC2">
        <w:rPr>
          <w:rFonts w:ascii="宋体" w:hAnsi="宋体" w:cs="宋体"/>
        </w:rPr>
        <w:t>，在</w:t>
      </w:r>
      <w:r w:rsidRPr="00DF5AC2">
        <w:rPr>
          <w:rFonts w:eastAsia="Times New Roman"/>
        </w:rPr>
        <w:t>“</w:t>
      </w:r>
      <w:r w:rsidRPr="00DF5AC2">
        <w:rPr>
          <w:rFonts w:ascii="宋体" w:hAnsi="宋体" w:cs="宋体"/>
        </w:rPr>
        <w:t>电源</w:t>
      </w:r>
      <w:r w:rsidRPr="00DF5AC2">
        <w:rPr>
          <w:rFonts w:eastAsia="Times New Roman"/>
        </w:rPr>
        <w:t>”</w:t>
      </w:r>
      <w:r w:rsidRPr="00DF5AC2">
        <w:rPr>
          <w:rFonts w:ascii="宋体" w:hAnsi="宋体" w:cs="宋体"/>
        </w:rPr>
        <w:t>内部非静电力做功将其它形式的能转化为电能。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）如图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所示，固定于水平面的</w:t>
      </w:r>
      <w:r w:rsidRPr="00DF5AC2">
        <w:rPr>
          <w:rFonts w:eastAsia="Times New Roman"/>
          <w:i/>
        </w:rPr>
        <w:t>U</w:t>
      </w:r>
      <w:r w:rsidRPr="00DF5AC2">
        <w:rPr>
          <w:rFonts w:ascii="宋体" w:hAnsi="宋体" w:cs="宋体"/>
        </w:rPr>
        <w:t>形金属框架处于竖直向下的匀强磁场中，磁感应强度为</w:t>
      </w:r>
      <w:r w:rsidRPr="00DF5AC2">
        <w:rPr>
          <w:rFonts w:eastAsia="Times New Roman"/>
          <w:i/>
        </w:rPr>
        <w:t>B</w:t>
      </w:r>
      <w:r w:rsidRPr="00DF5AC2">
        <w:rPr>
          <w:rFonts w:ascii="宋体" w:hAnsi="宋体" w:cs="宋体"/>
        </w:rPr>
        <w:t>，金属框两平行导轨间距为</w:t>
      </w:r>
      <w:r w:rsidRPr="00DF5AC2">
        <w:rPr>
          <w:rFonts w:eastAsia="Times New Roman"/>
          <w:i/>
        </w:rPr>
        <w:t>l</w:t>
      </w:r>
      <w:r w:rsidRPr="00DF5AC2">
        <w:rPr>
          <w:rFonts w:ascii="宋体" w:hAnsi="宋体" w:cs="宋体"/>
        </w:rPr>
        <w:t>。金属棒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在外力的作用下，沿框架以速度</w:t>
      </w:r>
      <w:r w:rsidRPr="00DF5AC2">
        <w:rPr>
          <w:rFonts w:eastAsia="Times New Roman"/>
          <w:i/>
        </w:rPr>
        <w:t>v</w:t>
      </w:r>
      <w:r w:rsidRPr="00DF5AC2">
        <w:rPr>
          <w:rFonts w:ascii="宋体" w:hAnsi="宋体" w:cs="宋体"/>
        </w:rPr>
        <w:t>向右做匀速直线运动，运动过程中金属棒始终垂直于两平行导轨并接触良好。已知电子的电荷量为</w:t>
      </w:r>
      <w:r w:rsidRPr="00DF5AC2">
        <w:rPr>
          <w:rFonts w:eastAsia="Times New Roman"/>
          <w:i/>
        </w:rPr>
        <w:t>e</w:t>
      </w:r>
      <w:r w:rsidRPr="00DF5AC2">
        <w:rPr>
          <w:rFonts w:ascii="宋体" w:hAnsi="宋体" w:cs="宋体"/>
        </w:rPr>
        <w:t>。请根据电动势定义，推导金属棒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切割磁感线产生的感应电动势</w:t>
      </w:r>
      <w:r w:rsidRPr="00DF5AC2">
        <w:rPr>
          <w:rFonts w:eastAsia="Times New Roman"/>
          <w:i/>
        </w:rPr>
        <w:t>E</w:t>
      </w:r>
      <w:r w:rsidRPr="00DF5AC2">
        <w:rPr>
          <w:rFonts w:eastAsia="Times New Roman"/>
          <w:vertAlign w:val="subscript"/>
        </w:rPr>
        <w:t>1</w:t>
      </w:r>
      <w:r w:rsidRPr="00DF5AC2">
        <w:rPr>
          <w:rFonts w:ascii="宋体" w:hAnsi="宋体" w:cs="宋体"/>
        </w:rPr>
        <w:t>；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）英国物理学家麦克斯韦认为，变化的磁场会在空间激发感生电场，感生电场与静电场不同，如图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所示它的电场线是一系列同心圆，单个圆上的电场强度大小处处相等，我们把这样的电场称为涡旋电场。在涡旋电场中电场力做功与路径有关，正因为如此，它是一种非静电力。如图</w:t>
      </w:r>
      <w:r w:rsidRPr="00DF5AC2">
        <w:rPr>
          <w:rFonts w:eastAsia="Times New Roman"/>
        </w:rPr>
        <w:t>3</w:t>
      </w:r>
      <w:r w:rsidRPr="00DF5AC2">
        <w:rPr>
          <w:rFonts w:ascii="宋体" w:hAnsi="宋体" w:cs="宋体"/>
        </w:rPr>
        <w:t>所示在某均匀变化的磁场中，将一个半径为</w:t>
      </w:r>
      <w:r w:rsidRPr="00DF5AC2">
        <w:rPr>
          <w:rFonts w:eastAsia="Times New Roman"/>
          <w:i/>
        </w:rPr>
        <w:t>x</w:t>
      </w:r>
      <w:r w:rsidRPr="00DF5AC2">
        <w:rPr>
          <w:rFonts w:ascii="宋体" w:hAnsi="宋体" w:cs="宋体"/>
        </w:rPr>
        <w:t>的金属圆环置于半径为</w:t>
      </w:r>
      <w:r w:rsidRPr="00DF5AC2">
        <w:rPr>
          <w:rFonts w:eastAsia="Times New Roman"/>
          <w:i/>
        </w:rPr>
        <w:t>r</w:t>
      </w:r>
      <w:r w:rsidRPr="00DF5AC2">
        <w:rPr>
          <w:rFonts w:ascii="宋体" w:hAnsi="宋体" w:cs="宋体"/>
        </w:rPr>
        <w:t>的圆形磁场区域，使金属圆环与磁场边界是相同圆心的同心圆，从圆环的两端点</w:t>
      </w:r>
      <w:r w:rsidRPr="00DF5AC2">
        <w:rPr>
          <w:rFonts w:eastAsia="Times New Roman"/>
          <w:i/>
        </w:rPr>
        <w:t>a</w:t>
      </w:r>
      <w:r w:rsidRPr="00DF5AC2">
        <w:rPr>
          <w:rFonts w:ascii="宋体" w:hAnsi="宋体" w:cs="宋体"/>
        </w:rPr>
        <w:t>、</w:t>
      </w:r>
      <w:r w:rsidRPr="00DF5AC2">
        <w:rPr>
          <w:rFonts w:eastAsia="Times New Roman"/>
          <w:i/>
        </w:rPr>
        <w:t>b</w:t>
      </w:r>
      <w:r w:rsidRPr="00DF5AC2">
        <w:rPr>
          <w:rFonts w:ascii="宋体" w:hAnsi="宋体" w:cs="宋体"/>
        </w:rPr>
        <w:t>引出两根导线，与阻值为</w:t>
      </w:r>
      <w:r w:rsidRPr="00DF5AC2">
        <w:rPr>
          <w:rFonts w:eastAsia="Times New Roman"/>
          <w:i/>
        </w:rPr>
        <w:t>R</w:t>
      </w:r>
      <w:r w:rsidRPr="00DF5AC2">
        <w:rPr>
          <w:rFonts w:ascii="宋体" w:hAnsi="宋体" w:cs="宋体"/>
        </w:rPr>
        <w:t>的电阻和内阻不计的电流表串接起来，金属圆环的电阻为</w:t>
      </w:r>
      <w:r>
        <w:rPr>
          <w:b/>
          <w:sz w:val="24"/>
        </w:rPr>
        <w:object>
          <v:shape id="_x0000_i1128" type="#_x0000_t75" alt="eqIde09139806b124f498241ac7d3381f578" style="width:13.75pt;height:31.95pt" o:oleicon="f" o:ole="" o:preferrelative="t" stroked="f">
            <v:imagedata r:id="rId171" o:title="eqIde09139806b124f498241ac7d3381f578"/>
          </v:shape>
          <o:OLEObject Type="Embed" ProgID="Equation.DSMT4" ShapeID="_x0000_i1128" DrawAspect="Content" ObjectID="_1654069749" r:id="rId172"/>
        </w:object>
      </w:r>
      <w:r w:rsidRPr="00DF5AC2">
        <w:rPr>
          <w:rFonts w:ascii="宋体" w:hAnsi="宋体" w:cs="宋体"/>
        </w:rPr>
        <w:t>，圆环两端点</w:t>
      </w:r>
      <w:r w:rsidRPr="00DF5AC2">
        <w:rPr>
          <w:rFonts w:eastAsia="Times New Roman"/>
          <w:i/>
        </w:rPr>
        <w:t>a</w:t>
      </w:r>
      <w:r w:rsidRPr="00DF5AC2">
        <w:rPr>
          <w:rFonts w:ascii="宋体" w:hAnsi="宋体" w:cs="宋体"/>
        </w:rPr>
        <w:t>、</w:t>
      </w:r>
      <w:r w:rsidRPr="00DF5AC2">
        <w:rPr>
          <w:rFonts w:eastAsia="Times New Roman"/>
          <w:i/>
        </w:rPr>
        <w:t>b</w:t>
      </w:r>
      <w:r w:rsidRPr="00DF5AC2">
        <w:rPr>
          <w:rFonts w:ascii="宋体" w:hAnsi="宋体" w:cs="宋体"/>
        </w:rPr>
        <w:t>间的距离可忽略不计，除金属圆环外其他部分均在磁场外。已知电子的电荷量为</w:t>
      </w:r>
      <w:r w:rsidRPr="00DF5AC2">
        <w:rPr>
          <w:rFonts w:eastAsia="Times New Roman"/>
          <w:i/>
        </w:rPr>
        <w:t>e</w:t>
      </w:r>
      <w:r w:rsidRPr="00DF5AC2">
        <w:rPr>
          <w:rFonts w:ascii="宋体" w:hAnsi="宋体" w:cs="宋体"/>
        </w:rPr>
        <w:t>，若磁感应强度</w:t>
      </w:r>
      <w:r w:rsidRPr="00DF5AC2">
        <w:rPr>
          <w:rFonts w:eastAsia="Times New Roman"/>
          <w:i/>
        </w:rPr>
        <w:t>B</w:t>
      </w:r>
      <w:r w:rsidRPr="00DF5AC2">
        <w:rPr>
          <w:rFonts w:ascii="宋体" w:hAnsi="宋体" w:cs="宋体"/>
        </w:rPr>
        <w:t>随时间</w:t>
      </w:r>
      <w:r w:rsidRPr="00DF5AC2">
        <w:rPr>
          <w:rFonts w:eastAsia="Times New Roman"/>
          <w:i/>
        </w:rPr>
        <w:t>t</w:t>
      </w:r>
      <w:r w:rsidRPr="00DF5AC2">
        <w:rPr>
          <w:rFonts w:ascii="宋体" w:hAnsi="宋体" w:cs="宋体"/>
        </w:rPr>
        <w:t>的变化关系为</w:t>
      </w:r>
      <w:r w:rsidRPr="00DF5AC2">
        <w:rPr>
          <w:rFonts w:eastAsia="Times New Roman"/>
          <w:i/>
        </w:rPr>
        <w:t>B</w:t>
      </w:r>
      <w:r w:rsidRPr="00DF5AC2">
        <w:rPr>
          <w:rFonts w:eastAsia="Times New Roman"/>
        </w:rPr>
        <w:t>=</w:t>
      </w:r>
      <w:r w:rsidRPr="00DF5AC2">
        <w:rPr>
          <w:rFonts w:eastAsia="Times New Roman"/>
          <w:i/>
        </w:rPr>
        <w:t>B</w:t>
      </w:r>
      <w:r w:rsidRPr="00DF5AC2">
        <w:rPr>
          <w:rFonts w:eastAsia="Times New Roman"/>
          <w:vertAlign w:val="subscript"/>
        </w:rPr>
        <w:t>0</w:t>
      </w:r>
      <w:r w:rsidRPr="00DF5AC2">
        <w:rPr>
          <w:rFonts w:eastAsia="Times New Roman"/>
        </w:rPr>
        <w:t>+</w:t>
      </w:r>
      <w:r w:rsidRPr="00DF5AC2">
        <w:rPr>
          <w:rFonts w:eastAsia="Times New Roman"/>
          <w:i/>
        </w:rPr>
        <w:t>kt</w:t>
      </w: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  <w:i/>
        </w:rPr>
        <w:t>k</w:t>
      </w:r>
      <w:r w:rsidRPr="00DF5AC2">
        <w:rPr>
          <w:rFonts w:eastAsia="Times New Roman"/>
        </w:rPr>
        <w:t>&gt;0</w:t>
      </w:r>
      <w:r w:rsidRPr="00DF5AC2">
        <w:rPr>
          <w:rFonts w:ascii="宋体" w:hAnsi="宋体" w:cs="宋体"/>
        </w:rPr>
        <w:t>且为常量）。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a</w:t>
      </w:r>
      <w:r w:rsidRPr="00DF5AC2">
        <w:rPr>
          <w:rFonts w:ascii="宋体" w:hAnsi="宋体" w:cs="宋体"/>
        </w:rPr>
        <w:t>．若</w:t>
      </w:r>
      <w:r w:rsidRPr="00DF5AC2">
        <w:rPr>
          <w:rFonts w:eastAsia="Times New Roman"/>
          <w:i/>
        </w:rPr>
        <w:t>x</w:t>
      </w:r>
      <w:r w:rsidRPr="00DF5AC2">
        <w:rPr>
          <w:rFonts w:ascii="宋体" w:hAnsi="宋体" w:cs="宋体"/>
        </w:rPr>
        <w:t>＜</w:t>
      </w:r>
      <w:r w:rsidRPr="00DF5AC2">
        <w:rPr>
          <w:rFonts w:eastAsia="Times New Roman"/>
          <w:i/>
        </w:rPr>
        <w:t>r</w:t>
      </w:r>
      <w:r w:rsidRPr="00DF5AC2">
        <w:rPr>
          <w:rFonts w:ascii="宋体" w:hAnsi="宋体" w:cs="宋体"/>
        </w:rPr>
        <w:t>，求金属圆环上</w:t>
      </w:r>
      <w:r w:rsidRPr="00DF5AC2">
        <w:rPr>
          <w:rFonts w:eastAsia="Times New Roman"/>
          <w:i/>
        </w:rPr>
        <w:t>a</w:t>
      </w:r>
      <w:r w:rsidRPr="00DF5AC2">
        <w:rPr>
          <w:rFonts w:ascii="宋体" w:hAnsi="宋体" w:cs="宋体"/>
          <w:i/>
        </w:rPr>
        <w:t>、</w:t>
      </w:r>
      <w:r w:rsidRPr="00DF5AC2">
        <w:rPr>
          <w:rFonts w:eastAsia="Times New Roman"/>
          <w:i/>
        </w:rPr>
        <w:t>b</w:t>
      </w:r>
      <w:r w:rsidRPr="00DF5AC2">
        <w:rPr>
          <w:rFonts w:ascii="宋体" w:hAnsi="宋体" w:cs="宋体"/>
        </w:rPr>
        <w:t>两点的电势差</w:t>
      </w:r>
      <w:r w:rsidRPr="00DF5AC2">
        <w:rPr>
          <w:rFonts w:eastAsia="Times New Roman"/>
          <w:i/>
        </w:rPr>
        <w:t>U</w:t>
      </w:r>
      <w:r w:rsidRPr="00DF5AC2">
        <w:rPr>
          <w:rFonts w:eastAsia="Times New Roman"/>
          <w:vertAlign w:val="subscript"/>
        </w:rPr>
        <w:t>ab</w:t>
      </w:r>
      <w:r w:rsidRPr="00DF5AC2">
        <w:rPr>
          <w:rFonts w:ascii="宋体" w:hAnsi="宋体" w:cs="宋体"/>
        </w:rPr>
        <w:t>；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b</w:t>
      </w:r>
      <w:r w:rsidRPr="00DF5AC2">
        <w:rPr>
          <w:rFonts w:ascii="宋体" w:hAnsi="宋体" w:cs="宋体"/>
        </w:rPr>
        <w:t>．若</w:t>
      </w:r>
      <w:r w:rsidRPr="00DF5AC2">
        <w:rPr>
          <w:rFonts w:eastAsia="Times New Roman"/>
          <w:i/>
        </w:rPr>
        <w:t>x</w:t>
      </w:r>
      <w:r w:rsidRPr="00DF5AC2">
        <w:rPr>
          <w:rFonts w:ascii="宋体" w:hAnsi="宋体" w:cs="宋体"/>
        </w:rPr>
        <w:t>与</w:t>
      </w:r>
      <w:r w:rsidRPr="00DF5AC2">
        <w:rPr>
          <w:rFonts w:eastAsia="Times New Roman"/>
          <w:i/>
        </w:rPr>
        <w:t>r</w:t>
      </w:r>
      <w:r w:rsidRPr="00DF5AC2">
        <w:rPr>
          <w:rFonts w:ascii="宋体" w:hAnsi="宋体" w:cs="宋体"/>
        </w:rPr>
        <w:t>大小关系未知，推导金属圆环中自由电子受到的感生电场力</w:t>
      </w:r>
      <w:r>
        <w:rPr>
          <w:b/>
          <w:sz w:val="24"/>
        </w:rPr>
        <w:object>
          <v:shape id="_x0000_i1129" type="#_x0000_t75" alt="eqIdc940cb1b972342418531e2dfdb1b19b7" style="width:12.75pt;height:18pt" o:oleicon="f" o:ole="" o:preferrelative="t" stroked="f">
            <v:imagedata r:id="rId173" o:title="eqIdc940cb1b972342418531e2dfdb1b19b7"/>
          </v:shape>
          <o:OLEObject Type="Embed" ProgID="Equation.DSMT4" ShapeID="_x0000_i1129" DrawAspect="Content" ObjectID="_1654069750" r:id="rId174"/>
        </w:object>
      </w:r>
      <w:r w:rsidRPr="00DF5AC2">
        <w:rPr>
          <w:rFonts w:ascii="宋体" w:hAnsi="宋体" w:cs="宋体"/>
        </w:rPr>
        <w:t>与</w:t>
      </w:r>
      <w:r w:rsidRPr="00DF5AC2">
        <w:rPr>
          <w:rFonts w:eastAsia="Times New Roman"/>
          <w:i/>
        </w:rPr>
        <w:t>x</w:t>
      </w:r>
      <w:r w:rsidRPr="00DF5AC2">
        <w:rPr>
          <w:rFonts w:ascii="宋体" w:hAnsi="宋体" w:cs="宋体"/>
        </w:rPr>
        <w:t>的函数关系式，并在图</w:t>
      </w:r>
      <w:r w:rsidRPr="00DF5AC2">
        <w:rPr>
          <w:rFonts w:eastAsia="Times New Roman"/>
        </w:rPr>
        <w:t>4</w:t>
      </w:r>
      <w:r w:rsidRPr="00DF5AC2">
        <w:rPr>
          <w:rFonts w:ascii="宋体" w:hAnsi="宋体" w:cs="宋体"/>
        </w:rPr>
        <w:t>中定性画出</w:t>
      </w:r>
      <w:r w:rsidRPr="00DF5AC2">
        <w:rPr>
          <w:rFonts w:eastAsia="Times New Roman"/>
          <w:i/>
        </w:rPr>
        <w:t>F</w:t>
      </w:r>
      <w:r w:rsidRPr="00DF5AC2">
        <w:rPr>
          <w:rFonts w:eastAsia="Times New Roman"/>
          <w:vertAlign w:val="subscript"/>
        </w:rPr>
        <w:t>2</w:t>
      </w:r>
      <w:r w:rsidRPr="00DF5AC2">
        <w:rPr>
          <w:rFonts w:eastAsia="Times New Roman"/>
        </w:rPr>
        <w:t>-</w:t>
      </w:r>
      <w:r w:rsidRPr="00DF5AC2">
        <w:rPr>
          <w:rFonts w:eastAsia="Times New Roman"/>
          <w:i/>
        </w:rPr>
        <w:t>x</w:t>
      </w:r>
      <w:r w:rsidRPr="00DF5AC2">
        <w:rPr>
          <w:rFonts w:ascii="宋体" w:hAnsi="宋体" w:cs="宋体"/>
        </w:rPr>
        <w:t>图像。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7"/>
          <w:cols w:sep="1" w:space="708"/>
          <w:titlePg w:val="0"/>
          <w:docGrid w:linePitch="360"/>
        </w:sectPr>
      </w:pPr>
      <w:r>
        <w:rPr>
          <w:b/>
          <w:sz w:val="24"/>
        </w:rPr>
        <w:pict>
          <v:shape id="_x0000_i1130" type="#_x0000_t75" alt="figure" style="width:416.4pt;height:101.25pt" o:preferrelative="t" stroked="f">
            <v:imagedata r:id="rId175" o:title=""/>
            <o:lock v:ext="edit" aspectratio="t"/>
          </v:shape>
        </w:pi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t>【答案】</w:t>
      </w: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）见解析（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）</w:t>
      </w:r>
      <w:r w:rsidRPr="00DF5AC2">
        <w:rPr>
          <w:rFonts w:eastAsia="Times New Roman"/>
        </w:rPr>
        <w:t xml:space="preserve">a.  </w:t>
      </w:r>
      <w:r>
        <w:rPr>
          <w:sz w:val="24"/>
        </w:rPr>
        <w:object>
          <v:shape id="_x0000_i1131" type="#_x0000_t75" alt="eqIdd646e249cc5b4a5bac8edfee64fb520a" style="width:60.75pt;height:33pt" o:oleicon="f" o:ole="" o:preferrelative="t" stroked="f">
            <v:imagedata r:id="rId176" o:title="eqIdd646e249cc5b4a5bac8edfee64fb520a"/>
          </v:shape>
          <o:OLEObject Type="Embed" ProgID="Equation.DSMT4" ShapeID="_x0000_i1131" DrawAspect="Content" ObjectID="_1654069751" r:id="rId177"/>
        </w:object>
      </w:r>
      <w:r w:rsidRPr="00DF5AC2">
        <w:rPr>
          <w:rFonts w:ascii="宋体" w:hAnsi="宋体" w:cs="宋体"/>
        </w:rPr>
        <w:t>；</w:t>
      </w:r>
      <w:r w:rsidRPr="00DF5AC2">
        <w:rPr>
          <w:rFonts w:eastAsia="Times New Roman"/>
        </w:rPr>
        <w:t xml:space="preserve">  b.</w:t>
      </w:r>
      <w:r>
        <w:rPr>
          <w:sz w:val="24"/>
        </w:rPr>
        <w:object>
          <v:shape id="_x0000_i1132" type="#_x0000_t75" alt="eqIda82c8773e8d74b189d67f09235cd1a77" style="width:47.25pt;height:33pt" o:oleicon="f" o:ole="" o:preferrelative="t" stroked="f">
            <v:imagedata r:id="rId178" o:title="eqIda82c8773e8d74b189d67f09235cd1a77"/>
          </v:shape>
          <o:OLEObject Type="Embed" ProgID="Equation.DSMT4" ShapeID="_x0000_i1132" DrawAspect="Content" ObjectID="_1654069752" r:id="rId179"/>
        </w:object>
      </w:r>
      <w:r w:rsidRPr="00DF5AC2">
        <w:rPr>
          <w:rFonts w:ascii="宋体" w:hAnsi="宋体" w:cs="宋体"/>
        </w:rPr>
        <w:t>；图像见解析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【解析】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【分析】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sz w:val="24"/>
        </w:rPr>
      </w:pPr>
      <w:r w:rsidRPr="00DF5AC2">
        <w:t>【详解】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1</w:t>
      </w:r>
      <w:r w:rsidRPr="00DF5AC2">
        <w:rPr>
          <w:rFonts w:ascii="宋体" w:hAnsi="宋体" w:cs="宋体"/>
        </w:rPr>
        <w:t>）金属棒</w:t>
      </w:r>
      <w:r w:rsidRPr="00DF5AC2">
        <w:rPr>
          <w:rFonts w:eastAsia="Times New Roman"/>
          <w:i/>
        </w:rPr>
        <w:t>MN</w:t>
      </w:r>
      <w:r w:rsidRPr="00DF5AC2">
        <w:rPr>
          <w:rFonts w:ascii="宋体" w:hAnsi="宋体" w:cs="宋体"/>
        </w:rPr>
        <w:t>向右切割磁感线时，棒中的电子受到沿棒向下的洛仑兹力，是这个力充当了非静电力。非静电力的大小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33" type="#_x0000_t75" alt="eqId3a49cec1d6154152962ed5b2e1d3cd60" style="width:45pt;height:18pt" o:oleicon="f" o:ole="" o:preferrelative="t" stroked="f">
            <v:imagedata r:id="rId180" o:title="eqId3a49cec1d6154152962ed5b2e1d3cd60"/>
          </v:shape>
          <o:OLEObject Type="Embed" ProgID="Equation.DSMT4" ShapeID="_x0000_i1133" DrawAspect="Content" ObjectID="_1654069753" r:id="rId181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从</w:t>
      </w:r>
      <w:r w:rsidRPr="00DF5AC2">
        <w:rPr>
          <w:rFonts w:eastAsia="Times New Roman"/>
          <w:i/>
        </w:rPr>
        <w:t>N</w:t>
      </w:r>
      <w:r w:rsidRPr="00DF5AC2">
        <w:rPr>
          <w:rFonts w:ascii="宋体" w:hAnsi="宋体" w:cs="宋体"/>
        </w:rPr>
        <w:t>到</w:t>
      </w:r>
      <w:r w:rsidRPr="00DF5AC2">
        <w:rPr>
          <w:rFonts w:eastAsia="Times New Roman"/>
          <w:i/>
        </w:rPr>
        <w:t>M</w:t>
      </w:r>
      <w:r w:rsidRPr="00DF5AC2">
        <w:rPr>
          <w:rFonts w:ascii="宋体" w:hAnsi="宋体" w:cs="宋体"/>
        </w:rPr>
        <w:t>非静电力做功为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34" type="#_x0000_t75" alt="eqId296d4d992fcf491cb227bf8b430dff1b" style="width:48.75pt;height:18.75pt" o:oleicon="f" o:ole="" o:preferrelative="t" stroked="f">
            <v:imagedata r:id="rId182" o:title="eqId296d4d992fcf491cb227bf8b430dff1b"/>
          </v:shape>
          <o:OLEObject Type="Embed" ProgID="Equation.DSMT4" ShapeID="_x0000_i1134" DrawAspect="Content" ObjectID="_1654069754" r:id="rId183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由电动势定义可得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35" type="#_x0000_t75" alt="eqId86e85fa001244799bca2a425823ca9f9" style="width:74.25pt;height:33.75pt" o:oleicon="f" o:ole="" o:preferrelative="t" stroked="f">
            <v:imagedata r:id="rId184" o:title="eqId86e85fa001244799bca2a425823ca9f9"/>
          </v:shape>
          <o:OLEObject Type="Embed" ProgID="Equation.DSMT4" ShapeID="_x0000_i1135" DrawAspect="Content" ObjectID="_1654069755" r:id="rId185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（</w:t>
      </w:r>
      <w:r w:rsidRPr="00DF5AC2">
        <w:rPr>
          <w:rFonts w:eastAsia="Times New Roman"/>
        </w:rPr>
        <w:t>2</w:t>
      </w:r>
      <w:r w:rsidRPr="00DF5AC2">
        <w:rPr>
          <w:rFonts w:ascii="宋体" w:hAnsi="宋体" w:cs="宋体"/>
        </w:rPr>
        <w:t>）</w:t>
      </w:r>
      <w:r w:rsidRPr="00DF5AC2">
        <w:rPr>
          <w:rFonts w:eastAsia="Times New Roman"/>
        </w:rPr>
        <w:t>a.</w:t>
      </w:r>
      <w:r w:rsidRPr="00DF5AC2">
        <w:rPr>
          <w:rFonts w:ascii="宋体" w:hAnsi="宋体" w:cs="宋体"/>
        </w:rPr>
        <w:t>由</w:t>
      </w:r>
      <w:r>
        <w:rPr>
          <w:sz w:val="24"/>
        </w:rPr>
        <w:object>
          <v:shape id="_x0000_i1136" type="#_x0000_t75" alt="eqIdc4e21d2d7b5c412ab6895eb5a6534e58" style="width:59.25pt;height:18pt" o:oleicon="f" o:ole="" o:preferrelative="t" stroked="f">
            <v:imagedata r:id="rId186" o:title="eqIdc4e21d2d7b5c412ab6895eb5a6534e58"/>
          </v:shape>
          <o:OLEObject Type="Embed" ProgID="Equation.DSMT4" ShapeID="_x0000_i1136" DrawAspect="Content" ObjectID="_1654069756" r:id="rId187"/>
        </w:object>
      </w:r>
      <w:r w:rsidRPr="00DF5AC2">
        <w:rPr>
          <w:rFonts w:ascii="宋体" w:hAnsi="宋体" w:cs="宋体"/>
        </w:rPr>
        <w:t>可得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37" type="#_x0000_t75" alt="eqId07499cbd24744301a5a16f5eab4d1615" style="width:35pt;height:28pt" o:oleicon="f" o:ole="" o:preferrelative="t" stroked="f">
            <v:imagedata r:id="rId188" o:title="eqId07499cbd24744301a5a16f5eab4d1615"/>
          </v:shape>
          <o:OLEObject Type="Embed" ProgID="Equation.DSMT4" ShapeID="_x0000_i1137" DrawAspect="Content" ObjectID="_1654069757" r:id="rId189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根据法拉第电磁感应定律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38" type="#_x0000_t75" alt="eqIdc3a644283f7343e8b2110b47ca81de7c" style="width:114pt;height:30.75pt" o:oleicon="f" o:ole="" o:preferrelative="t" stroked="f">
            <v:imagedata r:id="rId190" o:title="eqIdc3a644283f7343e8b2110b47ca81de7c"/>
          </v:shape>
          <o:OLEObject Type="Embed" ProgID="Equation.DSMT4" ShapeID="_x0000_i1138" DrawAspect="Content" ObjectID="_1654069758" r:id="rId191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因为</w:t>
      </w:r>
      <w:r>
        <w:rPr>
          <w:sz w:val="24"/>
        </w:rPr>
        <w:object>
          <v:shape id="_x0000_i1139" type="#_x0000_t75" alt="eqIddf9ddc8c9ad14d2cb6fd70260a63de12" style="width:27pt;height:10.5pt" o:oleicon="f" o:ole="" o:preferrelative="t" stroked="f">
            <v:imagedata r:id="rId192" o:title="eqIddf9ddc8c9ad14d2cb6fd70260a63de12"/>
          </v:shape>
          <o:OLEObject Type="Embed" ProgID="Equation.DSMT4" ShapeID="_x0000_i1139" DrawAspect="Content" ObjectID="_1654069759" r:id="rId193"/>
        </w:object>
      </w:r>
      <w:r w:rsidRPr="00DF5AC2">
        <w:rPr>
          <w:rFonts w:ascii="宋体" w:hAnsi="宋体" w:cs="宋体"/>
        </w:rPr>
        <w:t>，所以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40" type="#_x0000_t75" alt="eqIdb0c9d0005a0e4759b7c9e111a7292778" style="width:33.75pt;height:15.75pt" o:oleicon="f" o:ole="" o:preferrelative="t" stroked="f">
            <v:imagedata r:id="rId194" o:title="eqIdb0c9d0005a0e4759b7c9e111a7292778"/>
          </v:shape>
          <o:OLEObject Type="Embed" ProgID="Equation.DSMT4" ShapeID="_x0000_i1140" DrawAspect="Content" ObjectID="_1654069760" r:id="rId195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根据闭合电路欧姆定律得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41" type="#_x0000_t75" alt="eqId7c0ba958e779479a87b86d1ca6fd6f79" style="width:63.75pt;height:30.75pt" o:oleicon="f" o:ole="" o:preferrelative="t" stroked="f">
            <v:imagedata r:id="rId196" o:title="eqId7c0ba958e779479a87b86d1ca6fd6f79"/>
          </v:shape>
          <o:OLEObject Type="Embed" ProgID="Equation.DSMT4" ShapeID="_x0000_i1141" DrawAspect="Content" ObjectID="_1654069761" r:id="rId197"/>
        </w:objec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42" type="#_x0000_t75" alt="eqId952517a759ba41a7b8e867996de9ca5b" style="width:51.75pt;height:18pt" o:oleicon="f" o:ole="" o:preferrelative="t" stroked="f">
            <v:imagedata r:id="rId198" o:title="eqId952517a759ba41a7b8e867996de9ca5b"/>
          </v:shape>
          <o:OLEObject Type="Embed" ProgID="Equation.DSMT4" ShapeID="_x0000_i1142" DrawAspect="Content" ObjectID="_1654069762" r:id="rId199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联立解得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43" type="#_x0000_t75" alt="eqIdb49e82170e544590a63900032b4405da" style="width:59.25pt;height:33pt" o:oleicon="f" o:ole="" o:preferrelative="t" stroked="f">
            <v:imagedata r:id="rId200" o:title="eqIdb49e82170e544590a63900032b4405da"/>
          </v:shape>
          <o:OLEObject Type="Embed" ProgID="Equation.DSMT4" ShapeID="_x0000_i1143" DrawAspect="Content" ObjectID="_1654069763" r:id="rId201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eastAsia="Times New Roman"/>
          <w:i/>
          <w:sz w:val="24"/>
        </w:rPr>
      </w:pPr>
      <w:r w:rsidRPr="00DF5AC2">
        <w:rPr>
          <w:rFonts w:eastAsia="Times New Roman"/>
        </w:rPr>
        <w:t>b.</w:t>
      </w:r>
      <w:r w:rsidRPr="00DF5AC2">
        <w:rPr>
          <w:rFonts w:ascii="宋体" w:hAnsi="宋体" w:cs="宋体"/>
        </w:rPr>
        <w:t>在很短的时间内电子的位移为</w:t>
      </w:r>
      <w:r>
        <w:rPr>
          <w:sz w:val="24"/>
        </w:rPr>
        <w:object>
          <v:shape id="_x0000_i1144" type="#_x0000_t75" alt="eqId18be50b255a14425986030caae6f37b7" style="width:15pt;height:13pt" o:oleicon="f" o:ole="" o:preferrelative="t" stroked="f">
            <v:imagedata r:id="rId202" o:title="eqId18be50b255a14425986030caae6f37b7"/>
          </v:shape>
          <o:OLEObject Type="Embed" ProgID="Equation.DSMT4" ShapeID="_x0000_i1144" DrawAspect="Content" ObjectID="_1654069764" r:id="rId203"/>
        </w:object>
      </w:r>
      <w:r w:rsidRPr="00DF5AC2">
        <w:rPr>
          <w:rFonts w:ascii="宋体" w:hAnsi="宋体" w:cs="宋体"/>
        </w:rPr>
        <w:t>，非静电力对电子做的功为</w:t>
      </w:r>
      <w:r>
        <w:rPr>
          <w:sz w:val="24"/>
        </w:rPr>
        <w:object>
          <v:shape id="_x0000_i1145" type="#_x0000_t75" alt="eqId0e0b7e6553ee411a9895191020c239fd" style="width:27pt;height:18pt" o:oleicon="f" o:ole="" o:preferrelative="t" stroked="f">
            <v:imagedata r:id="rId204" o:title="eqId0e0b7e6553ee411a9895191020c239fd"/>
          </v:shape>
          <o:OLEObject Type="Embed" ProgID="Equation.DSMT4" ShapeID="_x0000_i1145" DrawAspect="Content" ObjectID="_1654069765" r:id="rId205"/>
        </w:object>
      </w:r>
      <w:r w:rsidRPr="00DF5AC2">
        <w:rPr>
          <w:rFonts w:eastAsia="Times New Roman"/>
          <w:i/>
        </w:rPr>
        <w:t xml:space="preserve"> 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电子沿着金属圆环运动一周，非静电力做的功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46" type="#_x0000_t75" alt="eqId75c0507b2f784089ab48404fcfdd8f08" style="width:107.25pt;height:18.75pt" o:oleicon="f" o:ole="" o:preferrelative="t" stroked="f">
            <v:imagedata r:id="rId206" o:title="eqId75c0507b2f784089ab48404fcfdd8f08"/>
          </v:shape>
          <o:OLEObject Type="Embed" ProgID="Equation.DSMT4" ShapeID="_x0000_i1146" DrawAspect="Content" ObjectID="_1654069766" r:id="rId207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根据电动势定义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47" type="#_x0000_t75" alt="eqIda11a273609c44466a613cf9c71290b21" style="width:47.25pt;height:32.25pt" o:oleicon="f" o:ole="" o:preferrelative="t" stroked="f">
            <v:imagedata r:id="rId208" o:title="eqIda11a273609c44466a613cf9c71290b21"/>
          </v:shape>
          <o:OLEObject Type="Embed" ProgID="Equation.DSMT4" ShapeID="_x0000_i1147" DrawAspect="Content" ObjectID="_1654069767" r:id="rId209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当</w:t>
      </w:r>
      <w:r>
        <w:rPr>
          <w:sz w:val="24"/>
        </w:rPr>
        <w:object>
          <v:shape id="_x0000_i1148" type="#_x0000_t75" alt="eqIddf9ddc8c9ad14d2cb6fd70260a63de12" style="width:27pt;height:10.5pt" o:oleicon="f" o:ole="" o:preferrelative="t" stroked="f">
            <v:imagedata r:id="rId192" o:title="eqIddf9ddc8c9ad14d2cb6fd70260a63de12"/>
          </v:shape>
          <o:OLEObject Type="Embed" ProgID="Equation.DSMT4" ShapeID="_x0000_i1148" DrawAspect="Content" ObjectID="_1654069768" r:id="rId210"/>
        </w:object>
      </w:r>
      <w:r w:rsidRPr="00DF5AC2">
        <w:rPr>
          <w:rFonts w:ascii="宋体" w:hAnsi="宋体" w:cs="宋体"/>
        </w:rPr>
        <w:t>时，联立解得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8"/>
          <w:cols w:sep="1" w:space="708"/>
          <w:titlePg w:val="0"/>
          <w:docGrid w:linePitch="360"/>
        </w:sectPr>
      </w:pPr>
      <w:r>
        <w:rPr>
          <w:sz w:val="24"/>
        </w:rPr>
        <w:object>
          <v:shape id="_x0000_i1149" type="#_x0000_t75" alt="eqId1429fdb4531f496bb4a892ed059f43e3" style="width:45pt;height:30.75pt" o:oleicon="f" o:ole="" o:preferrelative="t" stroked="f">
            <v:imagedata r:id="rId211" o:title="eqId1429fdb4531f496bb4a892ed059f43e3"/>
          </v:shape>
          <o:OLEObject Type="Embed" ProgID="Equation.DSMT4" ShapeID="_x0000_i1149" DrawAspect="Content" ObjectID="_1654069769" r:id="rId212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当</w:t>
      </w:r>
      <w:r>
        <w:rPr>
          <w:sz w:val="24"/>
        </w:rPr>
        <w:object>
          <v:shape id="_x0000_i1150" type="#_x0000_t75" alt="eqId28b7e1d92364499396548120172e4e2f" style="width:27pt;height:11.25pt" o:oleicon="f" o:ole="" o:preferrelative="t" stroked="f">
            <v:imagedata r:id="rId213" o:title="eqId28b7e1d92364499396548120172e4e2f"/>
          </v:shape>
          <o:OLEObject Type="Embed" ProgID="Equation.DSMT4" ShapeID="_x0000_i1150" DrawAspect="Content" ObjectID="_1654069770" r:id="rId214"/>
        </w:object>
      </w:r>
      <w:r w:rsidRPr="00DF5AC2">
        <w:rPr>
          <w:rFonts w:ascii="宋体" w:hAnsi="宋体" w:cs="宋体"/>
        </w:rPr>
        <w:t>时，磁通量有效面积为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51" type="#_x0000_t75" alt="eqIdf3dbf1ea77da44c097d092457005e1cd" style="width:39.75pt;height:15.75pt" o:oleicon="f" o:ole="" o:preferrelative="t" stroked="f">
            <v:imagedata r:id="rId215" o:title="eqIdf3dbf1ea77da44c097d092457005e1cd"/>
          </v:shape>
          <o:OLEObject Type="Embed" ProgID="Equation.DSMT4" ShapeID="_x0000_i1151" DrawAspect="Content" ObjectID="_1654069771" r:id="rId216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联立解得</w:t>
      </w:r>
    </w:p>
    <w:p w:rsidR="00DF5AC2">
      <w:pPr>
        <w:pStyle w:val="4"/>
        <w:bidi w:val="0"/>
        <w:spacing w:line="312" w:lineRule="auto"/>
        <w:jc w:val="center"/>
        <w:textAlignment w:val="center"/>
        <w:rPr>
          <w:sz w:val="24"/>
        </w:rPr>
      </w:pPr>
      <w:r>
        <w:rPr>
          <w:sz w:val="24"/>
        </w:rPr>
        <w:object>
          <v:shape id="_x0000_i1152" type="#_x0000_t75" alt="eqId97e8cab1d26442b2b873889040d2579b" style="width:50.25pt;height:33pt" o:oleicon="f" o:ole="" o:preferrelative="t" stroked="f">
            <v:imagedata r:id="rId217" o:title="eqId97e8cab1d26442b2b873889040d2579b"/>
          </v:shape>
          <o:OLEObject Type="Embed" ProgID="Equation.DSMT4" ShapeID="_x0000_i1152" DrawAspect="Content" ObjectID="_1654069772" r:id="rId218"/>
        </w:objec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由自由电子受到的感生电场力</w:t>
      </w:r>
      <w:r>
        <w:rPr>
          <w:sz w:val="24"/>
        </w:rPr>
        <w:object>
          <v:shape id="_x0000_i1153" type="#_x0000_t75" alt="eqIdbccc312a5c924131b96f332405964d60" style="width:14.25pt;height:18pt" o:oleicon="f" o:ole="" o:preferrelative="t" stroked="f">
            <v:imagedata r:id="rId219" o:title="eqIdbccc312a5c924131b96f332405964d60"/>
          </v:shape>
          <o:OLEObject Type="Embed" ProgID="Equation.DSMT4" ShapeID="_x0000_i1153" DrawAspect="Content" ObjectID="_1654069773" r:id="rId220"/>
        </w:object>
      </w:r>
      <w:r w:rsidRPr="00DF5AC2">
        <w:rPr>
          <w:rFonts w:ascii="宋体" w:hAnsi="宋体" w:cs="宋体"/>
        </w:rPr>
        <w:t>与</w:t>
      </w:r>
      <w:r w:rsidRPr="00DF5AC2">
        <w:rPr>
          <w:rFonts w:eastAsia="Times New Roman"/>
          <w:i/>
        </w:rPr>
        <w:t>x</w:t>
      </w:r>
      <w:r w:rsidRPr="00DF5AC2">
        <w:rPr>
          <w:rFonts w:ascii="宋体" w:hAnsi="宋体" w:cs="宋体"/>
        </w:rPr>
        <w:t>的函数关系式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</w:rPr>
        <w:t>可得</w:t>
      </w:r>
      <w:r w:rsidRPr="00DF5AC2">
        <w:rPr>
          <w:rFonts w:eastAsia="Times New Roman"/>
          <w:i/>
        </w:rPr>
        <w:t>F</w:t>
      </w:r>
      <w:r w:rsidRPr="00DF5AC2">
        <w:rPr>
          <w:rFonts w:eastAsia="Times New Roman"/>
          <w:vertAlign w:val="subscript"/>
        </w:rPr>
        <w:t>2</w:t>
      </w:r>
      <w:r w:rsidRPr="00DF5AC2">
        <w:rPr>
          <w:rFonts w:eastAsia="Times New Roman"/>
        </w:rPr>
        <w:t>-</w:t>
      </w:r>
      <w:r w:rsidRPr="00DF5AC2">
        <w:rPr>
          <w:rFonts w:eastAsia="Times New Roman"/>
          <w:i/>
        </w:rPr>
        <w:t>x</w:t>
      </w:r>
      <w:r w:rsidRPr="00DF5AC2">
        <w:rPr>
          <w:rFonts w:ascii="宋体" w:hAnsi="宋体" w:cs="宋体"/>
        </w:rPr>
        <w:t>图像</w:t>
      </w:r>
    </w:p>
    <w:p w:rsidR="00DF5AC2">
      <w:pPr>
        <w:pStyle w:val="4"/>
        <w:bidi w:val="0"/>
        <w:spacing w:line="312" w:lineRule="auto"/>
        <w:jc w:val="left"/>
        <w:textAlignment w:val="center"/>
        <w:rPr>
          <w:sz w:val="24"/>
        </w:rPr>
      </w:pPr>
      <w:r>
        <w:rPr>
          <w:sz w:val="24"/>
        </w:rPr>
        <w:pict>
          <v:shape id="_x0000_i1154" type="#_x0000_t75" alt="figure" style="width:141.05pt;height:101.25pt" o:preferrelative="t" stroked="f">
            <v:imagedata r:id="rId221" o:title=""/>
            <o:lock v:ext="edit" aspectratio="t"/>
          </v:shape>
        </w:pict>
      </w:r>
    </w:p>
    <w:p w:rsidR="002E0166">
      <w:pPr>
        <w:pStyle w:val="Normal5"/>
        <w:bidi w:val="0"/>
        <w:spacing w:line="312" w:lineRule="auto"/>
      </w:pPr>
    </w:p>
    <w:p w:rsidR="00DF5AC2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ascii="宋体" w:hAnsi="宋体" w:cs="宋体"/>
          <w:color w:val="0000FF"/>
        </w:rPr>
        <w:t>7．</w:t>
      </w:r>
      <w:r w:rsidRPr="00DF5AC2">
        <w:rPr>
          <w:rFonts w:ascii="宋体" w:hAnsi="宋体" w:cs="宋体"/>
        </w:rPr>
        <w:t>某同学在学习电磁感应后，认为电磁阻尼能够承担电梯减速时大部分制动的负荷，从而减小传统制动器的磨损．如图所示，是该同学设计的电磁阻尼制动器的原理图．电梯箱与配重质量都为</w:t>
      </w:r>
      <w:r w:rsidRPr="00DF5AC2">
        <w:rPr>
          <w:rFonts w:eastAsia="Times New Roman"/>
          <w:i/>
        </w:rPr>
        <w:t>M</w:t>
      </w:r>
      <w:r w:rsidRPr="00DF5AC2">
        <w:rPr>
          <w:rFonts w:ascii="宋体" w:hAnsi="宋体" w:cs="宋体"/>
        </w:rPr>
        <w:t>，通过高强度绳子套在半径</w:t>
      </w:r>
      <w:r>
        <w:rPr>
          <w:b/>
          <w:sz w:val="24"/>
        </w:rPr>
        <w:object>
          <v:shape id="_x0000_i1155" type="#_x0000_t75" alt="eqIdd36037dacfa34f4ba9929d4ac28235de" style="width:9.75pt;height:18pt" o:oleicon="f" o:ole="" o:preferrelative="t" stroked="f">
            <v:imagedata r:id="rId222" o:title="eqIdd36037dacfa34f4ba9929d4ac28235de"/>
          </v:shape>
          <o:OLEObject Type="Embed" ProgID="Equation.DSMT4" ShapeID="_x0000_i1155" DrawAspect="Content" ObjectID="_1654069801" r:id="rId223"/>
        </w:object>
      </w:r>
      <w:r w:rsidRPr="00DF5AC2">
        <w:rPr>
          <w:rFonts w:ascii="宋体" w:hAnsi="宋体" w:cs="宋体"/>
        </w:rPr>
        <w:t>的承重转盘上，且绳子与转盘之间不打滑．承重转盘通过固定转轴与制动转盘相连．制动转盘上固定了半径为</w:t>
      </w:r>
      <w:r>
        <w:rPr>
          <w:b/>
          <w:sz w:val="24"/>
        </w:rPr>
        <w:object>
          <v:shape id="_x0000_i1156" type="#_x0000_t75" alt="eqIdefad1c6f10fa486f9c378ae1fa514e81" style="width:11.25pt;height:18pt" o:oleicon="f" o:ole="" o:preferrelative="t" stroked="f">
            <v:imagedata r:id="rId224" o:title="eqIdefad1c6f10fa486f9c378ae1fa514e81"/>
          </v:shape>
          <o:OLEObject Type="Embed" ProgID="Equation.DSMT4" ShapeID="_x0000_i1156" DrawAspect="Content" ObjectID="_1654069802" r:id="rId225"/>
        </w:object>
      </w:r>
      <w:r w:rsidRPr="00DF5AC2">
        <w:rPr>
          <w:rFonts w:ascii="宋体" w:hAnsi="宋体" w:cs="宋体"/>
        </w:rPr>
        <w:t>和</w:t>
      </w:r>
      <w:r>
        <w:rPr>
          <w:b/>
          <w:sz w:val="24"/>
        </w:rPr>
        <w:object>
          <v:shape id="_x0000_i1157" type="#_x0000_t75" alt="eqIdae02527a1f9f4315a92a71d4a0bffcbf" style="width:11pt;height:18pt" o:oleicon="f" o:ole="" o:preferrelative="t" stroked="f">
            <v:imagedata r:id="rId226" o:title="eqIdae02527a1f9f4315a92a71d4a0bffcbf"/>
          </v:shape>
          <o:OLEObject Type="Embed" ProgID="Equation.DSMT4" ShapeID="_x0000_i1157" DrawAspect="Content" ObjectID="_1654069803" r:id="rId227"/>
        </w:object>
      </w:r>
      <w:r w:rsidRPr="00DF5AC2">
        <w:rPr>
          <w:rFonts w:ascii="宋体" w:hAnsi="宋体" w:cs="宋体"/>
        </w:rPr>
        <w:t>的内外两个金属圈，金属圈内阻不计．两金属圈之间用三根互成</w:t>
      </w:r>
      <w:r>
        <w:rPr>
          <w:b/>
          <w:sz w:val="24"/>
        </w:rPr>
        <w:object>
          <v:shape id="_x0000_i1158" type="#_x0000_t75" alt="eqId4c3d78efd4da4708ad962c13dbd0ca1d" style="width:21.75pt;height:15pt" o:oleicon="f" o:ole="" o:preferrelative="t" stroked="f">
            <v:imagedata r:id="rId228" o:title="eqId4c3d78efd4da4708ad962c13dbd0ca1d"/>
          </v:shape>
          <o:OLEObject Type="Embed" ProgID="Equation.DSMT4" ShapeID="_x0000_i1158" DrawAspect="Content" ObjectID="_1654069804" r:id="rId229"/>
        </w:object>
      </w:r>
      <w:r w:rsidRPr="00DF5AC2">
        <w:rPr>
          <w:rFonts w:ascii="宋体" w:hAnsi="宋体" w:cs="宋体"/>
        </w:rPr>
        <w:t>的辐向导体棒连接，每根导体棒电阻均为</w:t>
      </w:r>
      <w:r w:rsidRPr="00DF5AC2">
        <w:rPr>
          <w:rFonts w:eastAsia="Times New Roman"/>
          <w:i/>
        </w:rPr>
        <w:t>R</w:t>
      </w:r>
      <w:r w:rsidRPr="00DF5AC2">
        <w:rPr>
          <w:rFonts w:ascii="宋体" w:hAnsi="宋体" w:cs="宋体"/>
        </w:rPr>
        <w:t>．制动转盘放置在一对励磁线圈之间，励磁线圈产生垂直于制动转盘的匀强磁场（磁感应强度为</w:t>
      </w:r>
      <w:r w:rsidRPr="00DF5AC2">
        <w:rPr>
          <w:rFonts w:eastAsia="Times New Roman"/>
          <w:i/>
        </w:rPr>
        <w:t>B</w:t>
      </w:r>
      <w:r w:rsidRPr="00DF5AC2">
        <w:rPr>
          <w:rFonts w:ascii="宋体" w:hAnsi="宋体" w:cs="宋体"/>
        </w:rPr>
        <w:t>），磁场区域限制在</w:t>
      </w:r>
      <w:r>
        <w:rPr>
          <w:b/>
          <w:sz w:val="24"/>
        </w:rPr>
        <w:object>
          <v:shape id="_x0000_i1159" type="#_x0000_t75" alt="eqId4c3d78efd4da4708ad962c13dbd0ca1d" style="width:21.75pt;height:15pt" o:oleicon="f" o:ole="" o:preferrelative="t" stroked="f">
            <v:imagedata r:id="rId228" o:title="eqId4c3d78efd4da4708ad962c13dbd0ca1d"/>
          </v:shape>
          <o:OLEObject Type="Embed" ProgID="Equation.DSMT4" ShapeID="_x0000_i1159" DrawAspect="Content" ObjectID="_1654069805" r:id="rId230"/>
        </w:object>
      </w:r>
      <w:r w:rsidRPr="00DF5AC2">
        <w:rPr>
          <w:rFonts w:ascii="宋体" w:hAnsi="宋体" w:cs="宋体"/>
        </w:rPr>
        <w:t>辐向角内，如图阴影区所示．若电梯箱内放置质量为</w:t>
      </w:r>
      <w:r w:rsidRPr="00DF5AC2">
        <w:rPr>
          <w:rFonts w:eastAsia="Times New Roman"/>
          <w:i/>
        </w:rPr>
        <w:t>m</w:t>
      </w:r>
      <w:r w:rsidRPr="00DF5AC2">
        <w:rPr>
          <w:rFonts w:ascii="宋体" w:hAnsi="宋体" w:cs="宋体"/>
        </w:rPr>
        <w:t>的货物一起以速度</w:t>
      </w:r>
      <w:r w:rsidRPr="00DF5AC2">
        <w:rPr>
          <w:rFonts w:eastAsia="Times New Roman"/>
          <w:i/>
        </w:rPr>
        <w:t>v</w:t>
      </w:r>
      <w:r w:rsidRPr="00DF5AC2">
        <w:rPr>
          <w:rFonts w:ascii="宋体" w:hAnsi="宋体" w:cs="宋体"/>
        </w:rPr>
        <w:t>竖直上升，电梯箱离终点（图中未画出）高度为</w:t>
      </w:r>
      <w:r w:rsidRPr="00DF5AC2">
        <w:rPr>
          <w:rFonts w:eastAsia="Times New Roman"/>
          <w:i/>
        </w:rPr>
        <w:t>h</w:t>
      </w:r>
      <w:r w:rsidRPr="00DF5AC2">
        <w:rPr>
          <w:rFonts w:ascii="宋体" w:hAnsi="宋体" w:cs="宋体"/>
        </w:rPr>
        <w:t>时关闭动力系统，仅开启电磁制动，一段时间后，电梯箱恰好到达终点．</w:t>
      </w:r>
    </w:p>
    <w:p w:rsidR="00DF5AC2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(1)</w:t>
      </w:r>
      <w:r w:rsidRPr="00DF5AC2">
        <w:rPr>
          <w:rFonts w:ascii="宋体" w:hAnsi="宋体" w:cs="宋体"/>
        </w:rPr>
        <w:t>若在开启电磁制动瞬间，三根金属棒的位置刚好在图所示位置，则此时制动转盘上的电动势</w:t>
      </w:r>
      <w:r w:rsidRPr="00DF5AC2">
        <w:rPr>
          <w:rFonts w:eastAsia="Times New Roman"/>
          <w:i/>
        </w:rPr>
        <w:t>E</w:t>
      </w:r>
      <w:r w:rsidRPr="00DF5AC2">
        <w:rPr>
          <w:rFonts w:ascii="宋体" w:hAnsi="宋体" w:cs="宋体"/>
        </w:rPr>
        <w:t>为多少？此时</w:t>
      </w:r>
      <w:r w:rsidRPr="00DF5AC2">
        <w:rPr>
          <w:rFonts w:eastAsia="Times New Roman"/>
          <w:i/>
        </w:rPr>
        <w:t>a</w:t>
      </w:r>
      <w:r w:rsidRPr="00DF5AC2">
        <w:rPr>
          <w:rFonts w:ascii="宋体" w:hAnsi="宋体" w:cs="宋体"/>
        </w:rPr>
        <w:t>与</w:t>
      </w:r>
      <w:r w:rsidRPr="00DF5AC2">
        <w:rPr>
          <w:rFonts w:eastAsia="Times New Roman"/>
          <w:i/>
        </w:rPr>
        <w:t>b</w:t>
      </w:r>
      <w:r w:rsidRPr="00DF5AC2">
        <w:rPr>
          <w:rFonts w:ascii="宋体" w:hAnsi="宋体" w:cs="宋体"/>
        </w:rPr>
        <w:t>之间的电势差有多大？</w:t>
      </w:r>
    </w:p>
    <w:p w:rsidR="00DF5AC2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(2)</w:t>
      </w:r>
      <w:r w:rsidRPr="00DF5AC2">
        <w:rPr>
          <w:rFonts w:ascii="宋体" w:hAnsi="宋体" w:cs="宋体"/>
        </w:rPr>
        <w:t>若忽略转盘的质量，且不计其它阻力影响，则在上述制动过程中，制动转盘产生的热量是多少？</w:t>
      </w:r>
    </w:p>
    <w:p w:rsidR="00DF5AC2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DF5AC2">
        <w:rPr>
          <w:rFonts w:eastAsia="Times New Roman"/>
        </w:rPr>
        <w:t>(3)</w:t>
      </w:r>
      <w:r w:rsidRPr="00DF5AC2">
        <w:rPr>
          <w:rFonts w:ascii="宋体" w:hAnsi="宋体" w:cs="宋体"/>
        </w:rPr>
        <w:t>若要提高制动的效果，试对上述设计做出二处改进．</w:t>
      </w:r>
    </w:p>
    <w:p w:rsidR="00DF5AC2">
      <w:pPr>
        <w:pStyle w:val="5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sz w:val="24"/>
        </w:rPr>
        <w:pict>
          <v:shape id="_x0000_i1160" type="#_x0000_t75" alt="figure" style="width:205.45pt;height:123.7pt" o:preferrelative="t" stroked="f">
            <v:imagedata r:id="rId231" o:title=""/>
            <o:lock v:ext="edit" aspectratio="t"/>
          </v:shape>
        </w:pict>
      </w:r>
    </w:p>
    <w:p w:rsidR="00DF5AC2">
      <w:pPr>
        <w:pStyle w:val="5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DF5AC2">
        <w:t>【答案】</w:t>
      </w:r>
      <w:r w:rsidRPr="00DF5AC2">
        <w:rPr>
          <w:rFonts w:eastAsia="Times New Roman"/>
        </w:rPr>
        <w:t>(1)</w:t>
      </w:r>
      <w:r>
        <w:rPr>
          <w:sz w:val="24"/>
        </w:rPr>
        <w:object>
          <v:shape id="_x0000_i1161" type="#_x0000_t75" alt="eqId5766c42323c84a0b9745dca7e75d38ae" style="width:80.25pt;height:36pt" o:oleicon="f" o:ole="" o:preferrelative="t" stroked="f">
            <v:imagedata r:id="rId232" o:title="eqId5766c42323c84a0b9745dca7e75d38ae"/>
          </v:shape>
          <o:OLEObject Type="Embed" ProgID="Equation.DSMT4" ShapeID="_x0000_i1161" DrawAspect="Content" ObjectID="_1654069806" r:id="rId233"/>
        </w:object>
      </w:r>
      <w:r w:rsidRPr="00DF5AC2">
        <w:rPr>
          <w:rFonts w:eastAsia="Times New Roman"/>
        </w:rPr>
        <w:t>,</w:t>
      </w:r>
      <w:r>
        <w:rPr>
          <w:sz w:val="24"/>
        </w:rPr>
        <w:object>
          <v:shape id="_x0000_i1162" type="#_x0000_t75" alt="eqId5f9cc7af55c14e349ca32038a4de9df8" style="width:80.25pt;height:36pt" o:oleicon="f" o:ole="" o:preferrelative="t" stroked="f">
            <v:imagedata r:id="rId234" o:title="eqId5f9cc7af55c14e349ca32038a4de9df8"/>
          </v:shape>
          <o:OLEObject Type="Embed" ProgID="Equation.DSMT4" ShapeID="_x0000_i1162" DrawAspect="Content" ObjectID="_1654069807" r:id="rId235"/>
        </w:object>
      </w:r>
      <w:r w:rsidRPr="00DF5AC2">
        <w:rPr>
          <w:rFonts w:eastAsia="Times New Roman"/>
        </w:rPr>
        <w:t xml:space="preserve"> (2)</w:t>
      </w:r>
      <w:r>
        <w:rPr>
          <w:sz w:val="24"/>
        </w:rPr>
        <w:object>
          <v:shape id="_x0000_i1163" type="#_x0000_t75" alt="eqIdb44120f0bd044ddd802950dbed6b5d21" style="width:116.4pt;height:30.6pt" o:oleicon="f" o:ole="" o:preferrelative="t" stroked="f">
            <v:imagedata r:id="rId236" o:title="eqIdb44120f0bd044ddd802950dbed6b5d21"/>
          </v:shape>
          <o:OLEObject Type="Embed" ProgID="Equation.DSMT4" ShapeID="_x0000_i1163" DrawAspect="Content" ObjectID="_1654069808" r:id="rId237"/>
        </w:object>
      </w:r>
      <w:r w:rsidRPr="00DF5AC2">
        <w:rPr>
          <w:rFonts w:eastAsia="Times New Roman"/>
        </w:rPr>
        <w:t xml:space="preserve">(3) </w:t>
      </w:r>
      <w:r w:rsidRPr="00DF5AC2">
        <w:rPr>
          <w:rFonts w:ascii="宋体" w:hAnsi="宋体" w:cs="宋体"/>
        </w:rPr>
        <w:t>若要提高制动的效果，可对上述设计做出改进：增加外金属圈的半径</w:t>
      </w:r>
      <w:r w:rsidRPr="00DF5AC2">
        <w:rPr>
          <w:rFonts w:eastAsia="Times New Roman"/>
          <w:i/>
        </w:rPr>
        <w:t>r</w:t>
      </w:r>
      <w:r w:rsidRPr="00DF5AC2">
        <w:rPr>
          <w:rFonts w:eastAsia="Times New Roman"/>
          <w:vertAlign w:val="subscript"/>
        </w:rPr>
        <w:t>3</w:t>
      </w:r>
      <w:r w:rsidRPr="00DF5AC2">
        <w:rPr>
          <w:rFonts w:ascii="宋体" w:hAnsi="宋体" w:cs="宋体"/>
        </w:rPr>
        <w:t>或减小内金属圈的半径</w:t>
      </w:r>
      <w:r w:rsidRPr="00DF5AC2">
        <w:rPr>
          <w:rFonts w:eastAsia="Times New Roman"/>
          <w:i/>
        </w:rPr>
        <w:t>r</w:t>
      </w:r>
      <w:r w:rsidRPr="00DF5AC2">
        <w:rPr>
          <w:rFonts w:eastAsia="Times New Roman"/>
          <w:vertAlign w:val="subscript"/>
        </w:rPr>
        <w:t>2</w:t>
      </w:r>
      <w:r>
        <w:rPr>
          <w:rFonts w:eastAsia="Times New Roman"/>
          <w:sz w:val="24"/>
        </w:rPr>
        <w:br/>
      </w:r>
      <w:r>
        <w:rPr>
          <w:rFonts w:eastAsia="Times New Roman"/>
          <w:sz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238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https://d.book118.com/937035055164006053</w:t>
        </w:r>
      </w:hyperlink>
    </w:p>
    <w:p w:rsidR="00DF5AC2">
      <w:pPr>
        <w:pStyle w:val="5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</w:p>
    <w:sectPr>
      <w:type w:val="nextPage"/>
      <w:pgSz w:w="11906" w:h="16838"/>
      <w:pgMar w:top="1440" w:right="1800" w:bottom="1440" w:left="1800" w:header="708" w:footer="708" w:gutter="0"/>
      <w:pgNumType w:start="9"/>
      <w:cols w:sep="1"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ce">
    <w:altName w:val="Times New Roman"/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2E0166"/>
    <w:rsid w:val="00311A2E"/>
    <w:rsid w:val="00A77B3E"/>
    <w:rsid w:val="00DF5AC2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1">
    <w:name w:val="正文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0">
    <w:name w:val="Normal_0"/>
    <w:qFormat/>
    <w:rPr>
      <w:sz w:val="24"/>
      <w:szCs w:val="24"/>
      <w:lang w:val="en-US" w:eastAsia="zh-CN" w:bidi="ar-SA"/>
    </w:rPr>
  </w:style>
  <w:style w:type="paragraph" w:customStyle="1" w:styleId="0">
    <w:name w:val="正文_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">
    <w:name w:val="Normal_1"/>
    <w:qFormat/>
    <w:rPr>
      <w:sz w:val="24"/>
      <w:szCs w:val="24"/>
      <w:lang w:val="en-US" w:eastAsia="zh-CN" w:bidi="ar-SA"/>
    </w:rPr>
  </w:style>
  <w:style w:type="paragraph" w:customStyle="1" w:styleId="10">
    <w:name w:val="正文_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">
    <w:name w:val="Normal_2"/>
    <w:qFormat/>
    <w:rPr>
      <w:sz w:val="24"/>
      <w:szCs w:val="24"/>
      <w:lang w:val="en-US" w:eastAsia="zh-CN" w:bidi="ar-SA"/>
    </w:rPr>
  </w:style>
  <w:style w:type="paragraph" w:customStyle="1" w:styleId="2">
    <w:name w:val="正文_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3">
    <w:name w:val="Normal_3"/>
    <w:qFormat/>
    <w:rPr>
      <w:sz w:val="24"/>
      <w:szCs w:val="24"/>
      <w:lang w:val="en-US" w:eastAsia="zh-CN" w:bidi="ar-SA"/>
    </w:rPr>
  </w:style>
  <w:style w:type="paragraph" w:customStyle="1" w:styleId="3">
    <w:name w:val="正文_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4">
    <w:name w:val="Normal_4"/>
    <w:qFormat/>
    <w:rPr>
      <w:sz w:val="24"/>
      <w:szCs w:val="24"/>
      <w:lang w:val="en-US" w:eastAsia="zh-CN" w:bidi="ar-SA"/>
    </w:rPr>
  </w:style>
  <w:style w:type="paragraph" w:customStyle="1" w:styleId="4">
    <w:name w:val="正文_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5">
    <w:name w:val="Normal_5"/>
    <w:qFormat/>
    <w:rPr>
      <w:sz w:val="24"/>
      <w:szCs w:val="24"/>
      <w:lang w:val="en-US" w:eastAsia="zh-CN" w:bidi="ar-SA"/>
    </w:rPr>
  </w:style>
  <w:style w:type="paragraph" w:customStyle="1" w:styleId="5">
    <w:name w:val="正文_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6">
    <w:name w:val="Normal_6"/>
    <w:qFormat/>
    <w:rPr>
      <w:sz w:val="24"/>
      <w:szCs w:val="24"/>
      <w:lang w:val="en-US" w:eastAsia="zh-CN" w:bidi="ar-SA"/>
    </w:rPr>
  </w:style>
  <w:style w:type="paragraph" w:customStyle="1" w:styleId="6">
    <w:name w:val="正文_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7">
    <w:name w:val="Normal_7"/>
    <w:qFormat/>
    <w:rPr>
      <w:sz w:val="24"/>
      <w:szCs w:val="24"/>
      <w:lang w:val="en-US" w:eastAsia="zh-CN" w:bidi="ar-SA"/>
    </w:rPr>
  </w:style>
  <w:style w:type="paragraph" w:customStyle="1" w:styleId="7">
    <w:name w:val="正文_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8">
    <w:name w:val="Normal_8"/>
    <w:qFormat/>
    <w:rPr>
      <w:sz w:val="24"/>
      <w:szCs w:val="24"/>
      <w:lang w:val="en-US" w:eastAsia="zh-CN" w:bidi="ar-SA"/>
    </w:rPr>
  </w:style>
  <w:style w:type="paragraph" w:customStyle="1" w:styleId="8">
    <w:name w:val="正文_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9">
    <w:name w:val="Normal_9"/>
    <w:qFormat/>
    <w:rPr>
      <w:sz w:val="24"/>
      <w:szCs w:val="24"/>
      <w:lang w:val="en-US" w:eastAsia="zh-CN" w:bidi="ar-SA"/>
    </w:rPr>
  </w:style>
  <w:style w:type="paragraph" w:customStyle="1" w:styleId="9">
    <w:name w:val="正文_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0">
    <w:name w:val="Normal_10"/>
    <w:qFormat/>
    <w:rPr>
      <w:sz w:val="24"/>
      <w:szCs w:val="24"/>
      <w:lang w:val="en-US" w:eastAsia="zh-CN" w:bidi="ar-SA"/>
    </w:rPr>
  </w:style>
  <w:style w:type="paragraph" w:customStyle="1" w:styleId="100">
    <w:name w:val="正文_1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1">
    <w:name w:val="Normal_11"/>
    <w:qFormat/>
    <w:rPr>
      <w:sz w:val="24"/>
      <w:szCs w:val="24"/>
      <w:lang w:val="en-US" w:eastAsia="zh-CN" w:bidi="ar-SA"/>
    </w:rPr>
  </w:style>
  <w:style w:type="paragraph" w:customStyle="1" w:styleId="11">
    <w:name w:val="正文_1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2">
    <w:name w:val="Normal_12"/>
    <w:qFormat/>
    <w:rPr>
      <w:sz w:val="24"/>
      <w:szCs w:val="24"/>
      <w:lang w:val="en-US" w:eastAsia="zh-CN" w:bidi="ar-SA"/>
    </w:rPr>
  </w:style>
  <w:style w:type="paragraph" w:customStyle="1" w:styleId="12">
    <w:name w:val="正文_1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3">
    <w:name w:val="Normal_13"/>
    <w:qFormat/>
    <w:rPr>
      <w:sz w:val="24"/>
      <w:szCs w:val="24"/>
      <w:lang w:val="en-US" w:eastAsia="zh-CN" w:bidi="ar-SA"/>
    </w:rPr>
  </w:style>
  <w:style w:type="paragraph" w:customStyle="1" w:styleId="13">
    <w:name w:val="正文_1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4">
    <w:name w:val="Normal_14"/>
    <w:qFormat/>
    <w:rPr>
      <w:sz w:val="24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wmf" /><Relationship Id="rId100" Type="http://schemas.openxmlformats.org/officeDocument/2006/relationships/image" Target="media/image52.wmf" /><Relationship Id="rId101" Type="http://schemas.openxmlformats.org/officeDocument/2006/relationships/oleObject" Target="embeddings/oleObject46.bin" /><Relationship Id="rId102" Type="http://schemas.openxmlformats.org/officeDocument/2006/relationships/image" Target="media/image53.wmf" /><Relationship Id="rId103" Type="http://schemas.openxmlformats.org/officeDocument/2006/relationships/oleObject" Target="embeddings/oleObject47.bin" /><Relationship Id="rId104" Type="http://schemas.openxmlformats.org/officeDocument/2006/relationships/image" Target="media/image54.wmf" /><Relationship Id="rId105" Type="http://schemas.openxmlformats.org/officeDocument/2006/relationships/oleObject" Target="embeddings/oleObject48.bin" /><Relationship Id="rId106" Type="http://schemas.openxmlformats.org/officeDocument/2006/relationships/oleObject" Target="embeddings/oleObject49.bin" /><Relationship Id="rId107" Type="http://schemas.openxmlformats.org/officeDocument/2006/relationships/image" Target="media/image55.wmf" /><Relationship Id="rId108" Type="http://schemas.openxmlformats.org/officeDocument/2006/relationships/oleObject" Target="embeddings/oleObject50.bin" /><Relationship Id="rId109" Type="http://schemas.openxmlformats.org/officeDocument/2006/relationships/image" Target="media/image56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1.bin" /><Relationship Id="rId111" Type="http://schemas.openxmlformats.org/officeDocument/2006/relationships/image" Target="media/image57.wmf" /><Relationship Id="rId112" Type="http://schemas.openxmlformats.org/officeDocument/2006/relationships/oleObject" Target="embeddings/oleObject52.bin" /><Relationship Id="rId113" Type="http://schemas.openxmlformats.org/officeDocument/2006/relationships/oleObject" Target="embeddings/oleObject53.bin" /><Relationship Id="rId114" Type="http://schemas.openxmlformats.org/officeDocument/2006/relationships/oleObject" Target="embeddings/oleObject54.bin" /><Relationship Id="rId115" Type="http://schemas.openxmlformats.org/officeDocument/2006/relationships/image" Target="media/image58.wmf" /><Relationship Id="rId116" Type="http://schemas.openxmlformats.org/officeDocument/2006/relationships/oleObject" Target="embeddings/oleObject55.bin" /><Relationship Id="rId117" Type="http://schemas.openxmlformats.org/officeDocument/2006/relationships/image" Target="media/image59.wmf" /><Relationship Id="rId118" Type="http://schemas.openxmlformats.org/officeDocument/2006/relationships/oleObject" Target="embeddings/oleObject56.bin" /><Relationship Id="rId119" Type="http://schemas.openxmlformats.org/officeDocument/2006/relationships/image" Target="media/image60.png" /><Relationship Id="rId12" Type="http://schemas.openxmlformats.org/officeDocument/2006/relationships/image" Target="media/image5.wmf" /><Relationship Id="rId120" Type="http://schemas.openxmlformats.org/officeDocument/2006/relationships/image" Target="media/image61.wmf" /><Relationship Id="rId121" Type="http://schemas.openxmlformats.org/officeDocument/2006/relationships/oleObject" Target="embeddings/oleObject57.bin" /><Relationship Id="rId122" Type="http://schemas.openxmlformats.org/officeDocument/2006/relationships/image" Target="media/image62.wmf" /><Relationship Id="rId123" Type="http://schemas.openxmlformats.org/officeDocument/2006/relationships/oleObject" Target="embeddings/oleObject58.bin" /><Relationship Id="rId124" Type="http://schemas.openxmlformats.org/officeDocument/2006/relationships/image" Target="media/image63.wmf" /><Relationship Id="rId125" Type="http://schemas.openxmlformats.org/officeDocument/2006/relationships/oleObject" Target="embeddings/oleObject59.bin" /><Relationship Id="rId126" Type="http://schemas.openxmlformats.org/officeDocument/2006/relationships/image" Target="media/image64.wmf" /><Relationship Id="rId127" Type="http://schemas.openxmlformats.org/officeDocument/2006/relationships/oleObject" Target="embeddings/oleObject60.bin" /><Relationship Id="rId128" Type="http://schemas.openxmlformats.org/officeDocument/2006/relationships/image" Target="media/image65.wmf" /><Relationship Id="rId129" Type="http://schemas.openxmlformats.org/officeDocument/2006/relationships/oleObject" Target="embeddings/oleObject61.bin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2.bin" /><Relationship Id="rId131" Type="http://schemas.openxmlformats.org/officeDocument/2006/relationships/image" Target="media/image66.wmf" /><Relationship Id="rId132" Type="http://schemas.openxmlformats.org/officeDocument/2006/relationships/oleObject" Target="embeddings/oleObject63.bin" /><Relationship Id="rId133" Type="http://schemas.openxmlformats.org/officeDocument/2006/relationships/image" Target="media/image67.wmf" /><Relationship Id="rId134" Type="http://schemas.openxmlformats.org/officeDocument/2006/relationships/oleObject" Target="embeddings/oleObject64.bin" /><Relationship Id="rId135" Type="http://schemas.openxmlformats.org/officeDocument/2006/relationships/image" Target="media/image68.wmf" /><Relationship Id="rId136" Type="http://schemas.openxmlformats.org/officeDocument/2006/relationships/oleObject" Target="embeddings/oleObject65.bin" /><Relationship Id="rId137" Type="http://schemas.openxmlformats.org/officeDocument/2006/relationships/oleObject" Target="embeddings/oleObject66.bin" /><Relationship Id="rId138" Type="http://schemas.openxmlformats.org/officeDocument/2006/relationships/image" Target="media/image69.wmf" /><Relationship Id="rId139" Type="http://schemas.openxmlformats.org/officeDocument/2006/relationships/oleObject" Target="embeddings/oleObject67.bin" /><Relationship Id="rId14" Type="http://schemas.openxmlformats.org/officeDocument/2006/relationships/image" Target="media/image6.wmf" /><Relationship Id="rId140" Type="http://schemas.openxmlformats.org/officeDocument/2006/relationships/image" Target="media/image70.wmf" /><Relationship Id="rId141" Type="http://schemas.openxmlformats.org/officeDocument/2006/relationships/oleObject" Target="embeddings/oleObject68.bin" /><Relationship Id="rId142" Type="http://schemas.openxmlformats.org/officeDocument/2006/relationships/image" Target="media/image71.wmf" /><Relationship Id="rId143" Type="http://schemas.openxmlformats.org/officeDocument/2006/relationships/oleObject" Target="embeddings/oleObject69.bin" /><Relationship Id="rId144" Type="http://schemas.openxmlformats.org/officeDocument/2006/relationships/image" Target="media/image72.wmf" /><Relationship Id="rId145" Type="http://schemas.openxmlformats.org/officeDocument/2006/relationships/oleObject" Target="embeddings/oleObject70.bin" /><Relationship Id="rId146" Type="http://schemas.openxmlformats.org/officeDocument/2006/relationships/image" Target="media/image73.wmf" /><Relationship Id="rId147" Type="http://schemas.openxmlformats.org/officeDocument/2006/relationships/oleObject" Target="embeddings/oleObject71.bin" /><Relationship Id="rId148" Type="http://schemas.openxmlformats.org/officeDocument/2006/relationships/image" Target="media/image74.wmf" /><Relationship Id="rId149" Type="http://schemas.openxmlformats.org/officeDocument/2006/relationships/oleObject" Target="embeddings/oleObject72.bin" /><Relationship Id="rId15" Type="http://schemas.openxmlformats.org/officeDocument/2006/relationships/oleObject" Target="embeddings/oleObject6.bin" /><Relationship Id="rId150" Type="http://schemas.openxmlformats.org/officeDocument/2006/relationships/oleObject" Target="embeddings/oleObject73.bin" /><Relationship Id="rId151" Type="http://schemas.openxmlformats.org/officeDocument/2006/relationships/image" Target="media/image75.wmf" /><Relationship Id="rId152" Type="http://schemas.openxmlformats.org/officeDocument/2006/relationships/oleObject" Target="embeddings/oleObject74.bin" /><Relationship Id="rId153" Type="http://schemas.openxmlformats.org/officeDocument/2006/relationships/image" Target="media/image76.png" /><Relationship Id="rId154" Type="http://schemas.openxmlformats.org/officeDocument/2006/relationships/oleObject" Target="embeddings/oleObject75.bin" /><Relationship Id="rId155" Type="http://schemas.openxmlformats.org/officeDocument/2006/relationships/image" Target="media/image77.wmf" /><Relationship Id="rId156" Type="http://schemas.openxmlformats.org/officeDocument/2006/relationships/oleObject" Target="embeddings/oleObject76.bin" /><Relationship Id="rId157" Type="http://schemas.openxmlformats.org/officeDocument/2006/relationships/image" Target="media/image78.wmf" /><Relationship Id="rId158" Type="http://schemas.openxmlformats.org/officeDocument/2006/relationships/oleObject" Target="embeddings/oleObject77.bin" /><Relationship Id="rId159" Type="http://schemas.openxmlformats.org/officeDocument/2006/relationships/image" Target="media/image79.wmf" /><Relationship Id="rId16" Type="http://schemas.openxmlformats.org/officeDocument/2006/relationships/oleObject" Target="embeddings/oleObject7.bin" /><Relationship Id="rId160" Type="http://schemas.openxmlformats.org/officeDocument/2006/relationships/oleObject" Target="embeddings/oleObject78.bin" /><Relationship Id="rId161" Type="http://schemas.openxmlformats.org/officeDocument/2006/relationships/image" Target="media/image80.wmf" /><Relationship Id="rId162" Type="http://schemas.openxmlformats.org/officeDocument/2006/relationships/oleObject" Target="embeddings/oleObject79.bin" /><Relationship Id="rId163" Type="http://schemas.openxmlformats.org/officeDocument/2006/relationships/image" Target="media/image81.wmf" /><Relationship Id="rId164" Type="http://schemas.openxmlformats.org/officeDocument/2006/relationships/oleObject" Target="embeddings/oleObject80.bin" /><Relationship Id="rId165" Type="http://schemas.openxmlformats.org/officeDocument/2006/relationships/image" Target="media/image82.wmf" /><Relationship Id="rId166" Type="http://schemas.openxmlformats.org/officeDocument/2006/relationships/oleObject" Target="embeddings/oleObject81.bin" /><Relationship Id="rId167" Type="http://schemas.openxmlformats.org/officeDocument/2006/relationships/image" Target="media/image83.wmf" /><Relationship Id="rId168" Type="http://schemas.openxmlformats.org/officeDocument/2006/relationships/oleObject" Target="embeddings/oleObject82.bin" /><Relationship Id="rId169" Type="http://schemas.openxmlformats.org/officeDocument/2006/relationships/image" Target="media/image84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3.bin" /><Relationship Id="rId171" Type="http://schemas.openxmlformats.org/officeDocument/2006/relationships/image" Target="media/image85.wmf" /><Relationship Id="rId172" Type="http://schemas.openxmlformats.org/officeDocument/2006/relationships/oleObject" Target="embeddings/oleObject84.bin" /><Relationship Id="rId173" Type="http://schemas.openxmlformats.org/officeDocument/2006/relationships/image" Target="media/image86.wmf" /><Relationship Id="rId174" Type="http://schemas.openxmlformats.org/officeDocument/2006/relationships/oleObject" Target="embeddings/oleObject85.bin" /><Relationship Id="rId175" Type="http://schemas.openxmlformats.org/officeDocument/2006/relationships/image" Target="media/image87.png" /><Relationship Id="rId176" Type="http://schemas.openxmlformats.org/officeDocument/2006/relationships/image" Target="media/image88.wmf" /><Relationship Id="rId177" Type="http://schemas.openxmlformats.org/officeDocument/2006/relationships/oleObject" Target="embeddings/oleObject86.bin" /><Relationship Id="rId178" Type="http://schemas.openxmlformats.org/officeDocument/2006/relationships/image" Target="media/image89.wmf" /><Relationship Id="rId179" Type="http://schemas.openxmlformats.org/officeDocument/2006/relationships/oleObject" Target="embeddings/oleObject87.bin" /><Relationship Id="rId18" Type="http://schemas.openxmlformats.org/officeDocument/2006/relationships/oleObject" Target="embeddings/oleObject8.bin" /><Relationship Id="rId180" Type="http://schemas.openxmlformats.org/officeDocument/2006/relationships/image" Target="media/image90.wmf" /><Relationship Id="rId181" Type="http://schemas.openxmlformats.org/officeDocument/2006/relationships/oleObject" Target="embeddings/oleObject88.bin" /><Relationship Id="rId182" Type="http://schemas.openxmlformats.org/officeDocument/2006/relationships/image" Target="media/image91.wmf" /><Relationship Id="rId183" Type="http://schemas.openxmlformats.org/officeDocument/2006/relationships/oleObject" Target="embeddings/oleObject89.bin" /><Relationship Id="rId184" Type="http://schemas.openxmlformats.org/officeDocument/2006/relationships/image" Target="media/image92.wmf" /><Relationship Id="rId185" Type="http://schemas.openxmlformats.org/officeDocument/2006/relationships/oleObject" Target="embeddings/oleObject90.bin" /><Relationship Id="rId186" Type="http://schemas.openxmlformats.org/officeDocument/2006/relationships/image" Target="media/image93.wmf" /><Relationship Id="rId187" Type="http://schemas.openxmlformats.org/officeDocument/2006/relationships/oleObject" Target="embeddings/oleObject91.bin" /><Relationship Id="rId188" Type="http://schemas.openxmlformats.org/officeDocument/2006/relationships/image" Target="media/image94.wmf" /><Relationship Id="rId189" Type="http://schemas.openxmlformats.org/officeDocument/2006/relationships/oleObject" Target="embeddings/oleObject92.bin" /><Relationship Id="rId19" Type="http://schemas.openxmlformats.org/officeDocument/2006/relationships/image" Target="media/image8.wmf" /><Relationship Id="rId190" Type="http://schemas.openxmlformats.org/officeDocument/2006/relationships/image" Target="media/image95.wmf" /><Relationship Id="rId191" Type="http://schemas.openxmlformats.org/officeDocument/2006/relationships/oleObject" Target="embeddings/oleObject93.bin" /><Relationship Id="rId192" Type="http://schemas.openxmlformats.org/officeDocument/2006/relationships/image" Target="media/image96.wmf" /><Relationship Id="rId193" Type="http://schemas.openxmlformats.org/officeDocument/2006/relationships/oleObject" Target="embeddings/oleObject94.bin" /><Relationship Id="rId194" Type="http://schemas.openxmlformats.org/officeDocument/2006/relationships/image" Target="media/image97.wmf" /><Relationship Id="rId195" Type="http://schemas.openxmlformats.org/officeDocument/2006/relationships/oleObject" Target="embeddings/oleObject95.bin" /><Relationship Id="rId196" Type="http://schemas.openxmlformats.org/officeDocument/2006/relationships/image" Target="media/image98.wmf" /><Relationship Id="rId197" Type="http://schemas.openxmlformats.org/officeDocument/2006/relationships/oleObject" Target="embeddings/oleObject96.bin" /><Relationship Id="rId198" Type="http://schemas.openxmlformats.org/officeDocument/2006/relationships/image" Target="media/image99.wmf" /><Relationship Id="rId199" Type="http://schemas.openxmlformats.org/officeDocument/2006/relationships/oleObject" Target="embeddings/oleObject97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9.bin" /><Relationship Id="rId200" Type="http://schemas.openxmlformats.org/officeDocument/2006/relationships/image" Target="media/image100.wmf" /><Relationship Id="rId201" Type="http://schemas.openxmlformats.org/officeDocument/2006/relationships/oleObject" Target="embeddings/oleObject98.bin" /><Relationship Id="rId202" Type="http://schemas.openxmlformats.org/officeDocument/2006/relationships/image" Target="media/image101.wmf" /><Relationship Id="rId203" Type="http://schemas.openxmlformats.org/officeDocument/2006/relationships/oleObject" Target="embeddings/oleObject99.bin" /><Relationship Id="rId204" Type="http://schemas.openxmlformats.org/officeDocument/2006/relationships/image" Target="media/image102.wmf" /><Relationship Id="rId205" Type="http://schemas.openxmlformats.org/officeDocument/2006/relationships/oleObject" Target="embeddings/oleObject100.bin" /><Relationship Id="rId206" Type="http://schemas.openxmlformats.org/officeDocument/2006/relationships/image" Target="media/image103.wmf" /><Relationship Id="rId207" Type="http://schemas.openxmlformats.org/officeDocument/2006/relationships/oleObject" Target="embeddings/oleObject101.bin" /><Relationship Id="rId208" Type="http://schemas.openxmlformats.org/officeDocument/2006/relationships/image" Target="media/image104.wmf" /><Relationship Id="rId209" Type="http://schemas.openxmlformats.org/officeDocument/2006/relationships/oleObject" Target="embeddings/oleObject102.bin" /><Relationship Id="rId21" Type="http://schemas.openxmlformats.org/officeDocument/2006/relationships/image" Target="media/image9.wmf" /><Relationship Id="rId210" Type="http://schemas.openxmlformats.org/officeDocument/2006/relationships/oleObject" Target="embeddings/oleObject103.bin" /><Relationship Id="rId211" Type="http://schemas.openxmlformats.org/officeDocument/2006/relationships/image" Target="media/image105.wmf" /><Relationship Id="rId212" Type="http://schemas.openxmlformats.org/officeDocument/2006/relationships/oleObject" Target="embeddings/oleObject104.bin" /><Relationship Id="rId213" Type="http://schemas.openxmlformats.org/officeDocument/2006/relationships/image" Target="media/image106.wmf" /><Relationship Id="rId214" Type="http://schemas.openxmlformats.org/officeDocument/2006/relationships/oleObject" Target="embeddings/oleObject105.bin" /><Relationship Id="rId215" Type="http://schemas.openxmlformats.org/officeDocument/2006/relationships/image" Target="media/image107.wmf" /><Relationship Id="rId216" Type="http://schemas.openxmlformats.org/officeDocument/2006/relationships/oleObject" Target="embeddings/oleObject106.bin" /><Relationship Id="rId217" Type="http://schemas.openxmlformats.org/officeDocument/2006/relationships/image" Target="media/image108.wmf" /><Relationship Id="rId218" Type="http://schemas.openxmlformats.org/officeDocument/2006/relationships/oleObject" Target="embeddings/oleObject107.bin" /><Relationship Id="rId219" Type="http://schemas.openxmlformats.org/officeDocument/2006/relationships/image" Target="media/image109.wmf" /><Relationship Id="rId22" Type="http://schemas.openxmlformats.org/officeDocument/2006/relationships/oleObject" Target="embeddings/oleObject10.bin" /><Relationship Id="rId220" Type="http://schemas.openxmlformats.org/officeDocument/2006/relationships/oleObject" Target="embeddings/oleObject108.bin" /><Relationship Id="rId221" Type="http://schemas.openxmlformats.org/officeDocument/2006/relationships/image" Target="media/image110.png" /><Relationship Id="rId222" Type="http://schemas.openxmlformats.org/officeDocument/2006/relationships/image" Target="media/image111.wmf" /><Relationship Id="rId223" Type="http://schemas.openxmlformats.org/officeDocument/2006/relationships/oleObject" Target="embeddings/oleObject109.bin" /><Relationship Id="rId224" Type="http://schemas.openxmlformats.org/officeDocument/2006/relationships/image" Target="media/image112.wmf" /><Relationship Id="rId225" Type="http://schemas.openxmlformats.org/officeDocument/2006/relationships/oleObject" Target="embeddings/oleObject110.bin" /><Relationship Id="rId226" Type="http://schemas.openxmlformats.org/officeDocument/2006/relationships/image" Target="media/image113.wmf" /><Relationship Id="rId227" Type="http://schemas.openxmlformats.org/officeDocument/2006/relationships/oleObject" Target="embeddings/oleObject111.bin" /><Relationship Id="rId228" Type="http://schemas.openxmlformats.org/officeDocument/2006/relationships/image" Target="media/image114.wmf" /><Relationship Id="rId229" Type="http://schemas.openxmlformats.org/officeDocument/2006/relationships/oleObject" Target="embeddings/oleObject112.bin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3.bin" /><Relationship Id="rId231" Type="http://schemas.openxmlformats.org/officeDocument/2006/relationships/image" Target="media/image115.png" /><Relationship Id="rId232" Type="http://schemas.openxmlformats.org/officeDocument/2006/relationships/image" Target="media/image116.wmf" /><Relationship Id="rId233" Type="http://schemas.openxmlformats.org/officeDocument/2006/relationships/oleObject" Target="embeddings/oleObject114.bin" /><Relationship Id="rId234" Type="http://schemas.openxmlformats.org/officeDocument/2006/relationships/image" Target="media/image117.wmf" /><Relationship Id="rId235" Type="http://schemas.openxmlformats.org/officeDocument/2006/relationships/oleObject" Target="embeddings/oleObject115.bin" /><Relationship Id="rId236" Type="http://schemas.openxmlformats.org/officeDocument/2006/relationships/image" Target="media/image118.wmf" /><Relationship Id="rId237" Type="http://schemas.openxmlformats.org/officeDocument/2006/relationships/oleObject" Target="embeddings/oleObject116.bin" /><Relationship Id="rId238" Type="http://schemas.openxmlformats.org/officeDocument/2006/relationships/hyperlink" Target="https://d.book118.com/937035055164006053" TargetMode="External" /><Relationship Id="rId239" Type="http://schemas.openxmlformats.org/officeDocument/2006/relationships/theme" Target="theme/theme1.xml" /><Relationship Id="rId24" Type="http://schemas.openxmlformats.org/officeDocument/2006/relationships/oleObject" Target="embeddings/oleObject11.bin" /><Relationship Id="rId240" Type="http://schemas.openxmlformats.org/officeDocument/2006/relationships/styles" Target="styles.xml" /><Relationship Id="rId25" Type="http://schemas.openxmlformats.org/officeDocument/2006/relationships/oleObject" Target="embeddings/oleObject12.bin" /><Relationship Id="rId26" Type="http://schemas.openxmlformats.org/officeDocument/2006/relationships/oleObject" Target="embeddings/oleObject13.bin" /><Relationship Id="rId27" Type="http://schemas.openxmlformats.org/officeDocument/2006/relationships/image" Target="media/image11.wmf" /><Relationship Id="rId28" Type="http://schemas.openxmlformats.org/officeDocument/2006/relationships/oleObject" Target="embeddings/oleObject14.bin" /><Relationship Id="rId29" Type="http://schemas.openxmlformats.org/officeDocument/2006/relationships/oleObject" Target="embeddings/oleObject15.bin" /><Relationship Id="rId3" Type="http://schemas.openxmlformats.org/officeDocument/2006/relationships/fontTable" Target="fontTable.xml" /><Relationship Id="rId30" Type="http://schemas.openxmlformats.org/officeDocument/2006/relationships/oleObject" Target="embeddings/oleObject16.bin" /><Relationship Id="rId31" Type="http://schemas.openxmlformats.org/officeDocument/2006/relationships/oleObject" Target="embeddings/oleObject17.bin" /><Relationship Id="rId32" Type="http://schemas.openxmlformats.org/officeDocument/2006/relationships/image" Target="media/image12.wmf" /><Relationship Id="rId33" Type="http://schemas.openxmlformats.org/officeDocument/2006/relationships/oleObject" Target="embeddings/oleObject18.bin" /><Relationship Id="rId34" Type="http://schemas.openxmlformats.org/officeDocument/2006/relationships/oleObject" Target="embeddings/oleObject19.bin" /><Relationship Id="rId35" Type="http://schemas.openxmlformats.org/officeDocument/2006/relationships/oleObject" Target="embeddings/oleObject20.bin" /><Relationship Id="rId36" Type="http://schemas.openxmlformats.org/officeDocument/2006/relationships/image" Target="media/image13.wmf" /><Relationship Id="rId37" Type="http://schemas.openxmlformats.org/officeDocument/2006/relationships/oleObject" Target="embeddings/oleObject21.bin" /><Relationship Id="rId38" Type="http://schemas.openxmlformats.org/officeDocument/2006/relationships/image" Target="media/image14.png" /><Relationship Id="rId39" Type="http://schemas.openxmlformats.org/officeDocument/2006/relationships/image" Target="media/image15.wmf" /><Relationship Id="rId4" Type="http://schemas.openxmlformats.org/officeDocument/2006/relationships/image" Target="media/image1.wmf" /><Relationship Id="rId40" Type="http://schemas.openxmlformats.org/officeDocument/2006/relationships/oleObject" Target="embeddings/oleObject22.bin" /><Relationship Id="rId41" Type="http://schemas.openxmlformats.org/officeDocument/2006/relationships/oleObject" Target="embeddings/oleObject23.bin" /><Relationship Id="rId42" Type="http://schemas.openxmlformats.org/officeDocument/2006/relationships/oleObject" Target="embeddings/oleObject24.bin" /><Relationship Id="rId43" Type="http://schemas.openxmlformats.org/officeDocument/2006/relationships/image" Target="media/image16.wmf" /><Relationship Id="rId44" Type="http://schemas.openxmlformats.org/officeDocument/2006/relationships/oleObject" Target="embeddings/oleObject25.bin" /><Relationship Id="rId45" Type="http://schemas.openxmlformats.org/officeDocument/2006/relationships/image" Target="media/image17.wmf" /><Relationship Id="rId46" Type="http://schemas.openxmlformats.org/officeDocument/2006/relationships/oleObject" Target="embeddings/oleObject26.bin" /><Relationship Id="rId47" Type="http://schemas.openxmlformats.org/officeDocument/2006/relationships/image" Target="media/image18.wmf" /><Relationship Id="rId48" Type="http://schemas.openxmlformats.org/officeDocument/2006/relationships/oleObject" Target="embeddings/oleObject27.bin" /><Relationship Id="rId49" Type="http://schemas.openxmlformats.org/officeDocument/2006/relationships/image" Target="media/image19.wmf" /><Relationship Id="rId5" Type="http://schemas.openxmlformats.org/officeDocument/2006/relationships/oleObject" Target="embeddings/oleObject1.bin" /><Relationship Id="rId50" Type="http://schemas.openxmlformats.org/officeDocument/2006/relationships/oleObject" Target="embeddings/oleObject28.bin" /><Relationship Id="rId51" Type="http://schemas.openxmlformats.org/officeDocument/2006/relationships/image" Target="media/image20.wmf" /><Relationship Id="rId52" Type="http://schemas.openxmlformats.org/officeDocument/2006/relationships/oleObject" Target="embeddings/oleObject29.bin" /><Relationship Id="rId53" Type="http://schemas.openxmlformats.org/officeDocument/2006/relationships/image" Target="media/image21.wmf" /><Relationship Id="rId54" Type="http://schemas.openxmlformats.org/officeDocument/2006/relationships/oleObject" Target="embeddings/oleObject30.bin" /><Relationship Id="rId55" Type="http://schemas.openxmlformats.org/officeDocument/2006/relationships/image" Target="media/image22.wmf" /><Relationship Id="rId56" Type="http://schemas.openxmlformats.org/officeDocument/2006/relationships/oleObject" Target="embeddings/oleObject31.bin" /><Relationship Id="rId57" Type="http://schemas.openxmlformats.org/officeDocument/2006/relationships/image" Target="media/image23.wmf" /><Relationship Id="rId58" Type="http://schemas.openxmlformats.org/officeDocument/2006/relationships/oleObject" Target="embeddings/oleObject32.bin" /><Relationship Id="rId59" Type="http://schemas.openxmlformats.org/officeDocument/2006/relationships/image" Target="media/image24.wmf" /><Relationship Id="rId6" Type="http://schemas.openxmlformats.org/officeDocument/2006/relationships/image" Target="media/image2.wmf" /><Relationship Id="rId60" Type="http://schemas.openxmlformats.org/officeDocument/2006/relationships/oleObject" Target="embeddings/oleObject33.bin" /><Relationship Id="rId61" Type="http://schemas.openxmlformats.org/officeDocument/2006/relationships/oleObject" Target="embeddings/oleObject34.bin" /><Relationship Id="rId62" Type="http://schemas.openxmlformats.org/officeDocument/2006/relationships/image" Target="media/image25.wmf" /><Relationship Id="rId63" Type="http://schemas.openxmlformats.org/officeDocument/2006/relationships/oleObject" Target="embeddings/oleObject35.bin" /><Relationship Id="rId64" Type="http://schemas.openxmlformats.org/officeDocument/2006/relationships/image" Target="media/image26.wmf" /><Relationship Id="rId65" Type="http://schemas.openxmlformats.org/officeDocument/2006/relationships/oleObject" Target="embeddings/oleObject36.bin" /><Relationship Id="rId66" Type="http://schemas.openxmlformats.org/officeDocument/2006/relationships/image" Target="media/image27.wmf" /><Relationship Id="rId67" Type="http://schemas.openxmlformats.org/officeDocument/2006/relationships/oleObject" Target="embeddings/oleObject37.bin" /><Relationship Id="rId68" Type="http://schemas.openxmlformats.org/officeDocument/2006/relationships/image" Target="media/image28.wmf" /><Relationship Id="rId69" Type="http://schemas.openxmlformats.org/officeDocument/2006/relationships/oleObject" Target="embeddings/oleObject38.bin" /><Relationship Id="rId7" Type="http://schemas.openxmlformats.org/officeDocument/2006/relationships/oleObject" Target="embeddings/oleObject2.bin" /><Relationship Id="rId70" Type="http://schemas.openxmlformats.org/officeDocument/2006/relationships/image" Target="media/image29.wmf" /><Relationship Id="rId71" Type="http://schemas.openxmlformats.org/officeDocument/2006/relationships/oleObject" Target="embeddings/oleObject39.bin" /><Relationship Id="rId72" Type="http://schemas.openxmlformats.org/officeDocument/2006/relationships/image" Target="media/image30.wmf" /><Relationship Id="rId73" Type="http://schemas.openxmlformats.org/officeDocument/2006/relationships/oleObject" Target="embeddings/oleObject40.bin" /><Relationship Id="rId74" Type="http://schemas.openxmlformats.org/officeDocument/2006/relationships/image" Target="media/image31.wmf" /><Relationship Id="rId75" Type="http://schemas.openxmlformats.org/officeDocument/2006/relationships/oleObject" Target="embeddings/oleObject41.bin" /><Relationship Id="rId76" Type="http://schemas.openxmlformats.org/officeDocument/2006/relationships/image" Target="media/image32.wmf" /><Relationship Id="rId77" Type="http://schemas.openxmlformats.org/officeDocument/2006/relationships/oleObject" Target="embeddings/oleObject42.bin" /><Relationship Id="rId78" Type="http://schemas.openxmlformats.org/officeDocument/2006/relationships/image" Target="media/image33.wmf" /><Relationship Id="rId79" Type="http://schemas.openxmlformats.org/officeDocument/2006/relationships/oleObject" Target="embeddings/oleObject43.bin" /><Relationship Id="rId8" Type="http://schemas.openxmlformats.org/officeDocument/2006/relationships/image" Target="media/image3.wmf" /><Relationship Id="rId80" Type="http://schemas.openxmlformats.org/officeDocument/2006/relationships/image" Target="media/image34.wmf" /><Relationship Id="rId81" Type="http://schemas.openxmlformats.org/officeDocument/2006/relationships/oleObject" Target="embeddings/oleObject44.bin" /><Relationship Id="rId82" Type="http://schemas.openxmlformats.org/officeDocument/2006/relationships/image" Target="media/image35.png" /><Relationship Id="rId83" Type="http://schemas.openxmlformats.org/officeDocument/2006/relationships/image" Target="media/image36.png" /><Relationship Id="rId84" Type="http://schemas.openxmlformats.org/officeDocument/2006/relationships/image" Target="media/image37.png" /><Relationship Id="rId85" Type="http://schemas.openxmlformats.org/officeDocument/2006/relationships/image" Target="media/image38.png" /><Relationship Id="rId86" Type="http://schemas.openxmlformats.org/officeDocument/2006/relationships/image" Target="media/image39.png" /><Relationship Id="rId87" Type="http://schemas.openxmlformats.org/officeDocument/2006/relationships/image" Target="media/image40.png" /><Relationship Id="rId88" Type="http://schemas.openxmlformats.org/officeDocument/2006/relationships/image" Target="media/image41.png" /><Relationship Id="rId89" Type="http://schemas.openxmlformats.org/officeDocument/2006/relationships/image" Target="media/image42.png" /><Relationship Id="rId9" Type="http://schemas.openxmlformats.org/officeDocument/2006/relationships/oleObject" Target="embeddings/oleObject3.bin" /><Relationship Id="rId90" Type="http://schemas.openxmlformats.org/officeDocument/2006/relationships/image" Target="media/image43.png" /><Relationship Id="rId91" Type="http://schemas.openxmlformats.org/officeDocument/2006/relationships/image" Target="media/image44.png" /><Relationship Id="rId92" Type="http://schemas.openxmlformats.org/officeDocument/2006/relationships/image" Target="media/image45.png" /><Relationship Id="rId93" Type="http://schemas.openxmlformats.org/officeDocument/2006/relationships/image" Target="media/image46.png" /><Relationship Id="rId94" Type="http://schemas.openxmlformats.org/officeDocument/2006/relationships/image" Target="media/image47.png" /><Relationship Id="rId95" Type="http://schemas.openxmlformats.org/officeDocument/2006/relationships/image" Target="media/image48.png" /><Relationship Id="rId96" Type="http://schemas.openxmlformats.org/officeDocument/2006/relationships/image" Target="media/image49.png" /><Relationship Id="rId97" Type="http://schemas.openxmlformats.org/officeDocument/2006/relationships/image" Target="media/image50.wmf" /><Relationship Id="rId98" Type="http://schemas.openxmlformats.org/officeDocument/2006/relationships/oleObject" Target="embeddings/oleObject45.bin" /><Relationship Id="rId99" Type="http://schemas.openxmlformats.org/officeDocument/2006/relationships/image" Target="media/image5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2436</Words>
  <Characters>13888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2020-06-20T23:20:00Z</dcterms:created>
  <dcterms:modified xsi:type="dcterms:W3CDTF">2020-06-20T23:20:00Z</dcterms:modified>
</cp:coreProperties>
</file>