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洗碗机项目构思建设方案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64" w:history="1">
        <w:r>
          <w:rPr>
            <w:rFonts w:ascii="仿宋" w:eastAsia="仿宋" w:hAnsi="仿宋" w:cs="仿宋" w:hint="eastAsia"/>
            <w:lang w:eastAsia="zh-CN"/>
          </w:rPr>
          <w:t>序言</w:t>
        </w:r>
        <w:r>
          <w:tab/>
        </w:r>
        <w:r>
          <w:fldChar w:fldCharType="begin"/>
        </w:r>
        <w:r>
          <w:instrText xml:space="preserve"> PAGEREF _Toc21364 \h </w:instrText>
        </w:r>
        <w:r>
          <w:fldChar w:fldCharType="separate"/>
        </w:r>
        <w:r>
          <w:t>3</w:t>
        </w:r>
        <w:r>
          <w:fldChar w:fldCharType="end"/>
        </w:r>
      </w:hyperlink>
    </w:p>
    <w:p>
      <w:pPr>
        <w:pStyle w:val="TOC1"/>
        <w:tabs>
          <w:tab w:val="right" w:leader="dot" w:pos="8306"/>
        </w:tabs>
      </w:pPr>
      <w:hyperlink w:anchor="_Toc29270" w:history="1">
        <w:r>
          <w:rPr>
            <w:rFonts w:ascii="仿宋" w:eastAsia="仿宋" w:hAnsi="仿宋" w:cs="仿宋" w:hint="eastAsia"/>
            <w:lang w:eastAsia="zh-CN"/>
          </w:rPr>
          <w:t>一、洗碗机项目概论</w:t>
        </w:r>
        <w:r>
          <w:tab/>
        </w:r>
        <w:r>
          <w:fldChar w:fldCharType="begin"/>
        </w:r>
        <w:r>
          <w:instrText xml:space="preserve"> PAGEREF _Toc29270 \h </w:instrText>
        </w:r>
        <w:r>
          <w:fldChar w:fldCharType="separate"/>
        </w:r>
        <w:r>
          <w:t>3</w:t>
        </w:r>
        <w:r>
          <w:fldChar w:fldCharType="end"/>
        </w:r>
      </w:hyperlink>
    </w:p>
    <w:p>
      <w:pPr>
        <w:pStyle w:val="TOC2"/>
        <w:tabs>
          <w:tab w:val="right" w:leader="dot" w:pos="8306"/>
        </w:tabs>
      </w:pPr>
      <w:hyperlink w:anchor="_Toc22846" w:history="1">
        <w:r>
          <w:rPr>
            <w:rFonts w:ascii="仿宋" w:eastAsia="仿宋" w:hAnsi="仿宋" w:cs="仿宋" w:hint="eastAsia"/>
            <w:lang w:eastAsia="zh-CN"/>
          </w:rPr>
          <w:t>(一)、项目申报单位概况</w:t>
        </w:r>
        <w:r>
          <w:tab/>
        </w:r>
        <w:r>
          <w:fldChar w:fldCharType="begin"/>
        </w:r>
        <w:r>
          <w:instrText xml:space="preserve"> PAGEREF _Toc22846 \h </w:instrText>
        </w:r>
        <w:r>
          <w:fldChar w:fldCharType="separate"/>
        </w:r>
        <w:r>
          <w:t>3</w:t>
        </w:r>
        <w:r>
          <w:fldChar w:fldCharType="end"/>
        </w:r>
      </w:hyperlink>
    </w:p>
    <w:p>
      <w:pPr>
        <w:pStyle w:val="TOC2"/>
        <w:tabs>
          <w:tab w:val="right" w:leader="dot" w:pos="8306"/>
        </w:tabs>
      </w:pPr>
      <w:hyperlink w:anchor="_Toc9931" w:history="1">
        <w:r>
          <w:rPr>
            <w:rFonts w:ascii="仿宋" w:eastAsia="仿宋" w:hAnsi="仿宋" w:cs="仿宋" w:hint="eastAsia"/>
            <w:lang w:eastAsia="zh-CN"/>
          </w:rPr>
          <w:t>(二)、项目概况</w:t>
        </w:r>
        <w:r>
          <w:tab/>
        </w:r>
        <w:r>
          <w:fldChar w:fldCharType="begin"/>
        </w:r>
        <w:r>
          <w:instrText xml:space="preserve"> PAGEREF _Toc9931 \h </w:instrText>
        </w:r>
        <w:r>
          <w:fldChar w:fldCharType="separate"/>
        </w:r>
        <w:r>
          <w:t>4</w:t>
        </w:r>
        <w:r>
          <w:fldChar w:fldCharType="end"/>
        </w:r>
      </w:hyperlink>
    </w:p>
    <w:p>
      <w:pPr>
        <w:pStyle w:val="TOC1"/>
        <w:tabs>
          <w:tab w:val="right" w:leader="dot" w:pos="8306"/>
        </w:tabs>
      </w:pPr>
      <w:hyperlink w:anchor="_Toc4230" w:history="1">
        <w:r>
          <w:rPr>
            <w:rFonts w:ascii="仿宋" w:eastAsia="仿宋" w:hAnsi="仿宋" w:cs="仿宋" w:hint="eastAsia"/>
            <w:lang w:eastAsia="zh-CN"/>
          </w:rPr>
          <w:t>二、资源开发及综合利用分析</w:t>
        </w:r>
        <w:r>
          <w:tab/>
        </w:r>
        <w:r>
          <w:fldChar w:fldCharType="begin"/>
        </w:r>
        <w:r>
          <w:instrText xml:space="preserve"> PAGEREF _Toc4230 \h </w:instrText>
        </w:r>
        <w:r>
          <w:fldChar w:fldCharType="separate"/>
        </w:r>
        <w:r>
          <w:t>7</w:t>
        </w:r>
        <w:r>
          <w:fldChar w:fldCharType="end"/>
        </w:r>
      </w:hyperlink>
    </w:p>
    <w:p>
      <w:pPr>
        <w:pStyle w:val="TOC2"/>
        <w:tabs>
          <w:tab w:val="right" w:leader="dot" w:pos="8306"/>
        </w:tabs>
      </w:pPr>
      <w:hyperlink w:anchor="_Toc4254" w:history="1">
        <w:r>
          <w:rPr>
            <w:rFonts w:ascii="仿宋" w:eastAsia="仿宋" w:hAnsi="仿宋" w:cs="仿宋" w:hint="eastAsia"/>
            <w:lang w:eastAsia="zh-CN"/>
          </w:rPr>
          <w:t>(一)、资源开发方案</w:t>
        </w:r>
        <w:r>
          <w:tab/>
        </w:r>
        <w:r>
          <w:fldChar w:fldCharType="begin"/>
        </w:r>
        <w:r>
          <w:instrText xml:space="preserve"> PAGEREF _Toc4254 \h </w:instrText>
        </w:r>
        <w:r>
          <w:fldChar w:fldCharType="separate"/>
        </w:r>
        <w:r>
          <w:t>7</w:t>
        </w:r>
        <w:r>
          <w:fldChar w:fldCharType="end"/>
        </w:r>
      </w:hyperlink>
    </w:p>
    <w:p>
      <w:pPr>
        <w:pStyle w:val="TOC2"/>
        <w:tabs>
          <w:tab w:val="right" w:leader="dot" w:pos="8306"/>
        </w:tabs>
      </w:pPr>
      <w:hyperlink w:anchor="_Toc31532" w:history="1">
        <w:r>
          <w:rPr>
            <w:rFonts w:ascii="仿宋" w:eastAsia="仿宋" w:hAnsi="仿宋" w:cs="仿宋" w:hint="eastAsia"/>
            <w:lang w:eastAsia="zh-CN"/>
          </w:rPr>
          <w:t>(二)、资源利用方案</w:t>
        </w:r>
        <w:r>
          <w:tab/>
        </w:r>
        <w:r>
          <w:fldChar w:fldCharType="begin"/>
        </w:r>
        <w:r>
          <w:instrText xml:space="preserve"> PAGEREF _Toc31532 \h </w:instrText>
        </w:r>
        <w:r>
          <w:fldChar w:fldCharType="separate"/>
        </w:r>
        <w:r>
          <w:t>8</w:t>
        </w:r>
        <w:r>
          <w:fldChar w:fldCharType="end"/>
        </w:r>
      </w:hyperlink>
    </w:p>
    <w:p>
      <w:pPr>
        <w:pStyle w:val="TOC2"/>
        <w:tabs>
          <w:tab w:val="right" w:leader="dot" w:pos="8306"/>
        </w:tabs>
      </w:pPr>
      <w:hyperlink w:anchor="_Toc21235" w:history="1">
        <w:r>
          <w:rPr>
            <w:rFonts w:ascii="仿宋" w:eastAsia="仿宋" w:hAnsi="仿宋" w:cs="仿宋" w:hint="eastAsia"/>
            <w:lang w:eastAsia="zh-CN"/>
          </w:rPr>
          <w:t>(三)、资源节约措施</w:t>
        </w:r>
        <w:r>
          <w:tab/>
        </w:r>
        <w:r>
          <w:fldChar w:fldCharType="begin"/>
        </w:r>
        <w:r>
          <w:instrText xml:space="preserve"> PAGEREF _Toc21235 \h </w:instrText>
        </w:r>
        <w:r>
          <w:fldChar w:fldCharType="separate"/>
        </w:r>
        <w:r>
          <w:t>9</w:t>
        </w:r>
        <w:r>
          <w:fldChar w:fldCharType="end"/>
        </w:r>
      </w:hyperlink>
    </w:p>
    <w:p>
      <w:pPr>
        <w:pStyle w:val="TOC1"/>
        <w:tabs>
          <w:tab w:val="right" w:leader="dot" w:pos="8306"/>
        </w:tabs>
      </w:pPr>
      <w:hyperlink w:anchor="_Toc15740" w:history="1">
        <w:r>
          <w:rPr>
            <w:rFonts w:ascii="仿宋" w:eastAsia="仿宋" w:hAnsi="仿宋" w:cs="仿宋" w:hint="eastAsia"/>
            <w:lang w:eastAsia="zh-CN"/>
          </w:rPr>
          <w:t>三、社会影响分析</w:t>
        </w:r>
        <w:r>
          <w:tab/>
        </w:r>
        <w:r>
          <w:fldChar w:fldCharType="begin"/>
        </w:r>
        <w:r>
          <w:instrText xml:space="preserve"> PAGEREF _Toc15740 \h </w:instrText>
        </w:r>
        <w:r>
          <w:fldChar w:fldCharType="separate"/>
        </w:r>
        <w:r>
          <w:t>10</w:t>
        </w:r>
        <w:r>
          <w:fldChar w:fldCharType="end"/>
        </w:r>
      </w:hyperlink>
    </w:p>
    <w:p>
      <w:pPr>
        <w:pStyle w:val="TOC2"/>
        <w:tabs>
          <w:tab w:val="right" w:leader="dot" w:pos="8306"/>
        </w:tabs>
      </w:pPr>
      <w:hyperlink w:anchor="_Toc16307" w:history="1">
        <w:r>
          <w:rPr>
            <w:rFonts w:ascii="仿宋" w:eastAsia="仿宋" w:hAnsi="仿宋" w:cs="仿宋" w:hint="eastAsia"/>
            <w:lang w:eastAsia="zh-CN"/>
          </w:rPr>
          <w:t>(一)、社会影响效果分析</w:t>
        </w:r>
        <w:r>
          <w:tab/>
        </w:r>
        <w:r>
          <w:fldChar w:fldCharType="begin"/>
        </w:r>
        <w:r>
          <w:instrText xml:space="preserve"> PAGEREF _Toc16307 \h </w:instrText>
        </w:r>
        <w:r>
          <w:fldChar w:fldCharType="separate"/>
        </w:r>
        <w:r>
          <w:t>10</w:t>
        </w:r>
        <w:r>
          <w:fldChar w:fldCharType="end"/>
        </w:r>
      </w:hyperlink>
    </w:p>
    <w:p>
      <w:pPr>
        <w:pStyle w:val="TOC2"/>
        <w:tabs>
          <w:tab w:val="right" w:leader="dot" w:pos="8306"/>
        </w:tabs>
      </w:pPr>
      <w:hyperlink w:anchor="_Toc27973" w:history="1">
        <w:r>
          <w:rPr>
            <w:rFonts w:ascii="仿宋" w:eastAsia="仿宋" w:hAnsi="仿宋" w:cs="仿宋" w:hint="eastAsia"/>
            <w:lang w:eastAsia="zh-CN"/>
          </w:rPr>
          <w:t>(二)、社会适应性分析</w:t>
        </w:r>
        <w:r>
          <w:tab/>
        </w:r>
        <w:r>
          <w:fldChar w:fldCharType="begin"/>
        </w:r>
        <w:r>
          <w:instrText xml:space="preserve"> PAGEREF _Toc27973 \h </w:instrText>
        </w:r>
        <w:r>
          <w:fldChar w:fldCharType="separate"/>
        </w:r>
        <w:r>
          <w:t>13</w:t>
        </w:r>
        <w:r>
          <w:fldChar w:fldCharType="end"/>
        </w:r>
      </w:hyperlink>
    </w:p>
    <w:p>
      <w:pPr>
        <w:pStyle w:val="TOC2"/>
        <w:tabs>
          <w:tab w:val="right" w:leader="dot" w:pos="8306"/>
        </w:tabs>
      </w:pPr>
      <w:hyperlink w:anchor="_Toc6872" w:history="1">
        <w:r>
          <w:rPr>
            <w:rFonts w:ascii="仿宋" w:eastAsia="仿宋" w:hAnsi="仿宋" w:cs="仿宋" w:hint="eastAsia"/>
            <w:lang w:eastAsia="zh-CN"/>
          </w:rPr>
          <w:t>(三)、社会风险及对策分析</w:t>
        </w:r>
        <w:r>
          <w:tab/>
        </w:r>
        <w:r>
          <w:fldChar w:fldCharType="begin"/>
        </w:r>
        <w:r>
          <w:instrText xml:space="preserve"> PAGEREF _Toc6872 \h </w:instrText>
        </w:r>
        <w:r>
          <w:fldChar w:fldCharType="separate"/>
        </w:r>
        <w:r>
          <w:t>14</w:t>
        </w:r>
        <w:r>
          <w:fldChar w:fldCharType="end"/>
        </w:r>
      </w:hyperlink>
    </w:p>
    <w:p>
      <w:pPr>
        <w:pStyle w:val="TOC1"/>
        <w:tabs>
          <w:tab w:val="right" w:leader="dot" w:pos="8306"/>
        </w:tabs>
      </w:pPr>
      <w:hyperlink w:anchor="_Toc13945" w:history="1">
        <w:r>
          <w:rPr>
            <w:rFonts w:ascii="仿宋" w:eastAsia="仿宋" w:hAnsi="仿宋" w:cs="仿宋" w:hint="eastAsia"/>
            <w:lang w:eastAsia="zh-CN"/>
          </w:rPr>
          <w:t>四、背景、必要性分析</w:t>
        </w:r>
        <w:r>
          <w:tab/>
        </w:r>
        <w:r>
          <w:fldChar w:fldCharType="begin"/>
        </w:r>
        <w:r>
          <w:instrText xml:space="preserve"> PAGEREF _Toc13945 \h </w:instrText>
        </w:r>
        <w:r>
          <w:fldChar w:fldCharType="separate"/>
        </w:r>
        <w:r>
          <w:t>18</w:t>
        </w:r>
        <w:r>
          <w:fldChar w:fldCharType="end"/>
        </w:r>
      </w:hyperlink>
    </w:p>
    <w:p>
      <w:pPr>
        <w:pStyle w:val="TOC2"/>
        <w:tabs>
          <w:tab w:val="right" w:leader="dot" w:pos="8306"/>
        </w:tabs>
      </w:pPr>
      <w:hyperlink w:anchor="_Toc24829" w:history="1">
        <w:r>
          <w:rPr>
            <w:rFonts w:ascii="仿宋" w:eastAsia="仿宋" w:hAnsi="仿宋" w:cs="仿宋" w:hint="eastAsia"/>
            <w:lang w:eastAsia="zh-CN"/>
          </w:rPr>
          <w:t>(一)、项目建设背景</w:t>
        </w:r>
        <w:r>
          <w:tab/>
        </w:r>
        <w:r>
          <w:fldChar w:fldCharType="begin"/>
        </w:r>
        <w:r>
          <w:instrText xml:space="preserve"> PAGEREF _Toc24829 \h </w:instrText>
        </w:r>
        <w:r>
          <w:fldChar w:fldCharType="separate"/>
        </w:r>
        <w:r>
          <w:t>18</w:t>
        </w:r>
        <w:r>
          <w:fldChar w:fldCharType="end"/>
        </w:r>
      </w:hyperlink>
    </w:p>
    <w:p>
      <w:pPr>
        <w:pStyle w:val="TOC2"/>
        <w:tabs>
          <w:tab w:val="right" w:leader="dot" w:pos="8306"/>
        </w:tabs>
      </w:pPr>
      <w:hyperlink w:anchor="_Toc27112" w:history="1">
        <w:r>
          <w:rPr>
            <w:rFonts w:ascii="仿宋" w:eastAsia="仿宋" w:hAnsi="仿宋" w:cs="仿宋" w:hint="eastAsia"/>
            <w:lang w:eastAsia="zh-CN"/>
          </w:rPr>
          <w:t>(二)、必要性分析</w:t>
        </w:r>
        <w:r>
          <w:tab/>
        </w:r>
        <w:r>
          <w:fldChar w:fldCharType="begin"/>
        </w:r>
        <w:r>
          <w:instrText xml:space="preserve"> PAGEREF _Toc27112 \h </w:instrText>
        </w:r>
        <w:r>
          <w:fldChar w:fldCharType="separate"/>
        </w:r>
        <w:r>
          <w:t>19</w:t>
        </w:r>
        <w:r>
          <w:fldChar w:fldCharType="end"/>
        </w:r>
      </w:hyperlink>
    </w:p>
    <w:p>
      <w:pPr>
        <w:pStyle w:val="TOC2"/>
        <w:tabs>
          <w:tab w:val="right" w:leader="dot" w:pos="8306"/>
        </w:tabs>
      </w:pPr>
      <w:hyperlink w:anchor="_Toc29618" w:history="1">
        <w:r>
          <w:rPr>
            <w:rFonts w:ascii="仿宋" w:eastAsia="仿宋" w:hAnsi="仿宋" w:cs="仿宋" w:hint="eastAsia"/>
            <w:lang w:eastAsia="zh-CN"/>
          </w:rPr>
          <w:t>(三)、项目建设有利条件</w:t>
        </w:r>
        <w:r>
          <w:tab/>
        </w:r>
        <w:r>
          <w:fldChar w:fldCharType="begin"/>
        </w:r>
        <w:r>
          <w:instrText xml:space="preserve"> PAGEREF _Toc29618 \h </w:instrText>
        </w:r>
        <w:r>
          <w:fldChar w:fldCharType="separate"/>
        </w:r>
        <w:r>
          <w:t>20</w:t>
        </w:r>
        <w:r>
          <w:fldChar w:fldCharType="end"/>
        </w:r>
      </w:hyperlink>
    </w:p>
    <w:p>
      <w:pPr>
        <w:pStyle w:val="TOC1"/>
        <w:tabs>
          <w:tab w:val="right" w:leader="dot" w:pos="8306"/>
        </w:tabs>
      </w:pPr>
      <w:hyperlink w:anchor="_Toc28384" w:history="1">
        <w:r>
          <w:rPr>
            <w:rFonts w:ascii="仿宋" w:eastAsia="仿宋" w:hAnsi="仿宋" w:cs="仿宋" w:hint="eastAsia"/>
            <w:lang w:eastAsia="zh-CN"/>
          </w:rPr>
          <w:t>五、发展规划、产业政策和行业准入分析</w:t>
        </w:r>
        <w:r>
          <w:tab/>
        </w:r>
        <w:r>
          <w:fldChar w:fldCharType="begin"/>
        </w:r>
        <w:r>
          <w:instrText xml:space="preserve"> PAGEREF _Toc28384 \h </w:instrText>
        </w:r>
        <w:r>
          <w:fldChar w:fldCharType="separate"/>
        </w:r>
        <w:r>
          <w:t>22</w:t>
        </w:r>
        <w:r>
          <w:fldChar w:fldCharType="end"/>
        </w:r>
      </w:hyperlink>
    </w:p>
    <w:p>
      <w:pPr>
        <w:pStyle w:val="TOC2"/>
        <w:tabs>
          <w:tab w:val="right" w:leader="dot" w:pos="8306"/>
        </w:tabs>
      </w:pPr>
      <w:hyperlink w:anchor="_Toc24864" w:history="1">
        <w:r>
          <w:rPr>
            <w:rFonts w:ascii="仿宋" w:eastAsia="仿宋" w:hAnsi="仿宋" w:cs="仿宋" w:hint="eastAsia"/>
            <w:lang w:eastAsia="zh-CN"/>
          </w:rPr>
          <w:t>(一)、发展规划分析</w:t>
        </w:r>
        <w:r>
          <w:tab/>
        </w:r>
        <w:r>
          <w:fldChar w:fldCharType="begin"/>
        </w:r>
        <w:r>
          <w:instrText xml:space="preserve"> PAGEREF _Toc24864 \h </w:instrText>
        </w:r>
        <w:r>
          <w:fldChar w:fldCharType="separate"/>
        </w:r>
        <w:r>
          <w:t>22</w:t>
        </w:r>
        <w:r>
          <w:fldChar w:fldCharType="end"/>
        </w:r>
      </w:hyperlink>
    </w:p>
    <w:p>
      <w:pPr>
        <w:pStyle w:val="TOC2"/>
        <w:tabs>
          <w:tab w:val="right" w:leader="dot" w:pos="8306"/>
        </w:tabs>
      </w:pPr>
      <w:hyperlink w:anchor="_Toc5811" w:history="1">
        <w:r>
          <w:rPr>
            <w:rFonts w:ascii="仿宋" w:eastAsia="仿宋" w:hAnsi="仿宋" w:cs="仿宋" w:hint="eastAsia"/>
            <w:lang w:eastAsia="zh-CN"/>
          </w:rPr>
          <w:t>(二)、产业政策分析</w:t>
        </w:r>
        <w:r>
          <w:tab/>
        </w:r>
        <w:r>
          <w:fldChar w:fldCharType="begin"/>
        </w:r>
        <w:r>
          <w:instrText xml:space="preserve"> PAGEREF _Toc5811 \h </w:instrText>
        </w:r>
        <w:r>
          <w:fldChar w:fldCharType="separate"/>
        </w:r>
        <w:r>
          <w:t>23</w:t>
        </w:r>
        <w:r>
          <w:fldChar w:fldCharType="end"/>
        </w:r>
      </w:hyperlink>
    </w:p>
    <w:p>
      <w:pPr>
        <w:pStyle w:val="TOC2"/>
        <w:tabs>
          <w:tab w:val="right" w:leader="dot" w:pos="8306"/>
        </w:tabs>
      </w:pPr>
      <w:hyperlink w:anchor="_Toc27126" w:history="1">
        <w:r>
          <w:rPr>
            <w:rFonts w:ascii="仿宋" w:eastAsia="仿宋" w:hAnsi="仿宋" w:cs="仿宋" w:hint="eastAsia"/>
            <w:lang w:eastAsia="zh-CN"/>
          </w:rPr>
          <w:t>(三)、行业准入分析</w:t>
        </w:r>
        <w:r>
          <w:tab/>
        </w:r>
        <w:r>
          <w:fldChar w:fldCharType="begin"/>
        </w:r>
        <w:r>
          <w:instrText xml:space="preserve"> PAGEREF _Toc27126 \h </w:instrText>
        </w:r>
        <w:r>
          <w:fldChar w:fldCharType="separate"/>
        </w:r>
        <w:r>
          <w:t>25</w:t>
        </w:r>
        <w:r>
          <w:fldChar w:fldCharType="end"/>
        </w:r>
      </w:hyperlink>
    </w:p>
    <w:p>
      <w:pPr>
        <w:pStyle w:val="TOC1"/>
        <w:tabs>
          <w:tab w:val="right" w:leader="dot" w:pos="8306"/>
        </w:tabs>
      </w:pPr>
      <w:hyperlink w:anchor="_Toc2410" w:history="1">
        <w:r>
          <w:rPr>
            <w:rFonts w:ascii="仿宋" w:eastAsia="仿宋" w:hAnsi="仿宋" w:cs="仿宋" w:hint="eastAsia"/>
            <w:lang w:eastAsia="zh-CN"/>
          </w:rPr>
          <w:t>六、环境和生态影响分析</w:t>
        </w:r>
        <w:r>
          <w:tab/>
        </w:r>
        <w:r>
          <w:fldChar w:fldCharType="begin"/>
        </w:r>
        <w:r>
          <w:instrText xml:space="preserve"> PAGEREF _Toc2410 \h </w:instrText>
        </w:r>
        <w:r>
          <w:fldChar w:fldCharType="separate"/>
        </w:r>
        <w:r>
          <w:t>26</w:t>
        </w:r>
        <w:r>
          <w:fldChar w:fldCharType="end"/>
        </w:r>
      </w:hyperlink>
    </w:p>
    <w:p>
      <w:pPr>
        <w:pStyle w:val="TOC2"/>
        <w:tabs>
          <w:tab w:val="right" w:leader="dot" w:pos="8306"/>
        </w:tabs>
      </w:pPr>
      <w:hyperlink w:anchor="_Toc16326" w:history="1">
        <w:r>
          <w:rPr>
            <w:rFonts w:ascii="仿宋" w:eastAsia="仿宋" w:hAnsi="仿宋" w:cs="仿宋" w:hint="eastAsia"/>
            <w:lang w:eastAsia="zh-CN"/>
          </w:rPr>
          <w:t>(一)、环境和生态现状</w:t>
        </w:r>
        <w:r>
          <w:tab/>
        </w:r>
        <w:r>
          <w:fldChar w:fldCharType="begin"/>
        </w:r>
        <w:r>
          <w:instrText xml:space="preserve"> PAGEREF _Toc16326 \h </w:instrText>
        </w:r>
        <w:r>
          <w:fldChar w:fldCharType="separate"/>
        </w:r>
        <w:r>
          <w:t>26</w:t>
        </w:r>
        <w:r>
          <w:fldChar w:fldCharType="end"/>
        </w:r>
      </w:hyperlink>
    </w:p>
    <w:p>
      <w:pPr>
        <w:pStyle w:val="TOC2"/>
        <w:tabs>
          <w:tab w:val="right" w:leader="dot" w:pos="8306"/>
        </w:tabs>
      </w:pPr>
      <w:hyperlink w:anchor="_Toc32059" w:history="1">
        <w:r>
          <w:rPr>
            <w:rFonts w:ascii="仿宋" w:eastAsia="仿宋" w:hAnsi="仿宋" w:cs="仿宋" w:hint="eastAsia"/>
            <w:lang w:eastAsia="zh-CN"/>
          </w:rPr>
          <w:t>(二)、生态环境影响分析</w:t>
        </w:r>
        <w:r>
          <w:tab/>
        </w:r>
        <w:r>
          <w:fldChar w:fldCharType="begin"/>
        </w:r>
        <w:r>
          <w:instrText xml:space="preserve"> PAGEREF _Toc32059 \h </w:instrText>
        </w:r>
        <w:r>
          <w:fldChar w:fldCharType="separate"/>
        </w:r>
        <w:r>
          <w:t>28</w:t>
        </w:r>
        <w:r>
          <w:fldChar w:fldCharType="end"/>
        </w:r>
      </w:hyperlink>
    </w:p>
    <w:p>
      <w:pPr>
        <w:pStyle w:val="TOC2"/>
        <w:tabs>
          <w:tab w:val="right" w:leader="dot" w:pos="8306"/>
        </w:tabs>
      </w:pPr>
      <w:hyperlink w:anchor="_Toc1843" w:history="1">
        <w:r>
          <w:rPr>
            <w:rFonts w:ascii="仿宋" w:eastAsia="仿宋" w:hAnsi="仿宋" w:cs="仿宋" w:hint="eastAsia"/>
            <w:lang w:eastAsia="zh-CN"/>
          </w:rPr>
          <w:t>(三)、生态环境保护措施</w:t>
        </w:r>
        <w:r>
          <w:tab/>
        </w:r>
        <w:r>
          <w:fldChar w:fldCharType="begin"/>
        </w:r>
        <w:r>
          <w:instrText xml:space="preserve"> PAGEREF _Toc1843 \h </w:instrText>
        </w:r>
        <w:r>
          <w:fldChar w:fldCharType="separate"/>
        </w:r>
        <w:r>
          <w:t>29</w:t>
        </w:r>
        <w:r>
          <w:fldChar w:fldCharType="end"/>
        </w:r>
      </w:hyperlink>
    </w:p>
    <w:p>
      <w:pPr>
        <w:pStyle w:val="TOC2"/>
        <w:tabs>
          <w:tab w:val="right" w:leader="dot" w:pos="8306"/>
        </w:tabs>
      </w:pPr>
      <w:hyperlink w:anchor="_Toc13942" w:history="1">
        <w:r>
          <w:rPr>
            <w:rFonts w:ascii="仿宋" w:eastAsia="仿宋" w:hAnsi="仿宋" w:cs="仿宋" w:hint="eastAsia"/>
            <w:lang w:eastAsia="zh-CN"/>
          </w:rPr>
          <w:t>(四)、地质灾害影响分析</w:t>
        </w:r>
        <w:r>
          <w:tab/>
        </w:r>
        <w:r>
          <w:fldChar w:fldCharType="begin"/>
        </w:r>
        <w:r>
          <w:instrText xml:space="preserve"> PAGEREF _Toc13942 \h </w:instrText>
        </w:r>
        <w:r>
          <w:fldChar w:fldCharType="separate"/>
        </w:r>
        <w:r>
          <w:t>31</w:t>
        </w:r>
        <w:r>
          <w:fldChar w:fldCharType="end"/>
        </w:r>
      </w:hyperlink>
    </w:p>
    <w:p>
      <w:pPr>
        <w:pStyle w:val="TOC2"/>
        <w:tabs>
          <w:tab w:val="right" w:leader="dot" w:pos="8306"/>
        </w:tabs>
      </w:pPr>
      <w:hyperlink w:anchor="_Toc17566" w:history="1">
        <w:r>
          <w:rPr>
            <w:rFonts w:ascii="仿宋" w:eastAsia="仿宋" w:hAnsi="仿宋" w:cs="仿宋" w:hint="eastAsia"/>
            <w:lang w:eastAsia="zh-CN"/>
          </w:rPr>
          <w:t>(五)、特殊环境影响</w:t>
        </w:r>
        <w:r>
          <w:tab/>
        </w:r>
        <w:r>
          <w:fldChar w:fldCharType="begin"/>
        </w:r>
        <w:r>
          <w:instrText xml:space="preserve"> PAGEREF _Toc17566 \h </w:instrText>
        </w:r>
        <w:r>
          <w:fldChar w:fldCharType="separate"/>
        </w:r>
        <w:r>
          <w:t>32</w:t>
        </w:r>
        <w:r>
          <w:fldChar w:fldCharType="end"/>
        </w:r>
      </w:hyperlink>
    </w:p>
    <w:p>
      <w:pPr>
        <w:pStyle w:val="TOC1"/>
        <w:tabs>
          <w:tab w:val="right" w:leader="dot" w:pos="8306"/>
        </w:tabs>
      </w:pPr>
      <w:hyperlink w:anchor="_Toc31744" w:history="1">
        <w:r>
          <w:rPr>
            <w:rFonts w:ascii="仿宋" w:eastAsia="仿宋" w:hAnsi="仿宋" w:cs="仿宋" w:hint="eastAsia"/>
            <w:lang w:eastAsia="zh-CN"/>
          </w:rPr>
          <w:t>七、项目实施与管理方案</w:t>
        </w:r>
        <w:r>
          <w:tab/>
        </w:r>
        <w:r>
          <w:fldChar w:fldCharType="begin"/>
        </w:r>
        <w:r>
          <w:instrText xml:space="preserve"> PAGEREF _Toc31744 \h </w:instrText>
        </w:r>
        <w:r>
          <w:fldChar w:fldCharType="separate"/>
        </w:r>
        <w:r>
          <w:t>33</w:t>
        </w:r>
        <w:r>
          <w:fldChar w:fldCharType="end"/>
        </w:r>
      </w:hyperlink>
    </w:p>
    <w:p>
      <w:pPr>
        <w:pStyle w:val="TOC2"/>
        <w:tabs>
          <w:tab w:val="right" w:leader="dot" w:pos="8306"/>
        </w:tabs>
      </w:pPr>
      <w:hyperlink w:anchor="_Toc20281" w:history="1">
        <w:r>
          <w:rPr>
            <w:rFonts w:ascii="仿宋" w:eastAsia="仿宋" w:hAnsi="仿宋" w:cs="仿宋" w:hint="eastAsia"/>
            <w:lang w:eastAsia="zh-CN"/>
          </w:rPr>
          <w:t>(一)、项目实施计划</w:t>
        </w:r>
        <w:r>
          <w:tab/>
        </w:r>
        <w:r>
          <w:fldChar w:fldCharType="begin"/>
        </w:r>
        <w:r>
          <w:instrText xml:space="preserve"> PAGEREF _Toc20281 \h </w:instrText>
        </w:r>
        <w:r>
          <w:fldChar w:fldCharType="separate"/>
        </w:r>
        <w:r>
          <w:t>33</w:t>
        </w:r>
        <w:r>
          <w:fldChar w:fldCharType="end"/>
        </w:r>
      </w:hyperlink>
    </w:p>
    <w:p>
      <w:pPr>
        <w:pStyle w:val="TOC2"/>
        <w:tabs>
          <w:tab w:val="right" w:leader="dot" w:pos="8306"/>
        </w:tabs>
      </w:pPr>
      <w:hyperlink w:anchor="_Toc19616" w:history="1">
        <w:r>
          <w:rPr>
            <w:rFonts w:ascii="仿宋" w:eastAsia="仿宋" w:hAnsi="仿宋" w:cs="仿宋" w:hint="eastAsia"/>
            <w:lang w:eastAsia="zh-CN"/>
          </w:rPr>
          <w:t>(二)、项目组织机构与职责</w:t>
        </w:r>
        <w:r>
          <w:tab/>
        </w:r>
        <w:r>
          <w:fldChar w:fldCharType="begin"/>
        </w:r>
        <w:r>
          <w:instrText xml:space="preserve"> PAGEREF _Toc19616 \h </w:instrText>
        </w:r>
        <w:r>
          <w:fldChar w:fldCharType="separate"/>
        </w:r>
        <w:r>
          <w:t>35</w:t>
        </w:r>
        <w:r>
          <w:fldChar w:fldCharType="end"/>
        </w:r>
      </w:hyperlink>
    </w:p>
    <w:p>
      <w:pPr>
        <w:pStyle w:val="TOC2"/>
        <w:tabs>
          <w:tab w:val="right" w:leader="dot" w:pos="8306"/>
        </w:tabs>
      </w:pPr>
      <w:hyperlink w:anchor="_Toc1445" w:history="1">
        <w:r>
          <w:rPr>
            <w:rFonts w:ascii="仿宋" w:eastAsia="仿宋" w:hAnsi="仿宋" w:cs="仿宋" w:hint="eastAsia"/>
            <w:lang w:eastAsia="zh-CN"/>
          </w:rPr>
          <w:t>(三)、项目管理与监控体系</w:t>
        </w:r>
        <w:r>
          <w:tab/>
        </w:r>
        <w:r>
          <w:fldChar w:fldCharType="begin"/>
        </w:r>
        <w:r>
          <w:instrText xml:space="preserve"> PAGEREF _Toc1445 \h </w:instrText>
        </w:r>
        <w:r>
          <w:fldChar w:fldCharType="separate"/>
        </w:r>
        <w:r>
          <w:t>37</w:t>
        </w:r>
        <w:r>
          <w:fldChar w:fldCharType="end"/>
        </w:r>
      </w:hyperlink>
    </w:p>
    <w:p>
      <w:pPr>
        <w:pStyle w:val="TOC1"/>
        <w:tabs>
          <w:tab w:val="right" w:leader="dot" w:pos="8306"/>
        </w:tabs>
      </w:pPr>
      <w:hyperlink w:anchor="_Toc17312" w:history="1">
        <w:r>
          <w:rPr>
            <w:rFonts w:ascii="仿宋" w:eastAsia="仿宋" w:hAnsi="仿宋" w:cs="仿宋" w:hint="eastAsia"/>
            <w:lang w:eastAsia="zh-CN"/>
          </w:rPr>
          <w:t>八、经济效益与社会效益优化</w:t>
        </w:r>
        <w:r>
          <w:tab/>
        </w:r>
        <w:r>
          <w:fldChar w:fldCharType="begin"/>
        </w:r>
        <w:r>
          <w:instrText xml:space="preserve"> PAGEREF _Toc17312 \h </w:instrText>
        </w:r>
        <w:r>
          <w:fldChar w:fldCharType="separate"/>
        </w:r>
        <w:r>
          <w:t>39</w:t>
        </w:r>
        <w:r>
          <w:fldChar w:fldCharType="end"/>
        </w:r>
      </w:hyperlink>
    </w:p>
    <w:p>
      <w:pPr>
        <w:pStyle w:val="TOC2"/>
        <w:tabs>
          <w:tab w:val="right" w:leader="dot" w:pos="8306"/>
        </w:tabs>
      </w:pPr>
      <w:hyperlink w:anchor="_Toc6273" w:history="1">
        <w:r>
          <w:rPr>
            <w:rFonts w:ascii="仿宋" w:eastAsia="仿宋" w:hAnsi="仿宋" w:cs="仿宋" w:hint="eastAsia"/>
            <w:lang w:eastAsia="zh-CN"/>
          </w:rPr>
          <w:t>(一)、经济效益提升策略</w:t>
        </w:r>
        <w:r>
          <w:tab/>
        </w:r>
        <w:r>
          <w:fldChar w:fldCharType="begin"/>
        </w:r>
        <w:r>
          <w:instrText xml:space="preserve"> PAGEREF _Toc6273 \h </w:instrText>
        </w:r>
        <w:r>
          <w:fldChar w:fldCharType="separate"/>
        </w:r>
        <w:r>
          <w:t>39</w:t>
        </w:r>
        <w:r>
          <w:fldChar w:fldCharType="end"/>
        </w:r>
      </w:hyperlink>
    </w:p>
    <w:p>
      <w:pPr>
        <w:pStyle w:val="TOC2"/>
        <w:tabs>
          <w:tab w:val="right" w:leader="dot" w:pos="8306"/>
        </w:tabs>
      </w:pPr>
      <w:hyperlink w:anchor="_Toc20372" w:history="1">
        <w:r>
          <w:rPr>
            <w:rFonts w:ascii="仿宋" w:eastAsia="仿宋" w:hAnsi="仿宋" w:cs="仿宋" w:hint="eastAsia"/>
            <w:lang w:eastAsia="zh-CN"/>
          </w:rPr>
          <w:t>(二)、社会效益增强方案</w:t>
        </w:r>
        <w:r>
          <w:tab/>
        </w:r>
        <w:r>
          <w:fldChar w:fldCharType="begin"/>
        </w:r>
        <w:r>
          <w:instrText xml:space="preserve"> PAGEREF _Toc20372 \h </w:instrText>
        </w:r>
        <w:r>
          <w:fldChar w:fldCharType="separate"/>
        </w:r>
        <w:r>
          <w:t>40</w:t>
        </w:r>
        <w:r>
          <w:fldChar w:fldCharType="end"/>
        </w:r>
      </w:hyperlink>
    </w:p>
    <w:p>
      <w:pPr>
        <w:pStyle w:val="TOC1"/>
        <w:tabs>
          <w:tab w:val="right" w:leader="dot" w:pos="8306"/>
        </w:tabs>
      </w:pPr>
      <w:hyperlink w:anchor="_Toc8868" w:history="1">
        <w:r>
          <w:rPr>
            <w:rFonts w:ascii="仿宋" w:eastAsia="仿宋" w:hAnsi="仿宋" w:cs="仿宋" w:hint="eastAsia"/>
            <w:lang w:eastAsia="zh-CN"/>
          </w:rPr>
          <w:t>九、安全与应急管理</w:t>
        </w:r>
        <w:r>
          <w:tab/>
        </w:r>
        <w:r>
          <w:fldChar w:fldCharType="begin"/>
        </w:r>
        <w:r>
          <w:instrText xml:space="preserve"> PAGEREF _Toc8868 \h </w:instrText>
        </w:r>
        <w:r>
          <w:fldChar w:fldCharType="separate"/>
        </w:r>
        <w:r>
          <w:t>41</w:t>
        </w:r>
        <w:r>
          <w:fldChar w:fldCharType="end"/>
        </w:r>
      </w:hyperlink>
    </w:p>
    <w:p>
      <w:pPr>
        <w:pStyle w:val="TOC2"/>
        <w:tabs>
          <w:tab w:val="right" w:leader="dot" w:pos="8306"/>
        </w:tabs>
      </w:pPr>
      <w:hyperlink w:anchor="_Toc13386" w:history="1">
        <w:r>
          <w:rPr>
            <w:rFonts w:ascii="仿宋" w:eastAsia="仿宋" w:hAnsi="仿宋" w:cs="仿宋" w:hint="eastAsia"/>
            <w:lang w:eastAsia="zh-CN"/>
          </w:rPr>
          <w:t>(一)、安全生产管理</w:t>
        </w:r>
        <w:r>
          <w:tab/>
        </w:r>
        <w:r>
          <w:fldChar w:fldCharType="begin"/>
        </w:r>
        <w:r>
          <w:instrText xml:space="preserve"> PAGEREF _Toc13386 \h </w:instrText>
        </w:r>
        <w:r>
          <w:fldChar w:fldCharType="separate"/>
        </w:r>
        <w:r>
          <w:t>41</w:t>
        </w:r>
        <w:r>
          <w:fldChar w:fldCharType="end"/>
        </w:r>
      </w:hyperlink>
    </w:p>
    <w:p>
      <w:pPr>
        <w:pStyle w:val="TOC2"/>
        <w:tabs>
          <w:tab w:val="right" w:leader="dot" w:pos="8306"/>
        </w:tabs>
      </w:pPr>
      <w:hyperlink w:anchor="_Toc17353" w:history="1">
        <w:r>
          <w:rPr>
            <w:rFonts w:ascii="仿宋" w:eastAsia="仿宋" w:hAnsi="仿宋" w:cs="仿宋" w:hint="eastAsia"/>
            <w:lang w:eastAsia="zh-CN"/>
          </w:rPr>
          <w:t>(二)、应急预案与响应</w:t>
        </w:r>
        <w:r>
          <w:tab/>
        </w:r>
        <w:r>
          <w:fldChar w:fldCharType="begin"/>
        </w:r>
        <w:r>
          <w:instrText xml:space="preserve"> PAGEREF _Toc17353 \h </w:instrText>
        </w:r>
        <w:r>
          <w:fldChar w:fldCharType="separate"/>
        </w:r>
        <w:r>
          <w:t>42</w:t>
        </w:r>
        <w:r>
          <w:fldChar w:fldCharType="end"/>
        </w:r>
      </w:hyperlink>
    </w:p>
    <w:p>
      <w:pPr>
        <w:pStyle w:val="TOC1"/>
        <w:tabs>
          <w:tab w:val="right" w:leader="dot" w:pos="8306"/>
        </w:tabs>
      </w:pPr>
      <w:hyperlink w:anchor="_Toc22821" w:history="1">
        <w:r>
          <w:rPr>
            <w:rFonts w:ascii="仿宋" w:eastAsia="仿宋" w:hAnsi="仿宋" w:cs="仿宋" w:hint="eastAsia"/>
            <w:lang w:eastAsia="zh-CN"/>
          </w:rPr>
          <w:t>十、客户关系管理与市场拓展</w:t>
        </w:r>
        <w:r>
          <w:tab/>
        </w:r>
        <w:r>
          <w:fldChar w:fldCharType="begin"/>
        </w:r>
        <w:r>
          <w:instrText xml:space="preserve"> PAGEREF _Toc22821 \h </w:instrText>
        </w:r>
        <w:r>
          <w:fldChar w:fldCharType="separate"/>
        </w:r>
        <w:r>
          <w:t>44</w:t>
        </w:r>
        <w:r>
          <w:fldChar w:fldCharType="end"/>
        </w:r>
      </w:hyperlink>
    </w:p>
    <w:p>
      <w:pPr>
        <w:pStyle w:val="TOC2"/>
        <w:tabs>
          <w:tab w:val="right" w:leader="dot" w:pos="8306"/>
        </w:tabs>
      </w:pPr>
      <w:hyperlink w:anchor="_Toc23033" w:history="1">
        <w:r>
          <w:rPr>
            <w:rFonts w:ascii="仿宋" w:eastAsia="仿宋" w:hAnsi="仿宋" w:cs="仿宋" w:hint="eastAsia"/>
            <w:lang w:eastAsia="zh-CN"/>
          </w:rPr>
          <w:t>(一)、客户关系管理策略</w:t>
        </w:r>
        <w:r>
          <w:tab/>
        </w:r>
        <w:r>
          <w:fldChar w:fldCharType="begin"/>
        </w:r>
        <w:r>
          <w:instrText xml:space="preserve"> PAGEREF _Toc23033 \h </w:instrText>
        </w:r>
        <w:r>
          <w:fldChar w:fldCharType="separate"/>
        </w:r>
        <w:r>
          <w:t>44</w:t>
        </w:r>
        <w:r>
          <w:fldChar w:fldCharType="end"/>
        </w:r>
      </w:hyperlink>
    </w:p>
    <w:p>
      <w:pPr>
        <w:pStyle w:val="TOC2"/>
        <w:tabs>
          <w:tab w:val="right" w:leader="dot" w:pos="8306"/>
        </w:tabs>
      </w:pPr>
      <w:hyperlink w:anchor="_Toc12150" w:history="1">
        <w:r>
          <w:rPr>
            <w:rFonts w:ascii="仿宋" w:eastAsia="仿宋" w:hAnsi="仿宋" w:cs="仿宋" w:hint="eastAsia"/>
            <w:lang w:eastAsia="zh-CN"/>
          </w:rPr>
          <w:t>(二)、市场拓展方案</w:t>
        </w:r>
        <w:r>
          <w:tab/>
        </w:r>
        <w:r>
          <w:fldChar w:fldCharType="begin"/>
        </w:r>
        <w:r>
          <w:instrText xml:space="preserve"> PAGEREF _Toc12150 \h </w:instrText>
        </w:r>
        <w:r>
          <w:fldChar w:fldCharType="separate"/>
        </w:r>
        <w:r>
          <w:t>45</w:t>
        </w:r>
        <w:r>
          <w:fldChar w:fldCharType="end"/>
        </w:r>
      </w:hyperlink>
    </w:p>
    <w:p>
      <w:pPr>
        <w:pStyle w:val="TOC1"/>
        <w:tabs>
          <w:tab w:val="right" w:leader="dot" w:pos="8306"/>
        </w:tabs>
      </w:pPr>
      <w:hyperlink w:anchor="_Toc5887" w:history="1">
        <w:r>
          <w:rPr>
            <w:rFonts w:ascii="仿宋" w:eastAsia="仿宋" w:hAnsi="仿宋" w:cs="仿宋" w:hint="eastAsia"/>
            <w:lang w:eastAsia="zh-CN"/>
          </w:rPr>
          <w:t>十一、土地利用与规划方案</w:t>
        </w:r>
        <w:r>
          <w:tab/>
        </w:r>
        <w:r>
          <w:fldChar w:fldCharType="begin"/>
        </w:r>
        <w:r>
          <w:instrText xml:space="preserve"> PAGEREF _Toc5887 \h </w:instrText>
        </w:r>
        <w:r>
          <w:fldChar w:fldCharType="separate"/>
        </w:r>
        <w:r>
          <w:t>46</w:t>
        </w:r>
        <w:r>
          <w:fldChar w:fldCharType="end"/>
        </w:r>
      </w:hyperlink>
    </w:p>
    <w:p>
      <w:pPr>
        <w:pStyle w:val="TOC2"/>
        <w:tabs>
          <w:tab w:val="right" w:leader="dot" w:pos="8306"/>
        </w:tabs>
      </w:pPr>
      <w:hyperlink w:anchor="_Toc6297" w:history="1">
        <w:r>
          <w:rPr>
            <w:rFonts w:ascii="仿宋" w:eastAsia="仿宋" w:hAnsi="仿宋" w:cs="仿宋" w:hint="eastAsia"/>
            <w:lang w:eastAsia="zh-CN"/>
          </w:rPr>
          <w:t>(一)、项目用地情况分析</w:t>
        </w:r>
        <w:r>
          <w:tab/>
        </w:r>
        <w:r>
          <w:fldChar w:fldCharType="begin"/>
        </w:r>
        <w:r>
          <w:instrText xml:space="preserve"> PAGEREF _Toc6297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95" w:history="1">
        <w:r>
          <w:rPr>
            <w:rFonts w:ascii="仿宋" w:eastAsia="仿宋" w:hAnsi="仿宋" w:cs="仿宋" w:hint="eastAsia"/>
            <w:lang w:eastAsia="zh-CN"/>
          </w:rPr>
          <w:t>(二)、土地利用规划方案</w:t>
        </w:r>
        <w:r>
          <w:tab/>
        </w:r>
        <w:r>
          <w:fldChar w:fldCharType="begin"/>
        </w:r>
        <w:r>
          <w:instrText xml:space="preserve"> PAGEREF _Toc23195 \h </w:instrText>
        </w:r>
        <w:r>
          <w:fldChar w:fldCharType="separate"/>
        </w:r>
        <w:r>
          <w:t>47</w:t>
        </w:r>
        <w:r>
          <w:fldChar w:fldCharType="end"/>
        </w:r>
      </w:hyperlink>
    </w:p>
    <w:p>
      <w:pPr>
        <w:pStyle w:val="TOC1"/>
        <w:tabs>
          <w:tab w:val="right" w:leader="dot" w:pos="8306"/>
        </w:tabs>
      </w:pPr>
      <w:hyperlink w:anchor="_Toc12755" w:history="1">
        <w:r>
          <w:rPr>
            <w:rFonts w:ascii="仿宋" w:eastAsia="仿宋" w:hAnsi="仿宋" w:cs="仿宋" w:hint="eastAsia"/>
            <w:lang w:eastAsia="zh-CN"/>
          </w:rPr>
          <w:t>十二、环境保护与绿色发展</w:t>
        </w:r>
        <w:r>
          <w:tab/>
        </w:r>
        <w:r>
          <w:fldChar w:fldCharType="begin"/>
        </w:r>
        <w:r>
          <w:instrText xml:space="preserve"> PAGEREF _Toc12755 \h </w:instrText>
        </w:r>
        <w:r>
          <w:fldChar w:fldCharType="separate"/>
        </w:r>
        <w:r>
          <w:t>49</w:t>
        </w:r>
        <w:r>
          <w:fldChar w:fldCharType="end"/>
        </w:r>
      </w:hyperlink>
    </w:p>
    <w:p>
      <w:pPr>
        <w:pStyle w:val="TOC2"/>
        <w:tabs>
          <w:tab w:val="right" w:leader="dot" w:pos="8306"/>
        </w:tabs>
      </w:pPr>
      <w:hyperlink w:anchor="_Toc16224" w:history="1">
        <w:r>
          <w:rPr>
            <w:rFonts w:ascii="仿宋" w:eastAsia="仿宋" w:hAnsi="仿宋" w:cs="仿宋" w:hint="eastAsia"/>
            <w:lang w:eastAsia="zh-CN"/>
          </w:rPr>
          <w:t>(一)、环境保护措施</w:t>
        </w:r>
        <w:r>
          <w:tab/>
        </w:r>
        <w:r>
          <w:fldChar w:fldCharType="begin"/>
        </w:r>
        <w:r>
          <w:instrText xml:space="preserve"> PAGEREF _Toc16224 \h </w:instrText>
        </w:r>
        <w:r>
          <w:fldChar w:fldCharType="separate"/>
        </w:r>
        <w:r>
          <w:t>49</w:t>
        </w:r>
        <w:r>
          <w:fldChar w:fldCharType="end"/>
        </w:r>
      </w:hyperlink>
    </w:p>
    <w:p>
      <w:pPr>
        <w:pStyle w:val="TOC2"/>
        <w:tabs>
          <w:tab w:val="right" w:leader="dot" w:pos="8306"/>
        </w:tabs>
      </w:pPr>
      <w:hyperlink w:anchor="_Toc23623" w:history="1">
        <w:r>
          <w:rPr>
            <w:rFonts w:ascii="仿宋" w:eastAsia="仿宋" w:hAnsi="仿宋" w:cs="仿宋" w:hint="eastAsia"/>
            <w:lang w:eastAsia="zh-CN"/>
          </w:rPr>
          <w:t>(二)、绿色发展与可持续发展策略</w:t>
        </w:r>
        <w:r>
          <w:tab/>
        </w:r>
        <w:r>
          <w:fldChar w:fldCharType="begin"/>
        </w:r>
        <w:r>
          <w:instrText xml:space="preserve"> PAGEREF _Toc23623 \h </w:instrText>
        </w:r>
        <w:r>
          <w:fldChar w:fldCharType="separate"/>
        </w:r>
        <w:r>
          <w:t>50</w:t>
        </w:r>
        <w:r>
          <w:fldChar w:fldCharType="end"/>
        </w:r>
      </w:hyperlink>
    </w:p>
    <w:p>
      <w:pPr>
        <w:pStyle w:val="TOC1"/>
        <w:tabs>
          <w:tab w:val="right" w:leader="dot" w:pos="8306"/>
        </w:tabs>
      </w:pPr>
      <w:hyperlink w:anchor="_Toc30553" w:history="1">
        <w:r>
          <w:rPr>
            <w:rFonts w:ascii="仿宋" w:eastAsia="仿宋" w:hAnsi="仿宋" w:cs="仿宋" w:hint="eastAsia"/>
            <w:lang w:eastAsia="zh-CN"/>
          </w:rPr>
          <w:t>十三、产业协同与集群发展</w:t>
        </w:r>
        <w:r>
          <w:tab/>
        </w:r>
        <w:r>
          <w:fldChar w:fldCharType="begin"/>
        </w:r>
        <w:r>
          <w:instrText xml:space="preserve"> PAGEREF _Toc30553 \h </w:instrText>
        </w:r>
        <w:r>
          <w:fldChar w:fldCharType="separate"/>
        </w:r>
        <w:r>
          <w:t>52</w:t>
        </w:r>
        <w:r>
          <w:fldChar w:fldCharType="end"/>
        </w:r>
      </w:hyperlink>
    </w:p>
    <w:p>
      <w:pPr>
        <w:pStyle w:val="TOC2"/>
        <w:tabs>
          <w:tab w:val="right" w:leader="dot" w:pos="8306"/>
        </w:tabs>
      </w:pPr>
      <w:hyperlink w:anchor="_Toc18817" w:history="1">
        <w:r>
          <w:rPr>
            <w:rFonts w:ascii="仿宋" w:eastAsia="仿宋" w:hAnsi="仿宋" w:cs="仿宋" w:hint="eastAsia"/>
            <w:lang w:eastAsia="zh-CN"/>
          </w:rPr>
          <w:t>(一)、产业协同机制建设</w:t>
        </w:r>
        <w:r>
          <w:tab/>
        </w:r>
        <w:r>
          <w:fldChar w:fldCharType="begin"/>
        </w:r>
        <w:r>
          <w:instrText xml:space="preserve"> PAGEREF _Toc18817 \h </w:instrText>
        </w:r>
        <w:r>
          <w:fldChar w:fldCharType="separate"/>
        </w:r>
        <w:r>
          <w:t>52</w:t>
        </w:r>
        <w:r>
          <w:fldChar w:fldCharType="end"/>
        </w:r>
      </w:hyperlink>
    </w:p>
    <w:p>
      <w:pPr>
        <w:pStyle w:val="TOC2"/>
        <w:tabs>
          <w:tab w:val="right" w:leader="dot" w:pos="8306"/>
        </w:tabs>
      </w:pPr>
      <w:hyperlink w:anchor="_Toc16097" w:history="1">
        <w:r>
          <w:rPr>
            <w:rFonts w:ascii="仿宋" w:eastAsia="仿宋" w:hAnsi="仿宋" w:cs="仿宋" w:hint="eastAsia"/>
            <w:lang w:eastAsia="zh-CN"/>
          </w:rPr>
          <w:t>(二)、产业集群培育与发展</w:t>
        </w:r>
        <w:r>
          <w:tab/>
        </w:r>
        <w:r>
          <w:fldChar w:fldCharType="begin"/>
        </w:r>
        <w:r>
          <w:instrText xml:space="preserve"> PAGEREF _Toc16097 \h </w:instrText>
        </w:r>
        <w:r>
          <w:fldChar w:fldCharType="separate"/>
        </w:r>
        <w:r>
          <w:t>53</w:t>
        </w:r>
        <w:r>
          <w:fldChar w:fldCharType="end"/>
        </w:r>
      </w:hyperlink>
    </w:p>
    <w:p>
      <w:pPr>
        <w:pStyle w:val="TOC1"/>
        <w:tabs>
          <w:tab w:val="right" w:leader="dot" w:pos="8306"/>
        </w:tabs>
      </w:pPr>
      <w:hyperlink w:anchor="_Toc22885" w:history="1">
        <w:r>
          <w:rPr>
            <w:rFonts w:ascii="仿宋" w:eastAsia="仿宋" w:hAnsi="仿宋" w:cs="仿宋" w:hint="eastAsia"/>
            <w:lang w:eastAsia="zh-CN"/>
          </w:rPr>
          <w:t>十四、企业合规与伦理</w:t>
        </w:r>
        <w:r>
          <w:tab/>
        </w:r>
        <w:r>
          <w:fldChar w:fldCharType="begin"/>
        </w:r>
        <w:r>
          <w:instrText xml:space="preserve"> PAGEREF _Toc22885 \h </w:instrText>
        </w:r>
        <w:r>
          <w:fldChar w:fldCharType="separate"/>
        </w:r>
        <w:r>
          <w:t>54</w:t>
        </w:r>
        <w:r>
          <w:fldChar w:fldCharType="end"/>
        </w:r>
      </w:hyperlink>
    </w:p>
    <w:p>
      <w:pPr>
        <w:pStyle w:val="TOC2"/>
        <w:tabs>
          <w:tab w:val="right" w:leader="dot" w:pos="8306"/>
        </w:tabs>
      </w:pPr>
      <w:hyperlink w:anchor="_Toc8034" w:history="1">
        <w:r>
          <w:rPr>
            <w:rFonts w:ascii="仿宋" w:eastAsia="仿宋" w:hAnsi="仿宋" w:cs="仿宋" w:hint="eastAsia"/>
            <w:lang w:eastAsia="zh-CN"/>
          </w:rPr>
          <w:t>(一)、合规政策与程序</w:t>
        </w:r>
        <w:r>
          <w:tab/>
        </w:r>
        <w:r>
          <w:fldChar w:fldCharType="begin"/>
        </w:r>
        <w:r>
          <w:instrText xml:space="preserve"> PAGEREF _Toc8034 \h </w:instrText>
        </w:r>
        <w:r>
          <w:fldChar w:fldCharType="separate"/>
        </w:r>
        <w:r>
          <w:t>54</w:t>
        </w:r>
        <w:r>
          <w:fldChar w:fldCharType="end"/>
        </w:r>
      </w:hyperlink>
    </w:p>
    <w:p>
      <w:pPr>
        <w:pStyle w:val="TOC2"/>
        <w:tabs>
          <w:tab w:val="right" w:leader="dot" w:pos="8306"/>
        </w:tabs>
      </w:pPr>
      <w:hyperlink w:anchor="_Toc15489" w:history="1">
        <w:r>
          <w:rPr>
            <w:rFonts w:ascii="仿宋" w:eastAsia="仿宋" w:hAnsi="仿宋" w:cs="仿宋" w:hint="eastAsia"/>
            <w:lang w:eastAsia="zh-CN"/>
          </w:rPr>
          <w:t>(二)、伦理规范与培训</w:t>
        </w:r>
        <w:r>
          <w:tab/>
        </w:r>
        <w:r>
          <w:fldChar w:fldCharType="begin"/>
        </w:r>
        <w:r>
          <w:instrText xml:space="preserve"> PAGEREF _Toc15489 \h </w:instrText>
        </w:r>
        <w:r>
          <w:fldChar w:fldCharType="separate"/>
        </w:r>
        <w:r>
          <w:t>55</w:t>
        </w:r>
        <w:r>
          <w:fldChar w:fldCharType="end"/>
        </w:r>
      </w:hyperlink>
    </w:p>
    <w:p>
      <w:pPr>
        <w:pStyle w:val="TOC2"/>
        <w:tabs>
          <w:tab w:val="right" w:leader="dot" w:pos="8306"/>
        </w:tabs>
      </w:pPr>
      <w:hyperlink w:anchor="_Toc18638" w:history="1">
        <w:r>
          <w:rPr>
            <w:rFonts w:ascii="仿宋" w:eastAsia="仿宋" w:hAnsi="仿宋" w:cs="仿宋" w:hint="eastAsia"/>
            <w:lang w:eastAsia="zh-CN"/>
          </w:rPr>
          <w:t>(三)、合规风险评估</w:t>
        </w:r>
        <w:r>
          <w:tab/>
        </w:r>
        <w:r>
          <w:fldChar w:fldCharType="begin"/>
        </w:r>
        <w:r>
          <w:instrText xml:space="preserve"> PAGEREF _Toc18638 \h </w:instrText>
        </w:r>
        <w:r>
          <w:fldChar w:fldCharType="separate"/>
        </w:r>
        <w:r>
          <w:t>56</w:t>
        </w:r>
        <w:r>
          <w:fldChar w:fldCharType="end"/>
        </w:r>
      </w:hyperlink>
    </w:p>
    <w:p>
      <w:pPr>
        <w:pStyle w:val="TOC2"/>
        <w:tabs>
          <w:tab w:val="right" w:leader="dot" w:pos="8306"/>
        </w:tabs>
      </w:pPr>
      <w:hyperlink w:anchor="_Toc9755" w:history="1">
        <w:r>
          <w:rPr>
            <w:rFonts w:ascii="仿宋" w:eastAsia="仿宋" w:hAnsi="仿宋" w:cs="仿宋" w:hint="eastAsia"/>
            <w:lang w:eastAsia="zh-CN"/>
          </w:rPr>
          <w:t>(四)、合规监督与执行</w:t>
        </w:r>
        <w:r>
          <w:tab/>
        </w:r>
        <w:r>
          <w:fldChar w:fldCharType="begin"/>
        </w:r>
        <w:r>
          <w:instrText xml:space="preserve"> PAGEREF _Toc9755 \h </w:instrText>
        </w:r>
        <w:r>
          <w:fldChar w:fldCharType="separate"/>
        </w:r>
        <w:r>
          <w:t>57</w:t>
        </w:r>
        <w:r>
          <w:fldChar w:fldCharType="end"/>
        </w:r>
      </w:hyperlink>
    </w:p>
    <w:p>
      <w:pPr>
        <w:pStyle w:val="TOC1"/>
        <w:tabs>
          <w:tab w:val="right" w:leader="dot" w:pos="8306"/>
        </w:tabs>
      </w:pPr>
      <w:hyperlink w:anchor="_Toc16394" w:history="1">
        <w:r>
          <w:rPr>
            <w:rFonts w:ascii="仿宋" w:eastAsia="仿宋" w:hAnsi="仿宋" w:cs="仿宋" w:hint="eastAsia"/>
            <w:lang w:eastAsia="zh-CN"/>
          </w:rPr>
          <w:t>十五、成果转化与推广应用</w:t>
        </w:r>
        <w:r>
          <w:tab/>
        </w:r>
        <w:r>
          <w:fldChar w:fldCharType="begin"/>
        </w:r>
        <w:r>
          <w:instrText xml:space="preserve"> PAGEREF _Toc16394 \h </w:instrText>
        </w:r>
        <w:r>
          <w:fldChar w:fldCharType="separate"/>
        </w:r>
        <w:r>
          <w:t>58</w:t>
        </w:r>
        <w:r>
          <w:fldChar w:fldCharType="end"/>
        </w:r>
      </w:hyperlink>
    </w:p>
    <w:p>
      <w:pPr>
        <w:pStyle w:val="TOC2"/>
        <w:tabs>
          <w:tab w:val="right" w:leader="dot" w:pos="8306"/>
        </w:tabs>
      </w:pPr>
      <w:hyperlink w:anchor="_Toc29546" w:history="1">
        <w:r>
          <w:rPr>
            <w:rFonts w:ascii="仿宋" w:eastAsia="仿宋" w:hAnsi="仿宋" w:cs="仿宋" w:hint="eastAsia"/>
            <w:lang w:eastAsia="zh-CN"/>
          </w:rPr>
          <w:t>(一)、成果转化策略制定</w:t>
        </w:r>
        <w:r>
          <w:tab/>
        </w:r>
        <w:r>
          <w:fldChar w:fldCharType="begin"/>
        </w:r>
        <w:r>
          <w:instrText xml:space="preserve"> PAGEREF _Toc29546 \h </w:instrText>
        </w:r>
        <w:r>
          <w:fldChar w:fldCharType="separate"/>
        </w:r>
        <w:r>
          <w:t>58</w:t>
        </w:r>
        <w:r>
          <w:fldChar w:fldCharType="end"/>
        </w:r>
      </w:hyperlink>
    </w:p>
    <w:p>
      <w:pPr>
        <w:pStyle w:val="TOC2"/>
        <w:tabs>
          <w:tab w:val="right" w:leader="dot" w:pos="8306"/>
        </w:tabs>
      </w:pPr>
      <w:hyperlink w:anchor="_Toc20913" w:history="1">
        <w:r>
          <w:rPr>
            <w:rFonts w:ascii="仿宋" w:eastAsia="仿宋" w:hAnsi="仿宋" w:cs="仿宋" w:hint="eastAsia"/>
            <w:lang w:eastAsia="zh-CN"/>
          </w:rPr>
          <w:t>(二)、成果推广应用方案</w:t>
        </w:r>
        <w:r>
          <w:tab/>
        </w:r>
        <w:r>
          <w:fldChar w:fldCharType="begin"/>
        </w:r>
        <w:r>
          <w:instrText xml:space="preserve"> PAGEREF _Toc20913 \h </w:instrText>
        </w:r>
        <w:r>
          <w:fldChar w:fldCharType="separate"/>
        </w:r>
        <w:r>
          <w:t>59</w:t>
        </w:r>
        <w:r>
          <w:fldChar w:fldCharType="end"/>
        </w:r>
      </w:hyperlink>
    </w:p>
    <w:p>
      <w:pPr>
        <w:pStyle w:val="TOC1"/>
        <w:tabs>
          <w:tab w:val="right" w:leader="dot" w:pos="8306"/>
        </w:tabs>
      </w:pPr>
      <w:hyperlink w:anchor="_Toc6619" w:history="1">
        <w:r>
          <w:rPr>
            <w:rFonts w:ascii="仿宋" w:eastAsia="仿宋" w:hAnsi="仿宋" w:cs="仿宋" w:hint="eastAsia"/>
            <w:lang w:eastAsia="zh-CN"/>
          </w:rPr>
          <w:t>十六、设施与设备管理</w:t>
        </w:r>
        <w:r>
          <w:tab/>
        </w:r>
        <w:r>
          <w:fldChar w:fldCharType="begin"/>
        </w:r>
        <w:r>
          <w:instrText xml:space="preserve"> PAGEREF _Toc6619 \h </w:instrText>
        </w:r>
        <w:r>
          <w:fldChar w:fldCharType="separate"/>
        </w:r>
        <w:r>
          <w:t>61</w:t>
        </w:r>
        <w:r>
          <w:fldChar w:fldCharType="end"/>
        </w:r>
      </w:hyperlink>
    </w:p>
    <w:p>
      <w:pPr>
        <w:pStyle w:val="TOC2"/>
        <w:tabs>
          <w:tab w:val="right" w:leader="dot" w:pos="8306"/>
        </w:tabs>
      </w:pPr>
      <w:hyperlink w:anchor="_Toc29643" w:history="1">
        <w:r>
          <w:rPr>
            <w:rFonts w:ascii="仿宋" w:eastAsia="仿宋" w:hAnsi="仿宋" w:cs="仿宋" w:hint="eastAsia"/>
            <w:lang w:eastAsia="zh-CN"/>
          </w:rPr>
          <w:t>(一)、设施规划与配置</w:t>
        </w:r>
        <w:r>
          <w:tab/>
        </w:r>
        <w:r>
          <w:fldChar w:fldCharType="begin"/>
        </w:r>
        <w:r>
          <w:instrText xml:space="preserve"> PAGEREF _Toc29643 \h </w:instrText>
        </w:r>
        <w:r>
          <w:fldChar w:fldCharType="separate"/>
        </w:r>
        <w:r>
          <w:t>61</w:t>
        </w:r>
        <w:r>
          <w:fldChar w:fldCharType="end"/>
        </w:r>
      </w:hyperlink>
    </w:p>
    <w:p>
      <w:pPr>
        <w:pStyle w:val="TOC2"/>
        <w:tabs>
          <w:tab w:val="right" w:leader="dot" w:pos="8306"/>
        </w:tabs>
      </w:pPr>
      <w:hyperlink w:anchor="_Toc31837" w:history="1">
        <w:r>
          <w:rPr>
            <w:rFonts w:ascii="仿宋" w:eastAsia="仿宋" w:hAnsi="仿宋" w:cs="仿宋" w:hint="eastAsia"/>
            <w:lang w:eastAsia="zh-CN"/>
          </w:rPr>
          <w:t>(二)、设备采购与维护管理</w:t>
        </w:r>
        <w:r>
          <w:tab/>
        </w:r>
        <w:r>
          <w:fldChar w:fldCharType="begin"/>
        </w:r>
        <w:r>
          <w:instrText xml:space="preserve"> PAGEREF _Toc31837 \h </w:instrText>
        </w:r>
        <w:r>
          <w:fldChar w:fldCharType="separate"/>
        </w:r>
        <w:r>
          <w:t>61</w:t>
        </w:r>
        <w:r>
          <w:fldChar w:fldCharType="end"/>
        </w:r>
      </w:hyperlink>
    </w:p>
    <w:p>
      <w:pPr>
        <w:pStyle w:val="TOC2"/>
        <w:tabs>
          <w:tab w:val="right" w:leader="dot" w:pos="8306"/>
        </w:tabs>
      </w:pPr>
      <w:hyperlink w:anchor="_Toc22133" w:history="1">
        <w:r>
          <w:rPr>
            <w:rFonts w:ascii="仿宋" w:eastAsia="仿宋" w:hAnsi="仿宋" w:cs="仿宋" w:hint="eastAsia"/>
            <w:lang w:eastAsia="zh-CN"/>
          </w:rPr>
          <w:t>(三)、设施设备升级策略</w:t>
        </w:r>
        <w:r>
          <w:tab/>
        </w:r>
        <w:r>
          <w:fldChar w:fldCharType="begin"/>
        </w:r>
        <w:r>
          <w:instrText xml:space="preserve"> PAGEREF _Toc22133 \h </w:instrText>
        </w:r>
        <w:r>
          <w:fldChar w:fldCharType="separate"/>
        </w:r>
        <w:r>
          <w:t>62</w:t>
        </w:r>
        <w:r>
          <w:fldChar w:fldCharType="end"/>
        </w:r>
      </w:hyperlink>
    </w:p>
    <w:p>
      <w:pPr>
        <w:pStyle w:val="TOC1"/>
        <w:tabs>
          <w:tab w:val="right" w:leader="dot" w:pos="8306"/>
        </w:tabs>
      </w:pPr>
      <w:hyperlink w:anchor="_Toc2037" w:history="1">
        <w:r>
          <w:rPr>
            <w:rFonts w:ascii="仿宋" w:eastAsia="仿宋" w:hAnsi="仿宋" w:cs="仿宋" w:hint="eastAsia"/>
            <w:lang w:eastAsia="zh-CN"/>
          </w:rPr>
          <w:t>十七、人力资源管理与开发</w:t>
        </w:r>
        <w:r>
          <w:tab/>
        </w:r>
        <w:r>
          <w:fldChar w:fldCharType="begin"/>
        </w:r>
        <w:r>
          <w:instrText xml:space="preserve"> PAGEREF _Toc2037 \h </w:instrText>
        </w:r>
        <w:r>
          <w:fldChar w:fldCharType="separate"/>
        </w:r>
        <w:r>
          <w:t>63</w:t>
        </w:r>
        <w:r>
          <w:fldChar w:fldCharType="end"/>
        </w:r>
      </w:hyperlink>
    </w:p>
    <w:p>
      <w:pPr>
        <w:pStyle w:val="TOC2"/>
        <w:tabs>
          <w:tab w:val="right" w:leader="dot" w:pos="8306"/>
        </w:tabs>
      </w:pPr>
      <w:hyperlink w:anchor="_Toc8842" w:history="1">
        <w:r>
          <w:rPr>
            <w:rFonts w:ascii="仿宋" w:eastAsia="仿宋" w:hAnsi="仿宋" w:cs="仿宋" w:hint="eastAsia"/>
            <w:lang w:eastAsia="zh-CN"/>
          </w:rPr>
          <w:t>(一)、人力资源规划</w:t>
        </w:r>
        <w:r>
          <w:tab/>
        </w:r>
        <w:r>
          <w:fldChar w:fldCharType="begin"/>
        </w:r>
        <w:r>
          <w:instrText xml:space="preserve"> PAGEREF _Toc8842 \h </w:instrText>
        </w:r>
        <w:r>
          <w:fldChar w:fldCharType="separate"/>
        </w:r>
        <w:r>
          <w:t>63</w:t>
        </w:r>
        <w:r>
          <w:fldChar w:fldCharType="end"/>
        </w:r>
      </w:hyperlink>
    </w:p>
    <w:p>
      <w:pPr>
        <w:pStyle w:val="TOC2"/>
        <w:tabs>
          <w:tab w:val="right" w:leader="dot" w:pos="8306"/>
        </w:tabs>
      </w:pPr>
      <w:hyperlink w:anchor="_Toc14906" w:history="1">
        <w:r>
          <w:rPr>
            <w:rFonts w:ascii="仿宋" w:eastAsia="仿宋" w:hAnsi="仿宋" w:cs="仿宋" w:hint="eastAsia"/>
            <w:lang w:eastAsia="zh-CN"/>
          </w:rPr>
          <w:t>(二)、人力资源开发与培训</w:t>
        </w:r>
        <w:r>
          <w:tab/>
        </w:r>
        <w:r>
          <w:fldChar w:fldCharType="begin"/>
        </w:r>
        <w:r>
          <w:instrText xml:space="preserve"> PAGEREF _Toc14906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70"/>
      <w:r>
        <w:rPr>
          <w:rFonts w:ascii="仿宋" w:eastAsia="仿宋" w:hAnsi="仿宋" w:cs="仿宋" w:hint="eastAsia"/>
          <w:sz w:val="28"/>
          <w:lang w:eastAsia="zh-CN"/>
        </w:rPr>
        <w:t>一、洗碗机项目概论</w:t>
      </w:r>
      <w:bookmarkEnd w:id="2"/>
    </w:p>
    <w:p>
      <w:pPr>
        <w:pStyle w:val="Heading2"/>
        <w:rPr>
          <w:rFonts w:ascii="仿宋" w:eastAsia="仿宋" w:hAnsi="仿宋" w:cs="仿宋" w:hint="eastAsia"/>
          <w:lang w:eastAsia="zh-CN"/>
        </w:rPr>
      </w:pPr>
      <w:bookmarkStart w:id="3" w:name="_Toc2284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洗碗机项目的申报单位是“XXX实业发展公司”，这是一家在其所处行业内备受尊敬的企业。公司自成立以来，通过其在洗碗机项目中表现出的创新精神和卓越执行力，在市场上赢得了显著的地位。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该公司的法定代表人秦XX，在洗碗机项目及其他多个行业领域中都有着显著的贡献。秦XX以其出色的领导才能和敏锐的商业洞察力，带领公司在洗碗机项目等多个领域实现了持续的成长和成功。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洗碗机项目的重要合作伙伴。公司专注于[行业名称]领域，以创新作为驱动力，不断推动技术进步和市场扩张。在洗碗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洗碗机项目中展现了强劲的增长和稳定的财务表现。公司通过有效的策略，在洗碗机项目中扩大了其市场份额并增强了盈利能力。同时，公司积极承担社会责任，参与各类社会公益项目，增强了其在洗碗机项目中的品牌形象和社会影响力。</w:t>
      </w:r>
    </w:p>
    <w:p>
      <w:pPr>
        <w:pStyle w:val="Heading2"/>
        <w:ind w:firstLine="560" w:firstLineChars="200"/>
        <w:rPr>
          <w:rFonts w:ascii="仿宋" w:eastAsia="仿宋" w:hAnsi="仿宋" w:cs="仿宋" w:hint="eastAsia"/>
          <w:sz w:val="28"/>
          <w:lang w:eastAsia="zh-CN"/>
        </w:rPr>
      </w:pPr>
      <w:bookmarkStart w:id="4" w:name="_Toc993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碗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洗碗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23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4254"/>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一、洗碗机项目的技术资源开发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二、洗碗机项目的人力资源管理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洗碗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三、洗碗机项目的资金资源筹措与优化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洗碗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1532"/>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洗碗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洗碗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洗碗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1235"/>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洗碗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洗碗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智能技术的应用：洗碗机项目将利用智能技术，如物联网（IoT）和大数据分析，来监控和优化资源使用。通过实时数据分析，项目可以更有效地管理能源消耗、减少原材料浪费，并提高生产过程的整体效率。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5740"/>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6307"/>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洗碗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https://d.book118.com/937053062065006042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19211E"/>
    <w:rsid w:val="491921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053062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2024-02-01T23:47:00Z</dcterms:created>
  <dcterms:modified xsi:type="dcterms:W3CDTF">2024-02-01T23:47:20Z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AE8BEB263EFF4C6FBAF92D0821DAFCC1_11</vt:lpwstr>
  </property>
  <property fmtid="{D5CDD505-2E9C-101B-9397-08002B2CF9AE}" pid="3" name="KSOProductBuildVer">
    <vt:lpwstr>2052-12.1.0.16250</vt:lpwstr>
  </property>
</Properties>
</file>