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铝包钢导线项目计划设计方案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46" w:history="1">
        <w:r>
          <w:rPr>
            <w:rFonts w:ascii="仿宋" w:eastAsia="仿宋" w:hAnsi="仿宋" w:cs="仿宋" w:hint="eastAsia"/>
            <w:lang w:eastAsia="zh-CN"/>
          </w:rPr>
          <w:t>概论</w:t>
        </w:r>
        <w:r>
          <w:tab/>
        </w:r>
        <w:r>
          <w:fldChar w:fldCharType="begin"/>
        </w:r>
        <w:r>
          <w:instrText xml:space="preserve"> PAGEREF _Toc26546 \h </w:instrText>
        </w:r>
        <w:r>
          <w:fldChar w:fldCharType="separate"/>
        </w:r>
        <w:r>
          <w:t>3</w:t>
        </w:r>
        <w:r>
          <w:fldChar w:fldCharType="end"/>
        </w:r>
      </w:hyperlink>
    </w:p>
    <w:p>
      <w:pPr>
        <w:pStyle w:val="TOC1"/>
        <w:tabs>
          <w:tab w:val="right" w:leader="dot" w:pos="8306"/>
        </w:tabs>
      </w:pPr>
      <w:hyperlink w:anchor="_Toc14234" w:history="1">
        <w:r>
          <w:rPr>
            <w:rFonts w:ascii="仿宋" w:eastAsia="仿宋" w:hAnsi="仿宋" w:cs="仿宋" w:hint="eastAsia"/>
            <w:lang w:eastAsia="zh-CN"/>
          </w:rPr>
          <w:t>一、市场分析、调研</w:t>
        </w:r>
        <w:r>
          <w:tab/>
        </w:r>
        <w:r>
          <w:fldChar w:fldCharType="begin"/>
        </w:r>
        <w:r>
          <w:instrText xml:space="preserve"> PAGEREF _Toc14234 \h </w:instrText>
        </w:r>
        <w:r>
          <w:fldChar w:fldCharType="separate"/>
        </w:r>
        <w:r>
          <w:t>3</w:t>
        </w:r>
        <w:r>
          <w:fldChar w:fldCharType="end"/>
        </w:r>
      </w:hyperlink>
    </w:p>
    <w:p>
      <w:pPr>
        <w:pStyle w:val="TOC2"/>
        <w:tabs>
          <w:tab w:val="right" w:leader="dot" w:pos="8306"/>
        </w:tabs>
      </w:pPr>
      <w:hyperlink w:anchor="_Toc841" w:history="1">
        <w:r>
          <w:rPr>
            <w:rFonts w:ascii="仿宋" w:eastAsia="仿宋" w:hAnsi="仿宋" w:cs="仿宋" w:hint="eastAsia"/>
            <w:lang w:eastAsia="zh-CN"/>
          </w:rPr>
          <w:t>(一)、铝包钢导线行业分析</w:t>
        </w:r>
        <w:r>
          <w:tab/>
        </w:r>
        <w:r>
          <w:fldChar w:fldCharType="begin"/>
        </w:r>
        <w:r>
          <w:instrText xml:space="preserve"> PAGEREF _Toc841 \h </w:instrText>
        </w:r>
        <w:r>
          <w:fldChar w:fldCharType="separate"/>
        </w:r>
        <w:r>
          <w:t>3</w:t>
        </w:r>
        <w:r>
          <w:fldChar w:fldCharType="end"/>
        </w:r>
      </w:hyperlink>
    </w:p>
    <w:p>
      <w:pPr>
        <w:pStyle w:val="TOC2"/>
        <w:tabs>
          <w:tab w:val="right" w:leader="dot" w:pos="8306"/>
        </w:tabs>
      </w:pPr>
      <w:hyperlink w:anchor="_Toc31671" w:history="1">
        <w:r>
          <w:rPr>
            <w:rFonts w:ascii="仿宋" w:eastAsia="仿宋" w:hAnsi="仿宋" w:cs="仿宋" w:hint="eastAsia"/>
            <w:lang w:eastAsia="zh-CN"/>
          </w:rPr>
          <w:t>(二)、铝包钢导线市场分析预测</w:t>
        </w:r>
        <w:r>
          <w:tab/>
        </w:r>
        <w:r>
          <w:fldChar w:fldCharType="begin"/>
        </w:r>
        <w:r>
          <w:instrText xml:space="preserve"> PAGEREF _Toc31671 \h </w:instrText>
        </w:r>
        <w:r>
          <w:fldChar w:fldCharType="separate"/>
        </w:r>
        <w:r>
          <w:t>4</w:t>
        </w:r>
        <w:r>
          <w:fldChar w:fldCharType="end"/>
        </w:r>
      </w:hyperlink>
    </w:p>
    <w:p>
      <w:pPr>
        <w:pStyle w:val="TOC1"/>
        <w:tabs>
          <w:tab w:val="right" w:leader="dot" w:pos="8306"/>
        </w:tabs>
      </w:pPr>
      <w:hyperlink w:anchor="_Toc5873" w:history="1">
        <w:r>
          <w:rPr>
            <w:rFonts w:ascii="仿宋" w:eastAsia="仿宋" w:hAnsi="仿宋" w:cs="仿宋" w:hint="eastAsia"/>
            <w:lang w:eastAsia="zh-CN"/>
          </w:rPr>
          <w:t>二、铝包钢导线项目建设单位说明</w:t>
        </w:r>
        <w:r>
          <w:tab/>
        </w:r>
        <w:r>
          <w:fldChar w:fldCharType="begin"/>
        </w:r>
        <w:r>
          <w:instrText xml:space="preserve"> PAGEREF _Toc5873 \h </w:instrText>
        </w:r>
        <w:r>
          <w:fldChar w:fldCharType="separate"/>
        </w:r>
        <w:r>
          <w:t>5</w:t>
        </w:r>
        <w:r>
          <w:fldChar w:fldCharType="end"/>
        </w:r>
      </w:hyperlink>
    </w:p>
    <w:p>
      <w:pPr>
        <w:pStyle w:val="TOC2"/>
        <w:tabs>
          <w:tab w:val="right" w:leader="dot" w:pos="8306"/>
        </w:tabs>
      </w:pPr>
      <w:hyperlink w:anchor="_Toc13028" w:history="1">
        <w:r>
          <w:rPr>
            <w:rFonts w:ascii="仿宋" w:eastAsia="仿宋" w:hAnsi="仿宋" w:cs="仿宋" w:hint="eastAsia"/>
            <w:lang w:eastAsia="zh-CN"/>
          </w:rPr>
          <w:t>(一)、铝包钢导线项目承办单位基本情况</w:t>
        </w:r>
        <w:r>
          <w:tab/>
        </w:r>
        <w:r>
          <w:fldChar w:fldCharType="begin"/>
        </w:r>
        <w:r>
          <w:instrText xml:space="preserve"> PAGEREF _Toc13028 \h </w:instrText>
        </w:r>
        <w:r>
          <w:fldChar w:fldCharType="separate"/>
        </w:r>
        <w:r>
          <w:t>5</w:t>
        </w:r>
        <w:r>
          <w:fldChar w:fldCharType="end"/>
        </w:r>
      </w:hyperlink>
    </w:p>
    <w:p>
      <w:pPr>
        <w:pStyle w:val="TOC2"/>
        <w:tabs>
          <w:tab w:val="right" w:leader="dot" w:pos="8306"/>
        </w:tabs>
      </w:pPr>
      <w:hyperlink w:anchor="_Toc25752" w:history="1">
        <w:r>
          <w:rPr>
            <w:rFonts w:ascii="仿宋" w:eastAsia="仿宋" w:hAnsi="仿宋" w:cs="仿宋" w:hint="eastAsia"/>
            <w:lang w:eastAsia="zh-CN"/>
          </w:rPr>
          <w:t>(二)、公司经济效益分析</w:t>
        </w:r>
        <w:r>
          <w:tab/>
        </w:r>
        <w:r>
          <w:fldChar w:fldCharType="begin"/>
        </w:r>
        <w:r>
          <w:instrText xml:space="preserve"> PAGEREF _Toc25752 \h </w:instrText>
        </w:r>
        <w:r>
          <w:fldChar w:fldCharType="separate"/>
        </w:r>
        <w:r>
          <w:t>5</w:t>
        </w:r>
        <w:r>
          <w:fldChar w:fldCharType="end"/>
        </w:r>
      </w:hyperlink>
    </w:p>
    <w:p>
      <w:pPr>
        <w:pStyle w:val="TOC1"/>
        <w:tabs>
          <w:tab w:val="right" w:leader="dot" w:pos="8306"/>
        </w:tabs>
      </w:pPr>
      <w:hyperlink w:anchor="_Toc4997" w:history="1">
        <w:r>
          <w:rPr>
            <w:rFonts w:ascii="仿宋" w:eastAsia="仿宋" w:hAnsi="仿宋" w:cs="仿宋" w:hint="eastAsia"/>
            <w:lang w:eastAsia="zh-CN"/>
          </w:rPr>
          <w:t>三、铝包钢导线项目文档管理</w:t>
        </w:r>
        <w:r>
          <w:tab/>
        </w:r>
        <w:r>
          <w:fldChar w:fldCharType="begin"/>
        </w:r>
        <w:r>
          <w:instrText xml:space="preserve"> PAGEREF _Toc4997 \h </w:instrText>
        </w:r>
        <w:r>
          <w:fldChar w:fldCharType="separate"/>
        </w:r>
        <w:r>
          <w:t>6</w:t>
        </w:r>
        <w:r>
          <w:fldChar w:fldCharType="end"/>
        </w:r>
      </w:hyperlink>
    </w:p>
    <w:p>
      <w:pPr>
        <w:pStyle w:val="TOC2"/>
        <w:tabs>
          <w:tab w:val="right" w:leader="dot" w:pos="8306"/>
        </w:tabs>
      </w:pPr>
      <w:hyperlink w:anchor="_Toc31894" w:history="1">
        <w:r>
          <w:rPr>
            <w:rFonts w:ascii="仿宋" w:eastAsia="仿宋" w:hAnsi="仿宋" w:cs="仿宋" w:hint="eastAsia"/>
            <w:lang w:eastAsia="zh-CN"/>
          </w:rPr>
          <w:t>(一)、文档编制与审查</w:t>
        </w:r>
        <w:r>
          <w:tab/>
        </w:r>
        <w:r>
          <w:fldChar w:fldCharType="begin"/>
        </w:r>
        <w:r>
          <w:instrText xml:space="preserve"> PAGEREF _Toc31894 \h </w:instrText>
        </w:r>
        <w:r>
          <w:fldChar w:fldCharType="separate"/>
        </w:r>
        <w:r>
          <w:t>6</w:t>
        </w:r>
        <w:r>
          <w:fldChar w:fldCharType="end"/>
        </w:r>
      </w:hyperlink>
    </w:p>
    <w:p>
      <w:pPr>
        <w:pStyle w:val="TOC2"/>
        <w:tabs>
          <w:tab w:val="right" w:leader="dot" w:pos="8306"/>
        </w:tabs>
      </w:pPr>
      <w:hyperlink w:anchor="_Toc23048" w:history="1">
        <w:r>
          <w:rPr>
            <w:rFonts w:ascii="仿宋" w:eastAsia="仿宋" w:hAnsi="仿宋" w:cs="仿宋" w:hint="eastAsia"/>
            <w:lang w:eastAsia="zh-CN"/>
          </w:rPr>
          <w:t>(二)、文档发布与分发</w:t>
        </w:r>
        <w:r>
          <w:tab/>
        </w:r>
        <w:r>
          <w:fldChar w:fldCharType="begin"/>
        </w:r>
        <w:r>
          <w:instrText xml:space="preserve"> PAGEREF _Toc23048 \h </w:instrText>
        </w:r>
        <w:r>
          <w:fldChar w:fldCharType="separate"/>
        </w:r>
        <w:r>
          <w:t>8</w:t>
        </w:r>
        <w:r>
          <w:fldChar w:fldCharType="end"/>
        </w:r>
      </w:hyperlink>
    </w:p>
    <w:p>
      <w:pPr>
        <w:pStyle w:val="TOC2"/>
        <w:tabs>
          <w:tab w:val="right" w:leader="dot" w:pos="8306"/>
        </w:tabs>
      </w:pPr>
      <w:hyperlink w:anchor="_Toc18738" w:history="1">
        <w:r>
          <w:rPr>
            <w:rFonts w:ascii="仿宋" w:eastAsia="仿宋" w:hAnsi="仿宋" w:cs="仿宋" w:hint="eastAsia"/>
            <w:lang w:eastAsia="zh-CN"/>
          </w:rPr>
          <w:t>(三)、文档存档与归档</w:t>
        </w:r>
        <w:r>
          <w:tab/>
        </w:r>
        <w:r>
          <w:fldChar w:fldCharType="begin"/>
        </w:r>
        <w:r>
          <w:instrText xml:space="preserve"> PAGEREF _Toc18738 \h </w:instrText>
        </w:r>
        <w:r>
          <w:fldChar w:fldCharType="separate"/>
        </w:r>
        <w:r>
          <w:t>8</w:t>
        </w:r>
        <w:r>
          <w:fldChar w:fldCharType="end"/>
        </w:r>
      </w:hyperlink>
    </w:p>
    <w:p>
      <w:pPr>
        <w:pStyle w:val="TOC1"/>
        <w:tabs>
          <w:tab w:val="right" w:leader="dot" w:pos="8306"/>
        </w:tabs>
      </w:pPr>
      <w:hyperlink w:anchor="_Toc12518" w:history="1">
        <w:r>
          <w:rPr>
            <w:rFonts w:ascii="仿宋" w:eastAsia="仿宋" w:hAnsi="仿宋" w:cs="仿宋" w:hint="eastAsia"/>
            <w:lang w:eastAsia="zh-CN"/>
          </w:rPr>
          <w:t>四、铝包钢导线项目选址可行性分析</w:t>
        </w:r>
        <w:r>
          <w:tab/>
        </w:r>
        <w:r>
          <w:fldChar w:fldCharType="begin"/>
        </w:r>
        <w:r>
          <w:instrText xml:space="preserve"> PAGEREF _Toc12518 \h </w:instrText>
        </w:r>
        <w:r>
          <w:fldChar w:fldCharType="separate"/>
        </w:r>
        <w:r>
          <w:t>10</w:t>
        </w:r>
        <w:r>
          <w:fldChar w:fldCharType="end"/>
        </w:r>
      </w:hyperlink>
    </w:p>
    <w:p>
      <w:pPr>
        <w:pStyle w:val="TOC2"/>
        <w:tabs>
          <w:tab w:val="right" w:leader="dot" w:pos="8306"/>
        </w:tabs>
      </w:pPr>
      <w:hyperlink w:anchor="_Toc14116" w:history="1">
        <w:r>
          <w:rPr>
            <w:rFonts w:ascii="仿宋" w:eastAsia="仿宋" w:hAnsi="仿宋" w:cs="仿宋" w:hint="eastAsia"/>
            <w:lang w:eastAsia="zh-CN"/>
          </w:rPr>
          <w:t>(一)、铝包钢导线项目选址</w:t>
        </w:r>
        <w:r>
          <w:tab/>
        </w:r>
        <w:r>
          <w:fldChar w:fldCharType="begin"/>
        </w:r>
        <w:r>
          <w:instrText xml:space="preserve"> PAGEREF _Toc14116 \h </w:instrText>
        </w:r>
        <w:r>
          <w:fldChar w:fldCharType="separate"/>
        </w:r>
        <w:r>
          <w:t>10</w:t>
        </w:r>
        <w:r>
          <w:fldChar w:fldCharType="end"/>
        </w:r>
      </w:hyperlink>
    </w:p>
    <w:p>
      <w:pPr>
        <w:pStyle w:val="TOC2"/>
        <w:tabs>
          <w:tab w:val="right" w:leader="dot" w:pos="8306"/>
        </w:tabs>
      </w:pPr>
      <w:hyperlink w:anchor="_Toc5520" w:history="1">
        <w:r>
          <w:rPr>
            <w:rFonts w:ascii="仿宋" w:eastAsia="仿宋" w:hAnsi="仿宋" w:cs="仿宋" w:hint="eastAsia"/>
            <w:lang w:eastAsia="zh-CN"/>
          </w:rPr>
          <w:t>(二)、用地控制指标</w:t>
        </w:r>
        <w:r>
          <w:tab/>
        </w:r>
        <w:r>
          <w:fldChar w:fldCharType="begin"/>
        </w:r>
        <w:r>
          <w:instrText xml:space="preserve"> PAGEREF _Toc5520 \h </w:instrText>
        </w:r>
        <w:r>
          <w:fldChar w:fldCharType="separate"/>
        </w:r>
        <w:r>
          <w:t>10</w:t>
        </w:r>
        <w:r>
          <w:fldChar w:fldCharType="end"/>
        </w:r>
      </w:hyperlink>
    </w:p>
    <w:p>
      <w:pPr>
        <w:pStyle w:val="TOC2"/>
        <w:tabs>
          <w:tab w:val="right" w:leader="dot" w:pos="8306"/>
        </w:tabs>
      </w:pPr>
      <w:hyperlink w:anchor="_Toc27464" w:history="1">
        <w:r>
          <w:rPr>
            <w:rFonts w:ascii="仿宋" w:eastAsia="仿宋" w:hAnsi="仿宋" w:cs="仿宋" w:hint="eastAsia"/>
            <w:lang w:eastAsia="zh-CN"/>
          </w:rPr>
          <w:t>(三)、节约用地措施</w:t>
        </w:r>
        <w:r>
          <w:tab/>
        </w:r>
        <w:r>
          <w:fldChar w:fldCharType="begin"/>
        </w:r>
        <w:r>
          <w:instrText xml:space="preserve"> PAGEREF _Toc27464 \h </w:instrText>
        </w:r>
        <w:r>
          <w:fldChar w:fldCharType="separate"/>
        </w:r>
        <w:r>
          <w:t>12</w:t>
        </w:r>
        <w:r>
          <w:fldChar w:fldCharType="end"/>
        </w:r>
      </w:hyperlink>
    </w:p>
    <w:p>
      <w:pPr>
        <w:pStyle w:val="TOC2"/>
        <w:tabs>
          <w:tab w:val="right" w:leader="dot" w:pos="8306"/>
        </w:tabs>
      </w:pPr>
      <w:hyperlink w:anchor="_Toc2522" w:history="1">
        <w:r>
          <w:rPr>
            <w:rFonts w:ascii="仿宋" w:eastAsia="仿宋" w:hAnsi="仿宋" w:cs="仿宋" w:hint="eastAsia"/>
            <w:lang w:eastAsia="zh-CN"/>
          </w:rPr>
          <w:t>(四)、总图布置方案</w:t>
        </w:r>
        <w:r>
          <w:tab/>
        </w:r>
        <w:r>
          <w:fldChar w:fldCharType="begin"/>
        </w:r>
        <w:r>
          <w:instrText xml:space="preserve"> PAGEREF _Toc2522 \h </w:instrText>
        </w:r>
        <w:r>
          <w:fldChar w:fldCharType="separate"/>
        </w:r>
        <w:r>
          <w:t>13</w:t>
        </w:r>
        <w:r>
          <w:fldChar w:fldCharType="end"/>
        </w:r>
      </w:hyperlink>
    </w:p>
    <w:p>
      <w:pPr>
        <w:pStyle w:val="TOC2"/>
        <w:tabs>
          <w:tab w:val="right" w:leader="dot" w:pos="8306"/>
        </w:tabs>
      </w:pPr>
      <w:hyperlink w:anchor="_Toc14056" w:history="1">
        <w:r>
          <w:rPr>
            <w:rFonts w:ascii="仿宋" w:eastAsia="仿宋" w:hAnsi="仿宋" w:cs="仿宋" w:hint="eastAsia"/>
            <w:lang w:eastAsia="zh-CN"/>
          </w:rPr>
          <w:t>(五)、选址综合评价</w:t>
        </w:r>
        <w:r>
          <w:tab/>
        </w:r>
        <w:r>
          <w:fldChar w:fldCharType="begin"/>
        </w:r>
        <w:r>
          <w:instrText xml:space="preserve"> PAGEREF _Toc14056 \h </w:instrText>
        </w:r>
        <w:r>
          <w:fldChar w:fldCharType="separate"/>
        </w:r>
        <w:r>
          <w:t>14</w:t>
        </w:r>
        <w:r>
          <w:fldChar w:fldCharType="end"/>
        </w:r>
      </w:hyperlink>
    </w:p>
    <w:p>
      <w:pPr>
        <w:pStyle w:val="TOC1"/>
        <w:tabs>
          <w:tab w:val="right" w:leader="dot" w:pos="8306"/>
        </w:tabs>
      </w:pPr>
      <w:hyperlink w:anchor="_Toc7584" w:history="1">
        <w:r>
          <w:rPr>
            <w:rFonts w:ascii="仿宋" w:eastAsia="仿宋" w:hAnsi="仿宋" w:cs="仿宋" w:hint="eastAsia"/>
            <w:lang w:eastAsia="zh-CN"/>
          </w:rPr>
          <w:t>五、工艺说明</w:t>
        </w:r>
        <w:r>
          <w:tab/>
        </w:r>
        <w:r>
          <w:fldChar w:fldCharType="begin"/>
        </w:r>
        <w:r>
          <w:instrText xml:space="preserve"> PAGEREF _Toc7584 \h </w:instrText>
        </w:r>
        <w:r>
          <w:fldChar w:fldCharType="separate"/>
        </w:r>
        <w:r>
          <w:t>15</w:t>
        </w:r>
        <w:r>
          <w:fldChar w:fldCharType="end"/>
        </w:r>
      </w:hyperlink>
    </w:p>
    <w:p>
      <w:pPr>
        <w:pStyle w:val="TOC2"/>
        <w:tabs>
          <w:tab w:val="right" w:leader="dot" w:pos="8306"/>
        </w:tabs>
      </w:pPr>
      <w:hyperlink w:anchor="_Toc18240" w:history="1">
        <w:r>
          <w:rPr>
            <w:rFonts w:ascii="仿宋" w:eastAsia="仿宋" w:hAnsi="仿宋" w:cs="仿宋" w:hint="eastAsia"/>
            <w:lang w:eastAsia="zh-CN"/>
          </w:rPr>
          <w:t>(一)、技术管理特点</w:t>
        </w:r>
        <w:r>
          <w:tab/>
        </w:r>
        <w:r>
          <w:fldChar w:fldCharType="begin"/>
        </w:r>
        <w:r>
          <w:instrText xml:space="preserve"> PAGEREF _Toc18240 \h </w:instrText>
        </w:r>
        <w:r>
          <w:fldChar w:fldCharType="separate"/>
        </w:r>
        <w:r>
          <w:t>15</w:t>
        </w:r>
        <w:r>
          <w:fldChar w:fldCharType="end"/>
        </w:r>
      </w:hyperlink>
    </w:p>
    <w:p>
      <w:pPr>
        <w:pStyle w:val="TOC2"/>
        <w:tabs>
          <w:tab w:val="right" w:leader="dot" w:pos="8306"/>
        </w:tabs>
      </w:pPr>
      <w:hyperlink w:anchor="_Toc31420" w:history="1">
        <w:r>
          <w:rPr>
            <w:rFonts w:ascii="仿宋" w:eastAsia="仿宋" w:hAnsi="仿宋" w:cs="仿宋" w:hint="eastAsia"/>
            <w:lang w:eastAsia="zh-CN"/>
          </w:rPr>
          <w:t>(二)、铝包钢导线项目工艺技术设计方案</w:t>
        </w:r>
        <w:r>
          <w:tab/>
        </w:r>
        <w:r>
          <w:fldChar w:fldCharType="begin"/>
        </w:r>
        <w:r>
          <w:instrText xml:space="preserve"> PAGEREF _Toc31420 \h </w:instrText>
        </w:r>
        <w:r>
          <w:fldChar w:fldCharType="separate"/>
        </w:r>
        <w:r>
          <w:t>16</w:t>
        </w:r>
        <w:r>
          <w:fldChar w:fldCharType="end"/>
        </w:r>
      </w:hyperlink>
    </w:p>
    <w:p>
      <w:pPr>
        <w:pStyle w:val="TOC2"/>
        <w:tabs>
          <w:tab w:val="right" w:leader="dot" w:pos="8306"/>
        </w:tabs>
      </w:pPr>
      <w:hyperlink w:anchor="_Toc12836" w:history="1">
        <w:r>
          <w:rPr>
            <w:rFonts w:ascii="仿宋" w:eastAsia="仿宋" w:hAnsi="仿宋" w:cs="仿宋" w:hint="eastAsia"/>
            <w:lang w:eastAsia="zh-CN"/>
          </w:rPr>
          <w:t>(三)、设备选型方案</w:t>
        </w:r>
        <w:r>
          <w:tab/>
        </w:r>
        <w:r>
          <w:fldChar w:fldCharType="begin"/>
        </w:r>
        <w:r>
          <w:instrText xml:space="preserve"> PAGEREF _Toc12836 \h </w:instrText>
        </w:r>
        <w:r>
          <w:fldChar w:fldCharType="separate"/>
        </w:r>
        <w:r>
          <w:t>17</w:t>
        </w:r>
        <w:r>
          <w:fldChar w:fldCharType="end"/>
        </w:r>
      </w:hyperlink>
    </w:p>
    <w:p>
      <w:pPr>
        <w:pStyle w:val="TOC1"/>
        <w:tabs>
          <w:tab w:val="right" w:leader="dot" w:pos="8306"/>
        </w:tabs>
      </w:pPr>
      <w:hyperlink w:anchor="_Toc11654" w:history="1">
        <w:r>
          <w:rPr>
            <w:rFonts w:ascii="仿宋" w:eastAsia="仿宋" w:hAnsi="仿宋" w:cs="仿宋" w:hint="eastAsia"/>
            <w:lang w:eastAsia="zh-CN"/>
          </w:rPr>
          <w:t>六、铝包钢导线项目可持续发展</w:t>
        </w:r>
        <w:r>
          <w:tab/>
        </w:r>
        <w:r>
          <w:fldChar w:fldCharType="begin"/>
        </w:r>
        <w:r>
          <w:instrText xml:space="preserve"> PAGEREF _Toc11654 \h </w:instrText>
        </w:r>
        <w:r>
          <w:fldChar w:fldCharType="separate"/>
        </w:r>
        <w:r>
          <w:t>19</w:t>
        </w:r>
        <w:r>
          <w:fldChar w:fldCharType="end"/>
        </w:r>
      </w:hyperlink>
    </w:p>
    <w:p>
      <w:pPr>
        <w:pStyle w:val="TOC2"/>
        <w:tabs>
          <w:tab w:val="right" w:leader="dot" w:pos="8306"/>
        </w:tabs>
      </w:pPr>
      <w:hyperlink w:anchor="_Toc20733" w:history="1">
        <w:r>
          <w:rPr>
            <w:rFonts w:ascii="仿宋" w:eastAsia="仿宋" w:hAnsi="仿宋" w:cs="仿宋" w:hint="eastAsia"/>
            <w:lang w:eastAsia="zh-CN"/>
          </w:rPr>
          <w:t>(一)、可持续战略与实践</w:t>
        </w:r>
        <w:r>
          <w:tab/>
        </w:r>
        <w:r>
          <w:fldChar w:fldCharType="begin"/>
        </w:r>
        <w:r>
          <w:instrText xml:space="preserve"> PAGEREF _Toc20733 \h </w:instrText>
        </w:r>
        <w:r>
          <w:fldChar w:fldCharType="separate"/>
        </w:r>
        <w:r>
          <w:t>19</w:t>
        </w:r>
        <w:r>
          <w:fldChar w:fldCharType="end"/>
        </w:r>
      </w:hyperlink>
    </w:p>
    <w:p>
      <w:pPr>
        <w:pStyle w:val="TOC2"/>
        <w:tabs>
          <w:tab w:val="right" w:leader="dot" w:pos="8306"/>
        </w:tabs>
      </w:pPr>
      <w:hyperlink w:anchor="_Toc30324" w:history="1">
        <w:r>
          <w:rPr>
            <w:rFonts w:ascii="仿宋" w:eastAsia="仿宋" w:hAnsi="仿宋" w:cs="仿宋" w:hint="eastAsia"/>
            <w:lang w:eastAsia="zh-CN"/>
          </w:rPr>
          <w:t>(二)、环保与社会责任</w:t>
        </w:r>
        <w:r>
          <w:tab/>
        </w:r>
        <w:r>
          <w:fldChar w:fldCharType="begin"/>
        </w:r>
        <w:r>
          <w:instrText xml:space="preserve"> PAGEREF _Toc30324 \h </w:instrText>
        </w:r>
        <w:r>
          <w:fldChar w:fldCharType="separate"/>
        </w:r>
        <w:r>
          <w:t>19</w:t>
        </w:r>
        <w:r>
          <w:fldChar w:fldCharType="end"/>
        </w:r>
      </w:hyperlink>
    </w:p>
    <w:p>
      <w:pPr>
        <w:pStyle w:val="TOC1"/>
        <w:tabs>
          <w:tab w:val="right" w:leader="dot" w:pos="8306"/>
        </w:tabs>
      </w:pPr>
      <w:hyperlink w:anchor="_Toc9325" w:history="1">
        <w:r>
          <w:rPr>
            <w:rFonts w:ascii="仿宋" w:eastAsia="仿宋" w:hAnsi="仿宋" w:cs="仿宋" w:hint="eastAsia"/>
            <w:lang w:eastAsia="zh-CN"/>
          </w:rPr>
          <w:t>七、铝包钢导线项目社会影响</w:t>
        </w:r>
        <w:r>
          <w:tab/>
        </w:r>
        <w:r>
          <w:fldChar w:fldCharType="begin"/>
        </w:r>
        <w:r>
          <w:instrText xml:space="preserve"> PAGEREF _Toc9325 \h </w:instrText>
        </w:r>
        <w:r>
          <w:fldChar w:fldCharType="separate"/>
        </w:r>
        <w:r>
          <w:t>20</w:t>
        </w:r>
        <w:r>
          <w:fldChar w:fldCharType="end"/>
        </w:r>
      </w:hyperlink>
    </w:p>
    <w:p>
      <w:pPr>
        <w:pStyle w:val="TOC2"/>
        <w:tabs>
          <w:tab w:val="right" w:leader="dot" w:pos="8306"/>
        </w:tabs>
      </w:pPr>
      <w:hyperlink w:anchor="_Toc5523" w:history="1">
        <w:r>
          <w:rPr>
            <w:rFonts w:ascii="仿宋" w:eastAsia="仿宋" w:hAnsi="仿宋" w:cs="仿宋" w:hint="eastAsia"/>
            <w:lang w:eastAsia="zh-CN"/>
          </w:rPr>
          <w:t>(一)、社会责任与义务</w:t>
        </w:r>
        <w:r>
          <w:tab/>
        </w:r>
        <w:r>
          <w:fldChar w:fldCharType="begin"/>
        </w:r>
        <w:r>
          <w:instrText xml:space="preserve"> PAGEREF _Toc5523 \h </w:instrText>
        </w:r>
        <w:r>
          <w:fldChar w:fldCharType="separate"/>
        </w:r>
        <w:r>
          <w:t>20</w:t>
        </w:r>
        <w:r>
          <w:fldChar w:fldCharType="end"/>
        </w:r>
      </w:hyperlink>
    </w:p>
    <w:p>
      <w:pPr>
        <w:pStyle w:val="TOC2"/>
        <w:tabs>
          <w:tab w:val="right" w:leader="dot" w:pos="8306"/>
        </w:tabs>
      </w:pPr>
      <w:hyperlink w:anchor="_Toc3680" w:history="1">
        <w:r>
          <w:rPr>
            <w:rFonts w:ascii="仿宋" w:eastAsia="仿宋" w:hAnsi="仿宋" w:cs="仿宋" w:hint="eastAsia"/>
            <w:lang w:eastAsia="zh-CN"/>
          </w:rPr>
          <w:t>(二)、社会参与与沟通</w:t>
        </w:r>
        <w:r>
          <w:tab/>
        </w:r>
        <w:r>
          <w:fldChar w:fldCharType="begin"/>
        </w:r>
        <w:r>
          <w:instrText xml:space="preserve"> PAGEREF _Toc3680 \h </w:instrText>
        </w:r>
        <w:r>
          <w:fldChar w:fldCharType="separate"/>
        </w:r>
        <w:r>
          <w:t>21</w:t>
        </w:r>
        <w:r>
          <w:fldChar w:fldCharType="end"/>
        </w:r>
      </w:hyperlink>
    </w:p>
    <w:p>
      <w:pPr>
        <w:pStyle w:val="TOC1"/>
        <w:tabs>
          <w:tab w:val="right" w:leader="dot" w:pos="8306"/>
        </w:tabs>
      </w:pPr>
      <w:hyperlink w:anchor="_Toc18159" w:history="1">
        <w:r>
          <w:rPr>
            <w:rFonts w:ascii="仿宋" w:eastAsia="仿宋" w:hAnsi="仿宋" w:cs="仿宋" w:hint="eastAsia"/>
            <w:lang w:eastAsia="zh-CN"/>
          </w:rPr>
          <w:t>八、铝包钢导线项目风险管理</w:t>
        </w:r>
        <w:r>
          <w:tab/>
        </w:r>
        <w:r>
          <w:fldChar w:fldCharType="begin"/>
        </w:r>
        <w:r>
          <w:instrText xml:space="preserve"> PAGEREF _Toc18159 \h </w:instrText>
        </w:r>
        <w:r>
          <w:fldChar w:fldCharType="separate"/>
        </w:r>
        <w:r>
          <w:t>22</w:t>
        </w:r>
        <w:r>
          <w:fldChar w:fldCharType="end"/>
        </w:r>
      </w:hyperlink>
    </w:p>
    <w:p>
      <w:pPr>
        <w:pStyle w:val="TOC2"/>
        <w:tabs>
          <w:tab w:val="right" w:leader="dot" w:pos="8306"/>
        </w:tabs>
      </w:pPr>
      <w:hyperlink w:anchor="_Toc23890" w:history="1">
        <w:r>
          <w:rPr>
            <w:rFonts w:ascii="仿宋" w:eastAsia="仿宋" w:hAnsi="仿宋" w:cs="仿宋" w:hint="eastAsia"/>
            <w:lang w:eastAsia="zh-CN"/>
          </w:rPr>
          <w:t>(一)、风险识别与评估</w:t>
        </w:r>
        <w:r>
          <w:tab/>
        </w:r>
        <w:r>
          <w:fldChar w:fldCharType="begin"/>
        </w:r>
        <w:r>
          <w:instrText xml:space="preserve"> PAGEREF _Toc23890 \h </w:instrText>
        </w:r>
        <w:r>
          <w:fldChar w:fldCharType="separate"/>
        </w:r>
        <w:r>
          <w:t>22</w:t>
        </w:r>
        <w:r>
          <w:fldChar w:fldCharType="end"/>
        </w:r>
      </w:hyperlink>
    </w:p>
    <w:p>
      <w:pPr>
        <w:pStyle w:val="TOC2"/>
        <w:tabs>
          <w:tab w:val="right" w:leader="dot" w:pos="8306"/>
        </w:tabs>
      </w:pPr>
      <w:hyperlink w:anchor="_Toc7977" w:history="1">
        <w:r>
          <w:rPr>
            <w:rFonts w:ascii="仿宋" w:eastAsia="仿宋" w:hAnsi="仿宋" w:cs="仿宋" w:hint="eastAsia"/>
            <w:lang w:eastAsia="zh-CN"/>
          </w:rPr>
          <w:t>(二)、风险应对策略</w:t>
        </w:r>
        <w:r>
          <w:tab/>
        </w:r>
        <w:r>
          <w:fldChar w:fldCharType="begin"/>
        </w:r>
        <w:r>
          <w:instrText xml:space="preserve"> PAGEREF _Toc7977 \h </w:instrText>
        </w:r>
        <w:r>
          <w:fldChar w:fldCharType="separate"/>
        </w:r>
        <w:r>
          <w:t>23</w:t>
        </w:r>
        <w:r>
          <w:fldChar w:fldCharType="end"/>
        </w:r>
      </w:hyperlink>
    </w:p>
    <w:p>
      <w:pPr>
        <w:pStyle w:val="TOC2"/>
        <w:tabs>
          <w:tab w:val="right" w:leader="dot" w:pos="8306"/>
        </w:tabs>
      </w:pPr>
      <w:hyperlink w:anchor="_Toc15118" w:history="1">
        <w:r>
          <w:rPr>
            <w:rFonts w:ascii="仿宋" w:eastAsia="仿宋" w:hAnsi="仿宋" w:cs="仿宋" w:hint="eastAsia"/>
            <w:lang w:eastAsia="zh-CN"/>
          </w:rPr>
          <w:t>(三)、风险监控与控制</w:t>
        </w:r>
        <w:r>
          <w:tab/>
        </w:r>
        <w:r>
          <w:fldChar w:fldCharType="begin"/>
        </w:r>
        <w:r>
          <w:instrText xml:space="preserve"> PAGEREF _Toc15118 \h </w:instrText>
        </w:r>
        <w:r>
          <w:fldChar w:fldCharType="separate"/>
        </w:r>
        <w:r>
          <w:t>25</w:t>
        </w:r>
        <w:r>
          <w:fldChar w:fldCharType="end"/>
        </w:r>
      </w:hyperlink>
    </w:p>
    <w:p>
      <w:pPr>
        <w:pStyle w:val="TOC1"/>
        <w:tabs>
          <w:tab w:val="right" w:leader="dot" w:pos="8306"/>
        </w:tabs>
      </w:pPr>
      <w:hyperlink w:anchor="_Toc12748" w:history="1">
        <w:r>
          <w:rPr>
            <w:rFonts w:ascii="仿宋" w:eastAsia="仿宋" w:hAnsi="仿宋" w:cs="仿宋" w:hint="eastAsia"/>
            <w:lang w:eastAsia="zh-CN"/>
          </w:rPr>
          <w:t>九、铝包钢导线项目财务管理</w:t>
        </w:r>
        <w:r>
          <w:tab/>
        </w:r>
        <w:r>
          <w:fldChar w:fldCharType="begin"/>
        </w:r>
        <w:r>
          <w:instrText xml:space="preserve"> PAGEREF _Toc12748 \h </w:instrText>
        </w:r>
        <w:r>
          <w:fldChar w:fldCharType="separate"/>
        </w:r>
        <w:r>
          <w:t>26</w:t>
        </w:r>
        <w:r>
          <w:fldChar w:fldCharType="end"/>
        </w:r>
      </w:hyperlink>
    </w:p>
    <w:p>
      <w:pPr>
        <w:pStyle w:val="TOC2"/>
        <w:tabs>
          <w:tab w:val="right" w:leader="dot" w:pos="8306"/>
        </w:tabs>
      </w:pPr>
      <w:hyperlink w:anchor="_Toc25150" w:history="1">
        <w:r>
          <w:rPr>
            <w:rFonts w:ascii="仿宋" w:eastAsia="仿宋" w:hAnsi="仿宋" w:cs="仿宋" w:hint="eastAsia"/>
            <w:lang w:eastAsia="zh-CN"/>
          </w:rPr>
          <w:t>(一)、资金需求大</w:t>
        </w:r>
        <w:r>
          <w:tab/>
        </w:r>
        <w:r>
          <w:fldChar w:fldCharType="begin"/>
        </w:r>
        <w:r>
          <w:instrText xml:space="preserve"> PAGEREF _Toc25150 \h </w:instrText>
        </w:r>
        <w:r>
          <w:fldChar w:fldCharType="separate"/>
        </w:r>
        <w:r>
          <w:t>26</w:t>
        </w:r>
        <w:r>
          <w:fldChar w:fldCharType="end"/>
        </w:r>
      </w:hyperlink>
    </w:p>
    <w:p>
      <w:pPr>
        <w:pStyle w:val="TOC2"/>
        <w:tabs>
          <w:tab w:val="right" w:leader="dot" w:pos="8306"/>
        </w:tabs>
      </w:pPr>
      <w:hyperlink w:anchor="_Toc30486" w:history="1">
        <w:r>
          <w:rPr>
            <w:rFonts w:ascii="仿宋" w:eastAsia="仿宋" w:hAnsi="仿宋" w:cs="仿宋" w:hint="eastAsia"/>
            <w:lang w:eastAsia="zh-CN"/>
          </w:rPr>
          <w:t>(二)、研发周期长</w:t>
        </w:r>
        <w:r>
          <w:tab/>
        </w:r>
        <w:r>
          <w:fldChar w:fldCharType="begin"/>
        </w:r>
        <w:r>
          <w:instrText xml:space="preserve"> PAGEREF _Toc30486 \h </w:instrText>
        </w:r>
        <w:r>
          <w:fldChar w:fldCharType="separate"/>
        </w:r>
        <w:r>
          <w:t>27</w:t>
        </w:r>
        <w:r>
          <w:fldChar w:fldCharType="end"/>
        </w:r>
      </w:hyperlink>
    </w:p>
    <w:p>
      <w:pPr>
        <w:pStyle w:val="TOC2"/>
        <w:tabs>
          <w:tab w:val="right" w:leader="dot" w:pos="8306"/>
        </w:tabs>
      </w:pPr>
      <w:hyperlink w:anchor="_Toc22900" w:history="1">
        <w:r>
          <w:rPr>
            <w:rFonts w:ascii="仿宋" w:eastAsia="仿宋" w:hAnsi="仿宋" w:cs="仿宋" w:hint="eastAsia"/>
            <w:lang w:eastAsia="zh-CN"/>
          </w:rPr>
          <w:t>(三)、市场风险大</w:t>
        </w:r>
        <w:r>
          <w:tab/>
        </w:r>
        <w:r>
          <w:fldChar w:fldCharType="begin"/>
        </w:r>
        <w:r>
          <w:instrText xml:space="preserve"> PAGEREF _Toc22900 \h </w:instrText>
        </w:r>
        <w:r>
          <w:fldChar w:fldCharType="separate"/>
        </w:r>
        <w:r>
          <w:t>28</w:t>
        </w:r>
        <w:r>
          <w:fldChar w:fldCharType="end"/>
        </w:r>
      </w:hyperlink>
    </w:p>
    <w:p>
      <w:pPr>
        <w:pStyle w:val="TOC2"/>
        <w:tabs>
          <w:tab w:val="right" w:leader="dot" w:pos="8306"/>
        </w:tabs>
      </w:pPr>
      <w:hyperlink w:anchor="_Toc21848" w:history="1">
        <w:r>
          <w:rPr>
            <w:rFonts w:ascii="仿宋" w:eastAsia="仿宋" w:hAnsi="仿宋" w:cs="仿宋" w:hint="eastAsia"/>
            <w:lang w:eastAsia="zh-CN"/>
          </w:rPr>
          <w:t>(四)、利润率高</w:t>
        </w:r>
        <w:r>
          <w:tab/>
        </w:r>
        <w:r>
          <w:fldChar w:fldCharType="begin"/>
        </w:r>
        <w:r>
          <w:instrText xml:space="preserve"> PAGEREF _Toc21848 \h </w:instrText>
        </w:r>
        <w:r>
          <w:fldChar w:fldCharType="separate"/>
        </w:r>
        <w:r>
          <w:t>31</w:t>
        </w:r>
        <w:r>
          <w:fldChar w:fldCharType="end"/>
        </w:r>
      </w:hyperlink>
    </w:p>
    <w:p>
      <w:pPr>
        <w:pStyle w:val="TOC1"/>
        <w:tabs>
          <w:tab w:val="right" w:leader="dot" w:pos="8306"/>
        </w:tabs>
      </w:pPr>
      <w:hyperlink w:anchor="_Toc10144" w:history="1">
        <w:r>
          <w:rPr>
            <w:rFonts w:ascii="仿宋" w:eastAsia="仿宋" w:hAnsi="仿宋" w:cs="仿宋" w:hint="eastAsia"/>
            <w:lang w:eastAsia="zh-CN"/>
          </w:rPr>
          <w:t>十、铝包钢导线项目人力资源培养与发展</w:t>
        </w:r>
        <w:r>
          <w:tab/>
        </w:r>
        <w:r>
          <w:fldChar w:fldCharType="begin"/>
        </w:r>
        <w:r>
          <w:instrText xml:space="preserve"> PAGEREF _Toc10144 \h </w:instrText>
        </w:r>
        <w:r>
          <w:fldChar w:fldCharType="separate"/>
        </w:r>
        <w:r>
          <w:t>33</w:t>
        </w:r>
        <w:r>
          <w:fldChar w:fldCharType="end"/>
        </w:r>
      </w:hyperlink>
    </w:p>
    <w:p>
      <w:pPr>
        <w:pStyle w:val="TOC2"/>
        <w:tabs>
          <w:tab w:val="right" w:leader="dot" w:pos="8306"/>
        </w:tabs>
      </w:pPr>
      <w:hyperlink w:anchor="_Toc4640" w:history="1">
        <w:r>
          <w:rPr>
            <w:rFonts w:ascii="仿宋" w:eastAsia="仿宋" w:hAnsi="仿宋" w:cs="仿宋" w:hint="eastAsia"/>
            <w:lang w:eastAsia="zh-CN"/>
          </w:rPr>
          <w:t>(一)、人才需求与规划</w:t>
        </w:r>
        <w:r>
          <w:tab/>
        </w:r>
        <w:r>
          <w:fldChar w:fldCharType="begin"/>
        </w:r>
        <w:r>
          <w:instrText xml:space="preserve"> PAGEREF _Toc4640 \h </w:instrText>
        </w:r>
        <w:r>
          <w:fldChar w:fldCharType="separate"/>
        </w:r>
        <w:r>
          <w:t>33</w:t>
        </w:r>
        <w:r>
          <w:fldChar w:fldCharType="end"/>
        </w:r>
      </w:hyperlink>
    </w:p>
    <w:p>
      <w:pPr>
        <w:pStyle w:val="TOC2"/>
        <w:tabs>
          <w:tab w:val="right" w:leader="dot" w:pos="8306"/>
        </w:tabs>
      </w:pPr>
      <w:hyperlink w:anchor="_Toc21769" w:history="1">
        <w:r>
          <w:rPr>
            <w:rFonts w:ascii="仿宋" w:eastAsia="仿宋" w:hAnsi="仿宋" w:cs="仿宋" w:hint="eastAsia"/>
            <w:lang w:eastAsia="zh-CN"/>
          </w:rPr>
          <w:t>(二)、培训与发展计划</w:t>
        </w:r>
        <w:r>
          <w:tab/>
        </w:r>
        <w:r>
          <w:fldChar w:fldCharType="begin"/>
        </w:r>
        <w:r>
          <w:instrText xml:space="preserve"> PAGEREF _Toc21769 \h </w:instrText>
        </w:r>
        <w:r>
          <w:fldChar w:fldCharType="separate"/>
        </w:r>
        <w:r>
          <w:t>33</w:t>
        </w:r>
        <w:r>
          <w:fldChar w:fldCharType="end"/>
        </w:r>
      </w:hyperlink>
    </w:p>
    <w:p>
      <w:pPr>
        <w:pStyle w:val="TOC1"/>
        <w:tabs>
          <w:tab w:val="right" w:leader="dot" w:pos="8306"/>
        </w:tabs>
      </w:pPr>
      <w:hyperlink w:anchor="_Toc20925" w:history="1">
        <w:r>
          <w:rPr>
            <w:rFonts w:ascii="仿宋" w:eastAsia="仿宋" w:hAnsi="仿宋" w:cs="仿宋" w:hint="eastAsia"/>
            <w:lang w:eastAsia="zh-CN"/>
          </w:rPr>
          <w:t>十一、铝包钢导线项目人力资源管理</w:t>
        </w:r>
        <w:r>
          <w:tab/>
        </w:r>
        <w:r>
          <w:fldChar w:fldCharType="begin"/>
        </w:r>
        <w:r>
          <w:instrText xml:space="preserve"> PAGEREF _Toc20925 \h </w:instrText>
        </w:r>
        <w:r>
          <w:fldChar w:fldCharType="separate"/>
        </w:r>
        <w:r>
          <w:t>34</w:t>
        </w:r>
        <w:r>
          <w:fldChar w:fldCharType="end"/>
        </w:r>
      </w:hyperlink>
    </w:p>
    <w:p>
      <w:pPr>
        <w:pStyle w:val="TOC2"/>
        <w:tabs>
          <w:tab w:val="right" w:leader="dot" w:pos="8306"/>
        </w:tabs>
      </w:pPr>
      <w:hyperlink w:anchor="_Toc25928" w:history="1">
        <w:r>
          <w:rPr>
            <w:rFonts w:ascii="仿宋" w:eastAsia="仿宋" w:hAnsi="仿宋" w:cs="仿宋" w:hint="eastAsia"/>
            <w:lang w:eastAsia="zh-CN"/>
          </w:rPr>
          <w:t>(一)、建立健全的预算管理制度</w:t>
        </w:r>
        <w:r>
          <w:tab/>
        </w:r>
        <w:r>
          <w:fldChar w:fldCharType="begin"/>
        </w:r>
        <w:r>
          <w:instrText xml:space="preserve"> PAGEREF _Toc25928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53" w:history="1">
        <w:r>
          <w:rPr>
            <w:rFonts w:ascii="仿宋" w:eastAsia="仿宋" w:hAnsi="仿宋" w:cs="仿宋" w:hint="eastAsia"/>
            <w:lang w:eastAsia="zh-CN"/>
          </w:rPr>
          <w:t>(二)、加强资金流动监控</w:t>
        </w:r>
        <w:r>
          <w:tab/>
        </w:r>
        <w:r>
          <w:fldChar w:fldCharType="begin"/>
        </w:r>
        <w:r>
          <w:instrText xml:space="preserve"> PAGEREF _Toc16353 \h </w:instrText>
        </w:r>
        <w:r>
          <w:fldChar w:fldCharType="separate"/>
        </w:r>
        <w:r>
          <w:t>36</w:t>
        </w:r>
        <w:r>
          <w:fldChar w:fldCharType="end"/>
        </w:r>
      </w:hyperlink>
    </w:p>
    <w:p>
      <w:pPr>
        <w:pStyle w:val="TOC2"/>
        <w:tabs>
          <w:tab w:val="right" w:leader="dot" w:pos="8306"/>
        </w:tabs>
      </w:pPr>
      <w:hyperlink w:anchor="_Toc6611" w:history="1">
        <w:r>
          <w:rPr>
            <w:rFonts w:ascii="仿宋" w:eastAsia="仿宋" w:hAnsi="仿宋" w:cs="仿宋" w:hint="eastAsia"/>
            <w:lang w:eastAsia="zh-CN"/>
          </w:rPr>
          <w:t>(三)、制定完善的风险控制机制</w:t>
        </w:r>
        <w:r>
          <w:tab/>
        </w:r>
        <w:r>
          <w:fldChar w:fldCharType="begin"/>
        </w:r>
        <w:r>
          <w:instrText xml:space="preserve"> PAGEREF _Toc6611 \h </w:instrText>
        </w:r>
        <w:r>
          <w:fldChar w:fldCharType="separate"/>
        </w:r>
        <w:r>
          <w:t>37</w:t>
        </w:r>
        <w:r>
          <w:fldChar w:fldCharType="end"/>
        </w:r>
      </w:hyperlink>
    </w:p>
    <w:p>
      <w:pPr>
        <w:pStyle w:val="TOC2"/>
        <w:tabs>
          <w:tab w:val="right" w:leader="dot" w:pos="8306"/>
        </w:tabs>
      </w:pPr>
      <w:hyperlink w:anchor="_Toc4726" w:history="1">
        <w:r>
          <w:rPr>
            <w:rFonts w:ascii="仿宋" w:eastAsia="仿宋" w:hAnsi="仿宋" w:cs="仿宋" w:hint="eastAsia"/>
            <w:lang w:eastAsia="zh-CN"/>
          </w:rPr>
          <w:t>(四)、优化成本管理</w:t>
        </w:r>
        <w:r>
          <w:tab/>
        </w:r>
        <w:r>
          <w:fldChar w:fldCharType="begin"/>
        </w:r>
        <w:r>
          <w:instrText xml:space="preserve"> PAGEREF _Toc4726 \h </w:instrText>
        </w:r>
        <w:r>
          <w:fldChar w:fldCharType="separate"/>
        </w:r>
        <w:r>
          <w:t>38</w:t>
        </w:r>
        <w:r>
          <w:fldChar w:fldCharType="end"/>
        </w:r>
      </w:hyperlink>
    </w:p>
    <w:p>
      <w:pPr>
        <w:pStyle w:val="TOC1"/>
        <w:tabs>
          <w:tab w:val="right" w:leader="dot" w:pos="8306"/>
        </w:tabs>
      </w:pPr>
      <w:hyperlink w:anchor="_Toc2580" w:history="1">
        <w:r>
          <w:rPr>
            <w:rFonts w:ascii="仿宋" w:eastAsia="仿宋" w:hAnsi="仿宋" w:cs="仿宋" w:hint="eastAsia"/>
            <w:lang w:eastAsia="zh-CN"/>
          </w:rPr>
          <w:t>十二、铝包钢导线项目环境影响分析</w:t>
        </w:r>
        <w:r>
          <w:tab/>
        </w:r>
        <w:r>
          <w:fldChar w:fldCharType="begin"/>
        </w:r>
        <w:r>
          <w:instrText xml:space="preserve"> PAGEREF _Toc2580 \h </w:instrText>
        </w:r>
        <w:r>
          <w:fldChar w:fldCharType="separate"/>
        </w:r>
        <w:r>
          <w:t>39</w:t>
        </w:r>
        <w:r>
          <w:fldChar w:fldCharType="end"/>
        </w:r>
      </w:hyperlink>
    </w:p>
    <w:p>
      <w:pPr>
        <w:pStyle w:val="TOC2"/>
        <w:tabs>
          <w:tab w:val="right" w:leader="dot" w:pos="8306"/>
        </w:tabs>
      </w:pPr>
      <w:hyperlink w:anchor="_Toc24534" w:history="1">
        <w:r>
          <w:rPr>
            <w:rFonts w:ascii="仿宋" w:eastAsia="仿宋" w:hAnsi="仿宋" w:cs="仿宋" w:hint="eastAsia"/>
            <w:lang w:eastAsia="zh-CN"/>
          </w:rPr>
          <w:t>(一)、建设区域环境质量现状</w:t>
        </w:r>
        <w:r>
          <w:tab/>
        </w:r>
        <w:r>
          <w:fldChar w:fldCharType="begin"/>
        </w:r>
        <w:r>
          <w:instrText xml:space="preserve"> PAGEREF _Toc24534 \h </w:instrText>
        </w:r>
        <w:r>
          <w:fldChar w:fldCharType="separate"/>
        </w:r>
        <w:r>
          <w:t>39</w:t>
        </w:r>
        <w:r>
          <w:fldChar w:fldCharType="end"/>
        </w:r>
      </w:hyperlink>
    </w:p>
    <w:p>
      <w:pPr>
        <w:pStyle w:val="TOC2"/>
        <w:tabs>
          <w:tab w:val="right" w:leader="dot" w:pos="8306"/>
        </w:tabs>
      </w:pPr>
      <w:hyperlink w:anchor="_Toc17709" w:history="1">
        <w:r>
          <w:rPr>
            <w:rFonts w:ascii="仿宋" w:eastAsia="仿宋" w:hAnsi="仿宋" w:cs="仿宋" w:hint="eastAsia"/>
            <w:lang w:eastAsia="zh-CN"/>
          </w:rPr>
          <w:t>(二)、建设期环境保护</w:t>
        </w:r>
        <w:r>
          <w:tab/>
        </w:r>
        <w:r>
          <w:fldChar w:fldCharType="begin"/>
        </w:r>
        <w:r>
          <w:instrText xml:space="preserve"> PAGEREF _Toc17709 \h </w:instrText>
        </w:r>
        <w:r>
          <w:fldChar w:fldCharType="separate"/>
        </w:r>
        <w:r>
          <w:t>41</w:t>
        </w:r>
        <w:r>
          <w:fldChar w:fldCharType="end"/>
        </w:r>
      </w:hyperlink>
    </w:p>
    <w:p>
      <w:pPr>
        <w:pStyle w:val="TOC2"/>
        <w:tabs>
          <w:tab w:val="right" w:leader="dot" w:pos="8306"/>
        </w:tabs>
      </w:pPr>
      <w:hyperlink w:anchor="_Toc19462" w:history="1">
        <w:r>
          <w:rPr>
            <w:rFonts w:ascii="仿宋" w:eastAsia="仿宋" w:hAnsi="仿宋" w:cs="仿宋" w:hint="eastAsia"/>
            <w:lang w:eastAsia="zh-CN"/>
          </w:rPr>
          <w:t>(三)、运营期环境保护</w:t>
        </w:r>
        <w:r>
          <w:tab/>
        </w:r>
        <w:r>
          <w:fldChar w:fldCharType="begin"/>
        </w:r>
        <w:r>
          <w:instrText xml:space="preserve"> PAGEREF _Toc19462 \h </w:instrText>
        </w:r>
        <w:r>
          <w:fldChar w:fldCharType="separate"/>
        </w:r>
        <w:r>
          <w:t>42</w:t>
        </w:r>
        <w:r>
          <w:fldChar w:fldCharType="end"/>
        </w:r>
      </w:hyperlink>
    </w:p>
    <w:p>
      <w:pPr>
        <w:pStyle w:val="TOC2"/>
        <w:tabs>
          <w:tab w:val="right" w:leader="dot" w:pos="8306"/>
        </w:tabs>
      </w:pPr>
      <w:hyperlink w:anchor="_Toc4813" w:history="1">
        <w:r>
          <w:rPr>
            <w:rFonts w:ascii="仿宋" w:eastAsia="仿宋" w:hAnsi="仿宋" w:cs="仿宋" w:hint="eastAsia"/>
            <w:lang w:eastAsia="zh-CN"/>
          </w:rPr>
          <w:t>(四)、铝包钢导线项目建设对区域经济的影响</w:t>
        </w:r>
        <w:r>
          <w:tab/>
        </w:r>
        <w:r>
          <w:fldChar w:fldCharType="begin"/>
        </w:r>
        <w:r>
          <w:instrText xml:space="preserve"> PAGEREF _Toc4813 \h </w:instrText>
        </w:r>
        <w:r>
          <w:fldChar w:fldCharType="separate"/>
        </w:r>
        <w:r>
          <w:t>44</w:t>
        </w:r>
        <w:r>
          <w:fldChar w:fldCharType="end"/>
        </w:r>
      </w:hyperlink>
    </w:p>
    <w:p>
      <w:pPr>
        <w:pStyle w:val="TOC2"/>
        <w:tabs>
          <w:tab w:val="right" w:leader="dot" w:pos="8306"/>
        </w:tabs>
      </w:pPr>
      <w:hyperlink w:anchor="_Toc27826" w:history="1">
        <w:r>
          <w:rPr>
            <w:rFonts w:ascii="仿宋" w:eastAsia="仿宋" w:hAnsi="仿宋" w:cs="仿宋" w:hint="eastAsia"/>
            <w:lang w:eastAsia="zh-CN"/>
          </w:rPr>
          <w:t>(五)、废弃物处理</w:t>
        </w:r>
        <w:r>
          <w:tab/>
        </w:r>
        <w:r>
          <w:fldChar w:fldCharType="begin"/>
        </w:r>
        <w:r>
          <w:instrText xml:space="preserve"> PAGEREF _Toc27826 \h </w:instrText>
        </w:r>
        <w:r>
          <w:fldChar w:fldCharType="separate"/>
        </w:r>
        <w:r>
          <w:t>45</w:t>
        </w:r>
        <w:r>
          <w:fldChar w:fldCharType="end"/>
        </w:r>
      </w:hyperlink>
    </w:p>
    <w:p>
      <w:pPr>
        <w:pStyle w:val="TOC2"/>
        <w:tabs>
          <w:tab w:val="right" w:leader="dot" w:pos="8306"/>
        </w:tabs>
      </w:pPr>
      <w:hyperlink w:anchor="_Toc21447" w:history="1">
        <w:r>
          <w:rPr>
            <w:rFonts w:ascii="仿宋" w:eastAsia="仿宋" w:hAnsi="仿宋" w:cs="仿宋" w:hint="eastAsia"/>
            <w:lang w:eastAsia="zh-CN"/>
          </w:rPr>
          <w:t>(六)、特殊环境影响分析</w:t>
        </w:r>
        <w:r>
          <w:tab/>
        </w:r>
        <w:r>
          <w:fldChar w:fldCharType="begin"/>
        </w:r>
        <w:r>
          <w:instrText xml:space="preserve"> PAGEREF _Toc21447 \h </w:instrText>
        </w:r>
        <w:r>
          <w:fldChar w:fldCharType="separate"/>
        </w:r>
        <w:r>
          <w:t>47</w:t>
        </w:r>
        <w:r>
          <w:fldChar w:fldCharType="end"/>
        </w:r>
      </w:hyperlink>
    </w:p>
    <w:p>
      <w:pPr>
        <w:pStyle w:val="TOC2"/>
        <w:tabs>
          <w:tab w:val="right" w:leader="dot" w:pos="8306"/>
        </w:tabs>
      </w:pPr>
      <w:hyperlink w:anchor="_Toc490" w:history="1">
        <w:r>
          <w:rPr>
            <w:rFonts w:ascii="仿宋" w:eastAsia="仿宋" w:hAnsi="仿宋" w:cs="仿宋" w:hint="eastAsia"/>
            <w:lang w:eastAsia="zh-CN"/>
          </w:rPr>
          <w:t>(七)、清洁生产</w:t>
        </w:r>
        <w:r>
          <w:tab/>
        </w:r>
        <w:r>
          <w:fldChar w:fldCharType="begin"/>
        </w:r>
        <w:r>
          <w:instrText xml:space="preserve"> PAGEREF _Toc490 \h </w:instrText>
        </w:r>
        <w:r>
          <w:fldChar w:fldCharType="separate"/>
        </w:r>
        <w:r>
          <w:t>48</w:t>
        </w:r>
        <w:r>
          <w:fldChar w:fldCharType="end"/>
        </w:r>
      </w:hyperlink>
    </w:p>
    <w:p>
      <w:pPr>
        <w:pStyle w:val="TOC2"/>
        <w:tabs>
          <w:tab w:val="right" w:leader="dot" w:pos="8306"/>
        </w:tabs>
      </w:pPr>
      <w:hyperlink w:anchor="_Toc18508" w:history="1">
        <w:r>
          <w:rPr>
            <w:rFonts w:ascii="仿宋" w:eastAsia="仿宋" w:hAnsi="仿宋" w:cs="仿宋" w:hint="eastAsia"/>
            <w:lang w:eastAsia="zh-CN"/>
          </w:rPr>
          <w:t>(八)、环境保护综合评价</w:t>
        </w:r>
        <w:r>
          <w:tab/>
        </w:r>
        <w:r>
          <w:fldChar w:fldCharType="begin"/>
        </w:r>
        <w:r>
          <w:instrText xml:space="preserve"> PAGEREF _Toc18508 \h </w:instrText>
        </w:r>
        <w:r>
          <w:fldChar w:fldCharType="separate"/>
        </w:r>
        <w:r>
          <w:t>49</w:t>
        </w:r>
        <w:r>
          <w:fldChar w:fldCharType="end"/>
        </w:r>
      </w:hyperlink>
    </w:p>
    <w:p>
      <w:pPr>
        <w:pStyle w:val="TOC1"/>
        <w:tabs>
          <w:tab w:val="right" w:leader="dot" w:pos="8306"/>
        </w:tabs>
      </w:pPr>
      <w:hyperlink w:anchor="_Toc20984" w:history="1">
        <w:r>
          <w:rPr>
            <w:rFonts w:ascii="仿宋" w:eastAsia="仿宋" w:hAnsi="仿宋" w:cs="仿宋" w:hint="eastAsia"/>
            <w:lang w:eastAsia="zh-CN"/>
          </w:rPr>
          <w:t>十三、风险识别与分类</w:t>
        </w:r>
        <w:r>
          <w:tab/>
        </w:r>
        <w:r>
          <w:fldChar w:fldCharType="begin"/>
        </w:r>
        <w:r>
          <w:instrText xml:space="preserve"> PAGEREF _Toc20984 \h </w:instrText>
        </w:r>
        <w:r>
          <w:fldChar w:fldCharType="separate"/>
        </w:r>
        <w:r>
          <w:t>50</w:t>
        </w:r>
        <w:r>
          <w:fldChar w:fldCharType="end"/>
        </w:r>
      </w:hyperlink>
    </w:p>
    <w:p>
      <w:pPr>
        <w:pStyle w:val="TOC2"/>
        <w:tabs>
          <w:tab w:val="right" w:leader="dot" w:pos="8306"/>
        </w:tabs>
      </w:pPr>
      <w:hyperlink w:anchor="_Toc28910" w:history="1">
        <w:r>
          <w:rPr>
            <w:rFonts w:ascii="仿宋" w:eastAsia="仿宋" w:hAnsi="仿宋" w:cs="仿宋" w:hint="eastAsia"/>
            <w:lang w:eastAsia="zh-CN"/>
          </w:rPr>
          <w:t>(一)、风险识别</w:t>
        </w:r>
        <w:r>
          <w:tab/>
        </w:r>
        <w:r>
          <w:fldChar w:fldCharType="begin"/>
        </w:r>
        <w:r>
          <w:instrText xml:space="preserve"> PAGEREF _Toc28910 \h </w:instrText>
        </w:r>
        <w:r>
          <w:fldChar w:fldCharType="separate"/>
        </w:r>
        <w:r>
          <w:t>50</w:t>
        </w:r>
        <w:r>
          <w:fldChar w:fldCharType="end"/>
        </w:r>
      </w:hyperlink>
    </w:p>
    <w:p>
      <w:pPr>
        <w:pStyle w:val="TOC2"/>
        <w:tabs>
          <w:tab w:val="right" w:leader="dot" w:pos="8306"/>
        </w:tabs>
      </w:pPr>
      <w:hyperlink w:anchor="_Toc10444" w:history="1">
        <w:r>
          <w:rPr>
            <w:rFonts w:ascii="仿宋" w:eastAsia="仿宋" w:hAnsi="仿宋" w:cs="仿宋" w:hint="eastAsia"/>
            <w:lang w:eastAsia="zh-CN"/>
          </w:rPr>
          <w:t>(二)、风险分类</w:t>
        </w:r>
        <w:r>
          <w:tab/>
        </w:r>
        <w:r>
          <w:fldChar w:fldCharType="begin"/>
        </w:r>
        <w:r>
          <w:instrText xml:space="preserve"> PAGEREF _Toc10444 \h </w:instrText>
        </w:r>
        <w:r>
          <w:fldChar w:fldCharType="separate"/>
        </w:r>
        <w:r>
          <w:t>51</w:t>
        </w:r>
        <w:r>
          <w:fldChar w:fldCharType="end"/>
        </w:r>
      </w:hyperlink>
    </w:p>
    <w:p>
      <w:pPr>
        <w:pStyle w:val="TOC1"/>
        <w:tabs>
          <w:tab w:val="right" w:leader="dot" w:pos="8306"/>
        </w:tabs>
      </w:pPr>
      <w:hyperlink w:anchor="_Toc10465" w:history="1">
        <w:r>
          <w:rPr>
            <w:rFonts w:ascii="仿宋" w:eastAsia="仿宋" w:hAnsi="仿宋" w:cs="仿宋" w:hint="eastAsia"/>
            <w:lang w:eastAsia="zh-CN"/>
          </w:rPr>
          <w:t>十四、利益相关者分析与沟通计划</w:t>
        </w:r>
        <w:r>
          <w:tab/>
        </w:r>
        <w:r>
          <w:fldChar w:fldCharType="begin"/>
        </w:r>
        <w:r>
          <w:instrText xml:space="preserve"> PAGEREF _Toc10465 \h </w:instrText>
        </w:r>
        <w:r>
          <w:fldChar w:fldCharType="separate"/>
        </w:r>
        <w:r>
          <w:t>53</w:t>
        </w:r>
        <w:r>
          <w:fldChar w:fldCharType="end"/>
        </w:r>
      </w:hyperlink>
    </w:p>
    <w:p>
      <w:pPr>
        <w:pStyle w:val="TOC2"/>
        <w:tabs>
          <w:tab w:val="right" w:leader="dot" w:pos="8306"/>
        </w:tabs>
      </w:pPr>
      <w:hyperlink w:anchor="_Toc16328" w:history="1">
        <w:r>
          <w:rPr>
            <w:rFonts w:ascii="仿宋" w:eastAsia="仿宋" w:hAnsi="仿宋" w:cs="仿宋" w:hint="eastAsia"/>
            <w:lang w:eastAsia="zh-CN"/>
          </w:rPr>
          <w:t>(一)、利益相关者分析</w:t>
        </w:r>
        <w:r>
          <w:tab/>
        </w:r>
        <w:r>
          <w:fldChar w:fldCharType="begin"/>
        </w:r>
        <w:r>
          <w:instrText xml:space="preserve"> PAGEREF _Toc16328 \h </w:instrText>
        </w:r>
        <w:r>
          <w:fldChar w:fldCharType="separate"/>
        </w:r>
        <w:r>
          <w:t>53</w:t>
        </w:r>
        <w:r>
          <w:fldChar w:fldCharType="end"/>
        </w:r>
      </w:hyperlink>
    </w:p>
    <w:p>
      <w:pPr>
        <w:pStyle w:val="TOC2"/>
        <w:tabs>
          <w:tab w:val="right" w:leader="dot" w:pos="8306"/>
        </w:tabs>
      </w:pPr>
      <w:hyperlink w:anchor="_Toc19214" w:history="1">
        <w:r>
          <w:rPr>
            <w:rFonts w:ascii="仿宋" w:eastAsia="仿宋" w:hAnsi="仿宋" w:cs="仿宋" w:hint="eastAsia"/>
            <w:lang w:eastAsia="zh-CN"/>
          </w:rPr>
          <w:t>(二)、沟通计划</w:t>
        </w:r>
        <w:r>
          <w:tab/>
        </w:r>
        <w:r>
          <w:fldChar w:fldCharType="begin"/>
        </w:r>
        <w:r>
          <w:instrText xml:space="preserve"> PAGEREF _Toc19214 \h </w:instrText>
        </w:r>
        <w:r>
          <w:fldChar w:fldCharType="separate"/>
        </w:r>
        <w:r>
          <w:t>54</w:t>
        </w:r>
        <w:r>
          <w:fldChar w:fldCharType="end"/>
        </w:r>
      </w:hyperlink>
    </w:p>
    <w:p>
      <w:pPr>
        <w:pStyle w:val="TOC1"/>
        <w:tabs>
          <w:tab w:val="right" w:leader="dot" w:pos="8306"/>
        </w:tabs>
      </w:pPr>
      <w:hyperlink w:anchor="_Toc14585" w:history="1">
        <w:r>
          <w:rPr>
            <w:rFonts w:ascii="仿宋" w:eastAsia="仿宋" w:hAnsi="仿宋" w:cs="仿宋" w:hint="eastAsia"/>
            <w:lang w:eastAsia="zh-CN"/>
          </w:rPr>
          <w:t>十五、铝包钢导线项目变更管理</w:t>
        </w:r>
        <w:r>
          <w:tab/>
        </w:r>
        <w:r>
          <w:fldChar w:fldCharType="begin"/>
        </w:r>
        <w:r>
          <w:instrText xml:space="preserve"> PAGEREF _Toc14585 \h </w:instrText>
        </w:r>
        <w:r>
          <w:fldChar w:fldCharType="separate"/>
        </w:r>
        <w:r>
          <w:t>56</w:t>
        </w:r>
        <w:r>
          <w:fldChar w:fldCharType="end"/>
        </w:r>
      </w:hyperlink>
    </w:p>
    <w:p>
      <w:pPr>
        <w:pStyle w:val="TOC2"/>
        <w:tabs>
          <w:tab w:val="right" w:leader="dot" w:pos="8306"/>
        </w:tabs>
      </w:pPr>
      <w:hyperlink w:anchor="_Toc245" w:history="1">
        <w:r>
          <w:rPr>
            <w:rFonts w:ascii="仿宋" w:eastAsia="仿宋" w:hAnsi="仿宋" w:cs="仿宋" w:hint="eastAsia"/>
            <w:lang w:eastAsia="zh-CN"/>
          </w:rPr>
          <w:t>(一)、变更申请与评估</w:t>
        </w:r>
        <w:r>
          <w:tab/>
        </w:r>
        <w:r>
          <w:fldChar w:fldCharType="begin"/>
        </w:r>
        <w:r>
          <w:instrText xml:space="preserve"> PAGEREF _Toc245 \h </w:instrText>
        </w:r>
        <w:r>
          <w:fldChar w:fldCharType="separate"/>
        </w:r>
        <w:r>
          <w:t>56</w:t>
        </w:r>
        <w:r>
          <w:fldChar w:fldCharType="end"/>
        </w:r>
      </w:hyperlink>
    </w:p>
    <w:p>
      <w:pPr>
        <w:pStyle w:val="TOC2"/>
        <w:tabs>
          <w:tab w:val="right" w:leader="dot" w:pos="8306"/>
        </w:tabs>
      </w:pPr>
      <w:hyperlink w:anchor="_Toc28921" w:history="1">
        <w:r>
          <w:rPr>
            <w:rFonts w:ascii="仿宋" w:eastAsia="仿宋" w:hAnsi="仿宋" w:cs="仿宋" w:hint="eastAsia"/>
            <w:lang w:eastAsia="zh-CN"/>
          </w:rPr>
          <w:t>(二)、变更实施与控制</w:t>
        </w:r>
        <w:r>
          <w:tab/>
        </w:r>
        <w:r>
          <w:fldChar w:fldCharType="begin"/>
        </w:r>
        <w:r>
          <w:instrText xml:space="preserve"> PAGEREF _Toc28921 \h </w:instrText>
        </w:r>
        <w:r>
          <w:fldChar w:fldCharType="separate"/>
        </w:r>
        <w:r>
          <w:t>56</w:t>
        </w:r>
        <w:r>
          <w:fldChar w:fldCharType="end"/>
        </w:r>
      </w:hyperlink>
    </w:p>
    <w:p>
      <w:pPr>
        <w:pStyle w:val="TOC1"/>
        <w:tabs>
          <w:tab w:val="right" w:leader="dot" w:pos="8306"/>
        </w:tabs>
      </w:pPr>
      <w:hyperlink w:anchor="_Toc4469" w:history="1">
        <w:r>
          <w:rPr>
            <w:rFonts w:ascii="仿宋" w:eastAsia="仿宋" w:hAnsi="仿宋" w:cs="仿宋" w:hint="eastAsia"/>
            <w:lang w:eastAsia="zh-CN"/>
          </w:rPr>
          <w:t>十六、供应链管理</w:t>
        </w:r>
        <w:r>
          <w:tab/>
        </w:r>
        <w:r>
          <w:fldChar w:fldCharType="begin"/>
        </w:r>
        <w:r>
          <w:instrText xml:space="preserve"> PAGEREF _Toc4469 \h </w:instrText>
        </w:r>
        <w:r>
          <w:fldChar w:fldCharType="separate"/>
        </w:r>
        <w:r>
          <w:t>57</w:t>
        </w:r>
        <w:r>
          <w:fldChar w:fldCharType="end"/>
        </w:r>
      </w:hyperlink>
    </w:p>
    <w:p>
      <w:pPr>
        <w:pStyle w:val="TOC2"/>
        <w:tabs>
          <w:tab w:val="right" w:leader="dot" w:pos="8306"/>
        </w:tabs>
      </w:pPr>
      <w:hyperlink w:anchor="_Toc17685" w:history="1">
        <w:r>
          <w:rPr>
            <w:rFonts w:ascii="仿宋" w:eastAsia="仿宋" w:hAnsi="仿宋" w:cs="仿宋" w:hint="eastAsia"/>
            <w:lang w:eastAsia="zh-CN"/>
          </w:rPr>
          <w:t>(一)、供应链战略规划</w:t>
        </w:r>
        <w:r>
          <w:tab/>
        </w:r>
        <w:r>
          <w:fldChar w:fldCharType="begin"/>
        </w:r>
        <w:r>
          <w:instrText xml:space="preserve"> PAGEREF _Toc17685 \h </w:instrText>
        </w:r>
        <w:r>
          <w:fldChar w:fldCharType="separate"/>
        </w:r>
        <w:r>
          <w:t>57</w:t>
        </w:r>
        <w:r>
          <w:fldChar w:fldCharType="end"/>
        </w:r>
      </w:hyperlink>
    </w:p>
    <w:p>
      <w:pPr>
        <w:pStyle w:val="TOC2"/>
        <w:tabs>
          <w:tab w:val="right" w:leader="dot" w:pos="8306"/>
        </w:tabs>
      </w:pPr>
      <w:hyperlink w:anchor="_Toc30445" w:history="1">
        <w:r>
          <w:rPr>
            <w:rFonts w:ascii="仿宋" w:eastAsia="仿宋" w:hAnsi="仿宋" w:cs="仿宋" w:hint="eastAsia"/>
            <w:lang w:eastAsia="zh-CN"/>
          </w:rPr>
          <w:t>(二)、供应商选择与合作</w:t>
        </w:r>
        <w:r>
          <w:tab/>
        </w:r>
        <w:r>
          <w:fldChar w:fldCharType="begin"/>
        </w:r>
        <w:r>
          <w:instrText xml:space="preserve"> PAGEREF _Toc30445 \h </w:instrText>
        </w:r>
        <w:r>
          <w:fldChar w:fldCharType="separate"/>
        </w:r>
        <w:r>
          <w:t>58</w:t>
        </w:r>
        <w:r>
          <w:fldChar w:fldCharType="end"/>
        </w:r>
      </w:hyperlink>
    </w:p>
    <w:p>
      <w:pPr>
        <w:pStyle w:val="TOC2"/>
        <w:tabs>
          <w:tab w:val="right" w:leader="dot" w:pos="8306"/>
        </w:tabs>
      </w:pPr>
      <w:hyperlink w:anchor="_Toc5993" w:history="1">
        <w:r>
          <w:rPr>
            <w:rFonts w:ascii="仿宋" w:eastAsia="仿宋" w:hAnsi="仿宋" w:cs="仿宋" w:hint="eastAsia"/>
            <w:lang w:eastAsia="zh-CN"/>
          </w:rPr>
          <w:t>(三)、物流与库存管理</w:t>
        </w:r>
        <w:r>
          <w:tab/>
        </w:r>
        <w:r>
          <w:fldChar w:fldCharType="begin"/>
        </w:r>
        <w:r>
          <w:instrText xml:space="preserve"> PAGEREF _Toc5993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41"/>
      <w:r>
        <w:rPr>
          <w:rFonts w:ascii="仿宋" w:eastAsia="仿宋" w:hAnsi="仿宋" w:cs="仿宋" w:hint="eastAsia"/>
          <w:lang w:eastAsia="zh-CN"/>
        </w:rPr>
        <w:t>(一)、铝包钢导线行业分析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行业一直以来都是市场的关注焦点。行业内的发展趋势、竞争态势以及潜在机会都对铝包钢导线项目的推进产生深远的影响。通过深入研究行业的整体概貌，我们将更好地理解行业的核心特征，为铝包钢导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包钢导线行业，技术一直是推动创新和发展的关键因素。我们将对当前技术趋势进行详尽分析，包括但不限于人工智能、大数据应用、先进制造技术等。这有助于铝包钢导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包钢导线项目成功的基础。我们将对主要竞争对手进行深入研究，包括其市场份额、产品特点、市场定位等。通过全面了解竞争对手的优势和劣势，铝包钢导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671"/>
      <w:r>
        <w:rPr>
          <w:rFonts w:ascii="仿宋" w:eastAsia="仿宋" w:hAnsi="仿宋" w:cs="仿宋" w:hint="eastAsia"/>
          <w:sz w:val="28"/>
          <w:lang w:eastAsia="zh-CN"/>
        </w:rPr>
        <w:t>(二)、铝包钢导线市场分析预测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包钢导线市场未来的增长趋势。这包括市场的整体规模、各细分领域的发展趋势等。铝包钢导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包钢导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铝包钢导线项目实施过程中需要充分考虑的因素。我们将对市场风险进行全面评估，包括但不限于政策法规风险、市场竞争风险、技术变革风险等。通过对潜在风险的深入分析，铝包钢导线项目可以制定相应的风险缓解策略，降低不确定性对铝包钢导线项目的影响。</w:t>
      </w:r>
    </w:p>
    <w:p>
      <w:pPr>
        <w:pStyle w:val="Heading1"/>
        <w:ind w:firstLine="560" w:firstLineChars="200"/>
        <w:rPr>
          <w:rFonts w:ascii="仿宋" w:eastAsia="仿宋" w:hAnsi="仿宋" w:cs="仿宋" w:hint="eastAsia"/>
          <w:sz w:val="28"/>
          <w:lang w:eastAsia="zh-CN"/>
        </w:rPr>
      </w:pPr>
      <w:bookmarkStart w:id="5" w:name="_Toc5873"/>
      <w:r>
        <w:rPr>
          <w:rFonts w:ascii="仿宋" w:eastAsia="仿宋" w:hAnsi="仿宋" w:cs="仿宋" w:hint="eastAsia"/>
          <w:sz w:val="28"/>
          <w:lang w:eastAsia="zh-CN"/>
        </w:rPr>
        <w:t>二、铝包钢导线项目建设单位说明</w:t>
      </w:r>
      <w:bookmarkEnd w:id="5"/>
    </w:p>
    <w:p>
      <w:pPr>
        <w:pStyle w:val="Heading2"/>
        <w:rPr>
          <w:rFonts w:ascii="仿宋" w:eastAsia="仿宋" w:hAnsi="仿宋" w:cs="仿宋" w:hint="eastAsia"/>
          <w:lang w:eastAsia="zh-CN"/>
        </w:rPr>
      </w:pPr>
      <w:bookmarkStart w:id="6" w:name="_Toc13028"/>
      <w:r>
        <w:rPr>
          <w:rFonts w:ascii="仿宋" w:eastAsia="仿宋" w:hAnsi="仿宋" w:cs="仿宋" w:hint="eastAsia"/>
          <w:lang w:eastAsia="zh-CN"/>
        </w:rPr>
        <w:t>(一)、铝包钢导线项目承办单位基本情况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7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包钢导线项目承办单位的XXXX，我们着眼于实现可持续的经济效益。通过技术创新和解决方案的提供，公司预计在铝包钢导线项目执行期间将获得可观的收入增长。这一收入来源主要包括铝包钢导线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同时，我们注重成本控制和效率提升，以确保铝包钢导线项目的可持续盈利。透过精细的管理和资源优化，公司期望实现铝包钢导线项目利润最大化。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包钢导线项目实施进行全面的投资评估，包括铝包钢导线项目启动阶段的资金投入和后续运营成本。通过对铝包钢导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包钢导线项目实施过程中具备足够的资金流动性，公司将进行详尽的现金流分析。这包括资金需求的合理预测、铝包钢导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997"/>
      <w:r>
        <w:rPr>
          <w:rFonts w:ascii="仿宋" w:eastAsia="仿宋" w:hAnsi="仿宋" w:cs="仿宋" w:hint="eastAsia"/>
          <w:sz w:val="28"/>
          <w:lang w:eastAsia="zh-CN"/>
        </w:rPr>
        <w:t>三、铝包钢导线项目文档管理</w:t>
      </w:r>
      <w:bookmarkEnd w:id="8"/>
    </w:p>
    <w:p>
      <w:pPr>
        <w:pStyle w:val="Heading2"/>
        <w:rPr>
          <w:rFonts w:ascii="仿宋" w:eastAsia="仿宋" w:hAnsi="仿宋" w:cs="仿宋" w:hint="eastAsia"/>
          <w:lang w:eastAsia="zh-CN"/>
        </w:rPr>
      </w:pPr>
      <w:bookmarkStart w:id="9" w:name="_Toc318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铝包钢导线项目高度重视文档的质量和准确性，以支持铝包钢导线项目的各项活动和决策。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文档的编制始于铝包钢导线项目计划的初期，我们制定了详细的文档编制计划，明确了每个文档的内容、格式和编写责任人。在铝包钢导线项目启动阶段，我们首先编制了铝包钢导线项目章程，明确定义了铝包钢导线项目的目标、范围、风险等关键要素。随后，铝包钢导线项目团队根据计划陆续编制了需求文档、设计文档、测试文档等各类文档，确保铝包钢导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包钢导线项目管理中的重要环节，旨在确保铝包钢导线项目文档符合质量标准和铝包钢导线项目需求。在铝包钢导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包钢导线项目相关利益方和专业领域的专家对文档进行独立审查。这有助于获取更全面、客观的反馈，确保铝包钢导线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铝包钢导线项目在文档编制与审查方面建立了严格的管理机制，通过规范的流程和多维度的审查，确保铝包钢导线项目文档的质量、准确性和可靠性，为铝包钢导线项目的顺利推进提供了有力支持。</w:t>
      </w:r>
    </w:p>
    <w:p>
      <w:pPr>
        <w:pStyle w:val="Heading2"/>
        <w:ind w:firstLine="560" w:firstLineChars="200"/>
        <w:rPr>
          <w:rFonts w:ascii="仿宋" w:eastAsia="仿宋" w:hAnsi="仿宋" w:cs="仿宋" w:hint="eastAsia"/>
          <w:sz w:val="28"/>
          <w:lang w:eastAsia="zh-CN"/>
        </w:rPr>
      </w:pPr>
      <w:bookmarkStart w:id="10" w:name="_Toc2304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在铝包钢导线项目中，我们致力于优化文档发布与分发过程，以确保信息的高效传递和团队间协作的顺畅进行。以下是我们采取的关键优化策略：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我们通过多渠道发布文档，包括电子邮件、铝包钢导线项目管理平台、内部网站等，以满足不同团队成员的偏好和需求。多渠道发布确保了信息的全面覆盖。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我们采用了精细的权限控制，确保只有授权人员可以访问敏感信息。这种安全措施保护了铝包钢导线项目文档的机密性，防止了未经授权的信息泄露。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73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文档存档与归档是铝包钢导线项目生命周期中一个至关重要的环节，直接关系到铝包钢导线项目信息的长期保存和历史记录的完整性。在铝包钢导线项目中，我们实施了一系列有效的文档存档与归档管理策略：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518"/>
      <w:r>
        <w:rPr>
          <w:rFonts w:ascii="仿宋" w:eastAsia="仿宋" w:hAnsi="仿宋" w:cs="仿宋" w:hint="eastAsia"/>
          <w:sz w:val="28"/>
          <w:lang w:eastAsia="zh-CN"/>
        </w:rPr>
        <w:t>四、铝包钢导线项目选址可行性分析</w:t>
      </w:r>
      <w:bookmarkEnd w:id="12"/>
    </w:p>
    <w:p>
      <w:pPr>
        <w:pStyle w:val="Heading2"/>
        <w:rPr>
          <w:rFonts w:ascii="仿宋" w:eastAsia="仿宋" w:hAnsi="仿宋" w:cs="仿宋" w:hint="eastAsia"/>
          <w:lang w:eastAsia="zh-CN"/>
        </w:rPr>
      </w:pPr>
      <w:bookmarkStart w:id="13" w:name="_Toc14116"/>
      <w:r>
        <w:rPr>
          <w:rFonts w:ascii="仿宋" w:eastAsia="仿宋" w:hAnsi="仿宋" w:cs="仿宋" w:hint="eastAsia"/>
          <w:lang w:eastAsia="zh-CN"/>
        </w:rPr>
        <w:t>(一)、铝包钢导线项目选址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该铝包钢导线项目选址位于XX省XX市XX区XXX街道</w:t>
      </w:r>
    </w:p>
    <w:p>
      <w:pPr>
        <w:pStyle w:val="Heading2"/>
        <w:ind w:firstLine="560" w:firstLineChars="200"/>
        <w:rPr>
          <w:rFonts w:ascii="仿宋" w:eastAsia="仿宋" w:hAnsi="仿宋" w:cs="仿宋" w:hint="eastAsia"/>
          <w:sz w:val="28"/>
          <w:lang w:eastAsia="zh-CN"/>
        </w:rPr>
      </w:pPr>
      <w:bookmarkStart w:id="14" w:name="_Toc552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铝包钢导线项目的征地面积将根据铝包钢导线项目的实际规模和需求进行精确规划。具体面积XXX平方米，旨在确保铝包钢导线项目不仅能够满足当前的发展需求，还能够预留空间以适应未来的扩展。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净用地面积是在征地面积基础上去除不可利用面积后的实际可开发用地。具体面积XXX平方米，考虑到环保、交通、安全等多方面因素，以确保铝包钢导线项目在整体利用效率上达到最优。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铝包钢导线项目计划建设的建筑总规模具体面积XXX平方米。这一规模的确定综合考虑了铝包钢导线项目的性质、规模，以及城市规划的相关要求，确保建筑布局与周边环境协调一致。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绿地率是铝包钢导线项目用地中被规划为绿地的比例。具体面积XXX平方米，旨在通过合理规划绿地，改善铝包钢导线项目周边环境，提升居民生活质量，并符合城市整体绿化规划。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容积率是用地上可以建设的建筑总体积与用地面积之比。具体面积XXX，通过合理的容积率规划，确保铝包钢导线项目建筑规模与周边环境和谐共生。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包钢导线项目选址与当地城市规划相一致，具体面积XXX平方米。通过与城市规划部门深入沟通，确保铝包钢导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铝包钢导线项目选址符合当地产业政策，具体面积XXX平方米。这包括铝包钢导线项目对当地经济的促进作用，以及对相关产业的带动效应，确保铝包钢导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用地总体要求必须符合环保和可持续发展的原则，具体面积XXX平方米。通过采用绿色建筑设计、节能减排等措施，确保铝包钢导线项目在建设和运营过程中对环境的影响最小化，达到可持续发展的要求。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确保铝包钢导线项目选址具备必要的公共设施配套，具体面积XXX平方米。这包括交通便利性、教育、医疗等基础设施，以提高居民生活品质，使得铝包钢导线项目选址更具吸引力。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考虑用地总体要求对当地社会稳定性的影响，具体面积XXX平方米。通过深入了解当地社区反馈，确保铝包钢导线项目的选址和建设过程对当地社会和谐稳定产生积极作用。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铝包钢导线项目选址不仅符合法规和规划，还在实际操作中具有可行性。这一全面规划将为铝包钢导线项目的成功实施提供坚实的基础，确保铝包钢导线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46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包钢导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铝包钢导线项目的设备规划和空间设计中，我们将采取灵活设备布局的措施。设备布局将根据实际需求进行灵活设计，避免不必要的浪费。通过合理规划设备摆放位置，我们将提高设备的利用率，减少设备间距，以确保铝包钢导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铝包钢导线项目内部引入共享设施的概念，例如共享会议室、办公区等。通过这种方式，我们可以减少对资源的重复建设，提高资源共享效率，从而减小铝包钢导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2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铝包钢导线项目的总图布置中，我们将不同功能区域进行明确的规划，以最大程度满足铝包钢导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405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铝包钢导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铝包钢导线项目对环境的影响是综合评价的重要因素之一。我们将详细考虑选址周边的自然环境、生态保护区、水源地等情况，确保铝包钢导线项目的建设和运营对环境影响最小化，并符合当地的环保法规标准。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对选址的评价还需充分考虑当地政府的产业政策和法规。我们将详细了解铝包钢导线项目所在地的相关政策，确保铝包钢导线项目的规划和运营与当地法规相符，降低不必要的法律风险。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考虑到社会稳定性对企业运营的重要性，我们将评估选址地区的社会安全情况、劳工关系、社区反馈等方面，以确保铝包钢导线项目的建设和运营不会受到社会稳定性的负面影响。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最后，我们将综合考虑用地成本，包括土地购置费用、土地开发成本等。通过对用地成本的详细评估，我们能够做出更为精确的经济效益分析，为铝包钢导线项目的投资决策提供有力支持。</w:t>
      </w:r>
    </w:p>
    <w:p>
      <w:pPr>
        <w:pStyle w:val="Heading1"/>
        <w:ind w:firstLine="560" w:firstLineChars="200"/>
        <w:rPr>
          <w:rFonts w:ascii="仿宋" w:eastAsia="仿宋" w:hAnsi="仿宋" w:cs="仿宋" w:hint="eastAsia"/>
          <w:sz w:val="28"/>
          <w:lang w:eastAsia="zh-CN"/>
        </w:rPr>
      </w:pPr>
      <w:bookmarkStart w:id="18" w:name="_Toc758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824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的技术管理特点体现在其创新导向。通过引入最先进的技术趋势和解决方案，铝包钢导线项目致力于提升科技含量、提高质量和效率水平。这意味着我们将采用最新的工具和方法，确保铝包钢导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包钢导线项目技术管理的显著特征。通过整合不同领域的技术资源，我们实现了跨学科的协同工作。这有助于优化技术架构，提高整体效能。此外，整合性策略还促进了不同技术团队之间的紧密沟通和高效合作，确保铝包钢导线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包钢导线项目所采用的技术。通过不断优化技术方案，铝包钢导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铝包钢导线项目团队将在铝包钢导线项目初期识别可能的技术风险，并采取相应的预防和应对措施。通过建立健全的风险评估机制，铝包钢导线项目能够在实施过程中及时发现并解决潜在的技术问题，保障铝包钢导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铝包钢导线项目中，技术将成为铝包钢导线项目成功的有力支持。这一深度剖析揭示了技术管理在铝包钢导线项目实施中的关键作用，为铝包钢导线项目的技术基础奠定了坚实的基础。</w:t>
      </w:r>
    </w:p>
    <w:p>
      <w:pPr>
        <w:pStyle w:val="Heading2"/>
        <w:ind w:firstLine="560" w:firstLineChars="200"/>
        <w:rPr>
          <w:rFonts w:ascii="仿宋" w:eastAsia="仿宋" w:hAnsi="仿宋" w:cs="仿宋" w:hint="eastAsia"/>
          <w:sz w:val="28"/>
          <w:lang w:eastAsia="zh-CN"/>
        </w:rPr>
      </w:pPr>
      <w:bookmarkStart w:id="20" w:name="_Toc31420"/>
      <w:r>
        <w:rPr>
          <w:rFonts w:ascii="仿宋" w:eastAsia="仿宋" w:hAnsi="仿宋" w:cs="仿宋" w:hint="eastAsia"/>
          <w:sz w:val="28"/>
          <w:lang w:eastAsia="zh-CN"/>
        </w:rPr>
        <w:t>(二)、铝包钢导线项目工艺技术设计方案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包钢导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包钢导线项目将严格按照相关行业规范要求进行组织。通过有效控制产品质量，铝包钢导线项目将致力于为顾客提供优质的铝包钢导线项目产品和良好的服务。这体现了铝包钢导线项目对于生产活动合规性和质量标准的高度重视，为铝包钢导线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https://d.book118.com/937064052061006052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53CB7"/>
    <w:rsid w:val="15853C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6405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2024-03-02T01:03:00Z</dcterms:created>
  <dcterms:modified xsi:type="dcterms:W3CDTF">2024-03-02T01:03:36Z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0CB5632DD79F4CFCB38B29AC1C895409_11</vt:lpwstr>
  </property>
  <property fmtid="{D5CDD505-2E9C-101B-9397-08002B2CF9AE}" pid="3" name="KSOProductBuildVer">
    <vt:lpwstr>2052-12.1.0.16388</vt:lpwstr>
  </property>
</Properties>
</file>