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广东省深圳市大鹏新区2022-2023学年七年级下册数学期末试卷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一、选择题（本大题共10小题，共30分。在每小题列出的选项中，选出符合题目的一项）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下列四个图案中，既是轴对称图形，又是中心对称图形的是（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863600" cy="812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676910" cy="609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643255" cy="7448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467" cy="74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660400" cy="6769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“翻开人教版数学九年级下册，恰好翻到第</w:t>
      </w:r>
      <m:oMath>
        <m:r>
          <w:rPr>
            <w:rFonts w:ascii="Cambria Math" w:hAnsi="Cambria Math"/>
            <w:sz w:val="22"/>
            <w:szCs w:val="22"/>
            <w:lang w:eastAsia="zh-CN"/>
          </w:rPr>
          <m:t>32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页”，这个事件是（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A．确定事件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B．不可能事件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C．必然事件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D．随机事件</w:t>
      </w:r>
    </w:p>
    <w:p>
      <w:pPr>
        <w:spacing w:line="360" w:lineRule="auto"/>
        <w:ind w:left="0"/>
        <w:jc w:val="left"/>
        <w:textAlignment w:val="center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小明在爬一小山时，第一阶段的平均速度为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2v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，所用时间为t；第二阶段的平均速度为v，所用时间为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t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，则小明在爬这一小山的平均速度为（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v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3v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v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v</m:t>
        </m:r>
      </m:oMath>
    </w:p>
    <w:p>
      <w:pPr>
        <w:spacing w:line="360" w:lineRule="auto"/>
        <w:ind w:left="0"/>
        <w:jc w:val="left"/>
        <w:textAlignment w:val="center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用三角板作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的高，下列作法正确的是（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914400" cy="8191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914400" cy="10287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914400" cy="8191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914400" cy="819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下列计算中，正确的是（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2a</m:t>
        </m:r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=8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⋅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8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÷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</m:oMath>
    </w:p>
    <w:p>
      <w:pPr>
        <w:spacing w:line="360" w:lineRule="auto"/>
        <w:ind w:left="0"/>
        <w:jc w:val="left"/>
        <w:sectPr>
          <w:headerReference w:type="default" r:id="rId12"/>
          <w:footerReference w:type="default" r:id="rId13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春暖花开，美丽云南景色宜人．一位“驴友”早晨8：00从家出发到郊外赏花．他所走的路程（千米）随时间（时）变化的情况如图所</w:t>
      </w:r>
      <w:bookmarkStart w:id="0" w:name="_GoBack"/>
      <w:bookmarkEnd w:id="0"/>
      <w:r>
        <w:rPr>
          <w:rFonts w:ascii="Times New Roman" w:hAnsi="Times New Roman"/>
          <w:b w:val="0"/>
          <w:i w:val="0"/>
          <w:color w:val="000000"/>
          <w:sz w:val="22"/>
        </w:rPr>
        <w:t xml:space="preserve">示．则下面说法中错误的是（　　）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472055" cy="1778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72267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A．在这个变化过程中，自变量是时间，因变量是路程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B．他在途中休息了1小时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C．到9：00时他走的路程是4千米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D．他到达目的地所花的时间是4小时</w:t>
      </w:r>
    </w:p>
    <w:p>
      <w:pPr>
        <w:spacing w:line="360" w:lineRule="auto"/>
        <w:ind w:left="0"/>
        <w:jc w:val="left"/>
        <w:textAlignment w:val="center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∠A=28°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//</m:t>
        </m:r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，顶点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上，直线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∠1=136°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的度数是（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506855" cy="11512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07067" cy="115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32°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36°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40°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42°</m:t>
        </m:r>
      </m:oMath>
    </w:p>
    <w:p>
      <w:pPr>
        <w:spacing w:line="360" w:lineRule="auto"/>
        <w:ind w:left="0"/>
        <w:jc w:val="left"/>
        <w:textAlignment w:val="center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的延长线上，下列条件能判断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//</m:t>
        </m:r>
        <m:r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405255" cy="6769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5467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∠3=∠4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∠BDC=∠DCE</m:t>
        </m:r>
      </m:oMath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∠BDC+∠ACD=180°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∠1=∠2</m:t>
        </m:r>
      </m:oMath>
    </w:p>
    <w:p>
      <w:pPr>
        <w:spacing w:line="360" w:lineRule="auto"/>
        <w:ind w:left="0"/>
        <w:jc w:val="left"/>
        <w:textAlignment w:val="center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如图，小明在以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为顶角的等腰三角形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中用圆规和直尺作图，作出过点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的射线交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然后又作出一条直线与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交于点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DE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△DBE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的面积为（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438910" cy="14224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39333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  <w:sectPr>
          <w:headerReference w:type="default" r:id="rId18"/>
          <w:footerReference w:type="default" r:id="rId19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8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12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16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20</m:t>
        </m:r>
      </m:oMath>
    </w:p>
    <w:p>
      <w:pPr>
        <w:spacing w:line="360" w:lineRule="auto"/>
        <w:ind w:left="0"/>
        <w:jc w:val="left"/>
        <w:textAlignment w:val="center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如图，已知正方形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与正方形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CEFG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的边长分别为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，如果</w:t>
      </w:r>
      <m:oMath>
        <m:r>
          <w:rPr>
            <w:rFonts w:ascii="Cambria Math" w:hAnsi="Cambria Math"/>
            <w:sz w:val="22"/>
            <w:szCs w:val="22"/>
            <w:lang w:eastAsia="zh-CN"/>
          </w:rPr>
          <m:t>a+b=10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ab=8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，则阴影部分的面积为（　　）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625600" cy="113411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1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A．38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B．39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C．40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D．41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二、填空题（本大题共5小题，共15分）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//</m:t>
        </m:r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，将一块含</w:t>
      </w:r>
      <m:oMath>
        <m:r>
          <w:rPr>
            <w:rFonts w:ascii="Cambria Math" w:hAnsi="Cambria Math"/>
            <w:sz w:val="22"/>
            <w:szCs w:val="22"/>
            <w:lang w:eastAsia="zh-CN"/>
          </w:rPr>
          <m:t>30°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角的直角三角板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按如图方式放置，若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∠1=22°37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'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的度数为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659255" cy="10325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59467" cy="103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如图，已知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在同一条直线上，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//</m:t>
        </m:r>
        <m:r>
          <w:rPr>
            <w:rFonts w:ascii="Cambria Math" w:hAnsi="Cambria Math"/>
            <w:sz w:val="22"/>
            <w:szCs w:val="22"/>
            <w:lang w:eastAsia="zh-CN"/>
          </w:rPr>
          <m:t>EF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//</m:t>
        </m:r>
        <m:r>
          <w:rPr>
            <w:rFonts w:ascii="Cambria Math" w:hAnsi="Cambria Math"/>
            <w:sz w:val="22"/>
            <w:szCs w:val="22"/>
            <w:lang w:eastAsia="zh-CN"/>
          </w:rPr>
          <m:t>DE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AC=DE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BF=8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CD=2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BD=</m:t>
        </m:r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913255" cy="13716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1346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G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分别在锐角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的边上，四边形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DEGF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为矩形，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DE=2DF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△ADE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=6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BF+CG=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8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△ABC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</m:t>
        </m:r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710055" cy="120205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10267" cy="120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  <w:sectPr>
          <w:headerReference w:type="default" r:id="rId24"/>
          <w:footerReference w:type="default" r:id="rId25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南京梅花山被誉为“天下第一梅山”，每年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月左右，万株梅花竞相开放，层层叠叠，云蒸霞蔚，繁花满山，一片香海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一支梅花的直径约为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w:rPr>
            <w:rFonts w:ascii="Cambria Math" w:hAnsi="Cambria Math"/>
            <w:sz w:val="22"/>
            <w:szCs w:val="22"/>
            <w:lang w:eastAsia="zh-CN"/>
          </w:rPr>
          <m:t>023m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，这个数用科学记数法表示为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　</w:t>
      </w:r>
      <m:oMath>
        <m:r>
          <w:rPr>
            <w:rFonts w:ascii="Cambria Math" w:hAnsi="Cambria Math"/>
            <w:sz w:val="22"/>
            <w:szCs w:val="22"/>
            <w:lang w:eastAsia="zh-CN"/>
          </w:rPr>
          <m:t>m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</m:oMath>
    </w:p>
    <w:p>
      <w:pPr>
        <w:spacing w:line="360" w:lineRule="auto"/>
        <w:ind w:left="0"/>
        <w:jc w:val="left"/>
        <w:textAlignment w:val="center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的垂直平分线与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的交点，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AK⊥BD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延长于点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K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AK=3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BC=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10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405255" cy="181165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05467" cy="181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三、解答题（本大题共7小题，共55.0分。解答应写出文字说明，证明过程或演算步骤）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计算：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</w:t>
      </w:r>
      <m:oMath>
        <m:r>
          <w:rPr>
            <w:rFonts w:ascii="Cambria Math" w:hAnsi="Cambria Math"/>
            <w:sz w:val="22"/>
            <w:szCs w:val="22"/>
            <w:lang w:eastAsia="zh-CN"/>
          </w:rPr>
          <m:t>201×199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(−</m:t>
            </m:r>
            <m:f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den>
            </m:f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−1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(π−2023)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(−1)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−|−3|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先化简，再求值</w:t>
      </w:r>
      <m:oMath>
        <m:r>
          <w:rPr>
            <w:rFonts w:ascii="Cambria Math" w:hAnsi="Cambria Math"/>
            <w:sz w:val="22"/>
            <w:szCs w:val="22"/>
            <w:lang w:eastAsia="zh-CN"/>
          </w:rPr>
          <m:t>[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x−2y</m:t>
        </m:r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x−2y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)(</m:t>
        </m:r>
        <m:r>
          <w:rPr>
            <w:rFonts w:ascii="Cambria Math" w:hAnsi="Cambria Math"/>
            <w:sz w:val="22"/>
            <w:szCs w:val="22"/>
            <w:lang w:eastAsia="zh-CN"/>
          </w:rPr>
          <m:t>2y+x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  <m:r>
          <w:rPr>
            <w:rFonts w:ascii="Cambria Math" w:hAnsi="Cambria Math"/>
            <w:sz w:val="22"/>
            <w:szCs w:val="22"/>
            <w:lang w:eastAsia="zh-CN"/>
          </w:rPr>
          <m:t>]÷2x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，其中</w:t>
      </w:r>
      <m:oMath>
        <m:r>
          <w:rPr>
            <w:rFonts w:ascii="Cambria Math" w:hAnsi="Cambria Math"/>
            <w:sz w:val="22"/>
            <w:szCs w:val="22"/>
            <w:lang w:eastAsia="zh-CN"/>
          </w:rPr>
          <m:t>x=2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y=−1</m:t>
        </m:r>
      </m:oMath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一个不透明的口袋中装有6个红球，9个黄球，3个白球，这些球除颜色外其他均相同．从中任意摸出一个球．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（1）求摸到的球是白球的概率；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（2）小明又向这个口袋中放入了6个同样规格的球，若放入前后摸到白球的概率不变，则新放入的6个小球中有多少个白球?</w:t>
      </w:r>
    </w:p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深圳市从2016年到2022年的常住人口统计数据如下：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9"/>
        <w:gridCol w:w="933"/>
        <w:gridCol w:w="933"/>
        <w:gridCol w:w="933"/>
        <w:gridCol w:w="933"/>
        <w:gridCol w:w="933"/>
        <w:gridCol w:w="933"/>
        <w:gridCol w:w="933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时间x/年</w:t>
            </w:r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2016</w:t>
            </w:r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2017</w:t>
            </w:r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2018</w:t>
            </w:r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2019</w:t>
            </w:r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2020</w:t>
            </w:r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2021</w:t>
            </w:r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2022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常住人口y/千万人</w:t>
            </w:r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50</m:t>
                </m:r>
              </m:oMath>
            </m:oMathPara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59</m:t>
                </m:r>
              </m:oMath>
            </m:oMathPara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67</m:t>
                </m:r>
              </m:oMath>
            </m:oMathPara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71</m:t>
                </m:r>
              </m:oMath>
            </m:oMathPara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76</m:t>
                </m:r>
              </m:oMath>
            </m:oMathPara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77</m:t>
                </m:r>
              </m:oMath>
            </m:oMathPara>
          </w:p>
        </w:tc>
        <w:tc>
          <w:tcPr>
            <w:tcW w:w="9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.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77</m:t>
                </m:r>
              </m:oMath>
            </m:oMathPara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请你根据表格回答下列问题：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（1）表格中反映了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两个变量之间的关系，其中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是自变量，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是因变量；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（2）2020年，深圳的常住人口是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千万人；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（3）哪段时间的常住人口增长较快？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（4）随着x的变化，y的变化趋势是什么？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27"/>
          <w:footerReference w:type="default" r:id="rId28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</w:t>
      </w:r>
      <m:oMath>
        <m:r>
          <w:rPr>
            <w:rFonts w:ascii="Cambria Math" w:hAnsi="Cambria Math"/>
            <w:sz w:val="22"/>
            <w:szCs w:val="22"/>
            <w:lang w:eastAsia="zh-CN"/>
          </w:rPr>
          <m:t>①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，从边长为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的正方形中剪掉一个边长为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的正方形，然后将剩余部分拼成一个如图</w:t>
      </w:r>
      <m:oMath>
        <m:r>
          <w:rPr>
            <w:rFonts w:ascii="Cambria Math" w:hAnsi="Cambria Math"/>
            <w:sz w:val="22"/>
            <w:szCs w:val="22"/>
            <w:lang w:eastAsia="zh-CN"/>
          </w:rPr>
          <m:t>②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所示的长方形．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946400" cy="159131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59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（1）上述操作能验证的等式是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填序号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</w:p>
    <w:p>
      <w:pPr>
        <w:spacing w:line="360" w:lineRule="auto"/>
        <w:ind w:firstLine="273" w:firstLineChars="130"/>
        <w:jc w:val="left"/>
        <w:textAlignment w:val="center"/>
      </w:pPr>
      <m:oMath>
        <m:r>
          <w:rPr>
            <w:rFonts w:ascii="Cambria Math" w:hAnsi="Cambria Math"/>
            <w:sz w:val="22"/>
            <w:szCs w:val="22"/>
            <w:lang w:eastAsia="zh-CN"/>
          </w:rPr>
          <m:t>①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a−b</m:t>
        </m:r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−2ab+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m:oMath>
        <m:r>
          <w:rPr>
            <w:rFonts w:ascii="Cambria Math" w:hAnsi="Cambria Math"/>
            <w:sz w:val="22"/>
            <w:szCs w:val="22"/>
            <w:lang w:eastAsia="zh-CN"/>
          </w:rPr>
          <m:t>②(a+b)(a−b)=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m:oMath>
        <m:r>
          <w:rPr>
            <w:rFonts w:ascii="Cambria Math" w:hAnsi="Cambria Math"/>
            <w:sz w:val="22"/>
            <w:szCs w:val="22"/>
            <w:lang w:eastAsia="zh-CN"/>
          </w:rPr>
          <m:t>③a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a+b</m:t>
        </m:r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+2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b+a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（2）根据(1)中的等式，完成下列各题：</w:t>
      </w:r>
    </w:p>
    <w:p>
      <w:pPr>
        <w:spacing w:line="360" w:lineRule="auto"/>
        <w:ind w:firstLine="273" w:firstLineChars="130"/>
        <w:jc w:val="left"/>
        <w:textAlignment w:val="center"/>
      </w:pPr>
      <m:oMath>
        <m:r>
          <w:rPr>
            <w:rFonts w:ascii="Cambria Math" w:hAnsi="Cambria Math"/>
            <w:sz w:val="22"/>
            <w:szCs w:val="22"/>
            <w:lang w:eastAsia="zh-CN"/>
          </w:rPr>
          <m:t>①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已知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−4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=8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x+2y=4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x−2y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的值；</w:t>
      </w:r>
    </w:p>
    <w:p>
      <w:pPr>
        <w:spacing w:line="360" w:lineRule="auto"/>
        <w:ind w:firstLine="273" w:firstLineChars="130"/>
        <w:jc w:val="left"/>
        <w:textAlignment w:val="center"/>
      </w:pPr>
      <m:oMath>
        <m:r>
          <w:rPr>
            <w:rFonts w:ascii="Cambria Math" w:hAnsi="Cambria Math"/>
            <w:sz w:val="22"/>
            <w:szCs w:val="22"/>
            <w:lang w:eastAsia="zh-CN"/>
          </w:rPr>
          <m:t>②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计算：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(1−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  <w:lang w:eastAsia="zh-CN"/>
          </w:rPr>
          <m:t>)(1−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  <w:lang w:eastAsia="zh-CN"/>
          </w:rPr>
          <m:t>)(1−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4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  <w:lang w:eastAsia="zh-CN"/>
          </w:rPr>
          <m:t>)⋯(1−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  <w:lang w:eastAsia="zh-CN"/>
          </w:rPr>
          <m:t>)(1−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0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</w:t>
      </w:r>
      <m:oMath>
        <m:r>
          <w:rPr>
            <w:rFonts w:ascii="Cambria Math" w:hAnsi="Cambria Math"/>
            <w:sz w:val="22"/>
            <w:szCs w:val="22"/>
            <w:lang w:eastAsia="zh-CN"/>
          </w:rPr>
          <m:t>①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，在四边形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//</m:t>
        </m:r>
        <m:r>
          <w:rPr>
            <w:rFonts w:ascii="Cambria Math" w:hAnsi="Cambria Math"/>
            <w:sz w:val="22"/>
            <w:szCs w:val="22"/>
            <w:lang w:eastAsia="zh-CN"/>
          </w:rPr>
          <m:t>DC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，对角线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交于点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平分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．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267200" cy="135445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35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（1）求证：四边形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是菱形；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（2）如图</w:t>
      </w:r>
      <m:oMath>
        <m:r>
          <w:rPr>
            <w:rFonts w:ascii="Cambria Math" w:hAnsi="Cambria Math"/>
            <w:sz w:val="22"/>
            <w:szCs w:val="22"/>
            <w:lang w:eastAsia="zh-CN"/>
          </w:rPr>
          <m:t>②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，过点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作</w:t>
      </w:r>
      <m:oMath>
        <m:r>
          <w:rPr>
            <w:rFonts w:ascii="Cambria Math" w:hAnsi="Cambria Math"/>
            <w:sz w:val="22"/>
            <w:szCs w:val="22"/>
            <w:lang w:eastAsia="zh-CN"/>
          </w:rPr>
          <m:t>CE⊥AB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的延长线于点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OE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BD=2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OE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的长．</w:t>
      </w:r>
    </w:p>
    <w:p>
      <w:pPr>
        <w:spacing w:line="360" w:lineRule="auto"/>
        <w:ind w:left="0"/>
        <w:jc w:val="left"/>
        <w:textAlignment w:val="center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在等腰</w:t>
      </w:r>
      <m:oMath>
        <m:r>
          <w:rPr>
            <w:rFonts w:ascii="Cambria Math" w:hAnsi="Cambria Math"/>
            <w:sz w:val="22"/>
            <w:szCs w:val="22"/>
            <w:lang w:eastAsia="zh-CN"/>
          </w:rPr>
          <m:t>Rt△ABC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∠ABC=90°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是射线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上的动点，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垂直于直线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，交直线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232910" cy="13208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33333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（1）【探索发现】如图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，若点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的延长线上，点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上时，请猜想</w:t>
      </w:r>
      <m:oMath>
        <m:r>
          <w:rPr>
            <w:rFonts w:ascii="Cambria Math" w:hAnsi="Cambria Math"/>
            <w:sz w:val="22"/>
            <w:szCs w:val="22"/>
            <w:lang w:eastAsia="zh-CN"/>
          </w:rPr>
          <m:t>CF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之间的数量关系为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（2）【拓展提升】如图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，若点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上（不与点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重合），试猜想</w:t>
      </w:r>
      <m:oMath>
        <m:r>
          <w:rPr>
            <w:rFonts w:ascii="Cambria Math" w:hAnsi="Cambria Math"/>
            <w:sz w:val="22"/>
            <w:szCs w:val="22"/>
            <w:lang w:eastAsia="zh-CN"/>
          </w:rPr>
          <m:t>CF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之间的数量关系，并说明理由：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32"/>
          <w:footerReference w:type="default" r:id="rId33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（3）【灵活应用】当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CF=3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时，直接写出线段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的长为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　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轴对称图形；中心对称及中心对称图形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【解答】解：A、A中图形是中心对称图形，不是轴对称图形，故选项A不符合题意；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B、B中图形既不是中心对称图形，也不是轴对称图形，故选项B不符合题意；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C、C中图形既是中心对称图形，也是轴对称图形，故选项C符合题意；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D、D中图形是中心对称图形，不是轴对称图形，故选项D不符合题意.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【分析】把一个平面图形，沿着某一条直线折叠，直线两旁的部分能完全重合的平面图形就是轴对称图形；把一个平面图形，沿着某一点旋转180°后，能与自身重合的图形就是中心对称图形，根据定义即可一 一判断得出答案.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随机事件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【解答】解：随手翻开人教版数学九年级下册 ，有可能翻到的是32页，也可能翻的不是32页，故翻开人教版数学九年级下册，恰好翻到第32页是随机事件，只有选项D符合题意.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在一定条件下，可能发生，也可能不会发生的事件就是随机事件；在一定条件下，一定不会发生的事件就是不可能事件；在一定条件下，一定会发生的事件就是必然事件，确定事件是必然事件和不可能事件的统称，据此判断可得答案.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平均数及其计算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【解答】解：平均速度为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2vt+v·</m:t>
            </m:r>
            <m:f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den>
            </m:f>
            <m:r>
              <w:rPr>
                <w:rFonts w:ascii="Cambria Math" w:hAnsi="Cambria Math"/>
                <w:sz w:val="30"/>
                <w:szCs w:val="30"/>
                <w:lang w:eastAsia="zh-CN"/>
              </w:rPr>
              <m:t>t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t+</m:t>
            </m:r>
            <m:f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den>
            </m:f>
            <m:r>
              <w:rPr>
                <w:rFonts w:ascii="Cambria Math" w:hAnsi="Cambria Math"/>
                <w:sz w:val="30"/>
                <w:szCs w:val="30"/>
                <w:lang w:eastAsia="zh-CN"/>
              </w:rPr>
              <m:t>t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v.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【分析】根据第一阶段的平均速度×时间+第二阶段的平均速度×时间，然后除以总时间即可.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三角形的角平分线、中线和高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钝角三角形的高有三条，题中△ABC中，∠B是钝角，其对应的边的高为过点B作垂线交于AC即可；AB边上的高为过点C作线段AB的垂线交线段AB的延长线；BC边上的高为过点A作线段BC的垂线交线段CB的延长线，故选项D符合题意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</w:p>
    <w:p>
      <w:pPr>
        <w:spacing w:line="360" w:lineRule="auto"/>
        <w:ind w:left="0"/>
        <w:jc w:val="left"/>
        <w:sectPr>
          <w:headerReference w:type="default" r:id="rId34"/>
          <w:footerReference w:type="default" r:id="rId35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【分析】过三角形的一个顶点向其对边所在的直线引垂线，顶点与垂足间的线段就是三角形的一条高，根据定义逐项判断可得答案.</w:t>
      </w:r>
    </w:p>
    <w:p>
      <w:pPr>
        <w:spacing w:line="360" w:lineRule="auto"/>
        <w:ind w:left="0"/>
        <w:jc w:val="left"/>
      </w:pPr>
      <w:r>
        <w:t>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同底数幂的乘法；同底数幂的除法；积的乘方；幂的乘方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（2a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×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=8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，故选项A正确；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(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2×3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，故选项B错误；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C、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·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2+4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，故选项C错误；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D、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÷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6−2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，故选项D错误.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故答案为：A.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【分析】1、积的乘方等于乘方的积.2、幂的乘方，底数不变，指数相乘同.3、同底数幂的乘法和除法，底数不变，指数相加减即可.</w:t>
      </w:r>
    </w:p>
    <w:p>
      <w:pPr>
        <w:spacing w:line="360" w:lineRule="auto"/>
        <w:ind w:left="0"/>
        <w:jc w:val="left"/>
      </w:pPr>
      <w:r>
        <w:t>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通过函数图象获取信息并解决问题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【解答】解：A、在这个变化过程中，自变量是时间，因变量是路程，选项结论正确，不符合题意；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B、他在途中休息了10.5-10=0.5(小时)，选项结论错误，符合题意；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C、到9：00时他走的路程是4千米，选项结论正确，不符合题意；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D、他到达目的地所花的时间是：12-8=4(小时)，选项结论正确，不符合题意．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故答案为：B．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【分析】根据函数图象逐项分析判断，即可求解．</w:t>
      </w:r>
    </w:p>
    <w:p>
      <w:pPr>
        <w:spacing w:line="360" w:lineRule="auto"/>
        <w:ind w:left="0"/>
        <w:jc w:val="left"/>
      </w:pPr>
      <w:r>
        <w:t>7．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平行线的性质；等腰三角形的性质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36"/>
          <w:footerReference w:type="default" r:id="rId37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【解答】解：如图，</w:t>
      </w:r>
      <w:r>
        <w:br/>
      </w:r>
      <w:r>
        <w:drawing>
          <wp:inline distT="0" distB="0" distL="0" distR="0">
            <wp:extent cx="1642110" cy="115125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42533" cy="115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∠1=136°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∠ADE=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180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136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44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又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∠A=28°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∠AED=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180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44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28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108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∠DEC=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180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-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108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72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  <w:r>
        <w:br/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又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a//b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∠DEC=∠ECF=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72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AB=AC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∠ACB=∠ABC=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(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180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28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)=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76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∠2=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180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-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72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76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32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°</m:t>
            </m:r>
          </m:sup>
        </m:sSup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故答案为：A.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【分析】两直线平行，内错角相等；互补角之和为180°；等腰三角形两底角相等，据此解答即可.</w:t>
      </w:r>
    </w:p>
    <w:p>
      <w:pPr>
        <w:spacing w:line="360" w:lineRule="auto"/>
        <w:ind w:left="0"/>
        <w:jc w:val="left"/>
      </w:pPr>
      <w:r>
        <w:t>8．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平行线的判定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【解答】解：A、∠3=∠4，内错角相等，AC//BD ，不符合题意；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B、 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∠BDC=∠DCE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，内错角相等，AC//BD ，不符合题意；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C、 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∠BDC+∠ACD=180°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，同旁内角互补，AC//BD ，不符合题意；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D、∠1=∠2，内错角相等，两直线AB//CD，符合题意.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【分析】根据平行线的判定，内错角相等，两直线平行解题即可。</w:t>
      </w:r>
    </w:p>
    <w:p>
      <w:pPr>
        <w:spacing w:line="360" w:lineRule="auto"/>
        <w:ind w:left="0"/>
        <w:jc w:val="left"/>
      </w:pPr>
      <w:r>
        <w:t>9．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三角形的面积；等腰三角形的性质；作图-角的平分线；作图-线段垂直平分线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【解答】解：由题意可知，AD平分∠BAC，点E为AB的中点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△ABC为等腰三角形，即AB=AC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BD=DC，S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△ABD</w:t>
      </w:r>
      <w:r>
        <w:rPr>
          <w:rFonts w:ascii="Times New Roman" w:hAnsi="Times New Roman"/>
          <w:b w:val="0"/>
          <w:i w:val="0"/>
          <w:color w:val="000000"/>
          <w:sz w:val="22"/>
        </w:rPr>
        <w:t>=S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△ADC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又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△BDE与△ADE等底同高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△BDE</w:t>
      </w:r>
      <w:r>
        <w:rPr>
          <w:rFonts w:ascii="Times New Roman" w:hAnsi="Times New Roman"/>
          <w:b w:val="0"/>
          <w:i w:val="0"/>
          <w:color w:val="000000"/>
          <w:sz w:val="22"/>
        </w:rPr>
        <w:t>=S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△ADE</w:t>
      </w:r>
      <w:r>
        <w:rPr>
          <w:rFonts w:ascii="Times New Roman" w:hAnsi="Times New Roman"/>
          <w:b w:val="0"/>
          <w:i w:val="0"/>
          <w:color w:val="000000"/>
          <w:sz w:val="22"/>
        </w:rPr>
        <w:t>=4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△ABD</w:t>
      </w:r>
      <w:r>
        <w:rPr>
          <w:rFonts w:ascii="Times New Roman" w:hAnsi="Times New Roman"/>
          <w:b w:val="0"/>
          <w:i w:val="0"/>
          <w:color w:val="000000"/>
          <w:sz w:val="22"/>
        </w:rPr>
        <w:t>=S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△ADC</w:t>
      </w:r>
      <w:r>
        <w:rPr>
          <w:rFonts w:ascii="Times New Roman" w:hAnsi="Times New Roman"/>
          <w:b w:val="0"/>
          <w:i w:val="0"/>
          <w:color w:val="000000"/>
          <w:sz w:val="22"/>
        </w:rPr>
        <w:t>=4+4=8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△ABC</w:t>
      </w:r>
      <w:r>
        <w:rPr>
          <w:rFonts w:ascii="Times New Roman" w:hAnsi="Times New Roman"/>
          <w:b w:val="0"/>
          <w:i w:val="0"/>
          <w:color w:val="000000"/>
          <w:sz w:val="22"/>
        </w:rPr>
        <w:t>=8+8=16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【分析】根据等腰三角形的性质和三角形的中线性质解题即可.</w:t>
      </w:r>
    </w:p>
    <w:p>
      <w:pPr>
        <w:spacing w:line="360" w:lineRule="auto"/>
        <w:ind w:left="0"/>
        <w:jc w:val="left"/>
      </w:pPr>
      <w:r>
        <w:t>10．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完全平方公式及运用；几何图形的面积计算-割补法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39"/>
          <w:footerReference w:type="default" r:id="rId40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【解答】根据图象可得：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阴影</w:t>
      </w:r>
      <w:r>
        <w:rPr>
          <w:rFonts w:ascii="Times New Roman" w:hAnsi="Times New Roman"/>
          <w:b w:val="0"/>
          <w:i w:val="0"/>
          <w:color w:val="000000"/>
          <w:sz w:val="22"/>
        </w:rPr>
        <w:t>=S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正方形ABCD</w:t>
      </w:r>
      <w:r>
        <w:rPr>
          <w:rFonts w:ascii="Times New Roman" w:hAnsi="Times New Roman"/>
          <w:b w:val="0"/>
          <w:i w:val="0"/>
          <w:color w:val="000000"/>
          <w:sz w:val="22"/>
        </w:rPr>
        <w:t>+S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正方形CGFE</w:t>
      </w:r>
      <w:r>
        <w:rPr>
          <w:rFonts w:ascii="Times New Roman" w:hAnsi="Times New Roman"/>
          <w:b w:val="0"/>
          <w:i w:val="0"/>
          <w:color w:val="000000"/>
          <w:sz w:val="22"/>
        </w:rPr>
        <w:t>-S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△ABD</w:t>
      </w:r>
      <w:r>
        <w:rPr>
          <w:rFonts w:ascii="Times New Roman" w:hAnsi="Times New Roman"/>
          <w:b w:val="0"/>
          <w:i w:val="0"/>
          <w:color w:val="000000"/>
          <w:sz w:val="22"/>
        </w:rPr>
        <w:t>-S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△BGF</w:t>
      </w:r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a+b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b=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ab=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sSup>
          <m:e>
            <m:d>
              <m:dPr>
                <m:sepChr m:val=","/>
              </m:dP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a+b</m:t>
                </m:r>
              </m:e>
            </m:d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a+b=10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ab=8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sSup>
          <m:e>
            <m:d>
              <m:dPr>
                <m:sepChr m:val=","/>
              </m:dP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a+b</m:t>
                </m:r>
              </m:e>
            </m:d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ab=38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阴影部分的面积为：38，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故答案为：A.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【分析】利用割补法求出阴影部分的面积即可。</w:t>
      </w:r>
    </w:p>
    <w:p>
      <w:pPr>
        <w:spacing w:line="360" w:lineRule="auto"/>
        <w:ind w:left="0"/>
        <w:jc w:val="left"/>
        <w:textAlignment w:val="center"/>
      </w:pPr>
      <w:r>
        <w:t>11．</w:t>
      </w:r>
      <w:r>
        <w:rPr>
          <w:color w:val="0000FF"/>
        </w:rPr>
        <w:t>【答案】</w:t>
      </w:r>
      <m:oMath>
        <m:r>
          <w:rPr>
            <w:rFonts w:ascii="Cambria Math" w:hAnsi="Cambria Math"/>
            <w:sz w:val="22"/>
            <w:szCs w:val="22"/>
            <w:lang w:eastAsia="zh-CN"/>
          </w:rPr>
          <m:t>37°23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'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平行线的性质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【解答】解：由题意可知，∠BAC= 30°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a//b</w:t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∠2+90°+∠1+30°=180°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又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∠1=22°37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'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∠2=</w:t>
      </w:r>
      <m:oMath>
        <m:r>
          <w:rPr>
            <w:rFonts w:ascii="Cambria Math" w:hAnsi="Cambria Math"/>
            <w:sz w:val="22"/>
            <w:szCs w:val="22"/>
            <w:lang w:eastAsia="zh-CN"/>
          </w:rPr>
          <m:t>37°23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'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37°23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'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【分析】根据平行线的性质和三角尺的性质解题即可.</w:t>
      </w:r>
    </w:p>
    <w:p>
      <w:pPr>
        <w:spacing w:line="360" w:lineRule="auto"/>
        <w:ind w:left="0"/>
        <w:jc w:val="left"/>
      </w:pPr>
      <w:r>
        <w:t>12．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3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平行线的性质；三角形全等的判定（AAS）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AB//EF，AC//DE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∠B=∠F，∠ACB=∠EDF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又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AC=DE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△ABC≌△EFD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BC=DF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BD=CF=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8−2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=3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故答案为：3.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【分析】根据三角形全等的判定和性质解题即可.</w:t>
      </w:r>
    </w:p>
    <w:p>
      <w:pPr>
        <w:spacing w:line="360" w:lineRule="auto"/>
        <w:ind w:left="0"/>
        <w:jc w:val="left"/>
        <w:textAlignment w:val="center"/>
      </w:pPr>
      <w:r>
        <w:t>13．</w:t>
      </w:r>
      <w:r>
        <w:rPr>
          <w:color w:val="0000FF"/>
        </w:rPr>
        <w:t>【答案】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50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三角形的面积；矩形的性质；相似三角形的判定与性质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41"/>
          <w:footerReference w:type="default" r:id="rId42"/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【解答】解：过点A做BC的垂线交DE于M点，交BC于N点，如下图：</w:t>
      </w:r>
      <w:r>
        <w:br/>
      </w:r>
      <w:r>
        <w:drawing>
          <wp:inline distT="0" distB="0" distL="0" distR="0">
            <wp:extent cx="1896110" cy="113411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96533" cy="11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设DF=x，则根据题意可知DE=2x；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四边形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DEGF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为矩形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DF=MN=EG=x，DE=FG=2x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∆ADE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=6=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×DE×AM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AM=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6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den>
        </m:f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∆ABC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∆ADE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+</m:t>
            </m:r>
          </m:e>
          <m:sub/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矩形</m:t>
            </m:r>
            <m:r>
              <w:rPr>
                <w:rFonts w:ascii="Cambria Math" w:hAnsi="Cambria Math"/>
                <w:sz w:val="22"/>
                <w:szCs w:val="22"/>
                <w:lang w:eastAsia="zh-CN"/>
              </w:rPr>
              <m:t>DEGF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+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∆BEF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+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∆EGC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×BC×AD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6+2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+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×BF×x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+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×CG×x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×(2x+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8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)(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6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+x)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，化简得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=8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x=2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∆ABC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×（4+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8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）×（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6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+2）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50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50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【分析】根据矩形的性质，可得DF=MN=EG，DE=FG，再根据三角形得面积公式以及解方程解题即可.</w:t>
      </w:r>
    </w:p>
    <w:p>
      <w:pPr>
        <w:spacing w:line="360" w:lineRule="auto"/>
        <w:ind w:left="0"/>
        <w:jc w:val="left"/>
        <w:textAlignment w:val="center"/>
      </w:pPr>
      <w:r>
        <w:t>14．</w:t>
      </w:r>
      <w:r>
        <w:rPr>
          <w:color w:val="0000FF"/>
        </w:rPr>
        <w:t>【答案】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w:rPr>
            <w:rFonts w:ascii="Cambria Math" w:hAnsi="Cambria Math"/>
            <w:sz w:val="22"/>
            <w:szCs w:val="22"/>
            <w:lang w:eastAsia="zh-CN"/>
          </w:rPr>
          <m:t>3×1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−2</m:t>
            </m:r>
          </m:sup>
        </m:sSup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科学记数法表示大于0且小于1的数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 科学记数法是把一个数表示成a与10的n次幂相乘的形式，因此0.023m用科学记数法可表示为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w:rPr>
            <w:rFonts w:ascii="Cambria Math" w:hAnsi="Cambria Math"/>
            <w:sz w:val="22"/>
            <w:szCs w:val="22"/>
            <w:lang w:eastAsia="zh-CN"/>
          </w:rPr>
          <m:t>3×1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−2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w:rPr>
            <w:rFonts w:ascii="Cambria Math" w:hAnsi="Cambria Math"/>
            <w:sz w:val="22"/>
            <w:szCs w:val="22"/>
            <w:lang w:eastAsia="zh-CN"/>
          </w:rPr>
          <m:t>3×1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−2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【分析】用科学记数法表示绝对值非常小的数，一般表示成a×10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-n</w:t>
      </w:r>
      <w:r>
        <w:rPr>
          <w:rFonts w:ascii="Times New Roman" w:hAnsi="Times New Roman"/>
          <w:b w:val="0"/>
          <w:i w:val="0"/>
          <w:color w:val="000000"/>
          <w:sz w:val="22"/>
        </w:rPr>
        <w:t>的形式，其中1≤∣a∣＜10，n等原数左边第一个非0数字前面所有0的个数，包括小数点前面的那个0，根据方法即可得出答案.</w:t>
      </w:r>
    </w:p>
    <w:p>
      <w:pPr>
        <w:spacing w:line="360" w:lineRule="auto"/>
        <w:ind w:left="0"/>
        <w:jc w:val="left"/>
        <w:textAlignment w:val="center"/>
      </w:pPr>
      <w:r>
        <w:t>15．</w:t>
      </w:r>
      <w:r>
        <w:rPr>
          <w:color w:val="0000FF"/>
        </w:rPr>
        <w:t>【答案】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15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三角形的面积；线段垂直平分线的性质；勾股定理；三角形全等的判定（AAS）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【解答】解：过点B作BE⊥AC于点E，如右图：</w:t>
      </w:r>
      <w:r>
        <w:drawing>
          <wp:inline distT="0" distB="0" distL="0" distR="0">
            <wp:extent cx="1422400" cy="148971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9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由题意可知，BD=AD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又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∠BED=∠AKD=90°，∠BDE=∠ADK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△AKD≌△BDE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AK=BE=3，</w:t>
      </w:r>
      <w:r>
        <w:br/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https://d.book118.com/937112100101006033</w:t>
        </w:r>
      </w:hyperlink>
    </w:p>
    <w:p>
      <w:pPr>
        <w:spacing w:line="360" w:lineRule="auto"/>
        <w:ind w:left="0"/>
        <w:jc w:val="left"/>
        <w:textAlignment w:val="center"/>
      </w:pPr>
    </w:p>
    <w:sectPr>
      <w:headerReference w:type="default" r:id="rId46"/>
      <w:footerReference w:type="default" r:id="rId47"/>
      <w:type w:val="nextPage"/>
      <w:pgSz w:w="11906" w:h="16838"/>
      <w:pgMar w:top="1134" w:right="707" w:bottom="937" w:left="1134" w:header="426" w:footer="515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9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712642C2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header" Target="header2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image" Target="media/image17.png" /><Relationship Id="rId27" Type="http://schemas.openxmlformats.org/officeDocument/2006/relationships/header" Target="header4.xml" /><Relationship Id="rId28" Type="http://schemas.openxmlformats.org/officeDocument/2006/relationships/footer" Target="footer4.xml" /><Relationship Id="rId29" Type="http://schemas.openxmlformats.org/officeDocument/2006/relationships/image" Target="media/image18.png" /><Relationship Id="rId3" Type="http://schemas.openxmlformats.org/officeDocument/2006/relationships/fontTable" Target="fontTable.xml" /><Relationship Id="rId30" Type="http://schemas.openxmlformats.org/officeDocument/2006/relationships/image" Target="media/image19.png" /><Relationship Id="rId31" Type="http://schemas.openxmlformats.org/officeDocument/2006/relationships/image" Target="media/image20.png" /><Relationship Id="rId32" Type="http://schemas.openxmlformats.org/officeDocument/2006/relationships/header" Target="header5.xml" /><Relationship Id="rId33" Type="http://schemas.openxmlformats.org/officeDocument/2006/relationships/footer" Target="footer5.xml" /><Relationship Id="rId34" Type="http://schemas.openxmlformats.org/officeDocument/2006/relationships/header" Target="header6.xml" /><Relationship Id="rId35" Type="http://schemas.openxmlformats.org/officeDocument/2006/relationships/footer" Target="footer6.xml" /><Relationship Id="rId36" Type="http://schemas.openxmlformats.org/officeDocument/2006/relationships/header" Target="header7.xml" /><Relationship Id="rId37" Type="http://schemas.openxmlformats.org/officeDocument/2006/relationships/footer" Target="footer7.xml" /><Relationship Id="rId38" Type="http://schemas.openxmlformats.org/officeDocument/2006/relationships/image" Target="media/image21.png" /><Relationship Id="rId39" Type="http://schemas.openxmlformats.org/officeDocument/2006/relationships/header" Target="header8.xml" /><Relationship Id="rId4" Type="http://schemas.openxmlformats.org/officeDocument/2006/relationships/image" Target="media/image1.png" /><Relationship Id="rId40" Type="http://schemas.openxmlformats.org/officeDocument/2006/relationships/footer" Target="footer8.xml" /><Relationship Id="rId41" Type="http://schemas.openxmlformats.org/officeDocument/2006/relationships/header" Target="header9.xml" /><Relationship Id="rId42" Type="http://schemas.openxmlformats.org/officeDocument/2006/relationships/footer" Target="footer9.xml" /><Relationship Id="rId43" Type="http://schemas.openxmlformats.org/officeDocument/2006/relationships/image" Target="media/image22.png" /><Relationship Id="rId44" Type="http://schemas.openxmlformats.org/officeDocument/2006/relationships/image" Target="media/image23.png" /><Relationship Id="rId45" Type="http://schemas.openxmlformats.org/officeDocument/2006/relationships/hyperlink" Target="https://d.book118.com/937112100101006033" TargetMode="External" /><Relationship Id="rId46" Type="http://schemas.openxmlformats.org/officeDocument/2006/relationships/header" Target="header10.xml" /><Relationship Id="rId47" Type="http://schemas.openxmlformats.org/officeDocument/2006/relationships/footer" Target="footer10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广东省深圳市大鹏新区2022-2023学年七年级下册数学期末试卷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2024-01-22T21:23:00Z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250C7560D1A6468CB77CB817690A31A4_12</vt:lpwstr>
  </property>
  <property fmtid="{D5CDD505-2E9C-101B-9397-08002B2CF9AE}" pid="3" name="KSOProductBuildVer">
    <vt:lpwstr>2052-12.1.0.16250</vt:lpwstr>
  </property>
</Properties>
</file>