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脱脂剂项目可行性建设方案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64" w:history="1">
        <w:r>
          <w:rPr>
            <w:rFonts w:ascii="仿宋" w:eastAsia="仿宋" w:hAnsi="仿宋" w:cs="仿宋" w:hint="eastAsia"/>
            <w:lang w:eastAsia="zh-CN"/>
          </w:rPr>
          <w:t>序言</w:t>
        </w:r>
        <w:r>
          <w:tab/>
        </w:r>
        <w:r>
          <w:fldChar w:fldCharType="begin"/>
        </w:r>
        <w:r>
          <w:instrText xml:space="preserve"> PAGEREF _Toc12964 \h </w:instrText>
        </w:r>
        <w:r>
          <w:fldChar w:fldCharType="separate"/>
        </w:r>
        <w:r>
          <w:t>3</w:t>
        </w:r>
        <w:r>
          <w:fldChar w:fldCharType="end"/>
        </w:r>
      </w:hyperlink>
    </w:p>
    <w:p>
      <w:pPr>
        <w:pStyle w:val="TOC1"/>
        <w:tabs>
          <w:tab w:val="right" w:leader="dot" w:pos="8306"/>
        </w:tabs>
      </w:pPr>
      <w:hyperlink w:anchor="_Toc2082" w:history="1">
        <w:r>
          <w:rPr>
            <w:rFonts w:ascii="仿宋" w:eastAsia="仿宋" w:hAnsi="仿宋" w:cs="仿宋" w:hint="eastAsia"/>
            <w:lang w:eastAsia="zh-CN"/>
          </w:rPr>
          <w:t>一、社会影响分析</w:t>
        </w:r>
        <w:r>
          <w:tab/>
        </w:r>
        <w:r>
          <w:fldChar w:fldCharType="begin"/>
        </w:r>
        <w:r>
          <w:instrText xml:space="preserve"> PAGEREF _Toc2082 \h </w:instrText>
        </w:r>
        <w:r>
          <w:fldChar w:fldCharType="separate"/>
        </w:r>
        <w:r>
          <w:t>3</w:t>
        </w:r>
        <w:r>
          <w:fldChar w:fldCharType="end"/>
        </w:r>
      </w:hyperlink>
    </w:p>
    <w:p>
      <w:pPr>
        <w:pStyle w:val="TOC2"/>
        <w:tabs>
          <w:tab w:val="right" w:leader="dot" w:pos="8306"/>
        </w:tabs>
      </w:pPr>
      <w:hyperlink w:anchor="_Toc2666" w:history="1">
        <w:r>
          <w:rPr>
            <w:rFonts w:ascii="仿宋" w:eastAsia="仿宋" w:hAnsi="仿宋" w:cs="仿宋" w:hint="eastAsia"/>
            <w:lang w:eastAsia="zh-CN"/>
          </w:rPr>
          <w:t>(一)、社会影响效果分析</w:t>
        </w:r>
        <w:r>
          <w:tab/>
        </w:r>
        <w:r>
          <w:fldChar w:fldCharType="begin"/>
        </w:r>
        <w:r>
          <w:instrText xml:space="preserve"> PAGEREF _Toc2666 \h </w:instrText>
        </w:r>
        <w:r>
          <w:fldChar w:fldCharType="separate"/>
        </w:r>
        <w:r>
          <w:t>3</w:t>
        </w:r>
        <w:r>
          <w:fldChar w:fldCharType="end"/>
        </w:r>
      </w:hyperlink>
    </w:p>
    <w:p>
      <w:pPr>
        <w:pStyle w:val="TOC2"/>
        <w:tabs>
          <w:tab w:val="right" w:leader="dot" w:pos="8306"/>
        </w:tabs>
      </w:pPr>
      <w:hyperlink w:anchor="_Toc5560" w:history="1">
        <w:r>
          <w:rPr>
            <w:rFonts w:ascii="仿宋" w:eastAsia="仿宋" w:hAnsi="仿宋" w:cs="仿宋" w:hint="eastAsia"/>
            <w:lang w:eastAsia="zh-CN"/>
          </w:rPr>
          <w:t>(二)、社会适应性分析</w:t>
        </w:r>
        <w:r>
          <w:tab/>
        </w:r>
        <w:r>
          <w:fldChar w:fldCharType="begin"/>
        </w:r>
        <w:r>
          <w:instrText xml:space="preserve"> PAGEREF _Toc5560 \h </w:instrText>
        </w:r>
        <w:r>
          <w:fldChar w:fldCharType="separate"/>
        </w:r>
        <w:r>
          <w:t>5</w:t>
        </w:r>
        <w:r>
          <w:fldChar w:fldCharType="end"/>
        </w:r>
      </w:hyperlink>
    </w:p>
    <w:p>
      <w:pPr>
        <w:pStyle w:val="TOC2"/>
        <w:tabs>
          <w:tab w:val="right" w:leader="dot" w:pos="8306"/>
        </w:tabs>
      </w:pPr>
      <w:hyperlink w:anchor="_Toc11793" w:history="1">
        <w:r>
          <w:rPr>
            <w:rFonts w:ascii="仿宋" w:eastAsia="仿宋" w:hAnsi="仿宋" w:cs="仿宋" w:hint="eastAsia"/>
            <w:lang w:eastAsia="zh-CN"/>
          </w:rPr>
          <w:t>(三)、社会风险及对策分析</w:t>
        </w:r>
        <w:r>
          <w:tab/>
        </w:r>
        <w:r>
          <w:fldChar w:fldCharType="begin"/>
        </w:r>
        <w:r>
          <w:instrText xml:space="preserve"> PAGEREF _Toc11793 \h </w:instrText>
        </w:r>
        <w:r>
          <w:fldChar w:fldCharType="separate"/>
        </w:r>
        <w:r>
          <w:t>7</w:t>
        </w:r>
        <w:r>
          <w:fldChar w:fldCharType="end"/>
        </w:r>
      </w:hyperlink>
    </w:p>
    <w:p>
      <w:pPr>
        <w:pStyle w:val="TOC1"/>
        <w:tabs>
          <w:tab w:val="right" w:leader="dot" w:pos="8306"/>
        </w:tabs>
      </w:pPr>
      <w:hyperlink w:anchor="_Toc9261" w:history="1">
        <w:r>
          <w:rPr>
            <w:rFonts w:ascii="仿宋" w:eastAsia="仿宋" w:hAnsi="仿宋" w:cs="仿宋" w:hint="eastAsia"/>
            <w:lang w:eastAsia="zh-CN"/>
          </w:rPr>
          <w:t>二、发展规划、产业政策和行业准入分析</w:t>
        </w:r>
        <w:r>
          <w:tab/>
        </w:r>
        <w:r>
          <w:fldChar w:fldCharType="begin"/>
        </w:r>
        <w:r>
          <w:instrText xml:space="preserve"> PAGEREF _Toc9261 \h </w:instrText>
        </w:r>
        <w:r>
          <w:fldChar w:fldCharType="separate"/>
        </w:r>
        <w:r>
          <w:t>10</w:t>
        </w:r>
        <w:r>
          <w:fldChar w:fldCharType="end"/>
        </w:r>
      </w:hyperlink>
    </w:p>
    <w:p>
      <w:pPr>
        <w:pStyle w:val="TOC2"/>
        <w:tabs>
          <w:tab w:val="right" w:leader="dot" w:pos="8306"/>
        </w:tabs>
      </w:pPr>
      <w:hyperlink w:anchor="_Toc31377" w:history="1">
        <w:r>
          <w:rPr>
            <w:rFonts w:ascii="仿宋" w:eastAsia="仿宋" w:hAnsi="仿宋" w:cs="仿宋" w:hint="eastAsia"/>
            <w:lang w:eastAsia="zh-CN"/>
          </w:rPr>
          <w:t>(一)、发展规划分析</w:t>
        </w:r>
        <w:r>
          <w:tab/>
        </w:r>
        <w:r>
          <w:fldChar w:fldCharType="begin"/>
        </w:r>
        <w:r>
          <w:instrText xml:space="preserve"> PAGEREF _Toc31377 \h </w:instrText>
        </w:r>
        <w:r>
          <w:fldChar w:fldCharType="separate"/>
        </w:r>
        <w:r>
          <w:t>10</w:t>
        </w:r>
        <w:r>
          <w:fldChar w:fldCharType="end"/>
        </w:r>
      </w:hyperlink>
    </w:p>
    <w:p>
      <w:pPr>
        <w:pStyle w:val="TOC2"/>
        <w:tabs>
          <w:tab w:val="right" w:leader="dot" w:pos="8306"/>
        </w:tabs>
      </w:pPr>
      <w:hyperlink w:anchor="_Toc10923" w:history="1">
        <w:r>
          <w:rPr>
            <w:rFonts w:ascii="仿宋" w:eastAsia="仿宋" w:hAnsi="仿宋" w:cs="仿宋" w:hint="eastAsia"/>
            <w:lang w:eastAsia="zh-CN"/>
          </w:rPr>
          <w:t>(二)、产业政策分析</w:t>
        </w:r>
        <w:r>
          <w:tab/>
        </w:r>
        <w:r>
          <w:fldChar w:fldCharType="begin"/>
        </w:r>
        <w:r>
          <w:instrText xml:space="preserve"> PAGEREF _Toc10923 \h </w:instrText>
        </w:r>
        <w:r>
          <w:fldChar w:fldCharType="separate"/>
        </w:r>
        <w:r>
          <w:t>12</w:t>
        </w:r>
        <w:r>
          <w:fldChar w:fldCharType="end"/>
        </w:r>
      </w:hyperlink>
    </w:p>
    <w:p>
      <w:pPr>
        <w:pStyle w:val="TOC2"/>
        <w:tabs>
          <w:tab w:val="right" w:leader="dot" w:pos="8306"/>
        </w:tabs>
      </w:pPr>
      <w:hyperlink w:anchor="_Toc10297" w:history="1">
        <w:r>
          <w:rPr>
            <w:rFonts w:ascii="仿宋" w:eastAsia="仿宋" w:hAnsi="仿宋" w:cs="仿宋" w:hint="eastAsia"/>
            <w:lang w:eastAsia="zh-CN"/>
          </w:rPr>
          <w:t>(三)、行业准入分析</w:t>
        </w:r>
        <w:r>
          <w:tab/>
        </w:r>
        <w:r>
          <w:fldChar w:fldCharType="begin"/>
        </w:r>
        <w:r>
          <w:instrText xml:space="preserve"> PAGEREF _Toc10297 \h </w:instrText>
        </w:r>
        <w:r>
          <w:fldChar w:fldCharType="separate"/>
        </w:r>
        <w:r>
          <w:t>14</w:t>
        </w:r>
        <w:r>
          <w:fldChar w:fldCharType="end"/>
        </w:r>
      </w:hyperlink>
    </w:p>
    <w:p>
      <w:pPr>
        <w:pStyle w:val="TOC1"/>
        <w:tabs>
          <w:tab w:val="right" w:leader="dot" w:pos="8306"/>
        </w:tabs>
      </w:pPr>
      <w:hyperlink w:anchor="_Toc20199" w:history="1">
        <w:r>
          <w:rPr>
            <w:rFonts w:ascii="仿宋" w:eastAsia="仿宋" w:hAnsi="仿宋" w:cs="仿宋" w:hint="eastAsia"/>
            <w:lang w:eastAsia="zh-CN"/>
          </w:rPr>
          <w:t>三、背景、必要性分析</w:t>
        </w:r>
        <w:r>
          <w:tab/>
        </w:r>
        <w:r>
          <w:fldChar w:fldCharType="begin"/>
        </w:r>
        <w:r>
          <w:instrText xml:space="preserve"> PAGEREF _Toc20199 \h </w:instrText>
        </w:r>
        <w:r>
          <w:fldChar w:fldCharType="separate"/>
        </w:r>
        <w:r>
          <w:t>15</w:t>
        </w:r>
        <w:r>
          <w:fldChar w:fldCharType="end"/>
        </w:r>
      </w:hyperlink>
    </w:p>
    <w:p>
      <w:pPr>
        <w:pStyle w:val="TOC2"/>
        <w:tabs>
          <w:tab w:val="right" w:leader="dot" w:pos="8306"/>
        </w:tabs>
      </w:pPr>
      <w:hyperlink w:anchor="_Toc25096" w:history="1">
        <w:r>
          <w:rPr>
            <w:rFonts w:ascii="仿宋" w:eastAsia="仿宋" w:hAnsi="仿宋" w:cs="仿宋" w:hint="eastAsia"/>
            <w:lang w:eastAsia="zh-CN"/>
          </w:rPr>
          <w:t>(一)、项目建设背景</w:t>
        </w:r>
        <w:r>
          <w:tab/>
        </w:r>
        <w:r>
          <w:fldChar w:fldCharType="begin"/>
        </w:r>
        <w:r>
          <w:instrText xml:space="preserve"> PAGEREF _Toc25096 \h </w:instrText>
        </w:r>
        <w:r>
          <w:fldChar w:fldCharType="separate"/>
        </w:r>
        <w:r>
          <w:t>15</w:t>
        </w:r>
        <w:r>
          <w:fldChar w:fldCharType="end"/>
        </w:r>
      </w:hyperlink>
    </w:p>
    <w:p>
      <w:pPr>
        <w:pStyle w:val="TOC2"/>
        <w:tabs>
          <w:tab w:val="right" w:leader="dot" w:pos="8306"/>
        </w:tabs>
      </w:pPr>
      <w:hyperlink w:anchor="_Toc9114" w:history="1">
        <w:r>
          <w:rPr>
            <w:rFonts w:ascii="仿宋" w:eastAsia="仿宋" w:hAnsi="仿宋" w:cs="仿宋" w:hint="eastAsia"/>
            <w:lang w:eastAsia="zh-CN"/>
          </w:rPr>
          <w:t>(二)、必要性分析</w:t>
        </w:r>
        <w:r>
          <w:tab/>
        </w:r>
        <w:r>
          <w:fldChar w:fldCharType="begin"/>
        </w:r>
        <w:r>
          <w:instrText xml:space="preserve"> PAGEREF _Toc9114 \h </w:instrText>
        </w:r>
        <w:r>
          <w:fldChar w:fldCharType="separate"/>
        </w:r>
        <w:r>
          <w:t>16</w:t>
        </w:r>
        <w:r>
          <w:fldChar w:fldCharType="end"/>
        </w:r>
      </w:hyperlink>
    </w:p>
    <w:p>
      <w:pPr>
        <w:pStyle w:val="TOC2"/>
        <w:tabs>
          <w:tab w:val="right" w:leader="dot" w:pos="8306"/>
        </w:tabs>
      </w:pPr>
      <w:hyperlink w:anchor="_Toc31927" w:history="1">
        <w:r>
          <w:rPr>
            <w:rFonts w:ascii="仿宋" w:eastAsia="仿宋" w:hAnsi="仿宋" w:cs="仿宋" w:hint="eastAsia"/>
            <w:lang w:eastAsia="zh-CN"/>
          </w:rPr>
          <w:t>(三)、项目建设有利条件</w:t>
        </w:r>
        <w:r>
          <w:tab/>
        </w:r>
        <w:r>
          <w:fldChar w:fldCharType="begin"/>
        </w:r>
        <w:r>
          <w:instrText xml:space="preserve"> PAGEREF _Toc31927 \h </w:instrText>
        </w:r>
        <w:r>
          <w:fldChar w:fldCharType="separate"/>
        </w:r>
        <w:r>
          <w:t>17</w:t>
        </w:r>
        <w:r>
          <w:fldChar w:fldCharType="end"/>
        </w:r>
      </w:hyperlink>
    </w:p>
    <w:p>
      <w:pPr>
        <w:pStyle w:val="TOC1"/>
        <w:tabs>
          <w:tab w:val="right" w:leader="dot" w:pos="8306"/>
        </w:tabs>
      </w:pPr>
      <w:hyperlink w:anchor="_Toc11220" w:history="1">
        <w:r>
          <w:rPr>
            <w:rFonts w:ascii="仿宋" w:eastAsia="仿宋" w:hAnsi="仿宋" w:cs="仿宋" w:hint="eastAsia"/>
            <w:lang w:eastAsia="zh-CN"/>
          </w:rPr>
          <w:t>四、脱脂剂项目概论</w:t>
        </w:r>
        <w:r>
          <w:tab/>
        </w:r>
        <w:r>
          <w:fldChar w:fldCharType="begin"/>
        </w:r>
        <w:r>
          <w:instrText xml:space="preserve"> PAGEREF _Toc11220 \h </w:instrText>
        </w:r>
        <w:r>
          <w:fldChar w:fldCharType="separate"/>
        </w:r>
        <w:r>
          <w:t>19</w:t>
        </w:r>
        <w:r>
          <w:fldChar w:fldCharType="end"/>
        </w:r>
      </w:hyperlink>
    </w:p>
    <w:p>
      <w:pPr>
        <w:pStyle w:val="TOC2"/>
        <w:tabs>
          <w:tab w:val="right" w:leader="dot" w:pos="8306"/>
        </w:tabs>
      </w:pPr>
      <w:hyperlink w:anchor="_Toc29521" w:history="1">
        <w:r>
          <w:rPr>
            <w:rFonts w:ascii="仿宋" w:eastAsia="仿宋" w:hAnsi="仿宋" w:cs="仿宋" w:hint="eastAsia"/>
            <w:lang w:eastAsia="zh-CN"/>
          </w:rPr>
          <w:t>(一)、项目申报单位概况</w:t>
        </w:r>
        <w:r>
          <w:tab/>
        </w:r>
        <w:r>
          <w:fldChar w:fldCharType="begin"/>
        </w:r>
        <w:r>
          <w:instrText xml:space="preserve"> PAGEREF _Toc29521 \h </w:instrText>
        </w:r>
        <w:r>
          <w:fldChar w:fldCharType="separate"/>
        </w:r>
        <w:r>
          <w:t>19</w:t>
        </w:r>
        <w:r>
          <w:fldChar w:fldCharType="end"/>
        </w:r>
      </w:hyperlink>
    </w:p>
    <w:p>
      <w:pPr>
        <w:pStyle w:val="TOC2"/>
        <w:tabs>
          <w:tab w:val="right" w:leader="dot" w:pos="8306"/>
        </w:tabs>
      </w:pPr>
      <w:hyperlink w:anchor="_Toc20936" w:history="1">
        <w:r>
          <w:rPr>
            <w:rFonts w:ascii="仿宋" w:eastAsia="仿宋" w:hAnsi="仿宋" w:cs="仿宋" w:hint="eastAsia"/>
            <w:lang w:eastAsia="zh-CN"/>
          </w:rPr>
          <w:t>(二)、项目概况</w:t>
        </w:r>
        <w:r>
          <w:tab/>
        </w:r>
        <w:r>
          <w:fldChar w:fldCharType="begin"/>
        </w:r>
        <w:r>
          <w:instrText xml:space="preserve"> PAGEREF _Toc20936 \h </w:instrText>
        </w:r>
        <w:r>
          <w:fldChar w:fldCharType="separate"/>
        </w:r>
        <w:r>
          <w:t>20</w:t>
        </w:r>
        <w:r>
          <w:fldChar w:fldCharType="end"/>
        </w:r>
      </w:hyperlink>
    </w:p>
    <w:p>
      <w:pPr>
        <w:pStyle w:val="TOC1"/>
        <w:tabs>
          <w:tab w:val="right" w:leader="dot" w:pos="8306"/>
        </w:tabs>
      </w:pPr>
      <w:hyperlink w:anchor="_Toc15692" w:history="1">
        <w:r>
          <w:rPr>
            <w:rFonts w:ascii="仿宋" w:eastAsia="仿宋" w:hAnsi="仿宋" w:cs="仿宋" w:hint="eastAsia"/>
            <w:lang w:eastAsia="zh-CN"/>
          </w:rPr>
          <w:t>五、资源开发及综合利用分析</w:t>
        </w:r>
        <w:r>
          <w:tab/>
        </w:r>
        <w:r>
          <w:fldChar w:fldCharType="begin"/>
        </w:r>
        <w:r>
          <w:instrText xml:space="preserve"> PAGEREF _Toc15692 \h </w:instrText>
        </w:r>
        <w:r>
          <w:fldChar w:fldCharType="separate"/>
        </w:r>
        <w:r>
          <w:t>23</w:t>
        </w:r>
        <w:r>
          <w:fldChar w:fldCharType="end"/>
        </w:r>
      </w:hyperlink>
    </w:p>
    <w:p>
      <w:pPr>
        <w:pStyle w:val="TOC2"/>
        <w:tabs>
          <w:tab w:val="right" w:leader="dot" w:pos="8306"/>
        </w:tabs>
      </w:pPr>
      <w:hyperlink w:anchor="_Toc13562" w:history="1">
        <w:r>
          <w:rPr>
            <w:rFonts w:ascii="仿宋" w:eastAsia="仿宋" w:hAnsi="仿宋" w:cs="仿宋" w:hint="eastAsia"/>
            <w:lang w:eastAsia="zh-CN"/>
          </w:rPr>
          <w:t>(一)、资源开发方案</w:t>
        </w:r>
        <w:r>
          <w:tab/>
        </w:r>
        <w:r>
          <w:fldChar w:fldCharType="begin"/>
        </w:r>
        <w:r>
          <w:instrText xml:space="preserve"> PAGEREF _Toc13562 \h </w:instrText>
        </w:r>
        <w:r>
          <w:fldChar w:fldCharType="separate"/>
        </w:r>
        <w:r>
          <w:t>23</w:t>
        </w:r>
        <w:r>
          <w:fldChar w:fldCharType="end"/>
        </w:r>
      </w:hyperlink>
    </w:p>
    <w:p>
      <w:pPr>
        <w:pStyle w:val="TOC2"/>
        <w:tabs>
          <w:tab w:val="right" w:leader="dot" w:pos="8306"/>
        </w:tabs>
      </w:pPr>
      <w:hyperlink w:anchor="_Toc29295" w:history="1">
        <w:r>
          <w:rPr>
            <w:rFonts w:ascii="仿宋" w:eastAsia="仿宋" w:hAnsi="仿宋" w:cs="仿宋" w:hint="eastAsia"/>
            <w:lang w:eastAsia="zh-CN"/>
          </w:rPr>
          <w:t>(二)、资源利用方案</w:t>
        </w:r>
        <w:r>
          <w:tab/>
        </w:r>
        <w:r>
          <w:fldChar w:fldCharType="begin"/>
        </w:r>
        <w:r>
          <w:instrText xml:space="preserve"> PAGEREF _Toc29295 \h </w:instrText>
        </w:r>
        <w:r>
          <w:fldChar w:fldCharType="separate"/>
        </w:r>
        <w:r>
          <w:t>24</w:t>
        </w:r>
        <w:r>
          <w:fldChar w:fldCharType="end"/>
        </w:r>
      </w:hyperlink>
    </w:p>
    <w:p>
      <w:pPr>
        <w:pStyle w:val="TOC2"/>
        <w:tabs>
          <w:tab w:val="right" w:leader="dot" w:pos="8306"/>
        </w:tabs>
      </w:pPr>
      <w:hyperlink w:anchor="_Toc4868" w:history="1">
        <w:r>
          <w:rPr>
            <w:rFonts w:ascii="仿宋" w:eastAsia="仿宋" w:hAnsi="仿宋" w:cs="仿宋" w:hint="eastAsia"/>
            <w:lang w:eastAsia="zh-CN"/>
          </w:rPr>
          <w:t>(三)、资源节约措施</w:t>
        </w:r>
        <w:r>
          <w:tab/>
        </w:r>
        <w:r>
          <w:fldChar w:fldCharType="begin"/>
        </w:r>
        <w:r>
          <w:instrText xml:space="preserve"> PAGEREF _Toc4868 \h </w:instrText>
        </w:r>
        <w:r>
          <w:fldChar w:fldCharType="separate"/>
        </w:r>
        <w:r>
          <w:t>25</w:t>
        </w:r>
        <w:r>
          <w:fldChar w:fldCharType="end"/>
        </w:r>
      </w:hyperlink>
    </w:p>
    <w:p>
      <w:pPr>
        <w:pStyle w:val="TOC1"/>
        <w:tabs>
          <w:tab w:val="right" w:leader="dot" w:pos="8306"/>
        </w:tabs>
      </w:pPr>
      <w:hyperlink w:anchor="_Toc4891" w:history="1">
        <w:r>
          <w:rPr>
            <w:rFonts w:ascii="仿宋" w:eastAsia="仿宋" w:hAnsi="仿宋" w:cs="仿宋" w:hint="eastAsia"/>
            <w:lang w:eastAsia="zh-CN"/>
          </w:rPr>
          <w:t>六、经济影响分析</w:t>
        </w:r>
        <w:r>
          <w:tab/>
        </w:r>
        <w:r>
          <w:fldChar w:fldCharType="begin"/>
        </w:r>
        <w:r>
          <w:instrText xml:space="preserve"> PAGEREF _Toc4891 \h </w:instrText>
        </w:r>
        <w:r>
          <w:fldChar w:fldCharType="separate"/>
        </w:r>
        <w:r>
          <w:t>26</w:t>
        </w:r>
        <w:r>
          <w:fldChar w:fldCharType="end"/>
        </w:r>
      </w:hyperlink>
    </w:p>
    <w:p>
      <w:pPr>
        <w:pStyle w:val="TOC2"/>
        <w:tabs>
          <w:tab w:val="right" w:leader="dot" w:pos="8306"/>
        </w:tabs>
      </w:pPr>
      <w:hyperlink w:anchor="_Toc26435" w:history="1">
        <w:r>
          <w:rPr>
            <w:rFonts w:ascii="仿宋" w:eastAsia="仿宋" w:hAnsi="仿宋" w:cs="仿宋" w:hint="eastAsia"/>
            <w:lang w:eastAsia="zh-CN"/>
          </w:rPr>
          <w:t>(一)、经济费用效益或费用效果分析</w:t>
        </w:r>
        <w:r>
          <w:tab/>
        </w:r>
        <w:r>
          <w:fldChar w:fldCharType="begin"/>
        </w:r>
        <w:r>
          <w:instrText xml:space="preserve"> PAGEREF _Toc26435 \h </w:instrText>
        </w:r>
        <w:r>
          <w:fldChar w:fldCharType="separate"/>
        </w:r>
        <w:r>
          <w:t>26</w:t>
        </w:r>
        <w:r>
          <w:fldChar w:fldCharType="end"/>
        </w:r>
      </w:hyperlink>
    </w:p>
    <w:p>
      <w:pPr>
        <w:pStyle w:val="TOC2"/>
        <w:tabs>
          <w:tab w:val="right" w:leader="dot" w:pos="8306"/>
        </w:tabs>
      </w:pPr>
      <w:hyperlink w:anchor="_Toc16304" w:history="1">
        <w:r>
          <w:rPr>
            <w:rFonts w:ascii="仿宋" w:eastAsia="仿宋" w:hAnsi="仿宋" w:cs="仿宋" w:hint="eastAsia"/>
            <w:lang w:eastAsia="zh-CN"/>
          </w:rPr>
          <w:t>(二)、行业影响分析</w:t>
        </w:r>
        <w:r>
          <w:tab/>
        </w:r>
        <w:r>
          <w:fldChar w:fldCharType="begin"/>
        </w:r>
        <w:r>
          <w:instrText xml:space="preserve"> PAGEREF _Toc16304 \h </w:instrText>
        </w:r>
        <w:r>
          <w:fldChar w:fldCharType="separate"/>
        </w:r>
        <w:r>
          <w:t>29</w:t>
        </w:r>
        <w:r>
          <w:fldChar w:fldCharType="end"/>
        </w:r>
      </w:hyperlink>
    </w:p>
    <w:p>
      <w:pPr>
        <w:pStyle w:val="TOC2"/>
        <w:tabs>
          <w:tab w:val="right" w:leader="dot" w:pos="8306"/>
        </w:tabs>
      </w:pPr>
      <w:hyperlink w:anchor="_Toc300" w:history="1">
        <w:r>
          <w:rPr>
            <w:rFonts w:ascii="仿宋" w:eastAsia="仿宋" w:hAnsi="仿宋" w:cs="仿宋" w:hint="eastAsia"/>
            <w:lang w:eastAsia="zh-CN"/>
          </w:rPr>
          <w:t>(三)、区域经济影响分析</w:t>
        </w:r>
        <w:r>
          <w:tab/>
        </w:r>
        <w:r>
          <w:fldChar w:fldCharType="begin"/>
        </w:r>
        <w:r>
          <w:instrText xml:space="preserve"> PAGEREF _Toc300 \h </w:instrText>
        </w:r>
        <w:r>
          <w:fldChar w:fldCharType="separate"/>
        </w:r>
        <w:r>
          <w:t>30</w:t>
        </w:r>
        <w:r>
          <w:fldChar w:fldCharType="end"/>
        </w:r>
      </w:hyperlink>
    </w:p>
    <w:p>
      <w:pPr>
        <w:pStyle w:val="TOC2"/>
        <w:tabs>
          <w:tab w:val="right" w:leader="dot" w:pos="8306"/>
        </w:tabs>
      </w:pPr>
      <w:hyperlink w:anchor="_Toc16409" w:history="1">
        <w:r>
          <w:rPr>
            <w:rFonts w:ascii="仿宋" w:eastAsia="仿宋" w:hAnsi="仿宋" w:cs="仿宋" w:hint="eastAsia"/>
            <w:lang w:eastAsia="zh-CN"/>
          </w:rPr>
          <w:t>(四)、宏观经济影响分析</w:t>
        </w:r>
        <w:r>
          <w:tab/>
        </w:r>
        <w:r>
          <w:fldChar w:fldCharType="begin"/>
        </w:r>
        <w:r>
          <w:instrText xml:space="preserve"> PAGEREF _Toc16409 \h </w:instrText>
        </w:r>
        <w:r>
          <w:fldChar w:fldCharType="separate"/>
        </w:r>
        <w:r>
          <w:t>31</w:t>
        </w:r>
        <w:r>
          <w:fldChar w:fldCharType="end"/>
        </w:r>
      </w:hyperlink>
    </w:p>
    <w:p>
      <w:pPr>
        <w:pStyle w:val="TOC1"/>
        <w:tabs>
          <w:tab w:val="right" w:leader="dot" w:pos="8306"/>
        </w:tabs>
      </w:pPr>
      <w:hyperlink w:anchor="_Toc3618" w:history="1">
        <w:r>
          <w:rPr>
            <w:rFonts w:ascii="仿宋" w:eastAsia="仿宋" w:hAnsi="仿宋" w:cs="仿宋" w:hint="eastAsia"/>
            <w:lang w:eastAsia="zh-CN"/>
          </w:rPr>
          <w:t>七、客户关系管理与市场拓展</w:t>
        </w:r>
        <w:r>
          <w:tab/>
        </w:r>
        <w:r>
          <w:fldChar w:fldCharType="begin"/>
        </w:r>
        <w:r>
          <w:instrText xml:space="preserve"> PAGEREF _Toc3618 \h </w:instrText>
        </w:r>
        <w:r>
          <w:fldChar w:fldCharType="separate"/>
        </w:r>
        <w:r>
          <w:t>33</w:t>
        </w:r>
        <w:r>
          <w:fldChar w:fldCharType="end"/>
        </w:r>
      </w:hyperlink>
    </w:p>
    <w:p>
      <w:pPr>
        <w:pStyle w:val="TOC2"/>
        <w:tabs>
          <w:tab w:val="right" w:leader="dot" w:pos="8306"/>
        </w:tabs>
      </w:pPr>
      <w:hyperlink w:anchor="_Toc1227" w:history="1">
        <w:r>
          <w:rPr>
            <w:rFonts w:ascii="仿宋" w:eastAsia="仿宋" w:hAnsi="仿宋" w:cs="仿宋" w:hint="eastAsia"/>
            <w:lang w:eastAsia="zh-CN"/>
          </w:rPr>
          <w:t>(一)、客户关系管理策略</w:t>
        </w:r>
        <w:r>
          <w:tab/>
        </w:r>
        <w:r>
          <w:fldChar w:fldCharType="begin"/>
        </w:r>
        <w:r>
          <w:instrText xml:space="preserve"> PAGEREF _Toc1227 \h </w:instrText>
        </w:r>
        <w:r>
          <w:fldChar w:fldCharType="separate"/>
        </w:r>
        <w:r>
          <w:t>33</w:t>
        </w:r>
        <w:r>
          <w:fldChar w:fldCharType="end"/>
        </w:r>
      </w:hyperlink>
    </w:p>
    <w:p>
      <w:pPr>
        <w:pStyle w:val="TOC2"/>
        <w:tabs>
          <w:tab w:val="right" w:leader="dot" w:pos="8306"/>
        </w:tabs>
      </w:pPr>
      <w:hyperlink w:anchor="_Toc15092" w:history="1">
        <w:r>
          <w:rPr>
            <w:rFonts w:ascii="仿宋" w:eastAsia="仿宋" w:hAnsi="仿宋" w:cs="仿宋" w:hint="eastAsia"/>
            <w:lang w:eastAsia="zh-CN"/>
          </w:rPr>
          <w:t>(二)、市场拓展方案</w:t>
        </w:r>
        <w:r>
          <w:tab/>
        </w:r>
        <w:r>
          <w:fldChar w:fldCharType="begin"/>
        </w:r>
        <w:r>
          <w:instrText xml:space="preserve"> PAGEREF _Toc15092 \h </w:instrText>
        </w:r>
        <w:r>
          <w:fldChar w:fldCharType="separate"/>
        </w:r>
        <w:r>
          <w:t>34</w:t>
        </w:r>
        <w:r>
          <w:fldChar w:fldCharType="end"/>
        </w:r>
      </w:hyperlink>
    </w:p>
    <w:p>
      <w:pPr>
        <w:pStyle w:val="TOC1"/>
        <w:tabs>
          <w:tab w:val="right" w:leader="dot" w:pos="8306"/>
        </w:tabs>
      </w:pPr>
      <w:hyperlink w:anchor="_Toc21695" w:history="1">
        <w:r>
          <w:rPr>
            <w:rFonts w:ascii="仿宋" w:eastAsia="仿宋" w:hAnsi="仿宋" w:cs="仿宋" w:hint="eastAsia"/>
            <w:lang w:eastAsia="zh-CN"/>
          </w:rPr>
          <w:t>八、技术创新与产业升级</w:t>
        </w:r>
        <w:r>
          <w:tab/>
        </w:r>
        <w:r>
          <w:fldChar w:fldCharType="begin"/>
        </w:r>
        <w:r>
          <w:instrText xml:space="preserve"> PAGEREF _Toc21695 \h </w:instrText>
        </w:r>
        <w:r>
          <w:fldChar w:fldCharType="separate"/>
        </w:r>
        <w:r>
          <w:t>35</w:t>
        </w:r>
        <w:r>
          <w:fldChar w:fldCharType="end"/>
        </w:r>
      </w:hyperlink>
    </w:p>
    <w:p>
      <w:pPr>
        <w:pStyle w:val="TOC2"/>
        <w:tabs>
          <w:tab w:val="right" w:leader="dot" w:pos="8306"/>
        </w:tabs>
      </w:pPr>
      <w:hyperlink w:anchor="_Toc29305" w:history="1">
        <w:r>
          <w:rPr>
            <w:rFonts w:ascii="仿宋" w:eastAsia="仿宋" w:hAnsi="仿宋" w:cs="仿宋" w:hint="eastAsia"/>
            <w:lang w:eastAsia="zh-CN"/>
          </w:rPr>
          <w:t>(一)、技术创新方向与目标</w:t>
        </w:r>
        <w:r>
          <w:tab/>
        </w:r>
        <w:r>
          <w:fldChar w:fldCharType="begin"/>
        </w:r>
        <w:r>
          <w:instrText xml:space="preserve"> PAGEREF _Toc29305 \h </w:instrText>
        </w:r>
        <w:r>
          <w:fldChar w:fldCharType="separate"/>
        </w:r>
        <w:r>
          <w:t>35</w:t>
        </w:r>
        <w:r>
          <w:fldChar w:fldCharType="end"/>
        </w:r>
      </w:hyperlink>
    </w:p>
    <w:p>
      <w:pPr>
        <w:pStyle w:val="TOC2"/>
        <w:tabs>
          <w:tab w:val="right" w:leader="dot" w:pos="8306"/>
        </w:tabs>
      </w:pPr>
      <w:hyperlink w:anchor="_Toc14378" w:history="1">
        <w:r>
          <w:rPr>
            <w:rFonts w:ascii="仿宋" w:eastAsia="仿宋" w:hAnsi="仿宋" w:cs="仿宋" w:hint="eastAsia"/>
            <w:lang w:eastAsia="zh-CN"/>
          </w:rPr>
          <w:t>(二)、产业升级路径与措施</w:t>
        </w:r>
        <w:r>
          <w:tab/>
        </w:r>
        <w:r>
          <w:fldChar w:fldCharType="begin"/>
        </w:r>
        <w:r>
          <w:instrText xml:space="preserve"> PAGEREF _Toc14378 \h </w:instrText>
        </w:r>
        <w:r>
          <w:fldChar w:fldCharType="separate"/>
        </w:r>
        <w:r>
          <w:t>36</w:t>
        </w:r>
        <w:r>
          <w:fldChar w:fldCharType="end"/>
        </w:r>
      </w:hyperlink>
    </w:p>
    <w:p>
      <w:pPr>
        <w:pStyle w:val="TOC1"/>
        <w:tabs>
          <w:tab w:val="right" w:leader="dot" w:pos="8306"/>
        </w:tabs>
      </w:pPr>
      <w:hyperlink w:anchor="_Toc10724" w:history="1">
        <w:r>
          <w:rPr>
            <w:rFonts w:ascii="仿宋" w:eastAsia="仿宋" w:hAnsi="仿宋" w:cs="仿宋" w:hint="eastAsia"/>
            <w:lang w:eastAsia="zh-CN"/>
          </w:rPr>
          <w:t>九、资金管理与财务规划</w:t>
        </w:r>
        <w:r>
          <w:tab/>
        </w:r>
        <w:r>
          <w:fldChar w:fldCharType="begin"/>
        </w:r>
        <w:r>
          <w:instrText xml:space="preserve"> PAGEREF _Toc10724 \h </w:instrText>
        </w:r>
        <w:r>
          <w:fldChar w:fldCharType="separate"/>
        </w:r>
        <w:r>
          <w:t>38</w:t>
        </w:r>
        <w:r>
          <w:fldChar w:fldCharType="end"/>
        </w:r>
      </w:hyperlink>
    </w:p>
    <w:p>
      <w:pPr>
        <w:pStyle w:val="TOC2"/>
        <w:tabs>
          <w:tab w:val="right" w:leader="dot" w:pos="8306"/>
        </w:tabs>
      </w:pPr>
      <w:hyperlink w:anchor="_Toc28162" w:history="1">
        <w:r>
          <w:rPr>
            <w:rFonts w:ascii="仿宋" w:eastAsia="仿宋" w:hAnsi="仿宋" w:cs="仿宋" w:hint="eastAsia"/>
            <w:lang w:eastAsia="zh-CN"/>
          </w:rPr>
          <w:t>(一)、项目资金来源与筹措</w:t>
        </w:r>
        <w:r>
          <w:tab/>
        </w:r>
        <w:r>
          <w:fldChar w:fldCharType="begin"/>
        </w:r>
        <w:r>
          <w:instrText xml:space="preserve"> PAGEREF _Toc28162 \h </w:instrText>
        </w:r>
        <w:r>
          <w:fldChar w:fldCharType="separate"/>
        </w:r>
        <w:r>
          <w:t>38</w:t>
        </w:r>
        <w:r>
          <w:fldChar w:fldCharType="end"/>
        </w:r>
      </w:hyperlink>
    </w:p>
    <w:p>
      <w:pPr>
        <w:pStyle w:val="TOC2"/>
        <w:tabs>
          <w:tab w:val="right" w:leader="dot" w:pos="8306"/>
        </w:tabs>
      </w:pPr>
      <w:hyperlink w:anchor="_Toc28859" w:history="1">
        <w:r>
          <w:rPr>
            <w:rFonts w:ascii="仿宋" w:eastAsia="仿宋" w:hAnsi="仿宋" w:cs="仿宋" w:hint="eastAsia"/>
            <w:lang w:eastAsia="zh-CN"/>
          </w:rPr>
          <w:t>(二)、资金使用与监管</w:t>
        </w:r>
        <w:r>
          <w:tab/>
        </w:r>
        <w:r>
          <w:fldChar w:fldCharType="begin"/>
        </w:r>
        <w:r>
          <w:instrText xml:space="preserve"> PAGEREF _Toc28859 \h </w:instrText>
        </w:r>
        <w:r>
          <w:fldChar w:fldCharType="separate"/>
        </w:r>
        <w:r>
          <w:t>39</w:t>
        </w:r>
        <w:r>
          <w:fldChar w:fldCharType="end"/>
        </w:r>
      </w:hyperlink>
    </w:p>
    <w:p>
      <w:pPr>
        <w:pStyle w:val="TOC2"/>
        <w:tabs>
          <w:tab w:val="right" w:leader="dot" w:pos="8306"/>
        </w:tabs>
      </w:pPr>
      <w:hyperlink w:anchor="_Toc27273" w:history="1">
        <w:r>
          <w:rPr>
            <w:rFonts w:ascii="仿宋" w:eastAsia="仿宋" w:hAnsi="仿宋" w:cs="仿宋" w:hint="eastAsia"/>
            <w:lang w:eastAsia="zh-CN"/>
          </w:rPr>
          <w:t>(三)、财务规划与预测</w:t>
        </w:r>
        <w:r>
          <w:tab/>
        </w:r>
        <w:r>
          <w:fldChar w:fldCharType="begin"/>
        </w:r>
        <w:r>
          <w:instrText xml:space="preserve"> PAGEREF _Toc27273 \h </w:instrText>
        </w:r>
        <w:r>
          <w:fldChar w:fldCharType="separate"/>
        </w:r>
        <w:r>
          <w:t>40</w:t>
        </w:r>
        <w:r>
          <w:fldChar w:fldCharType="end"/>
        </w:r>
      </w:hyperlink>
    </w:p>
    <w:p>
      <w:pPr>
        <w:pStyle w:val="TOC1"/>
        <w:tabs>
          <w:tab w:val="right" w:leader="dot" w:pos="8306"/>
        </w:tabs>
      </w:pPr>
      <w:hyperlink w:anchor="_Toc27040" w:history="1">
        <w:r>
          <w:rPr>
            <w:rFonts w:ascii="仿宋" w:eastAsia="仿宋" w:hAnsi="仿宋" w:cs="仿宋" w:hint="eastAsia"/>
            <w:lang w:eastAsia="zh-CN"/>
          </w:rPr>
          <w:t>十、项目质量与标准</w:t>
        </w:r>
        <w:r>
          <w:tab/>
        </w:r>
        <w:r>
          <w:fldChar w:fldCharType="begin"/>
        </w:r>
        <w:r>
          <w:instrText xml:space="preserve"> PAGEREF _Toc27040 \h </w:instrText>
        </w:r>
        <w:r>
          <w:fldChar w:fldCharType="separate"/>
        </w:r>
        <w:r>
          <w:t>41</w:t>
        </w:r>
        <w:r>
          <w:fldChar w:fldCharType="end"/>
        </w:r>
      </w:hyperlink>
    </w:p>
    <w:p>
      <w:pPr>
        <w:pStyle w:val="TOC2"/>
        <w:tabs>
          <w:tab w:val="right" w:leader="dot" w:pos="8306"/>
        </w:tabs>
      </w:pPr>
      <w:hyperlink w:anchor="_Toc3972" w:history="1">
        <w:r>
          <w:rPr>
            <w:rFonts w:ascii="仿宋" w:eastAsia="仿宋" w:hAnsi="仿宋" w:cs="仿宋" w:hint="eastAsia"/>
            <w:lang w:eastAsia="zh-CN"/>
          </w:rPr>
          <w:t>(一)、质量保障体系</w:t>
        </w:r>
        <w:r>
          <w:tab/>
        </w:r>
        <w:r>
          <w:fldChar w:fldCharType="begin"/>
        </w:r>
        <w:r>
          <w:instrText xml:space="preserve"> PAGEREF _Toc3972 \h </w:instrText>
        </w:r>
        <w:r>
          <w:fldChar w:fldCharType="separate"/>
        </w:r>
        <w:r>
          <w:t>41</w:t>
        </w:r>
        <w:r>
          <w:fldChar w:fldCharType="end"/>
        </w:r>
      </w:hyperlink>
    </w:p>
    <w:p>
      <w:pPr>
        <w:pStyle w:val="TOC2"/>
        <w:tabs>
          <w:tab w:val="right" w:leader="dot" w:pos="8306"/>
        </w:tabs>
      </w:pPr>
      <w:hyperlink w:anchor="_Toc14926" w:history="1">
        <w:r>
          <w:rPr>
            <w:rFonts w:ascii="仿宋" w:eastAsia="仿宋" w:hAnsi="仿宋" w:cs="仿宋" w:hint="eastAsia"/>
            <w:lang w:eastAsia="zh-CN"/>
          </w:rPr>
          <w:t>(二)、标准化作业流程</w:t>
        </w:r>
        <w:r>
          <w:tab/>
        </w:r>
        <w:r>
          <w:fldChar w:fldCharType="begin"/>
        </w:r>
        <w:r>
          <w:instrText xml:space="preserve"> PAGEREF _Toc14926 \h </w:instrText>
        </w:r>
        <w:r>
          <w:fldChar w:fldCharType="separate"/>
        </w:r>
        <w:r>
          <w:t>43</w:t>
        </w:r>
        <w:r>
          <w:fldChar w:fldCharType="end"/>
        </w:r>
      </w:hyperlink>
    </w:p>
    <w:p>
      <w:pPr>
        <w:pStyle w:val="TOC2"/>
        <w:tabs>
          <w:tab w:val="right" w:leader="dot" w:pos="8306"/>
        </w:tabs>
      </w:pPr>
      <w:hyperlink w:anchor="_Toc4800" w:history="1">
        <w:r>
          <w:rPr>
            <w:rFonts w:ascii="仿宋" w:eastAsia="仿宋" w:hAnsi="仿宋" w:cs="仿宋" w:hint="eastAsia"/>
            <w:lang w:eastAsia="zh-CN"/>
          </w:rPr>
          <w:t>(三)、质量监控与评估</w:t>
        </w:r>
        <w:r>
          <w:tab/>
        </w:r>
        <w:r>
          <w:fldChar w:fldCharType="begin"/>
        </w:r>
        <w:r>
          <w:instrText xml:space="preserve"> PAGEREF _Toc4800 \h </w:instrText>
        </w:r>
        <w:r>
          <w:fldChar w:fldCharType="separate"/>
        </w:r>
        <w:r>
          <w:t>44</w:t>
        </w:r>
        <w:r>
          <w:fldChar w:fldCharType="end"/>
        </w:r>
      </w:hyperlink>
    </w:p>
    <w:p>
      <w:pPr>
        <w:pStyle w:val="TOC2"/>
        <w:tabs>
          <w:tab w:val="right" w:leader="dot" w:pos="8306"/>
        </w:tabs>
      </w:pPr>
      <w:hyperlink w:anchor="_Toc13420" w:history="1">
        <w:r>
          <w:rPr>
            <w:rFonts w:ascii="仿宋" w:eastAsia="仿宋" w:hAnsi="仿宋" w:cs="仿宋" w:hint="eastAsia"/>
            <w:lang w:eastAsia="zh-CN"/>
          </w:rPr>
          <w:t>(四)、质量改进计划</w:t>
        </w:r>
        <w:r>
          <w:tab/>
        </w:r>
        <w:r>
          <w:fldChar w:fldCharType="begin"/>
        </w:r>
        <w:r>
          <w:instrText xml:space="preserve"> PAGEREF _Toc13420 \h </w:instrText>
        </w:r>
        <w:r>
          <w:fldChar w:fldCharType="separate"/>
        </w:r>
        <w:r>
          <w:t>45</w:t>
        </w:r>
        <w:r>
          <w:fldChar w:fldCharType="end"/>
        </w:r>
      </w:hyperlink>
    </w:p>
    <w:p>
      <w:pPr>
        <w:pStyle w:val="TOC1"/>
        <w:tabs>
          <w:tab w:val="right" w:leader="dot" w:pos="8306"/>
        </w:tabs>
      </w:pPr>
      <w:hyperlink w:anchor="_Toc28172" w:history="1">
        <w:r>
          <w:rPr>
            <w:rFonts w:ascii="仿宋" w:eastAsia="仿宋" w:hAnsi="仿宋" w:cs="仿宋" w:hint="eastAsia"/>
            <w:lang w:eastAsia="zh-CN"/>
          </w:rPr>
          <w:t>十一、土地利用与规划方案</w:t>
        </w:r>
        <w:r>
          <w:tab/>
        </w:r>
        <w:r>
          <w:fldChar w:fldCharType="begin"/>
        </w:r>
        <w:r>
          <w:instrText xml:space="preserve"> PAGEREF _Toc28172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71" w:history="1">
        <w:r>
          <w:rPr>
            <w:rFonts w:ascii="仿宋" w:eastAsia="仿宋" w:hAnsi="仿宋" w:cs="仿宋" w:hint="eastAsia"/>
            <w:lang w:eastAsia="zh-CN"/>
          </w:rPr>
          <w:t>(一)、项目用地情况分析</w:t>
        </w:r>
        <w:r>
          <w:tab/>
        </w:r>
        <w:r>
          <w:fldChar w:fldCharType="begin"/>
        </w:r>
        <w:r>
          <w:instrText xml:space="preserve"> PAGEREF _Toc17971 \h </w:instrText>
        </w:r>
        <w:r>
          <w:fldChar w:fldCharType="separate"/>
        </w:r>
        <w:r>
          <w:t>47</w:t>
        </w:r>
        <w:r>
          <w:fldChar w:fldCharType="end"/>
        </w:r>
      </w:hyperlink>
    </w:p>
    <w:p>
      <w:pPr>
        <w:pStyle w:val="TOC2"/>
        <w:tabs>
          <w:tab w:val="right" w:leader="dot" w:pos="8306"/>
        </w:tabs>
      </w:pPr>
      <w:hyperlink w:anchor="_Toc19421" w:history="1">
        <w:r>
          <w:rPr>
            <w:rFonts w:ascii="仿宋" w:eastAsia="仿宋" w:hAnsi="仿宋" w:cs="仿宋" w:hint="eastAsia"/>
            <w:lang w:eastAsia="zh-CN"/>
          </w:rPr>
          <w:t>(二)、土地利用规划方案</w:t>
        </w:r>
        <w:r>
          <w:tab/>
        </w:r>
        <w:r>
          <w:fldChar w:fldCharType="begin"/>
        </w:r>
        <w:r>
          <w:instrText xml:space="preserve"> PAGEREF _Toc19421 \h </w:instrText>
        </w:r>
        <w:r>
          <w:fldChar w:fldCharType="separate"/>
        </w:r>
        <w:r>
          <w:t>48</w:t>
        </w:r>
        <w:r>
          <w:fldChar w:fldCharType="end"/>
        </w:r>
      </w:hyperlink>
    </w:p>
    <w:p>
      <w:pPr>
        <w:pStyle w:val="TOC1"/>
        <w:tabs>
          <w:tab w:val="right" w:leader="dot" w:pos="8306"/>
        </w:tabs>
      </w:pPr>
      <w:hyperlink w:anchor="_Toc30959" w:history="1">
        <w:r>
          <w:rPr>
            <w:rFonts w:ascii="仿宋" w:eastAsia="仿宋" w:hAnsi="仿宋" w:cs="仿宋" w:hint="eastAsia"/>
            <w:lang w:eastAsia="zh-CN"/>
          </w:rPr>
          <w:t>十二、经济效益与社会效益优化</w:t>
        </w:r>
        <w:r>
          <w:tab/>
        </w:r>
        <w:r>
          <w:fldChar w:fldCharType="begin"/>
        </w:r>
        <w:r>
          <w:instrText xml:space="preserve"> PAGEREF _Toc30959 \h </w:instrText>
        </w:r>
        <w:r>
          <w:fldChar w:fldCharType="separate"/>
        </w:r>
        <w:r>
          <w:t>49</w:t>
        </w:r>
        <w:r>
          <w:fldChar w:fldCharType="end"/>
        </w:r>
      </w:hyperlink>
    </w:p>
    <w:p>
      <w:pPr>
        <w:pStyle w:val="TOC2"/>
        <w:tabs>
          <w:tab w:val="right" w:leader="dot" w:pos="8306"/>
        </w:tabs>
      </w:pPr>
      <w:hyperlink w:anchor="_Toc15924" w:history="1">
        <w:r>
          <w:rPr>
            <w:rFonts w:ascii="仿宋" w:eastAsia="仿宋" w:hAnsi="仿宋" w:cs="仿宋" w:hint="eastAsia"/>
            <w:lang w:eastAsia="zh-CN"/>
          </w:rPr>
          <w:t>(一)、经济效益提升策略</w:t>
        </w:r>
        <w:r>
          <w:tab/>
        </w:r>
        <w:r>
          <w:fldChar w:fldCharType="begin"/>
        </w:r>
        <w:r>
          <w:instrText xml:space="preserve"> PAGEREF _Toc15924 \h </w:instrText>
        </w:r>
        <w:r>
          <w:fldChar w:fldCharType="separate"/>
        </w:r>
        <w:r>
          <w:t>49</w:t>
        </w:r>
        <w:r>
          <w:fldChar w:fldCharType="end"/>
        </w:r>
      </w:hyperlink>
    </w:p>
    <w:p>
      <w:pPr>
        <w:pStyle w:val="TOC2"/>
        <w:tabs>
          <w:tab w:val="right" w:leader="dot" w:pos="8306"/>
        </w:tabs>
      </w:pPr>
      <w:hyperlink w:anchor="_Toc13544" w:history="1">
        <w:r>
          <w:rPr>
            <w:rFonts w:ascii="仿宋" w:eastAsia="仿宋" w:hAnsi="仿宋" w:cs="仿宋" w:hint="eastAsia"/>
            <w:lang w:eastAsia="zh-CN"/>
          </w:rPr>
          <w:t>(二)、社会效益增强方案</w:t>
        </w:r>
        <w:r>
          <w:tab/>
        </w:r>
        <w:r>
          <w:fldChar w:fldCharType="begin"/>
        </w:r>
        <w:r>
          <w:instrText xml:space="preserve"> PAGEREF _Toc13544 \h </w:instrText>
        </w:r>
        <w:r>
          <w:fldChar w:fldCharType="separate"/>
        </w:r>
        <w:r>
          <w:t>50</w:t>
        </w:r>
        <w:r>
          <w:fldChar w:fldCharType="end"/>
        </w:r>
      </w:hyperlink>
    </w:p>
    <w:p>
      <w:pPr>
        <w:pStyle w:val="TOC1"/>
        <w:tabs>
          <w:tab w:val="right" w:leader="dot" w:pos="8306"/>
        </w:tabs>
      </w:pPr>
      <w:hyperlink w:anchor="_Toc14710" w:history="1">
        <w:r>
          <w:rPr>
            <w:rFonts w:ascii="仿宋" w:eastAsia="仿宋" w:hAnsi="仿宋" w:cs="仿宋" w:hint="eastAsia"/>
            <w:lang w:eastAsia="zh-CN"/>
          </w:rPr>
          <w:t>十三、人力资源管理与开发</w:t>
        </w:r>
        <w:r>
          <w:tab/>
        </w:r>
        <w:r>
          <w:fldChar w:fldCharType="begin"/>
        </w:r>
        <w:r>
          <w:instrText xml:space="preserve"> PAGEREF _Toc14710 \h </w:instrText>
        </w:r>
        <w:r>
          <w:fldChar w:fldCharType="separate"/>
        </w:r>
        <w:r>
          <w:t>51</w:t>
        </w:r>
        <w:r>
          <w:fldChar w:fldCharType="end"/>
        </w:r>
      </w:hyperlink>
    </w:p>
    <w:p>
      <w:pPr>
        <w:pStyle w:val="TOC2"/>
        <w:tabs>
          <w:tab w:val="right" w:leader="dot" w:pos="8306"/>
        </w:tabs>
      </w:pPr>
      <w:hyperlink w:anchor="_Toc32055" w:history="1">
        <w:r>
          <w:rPr>
            <w:rFonts w:ascii="仿宋" w:eastAsia="仿宋" w:hAnsi="仿宋" w:cs="仿宋" w:hint="eastAsia"/>
            <w:lang w:eastAsia="zh-CN"/>
          </w:rPr>
          <w:t>(一)、人力资源规划</w:t>
        </w:r>
        <w:r>
          <w:tab/>
        </w:r>
        <w:r>
          <w:fldChar w:fldCharType="begin"/>
        </w:r>
        <w:r>
          <w:instrText xml:space="preserve"> PAGEREF _Toc32055 \h </w:instrText>
        </w:r>
        <w:r>
          <w:fldChar w:fldCharType="separate"/>
        </w:r>
        <w:r>
          <w:t>51</w:t>
        </w:r>
        <w:r>
          <w:fldChar w:fldCharType="end"/>
        </w:r>
      </w:hyperlink>
    </w:p>
    <w:p>
      <w:pPr>
        <w:pStyle w:val="TOC2"/>
        <w:tabs>
          <w:tab w:val="right" w:leader="dot" w:pos="8306"/>
        </w:tabs>
      </w:pPr>
      <w:hyperlink w:anchor="_Toc23393" w:history="1">
        <w:r>
          <w:rPr>
            <w:rFonts w:ascii="仿宋" w:eastAsia="仿宋" w:hAnsi="仿宋" w:cs="仿宋" w:hint="eastAsia"/>
            <w:lang w:eastAsia="zh-CN"/>
          </w:rPr>
          <w:t>(二)、人力资源开发与培训</w:t>
        </w:r>
        <w:r>
          <w:tab/>
        </w:r>
        <w:r>
          <w:fldChar w:fldCharType="begin"/>
        </w:r>
        <w:r>
          <w:instrText xml:space="preserve"> PAGEREF _Toc23393 \h </w:instrText>
        </w:r>
        <w:r>
          <w:fldChar w:fldCharType="separate"/>
        </w:r>
        <w:r>
          <w:t>53</w:t>
        </w:r>
        <w:r>
          <w:fldChar w:fldCharType="end"/>
        </w:r>
      </w:hyperlink>
    </w:p>
    <w:p>
      <w:pPr>
        <w:pStyle w:val="TOC1"/>
        <w:tabs>
          <w:tab w:val="right" w:leader="dot" w:pos="8306"/>
        </w:tabs>
      </w:pPr>
      <w:hyperlink w:anchor="_Toc11149" w:history="1">
        <w:r>
          <w:rPr>
            <w:rFonts w:ascii="仿宋" w:eastAsia="仿宋" w:hAnsi="仿宋" w:cs="仿宋" w:hint="eastAsia"/>
            <w:lang w:eastAsia="zh-CN"/>
          </w:rPr>
          <w:t>十四、质量管理与控制</w:t>
        </w:r>
        <w:r>
          <w:tab/>
        </w:r>
        <w:r>
          <w:fldChar w:fldCharType="begin"/>
        </w:r>
        <w:r>
          <w:instrText xml:space="preserve"> PAGEREF _Toc11149 \h </w:instrText>
        </w:r>
        <w:r>
          <w:fldChar w:fldCharType="separate"/>
        </w:r>
        <w:r>
          <w:t>55</w:t>
        </w:r>
        <w:r>
          <w:fldChar w:fldCharType="end"/>
        </w:r>
      </w:hyperlink>
    </w:p>
    <w:p>
      <w:pPr>
        <w:pStyle w:val="TOC2"/>
        <w:tabs>
          <w:tab w:val="right" w:leader="dot" w:pos="8306"/>
        </w:tabs>
      </w:pPr>
      <w:hyperlink w:anchor="_Toc1598" w:history="1">
        <w:r>
          <w:rPr>
            <w:rFonts w:ascii="仿宋" w:eastAsia="仿宋" w:hAnsi="仿宋" w:cs="仿宋" w:hint="eastAsia"/>
            <w:lang w:eastAsia="zh-CN"/>
          </w:rPr>
          <w:t>(一)、质量管理体系建设</w:t>
        </w:r>
        <w:r>
          <w:tab/>
        </w:r>
        <w:r>
          <w:fldChar w:fldCharType="begin"/>
        </w:r>
        <w:r>
          <w:instrText xml:space="preserve"> PAGEREF _Toc1598 \h </w:instrText>
        </w:r>
        <w:r>
          <w:fldChar w:fldCharType="separate"/>
        </w:r>
        <w:r>
          <w:t>55</w:t>
        </w:r>
        <w:r>
          <w:fldChar w:fldCharType="end"/>
        </w:r>
      </w:hyperlink>
    </w:p>
    <w:p>
      <w:pPr>
        <w:pStyle w:val="TOC2"/>
        <w:tabs>
          <w:tab w:val="right" w:leader="dot" w:pos="8306"/>
        </w:tabs>
      </w:pPr>
      <w:hyperlink w:anchor="_Toc13054" w:history="1">
        <w:r>
          <w:rPr>
            <w:rFonts w:ascii="仿宋" w:eastAsia="仿宋" w:hAnsi="仿宋" w:cs="仿宋" w:hint="eastAsia"/>
            <w:lang w:eastAsia="zh-CN"/>
          </w:rPr>
          <w:t>(二)、质量控制措施</w:t>
        </w:r>
        <w:r>
          <w:tab/>
        </w:r>
        <w:r>
          <w:fldChar w:fldCharType="begin"/>
        </w:r>
        <w:r>
          <w:instrText xml:space="preserve"> PAGEREF _Toc13054 \h </w:instrText>
        </w:r>
        <w:r>
          <w:fldChar w:fldCharType="separate"/>
        </w:r>
        <w:r>
          <w:t>57</w:t>
        </w:r>
        <w:r>
          <w:fldChar w:fldCharType="end"/>
        </w:r>
      </w:hyperlink>
    </w:p>
    <w:p>
      <w:pPr>
        <w:pStyle w:val="TOC1"/>
        <w:tabs>
          <w:tab w:val="right" w:leader="dot" w:pos="8306"/>
        </w:tabs>
      </w:pPr>
      <w:hyperlink w:anchor="_Toc23288" w:history="1">
        <w:r>
          <w:rPr>
            <w:rFonts w:ascii="仿宋" w:eastAsia="仿宋" w:hAnsi="仿宋" w:cs="仿宋" w:hint="eastAsia"/>
            <w:lang w:eastAsia="zh-CN"/>
          </w:rPr>
          <w:t>十五、设施与设备管理</w:t>
        </w:r>
        <w:r>
          <w:tab/>
        </w:r>
        <w:r>
          <w:fldChar w:fldCharType="begin"/>
        </w:r>
        <w:r>
          <w:instrText xml:space="preserve"> PAGEREF _Toc23288 \h </w:instrText>
        </w:r>
        <w:r>
          <w:fldChar w:fldCharType="separate"/>
        </w:r>
        <w:r>
          <w:t>58</w:t>
        </w:r>
        <w:r>
          <w:fldChar w:fldCharType="end"/>
        </w:r>
      </w:hyperlink>
    </w:p>
    <w:p>
      <w:pPr>
        <w:pStyle w:val="TOC2"/>
        <w:tabs>
          <w:tab w:val="right" w:leader="dot" w:pos="8306"/>
        </w:tabs>
      </w:pPr>
      <w:hyperlink w:anchor="_Toc27207" w:history="1">
        <w:r>
          <w:rPr>
            <w:rFonts w:ascii="仿宋" w:eastAsia="仿宋" w:hAnsi="仿宋" w:cs="仿宋" w:hint="eastAsia"/>
            <w:lang w:eastAsia="zh-CN"/>
          </w:rPr>
          <w:t>(一)、设施规划与配置</w:t>
        </w:r>
        <w:r>
          <w:tab/>
        </w:r>
        <w:r>
          <w:fldChar w:fldCharType="begin"/>
        </w:r>
        <w:r>
          <w:instrText xml:space="preserve"> PAGEREF _Toc27207 \h </w:instrText>
        </w:r>
        <w:r>
          <w:fldChar w:fldCharType="separate"/>
        </w:r>
        <w:r>
          <w:t>58</w:t>
        </w:r>
        <w:r>
          <w:fldChar w:fldCharType="end"/>
        </w:r>
      </w:hyperlink>
    </w:p>
    <w:p>
      <w:pPr>
        <w:pStyle w:val="TOC2"/>
        <w:tabs>
          <w:tab w:val="right" w:leader="dot" w:pos="8306"/>
        </w:tabs>
      </w:pPr>
      <w:hyperlink w:anchor="_Toc12501" w:history="1">
        <w:r>
          <w:rPr>
            <w:rFonts w:ascii="仿宋" w:eastAsia="仿宋" w:hAnsi="仿宋" w:cs="仿宋" w:hint="eastAsia"/>
            <w:lang w:eastAsia="zh-CN"/>
          </w:rPr>
          <w:t>(二)、设备采购与维护管理</w:t>
        </w:r>
        <w:r>
          <w:tab/>
        </w:r>
        <w:r>
          <w:fldChar w:fldCharType="begin"/>
        </w:r>
        <w:r>
          <w:instrText xml:space="preserve"> PAGEREF _Toc12501 \h </w:instrText>
        </w:r>
        <w:r>
          <w:fldChar w:fldCharType="separate"/>
        </w:r>
        <w:r>
          <w:t>58</w:t>
        </w:r>
        <w:r>
          <w:fldChar w:fldCharType="end"/>
        </w:r>
      </w:hyperlink>
    </w:p>
    <w:p>
      <w:pPr>
        <w:pStyle w:val="TOC2"/>
        <w:tabs>
          <w:tab w:val="right" w:leader="dot" w:pos="8306"/>
        </w:tabs>
      </w:pPr>
      <w:hyperlink w:anchor="_Toc8492" w:history="1">
        <w:r>
          <w:rPr>
            <w:rFonts w:ascii="仿宋" w:eastAsia="仿宋" w:hAnsi="仿宋" w:cs="仿宋" w:hint="eastAsia"/>
            <w:lang w:eastAsia="zh-CN"/>
          </w:rPr>
          <w:t>(三)、设施设备升级策略</w:t>
        </w:r>
        <w:r>
          <w:tab/>
        </w:r>
        <w:r>
          <w:fldChar w:fldCharType="begin"/>
        </w:r>
        <w:r>
          <w:instrText xml:space="preserve"> PAGEREF _Toc8492 \h </w:instrText>
        </w:r>
        <w:r>
          <w:fldChar w:fldCharType="separate"/>
        </w:r>
        <w:r>
          <w:t>59</w:t>
        </w:r>
        <w:r>
          <w:fldChar w:fldCharType="end"/>
        </w:r>
      </w:hyperlink>
    </w:p>
    <w:p>
      <w:pPr>
        <w:pStyle w:val="TOC1"/>
        <w:tabs>
          <w:tab w:val="right" w:leader="dot" w:pos="8306"/>
        </w:tabs>
      </w:pPr>
      <w:hyperlink w:anchor="_Toc24527" w:history="1">
        <w:r>
          <w:rPr>
            <w:rFonts w:ascii="仿宋" w:eastAsia="仿宋" w:hAnsi="仿宋" w:cs="仿宋" w:hint="eastAsia"/>
            <w:lang w:eastAsia="zh-CN"/>
          </w:rPr>
          <w:t>十六、成果转化与推广应用</w:t>
        </w:r>
        <w:r>
          <w:tab/>
        </w:r>
        <w:r>
          <w:fldChar w:fldCharType="begin"/>
        </w:r>
        <w:r>
          <w:instrText xml:space="preserve"> PAGEREF _Toc24527 \h </w:instrText>
        </w:r>
        <w:r>
          <w:fldChar w:fldCharType="separate"/>
        </w:r>
        <w:r>
          <w:t>60</w:t>
        </w:r>
        <w:r>
          <w:fldChar w:fldCharType="end"/>
        </w:r>
      </w:hyperlink>
    </w:p>
    <w:p>
      <w:pPr>
        <w:pStyle w:val="TOC2"/>
        <w:tabs>
          <w:tab w:val="right" w:leader="dot" w:pos="8306"/>
        </w:tabs>
      </w:pPr>
      <w:hyperlink w:anchor="_Toc8674" w:history="1">
        <w:r>
          <w:rPr>
            <w:rFonts w:ascii="仿宋" w:eastAsia="仿宋" w:hAnsi="仿宋" w:cs="仿宋" w:hint="eastAsia"/>
            <w:lang w:eastAsia="zh-CN"/>
          </w:rPr>
          <w:t>(一)、成果转化策略制定</w:t>
        </w:r>
        <w:r>
          <w:tab/>
        </w:r>
        <w:r>
          <w:fldChar w:fldCharType="begin"/>
        </w:r>
        <w:r>
          <w:instrText xml:space="preserve"> PAGEREF _Toc8674 \h </w:instrText>
        </w:r>
        <w:r>
          <w:fldChar w:fldCharType="separate"/>
        </w:r>
        <w:r>
          <w:t>60</w:t>
        </w:r>
        <w:r>
          <w:fldChar w:fldCharType="end"/>
        </w:r>
      </w:hyperlink>
    </w:p>
    <w:p>
      <w:pPr>
        <w:pStyle w:val="TOC2"/>
        <w:tabs>
          <w:tab w:val="right" w:leader="dot" w:pos="8306"/>
        </w:tabs>
      </w:pPr>
      <w:hyperlink w:anchor="_Toc6885" w:history="1">
        <w:r>
          <w:rPr>
            <w:rFonts w:ascii="仿宋" w:eastAsia="仿宋" w:hAnsi="仿宋" w:cs="仿宋" w:hint="eastAsia"/>
            <w:lang w:eastAsia="zh-CN"/>
          </w:rPr>
          <w:t>(二)、成果推广应用方案</w:t>
        </w:r>
        <w:r>
          <w:tab/>
        </w:r>
        <w:r>
          <w:fldChar w:fldCharType="begin"/>
        </w:r>
        <w:r>
          <w:instrText xml:space="preserve"> PAGEREF _Toc6885 \h </w:instrText>
        </w:r>
        <w:r>
          <w:fldChar w:fldCharType="separate"/>
        </w:r>
        <w:r>
          <w:t>61</w:t>
        </w:r>
        <w:r>
          <w:fldChar w:fldCharType="end"/>
        </w:r>
      </w:hyperlink>
    </w:p>
    <w:p>
      <w:pPr>
        <w:pStyle w:val="TOC1"/>
        <w:tabs>
          <w:tab w:val="right" w:leader="dot" w:pos="8306"/>
        </w:tabs>
      </w:pPr>
      <w:hyperlink w:anchor="_Toc1693" w:history="1">
        <w:r>
          <w:rPr>
            <w:rFonts w:ascii="仿宋" w:eastAsia="仿宋" w:hAnsi="仿宋" w:cs="仿宋" w:hint="eastAsia"/>
            <w:lang w:eastAsia="zh-CN"/>
          </w:rPr>
          <w:t>十七、知识产权管理与保护</w:t>
        </w:r>
        <w:r>
          <w:tab/>
        </w:r>
        <w:r>
          <w:fldChar w:fldCharType="begin"/>
        </w:r>
        <w:r>
          <w:instrText xml:space="preserve"> PAGEREF _Toc1693 \h </w:instrText>
        </w:r>
        <w:r>
          <w:fldChar w:fldCharType="separate"/>
        </w:r>
        <w:r>
          <w:t>63</w:t>
        </w:r>
        <w:r>
          <w:fldChar w:fldCharType="end"/>
        </w:r>
      </w:hyperlink>
    </w:p>
    <w:p>
      <w:pPr>
        <w:pStyle w:val="TOC2"/>
        <w:tabs>
          <w:tab w:val="right" w:leader="dot" w:pos="8306"/>
        </w:tabs>
      </w:pPr>
      <w:hyperlink w:anchor="_Toc16866" w:history="1">
        <w:r>
          <w:rPr>
            <w:rFonts w:ascii="仿宋" w:eastAsia="仿宋" w:hAnsi="仿宋" w:cs="仿宋" w:hint="eastAsia"/>
            <w:lang w:eastAsia="zh-CN"/>
          </w:rPr>
          <w:t>(一)、知识产权管理体系建设</w:t>
        </w:r>
        <w:r>
          <w:tab/>
        </w:r>
        <w:r>
          <w:fldChar w:fldCharType="begin"/>
        </w:r>
        <w:r>
          <w:instrText xml:space="preserve"> PAGEREF _Toc16866 \h </w:instrText>
        </w:r>
        <w:r>
          <w:fldChar w:fldCharType="separate"/>
        </w:r>
        <w:r>
          <w:t>63</w:t>
        </w:r>
        <w:r>
          <w:fldChar w:fldCharType="end"/>
        </w:r>
      </w:hyperlink>
    </w:p>
    <w:p>
      <w:pPr>
        <w:pStyle w:val="TOC2"/>
        <w:tabs>
          <w:tab w:val="right" w:leader="dot" w:pos="8306"/>
        </w:tabs>
      </w:pPr>
      <w:hyperlink w:anchor="_Toc19642" w:history="1">
        <w:r>
          <w:rPr>
            <w:rFonts w:ascii="仿宋" w:eastAsia="仿宋" w:hAnsi="仿宋" w:cs="仿宋" w:hint="eastAsia"/>
            <w:lang w:eastAsia="zh-CN"/>
          </w:rPr>
          <w:t>(二)、知识产权保护措施</w:t>
        </w:r>
        <w:r>
          <w:tab/>
        </w:r>
        <w:r>
          <w:fldChar w:fldCharType="begin"/>
        </w:r>
        <w:r>
          <w:instrText xml:space="preserve"> PAGEREF _Toc19642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6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脱脂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脱脂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脱脂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脱脂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脱脂剂项目的社会影响是全面而深远的。从提供就业机会和提升公共服务，到促进社会结构和劳动市场的多元化，再到推动社会责任和伦理标准的提高，项目对于提升社区的经济、文化和社会福祉有着重要作用。通过这些正面影响，脱脂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56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为了融入当地社区，脱脂剂项目需深入理解当地的文化特色和社会习俗。例如，项目在设计广告和市场推广活动时，应考虑使用当地语言和符合地方文化的表达方式。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79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为了确保脱脂剂项目的成功并最大限度地减轻潜在的社会风险，详细的风险分析和具体的应对策略至关重要。以下是针对项目可能面临的具体社会风险及相应对策的分析：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风险描述：脱脂剂项目可能遭遇社区抵制，尤其如果社区成员认为项目会破坏他们的生活环境或忽略他们的意见。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风险描述：脱脂剂项目的商业实践可能与当地的文化和价值观存在冲突，导致社会紧张和文化冲突。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风险描述：脱脂剂项目可能会增加对公共资源和基础设施的需求，给当地带来额外压力，例如在水资源、能源供应和交通系统方面。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风险描述：脱脂剂项目可能会引起当地社会结构和动态的变化，例如改变社区的人口组成和社交模式。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风险描述：在脱脂剂项目运营过程中，可能涉及大量个人和商业敏感信息，存在信息安全和隐私保护的风险。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26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137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https://d.book118.com/937123053130006042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01C1D"/>
    <w:rsid w:val="35001C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2305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2024-02-06T14:33:00Z</dcterms:created>
  <dcterms:modified xsi:type="dcterms:W3CDTF">2024-02-06T14:34:15Z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177AFA8430404B1C9A71867D6E4398CD_11</vt:lpwstr>
  </property>
  <property fmtid="{D5CDD505-2E9C-101B-9397-08002B2CF9AE}" pid="3" name="KSOProductBuildVer">
    <vt:lpwstr>2052-12.1.0.16250</vt:lpwstr>
  </property>
</Properties>
</file>