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建筑装饰项目规划设计方案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08" w:history="1">
        <w:r>
          <w:rPr>
            <w:rFonts w:ascii="仿宋" w:eastAsia="仿宋" w:hAnsi="仿宋" w:cs="仿宋" w:hint="eastAsia"/>
            <w:lang w:eastAsia="zh-CN"/>
          </w:rPr>
          <w:t>概论</w:t>
        </w:r>
        <w:r>
          <w:tab/>
        </w:r>
        <w:r>
          <w:fldChar w:fldCharType="begin"/>
        </w:r>
        <w:r>
          <w:instrText xml:space="preserve"> PAGEREF _Toc12108 \h </w:instrText>
        </w:r>
        <w:r>
          <w:fldChar w:fldCharType="separate"/>
        </w:r>
        <w:r>
          <w:t>3</w:t>
        </w:r>
        <w:r>
          <w:fldChar w:fldCharType="end"/>
        </w:r>
      </w:hyperlink>
    </w:p>
    <w:p>
      <w:pPr>
        <w:pStyle w:val="TOC1"/>
        <w:tabs>
          <w:tab w:val="right" w:leader="dot" w:pos="8306"/>
        </w:tabs>
      </w:pPr>
      <w:hyperlink w:anchor="_Toc21714" w:history="1">
        <w:r>
          <w:rPr>
            <w:rFonts w:ascii="仿宋" w:eastAsia="仿宋" w:hAnsi="仿宋" w:cs="仿宋" w:hint="eastAsia"/>
            <w:lang w:eastAsia="zh-CN"/>
          </w:rPr>
          <w:t>一、建筑装饰项目建设背景及必要性分析</w:t>
        </w:r>
        <w:r>
          <w:tab/>
        </w:r>
        <w:r>
          <w:fldChar w:fldCharType="begin"/>
        </w:r>
        <w:r>
          <w:instrText xml:space="preserve"> PAGEREF _Toc21714 \h </w:instrText>
        </w:r>
        <w:r>
          <w:fldChar w:fldCharType="separate"/>
        </w:r>
        <w:r>
          <w:t>3</w:t>
        </w:r>
        <w:r>
          <w:fldChar w:fldCharType="end"/>
        </w:r>
      </w:hyperlink>
    </w:p>
    <w:p>
      <w:pPr>
        <w:pStyle w:val="TOC2"/>
        <w:tabs>
          <w:tab w:val="right" w:leader="dot" w:pos="8306"/>
        </w:tabs>
      </w:pPr>
      <w:hyperlink w:anchor="_Toc28500" w:history="1">
        <w:r>
          <w:rPr>
            <w:rFonts w:ascii="仿宋" w:eastAsia="仿宋" w:hAnsi="仿宋" w:cs="仿宋" w:hint="eastAsia"/>
            <w:lang w:eastAsia="zh-CN"/>
          </w:rPr>
          <w:t>(一)、建筑装饰项目背景分析</w:t>
        </w:r>
        <w:r>
          <w:tab/>
        </w:r>
        <w:r>
          <w:fldChar w:fldCharType="begin"/>
        </w:r>
        <w:r>
          <w:instrText xml:space="preserve"> PAGEREF _Toc28500 \h </w:instrText>
        </w:r>
        <w:r>
          <w:fldChar w:fldCharType="separate"/>
        </w:r>
        <w:r>
          <w:t>3</w:t>
        </w:r>
        <w:r>
          <w:fldChar w:fldCharType="end"/>
        </w:r>
      </w:hyperlink>
    </w:p>
    <w:p>
      <w:pPr>
        <w:pStyle w:val="TOC2"/>
        <w:tabs>
          <w:tab w:val="right" w:leader="dot" w:pos="8306"/>
        </w:tabs>
      </w:pPr>
      <w:hyperlink w:anchor="_Toc3394" w:history="1">
        <w:r>
          <w:rPr>
            <w:rFonts w:ascii="仿宋" w:eastAsia="仿宋" w:hAnsi="仿宋" w:cs="仿宋" w:hint="eastAsia"/>
            <w:lang w:eastAsia="zh-CN"/>
          </w:rPr>
          <w:t>(二)、建筑装饰项目建设必要性分析</w:t>
        </w:r>
        <w:r>
          <w:tab/>
        </w:r>
        <w:r>
          <w:fldChar w:fldCharType="begin"/>
        </w:r>
        <w:r>
          <w:instrText xml:space="preserve"> PAGEREF _Toc3394 \h </w:instrText>
        </w:r>
        <w:r>
          <w:fldChar w:fldCharType="separate"/>
        </w:r>
        <w:r>
          <w:t>5</w:t>
        </w:r>
        <w:r>
          <w:fldChar w:fldCharType="end"/>
        </w:r>
      </w:hyperlink>
    </w:p>
    <w:p>
      <w:pPr>
        <w:pStyle w:val="TOC1"/>
        <w:tabs>
          <w:tab w:val="right" w:leader="dot" w:pos="8306"/>
        </w:tabs>
      </w:pPr>
      <w:hyperlink w:anchor="_Toc32522" w:history="1">
        <w:r>
          <w:rPr>
            <w:rFonts w:ascii="仿宋" w:eastAsia="仿宋" w:hAnsi="仿宋" w:cs="仿宋" w:hint="eastAsia"/>
            <w:lang w:eastAsia="zh-CN"/>
          </w:rPr>
          <w:t>二、建筑装饰项目建设单位说明</w:t>
        </w:r>
        <w:r>
          <w:tab/>
        </w:r>
        <w:r>
          <w:fldChar w:fldCharType="begin"/>
        </w:r>
        <w:r>
          <w:instrText xml:space="preserve"> PAGEREF _Toc32522 \h </w:instrText>
        </w:r>
        <w:r>
          <w:fldChar w:fldCharType="separate"/>
        </w:r>
        <w:r>
          <w:t>6</w:t>
        </w:r>
        <w:r>
          <w:fldChar w:fldCharType="end"/>
        </w:r>
      </w:hyperlink>
    </w:p>
    <w:p>
      <w:pPr>
        <w:pStyle w:val="TOC2"/>
        <w:tabs>
          <w:tab w:val="right" w:leader="dot" w:pos="8306"/>
        </w:tabs>
      </w:pPr>
      <w:hyperlink w:anchor="_Toc19239" w:history="1">
        <w:r>
          <w:rPr>
            <w:rFonts w:ascii="仿宋" w:eastAsia="仿宋" w:hAnsi="仿宋" w:cs="仿宋" w:hint="eastAsia"/>
            <w:lang w:eastAsia="zh-CN"/>
          </w:rPr>
          <w:t>(一)、建筑装饰项目承办单位基本情况</w:t>
        </w:r>
        <w:r>
          <w:tab/>
        </w:r>
        <w:r>
          <w:fldChar w:fldCharType="begin"/>
        </w:r>
        <w:r>
          <w:instrText xml:space="preserve"> PAGEREF _Toc19239 \h </w:instrText>
        </w:r>
        <w:r>
          <w:fldChar w:fldCharType="separate"/>
        </w:r>
        <w:r>
          <w:t>6</w:t>
        </w:r>
        <w:r>
          <w:fldChar w:fldCharType="end"/>
        </w:r>
      </w:hyperlink>
    </w:p>
    <w:p>
      <w:pPr>
        <w:pStyle w:val="TOC2"/>
        <w:tabs>
          <w:tab w:val="right" w:leader="dot" w:pos="8306"/>
        </w:tabs>
      </w:pPr>
      <w:hyperlink w:anchor="_Toc13790" w:history="1">
        <w:r>
          <w:rPr>
            <w:rFonts w:ascii="仿宋" w:eastAsia="仿宋" w:hAnsi="仿宋" w:cs="仿宋" w:hint="eastAsia"/>
            <w:lang w:eastAsia="zh-CN"/>
          </w:rPr>
          <w:t>(二)、公司经济效益分析</w:t>
        </w:r>
        <w:r>
          <w:tab/>
        </w:r>
        <w:r>
          <w:fldChar w:fldCharType="begin"/>
        </w:r>
        <w:r>
          <w:instrText xml:space="preserve"> PAGEREF _Toc13790 \h </w:instrText>
        </w:r>
        <w:r>
          <w:fldChar w:fldCharType="separate"/>
        </w:r>
        <w:r>
          <w:t>6</w:t>
        </w:r>
        <w:r>
          <w:fldChar w:fldCharType="end"/>
        </w:r>
      </w:hyperlink>
    </w:p>
    <w:p>
      <w:pPr>
        <w:pStyle w:val="TOC1"/>
        <w:tabs>
          <w:tab w:val="right" w:leader="dot" w:pos="8306"/>
        </w:tabs>
      </w:pPr>
      <w:hyperlink w:anchor="_Toc11842" w:history="1">
        <w:r>
          <w:rPr>
            <w:rFonts w:ascii="仿宋" w:eastAsia="仿宋" w:hAnsi="仿宋" w:cs="仿宋" w:hint="eastAsia"/>
            <w:lang w:eastAsia="zh-CN"/>
          </w:rPr>
          <w:t>三、建筑装饰项目文档管理</w:t>
        </w:r>
        <w:r>
          <w:tab/>
        </w:r>
        <w:r>
          <w:fldChar w:fldCharType="begin"/>
        </w:r>
        <w:r>
          <w:instrText xml:space="preserve"> PAGEREF _Toc11842 \h </w:instrText>
        </w:r>
        <w:r>
          <w:fldChar w:fldCharType="separate"/>
        </w:r>
        <w:r>
          <w:t>7</w:t>
        </w:r>
        <w:r>
          <w:fldChar w:fldCharType="end"/>
        </w:r>
      </w:hyperlink>
    </w:p>
    <w:p>
      <w:pPr>
        <w:pStyle w:val="TOC2"/>
        <w:tabs>
          <w:tab w:val="right" w:leader="dot" w:pos="8306"/>
        </w:tabs>
      </w:pPr>
      <w:hyperlink w:anchor="_Toc27247" w:history="1">
        <w:r>
          <w:rPr>
            <w:rFonts w:ascii="仿宋" w:eastAsia="仿宋" w:hAnsi="仿宋" w:cs="仿宋" w:hint="eastAsia"/>
            <w:lang w:eastAsia="zh-CN"/>
          </w:rPr>
          <w:t>(一)、文档编制与审查</w:t>
        </w:r>
        <w:r>
          <w:tab/>
        </w:r>
        <w:r>
          <w:fldChar w:fldCharType="begin"/>
        </w:r>
        <w:r>
          <w:instrText xml:space="preserve"> PAGEREF _Toc27247 \h </w:instrText>
        </w:r>
        <w:r>
          <w:fldChar w:fldCharType="separate"/>
        </w:r>
        <w:r>
          <w:t>7</w:t>
        </w:r>
        <w:r>
          <w:fldChar w:fldCharType="end"/>
        </w:r>
      </w:hyperlink>
    </w:p>
    <w:p>
      <w:pPr>
        <w:pStyle w:val="TOC2"/>
        <w:tabs>
          <w:tab w:val="right" w:leader="dot" w:pos="8306"/>
        </w:tabs>
      </w:pPr>
      <w:hyperlink w:anchor="_Toc6407" w:history="1">
        <w:r>
          <w:rPr>
            <w:rFonts w:ascii="仿宋" w:eastAsia="仿宋" w:hAnsi="仿宋" w:cs="仿宋" w:hint="eastAsia"/>
            <w:lang w:eastAsia="zh-CN"/>
          </w:rPr>
          <w:t>(二)、文档发布与分发</w:t>
        </w:r>
        <w:r>
          <w:tab/>
        </w:r>
        <w:r>
          <w:fldChar w:fldCharType="begin"/>
        </w:r>
        <w:r>
          <w:instrText xml:space="preserve"> PAGEREF _Toc6407 \h </w:instrText>
        </w:r>
        <w:r>
          <w:fldChar w:fldCharType="separate"/>
        </w:r>
        <w:r>
          <w:t>9</w:t>
        </w:r>
        <w:r>
          <w:fldChar w:fldCharType="end"/>
        </w:r>
      </w:hyperlink>
    </w:p>
    <w:p>
      <w:pPr>
        <w:pStyle w:val="TOC2"/>
        <w:tabs>
          <w:tab w:val="right" w:leader="dot" w:pos="8306"/>
        </w:tabs>
      </w:pPr>
      <w:hyperlink w:anchor="_Toc10836" w:history="1">
        <w:r>
          <w:rPr>
            <w:rFonts w:ascii="仿宋" w:eastAsia="仿宋" w:hAnsi="仿宋" w:cs="仿宋" w:hint="eastAsia"/>
            <w:lang w:eastAsia="zh-CN"/>
          </w:rPr>
          <w:t>(三)、文档存档与归档</w:t>
        </w:r>
        <w:r>
          <w:tab/>
        </w:r>
        <w:r>
          <w:fldChar w:fldCharType="begin"/>
        </w:r>
        <w:r>
          <w:instrText xml:space="preserve"> PAGEREF _Toc10836 \h </w:instrText>
        </w:r>
        <w:r>
          <w:fldChar w:fldCharType="separate"/>
        </w:r>
        <w:r>
          <w:t>10</w:t>
        </w:r>
        <w:r>
          <w:fldChar w:fldCharType="end"/>
        </w:r>
      </w:hyperlink>
    </w:p>
    <w:p>
      <w:pPr>
        <w:pStyle w:val="TOC1"/>
        <w:tabs>
          <w:tab w:val="right" w:leader="dot" w:pos="8306"/>
        </w:tabs>
      </w:pPr>
      <w:hyperlink w:anchor="_Toc3042" w:history="1">
        <w:r>
          <w:rPr>
            <w:rFonts w:ascii="仿宋" w:eastAsia="仿宋" w:hAnsi="仿宋" w:cs="仿宋" w:hint="eastAsia"/>
            <w:lang w:eastAsia="zh-CN"/>
          </w:rPr>
          <w:t>四、产品规划分析</w:t>
        </w:r>
        <w:r>
          <w:tab/>
        </w:r>
        <w:r>
          <w:fldChar w:fldCharType="begin"/>
        </w:r>
        <w:r>
          <w:instrText xml:space="preserve"> PAGEREF _Toc3042 \h </w:instrText>
        </w:r>
        <w:r>
          <w:fldChar w:fldCharType="separate"/>
        </w:r>
        <w:r>
          <w:t>11</w:t>
        </w:r>
        <w:r>
          <w:fldChar w:fldCharType="end"/>
        </w:r>
      </w:hyperlink>
    </w:p>
    <w:p>
      <w:pPr>
        <w:pStyle w:val="TOC2"/>
        <w:tabs>
          <w:tab w:val="right" w:leader="dot" w:pos="8306"/>
        </w:tabs>
      </w:pPr>
      <w:hyperlink w:anchor="_Toc8389" w:history="1">
        <w:r>
          <w:rPr>
            <w:rFonts w:ascii="仿宋" w:eastAsia="仿宋" w:hAnsi="仿宋" w:cs="仿宋" w:hint="eastAsia"/>
            <w:lang w:eastAsia="zh-CN"/>
          </w:rPr>
          <w:t>(一)、产品规划</w:t>
        </w:r>
        <w:r>
          <w:tab/>
        </w:r>
        <w:r>
          <w:fldChar w:fldCharType="begin"/>
        </w:r>
        <w:r>
          <w:instrText xml:space="preserve"> PAGEREF _Toc8389 \h </w:instrText>
        </w:r>
        <w:r>
          <w:fldChar w:fldCharType="separate"/>
        </w:r>
        <w:r>
          <w:t>11</w:t>
        </w:r>
        <w:r>
          <w:fldChar w:fldCharType="end"/>
        </w:r>
      </w:hyperlink>
    </w:p>
    <w:p>
      <w:pPr>
        <w:pStyle w:val="TOC2"/>
        <w:tabs>
          <w:tab w:val="right" w:leader="dot" w:pos="8306"/>
        </w:tabs>
      </w:pPr>
      <w:hyperlink w:anchor="_Toc1952" w:history="1">
        <w:r>
          <w:rPr>
            <w:rFonts w:ascii="仿宋" w:eastAsia="仿宋" w:hAnsi="仿宋" w:cs="仿宋" w:hint="eastAsia"/>
            <w:lang w:eastAsia="zh-CN"/>
          </w:rPr>
          <w:t>(二)、建设规模</w:t>
        </w:r>
        <w:r>
          <w:tab/>
        </w:r>
        <w:r>
          <w:fldChar w:fldCharType="begin"/>
        </w:r>
        <w:r>
          <w:instrText xml:space="preserve"> PAGEREF _Toc1952 \h </w:instrText>
        </w:r>
        <w:r>
          <w:fldChar w:fldCharType="separate"/>
        </w:r>
        <w:r>
          <w:t>12</w:t>
        </w:r>
        <w:r>
          <w:fldChar w:fldCharType="end"/>
        </w:r>
      </w:hyperlink>
    </w:p>
    <w:p>
      <w:pPr>
        <w:pStyle w:val="TOC1"/>
        <w:tabs>
          <w:tab w:val="right" w:leader="dot" w:pos="8306"/>
        </w:tabs>
      </w:pPr>
      <w:hyperlink w:anchor="_Toc11253" w:history="1">
        <w:r>
          <w:rPr>
            <w:rFonts w:ascii="仿宋" w:eastAsia="仿宋" w:hAnsi="仿宋" w:cs="仿宋" w:hint="eastAsia"/>
            <w:lang w:eastAsia="zh-CN"/>
          </w:rPr>
          <w:t>五、市场分析、调研</w:t>
        </w:r>
        <w:r>
          <w:tab/>
        </w:r>
        <w:r>
          <w:fldChar w:fldCharType="begin"/>
        </w:r>
        <w:r>
          <w:instrText xml:space="preserve"> PAGEREF _Toc11253 \h </w:instrText>
        </w:r>
        <w:r>
          <w:fldChar w:fldCharType="separate"/>
        </w:r>
        <w:r>
          <w:t>13</w:t>
        </w:r>
        <w:r>
          <w:fldChar w:fldCharType="end"/>
        </w:r>
      </w:hyperlink>
    </w:p>
    <w:p>
      <w:pPr>
        <w:pStyle w:val="TOC2"/>
        <w:tabs>
          <w:tab w:val="right" w:leader="dot" w:pos="8306"/>
        </w:tabs>
      </w:pPr>
      <w:hyperlink w:anchor="_Toc6135" w:history="1">
        <w:r>
          <w:rPr>
            <w:rFonts w:ascii="仿宋" w:eastAsia="仿宋" w:hAnsi="仿宋" w:cs="仿宋" w:hint="eastAsia"/>
            <w:lang w:eastAsia="zh-CN"/>
          </w:rPr>
          <w:t>(一)、建筑装饰行业分析</w:t>
        </w:r>
        <w:r>
          <w:tab/>
        </w:r>
        <w:r>
          <w:fldChar w:fldCharType="begin"/>
        </w:r>
        <w:r>
          <w:instrText xml:space="preserve"> PAGEREF _Toc6135 \h </w:instrText>
        </w:r>
        <w:r>
          <w:fldChar w:fldCharType="separate"/>
        </w:r>
        <w:r>
          <w:t>13</w:t>
        </w:r>
        <w:r>
          <w:fldChar w:fldCharType="end"/>
        </w:r>
      </w:hyperlink>
    </w:p>
    <w:p>
      <w:pPr>
        <w:pStyle w:val="TOC2"/>
        <w:tabs>
          <w:tab w:val="right" w:leader="dot" w:pos="8306"/>
        </w:tabs>
      </w:pPr>
      <w:hyperlink w:anchor="_Toc24032" w:history="1">
        <w:r>
          <w:rPr>
            <w:rFonts w:ascii="仿宋" w:eastAsia="仿宋" w:hAnsi="仿宋" w:cs="仿宋" w:hint="eastAsia"/>
            <w:lang w:eastAsia="zh-CN"/>
          </w:rPr>
          <w:t>(二)、建筑装饰市场分析预测</w:t>
        </w:r>
        <w:r>
          <w:tab/>
        </w:r>
        <w:r>
          <w:fldChar w:fldCharType="begin"/>
        </w:r>
        <w:r>
          <w:instrText xml:space="preserve"> PAGEREF _Toc24032 \h </w:instrText>
        </w:r>
        <w:r>
          <w:fldChar w:fldCharType="separate"/>
        </w:r>
        <w:r>
          <w:t>13</w:t>
        </w:r>
        <w:r>
          <w:fldChar w:fldCharType="end"/>
        </w:r>
      </w:hyperlink>
    </w:p>
    <w:p>
      <w:pPr>
        <w:pStyle w:val="TOC1"/>
        <w:tabs>
          <w:tab w:val="right" w:leader="dot" w:pos="8306"/>
        </w:tabs>
      </w:pPr>
      <w:hyperlink w:anchor="_Toc28552" w:history="1">
        <w:r>
          <w:rPr>
            <w:rFonts w:ascii="仿宋" w:eastAsia="仿宋" w:hAnsi="仿宋" w:cs="仿宋" w:hint="eastAsia"/>
            <w:lang w:eastAsia="zh-CN"/>
          </w:rPr>
          <w:t>六、建筑装饰项目概论</w:t>
        </w:r>
        <w:r>
          <w:tab/>
        </w:r>
        <w:r>
          <w:fldChar w:fldCharType="begin"/>
        </w:r>
        <w:r>
          <w:instrText xml:space="preserve"> PAGEREF _Toc28552 \h </w:instrText>
        </w:r>
        <w:r>
          <w:fldChar w:fldCharType="separate"/>
        </w:r>
        <w:r>
          <w:t>14</w:t>
        </w:r>
        <w:r>
          <w:fldChar w:fldCharType="end"/>
        </w:r>
      </w:hyperlink>
    </w:p>
    <w:p>
      <w:pPr>
        <w:pStyle w:val="TOC2"/>
        <w:tabs>
          <w:tab w:val="right" w:leader="dot" w:pos="8306"/>
        </w:tabs>
      </w:pPr>
      <w:hyperlink w:anchor="_Toc19667" w:history="1">
        <w:r>
          <w:rPr>
            <w:rFonts w:ascii="仿宋" w:eastAsia="仿宋" w:hAnsi="仿宋" w:cs="仿宋" w:hint="eastAsia"/>
            <w:lang w:eastAsia="zh-CN"/>
          </w:rPr>
          <w:t>(一)、建筑装饰项目概况</w:t>
        </w:r>
        <w:r>
          <w:tab/>
        </w:r>
        <w:r>
          <w:fldChar w:fldCharType="begin"/>
        </w:r>
        <w:r>
          <w:instrText xml:space="preserve"> PAGEREF _Toc19667 \h </w:instrText>
        </w:r>
        <w:r>
          <w:fldChar w:fldCharType="separate"/>
        </w:r>
        <w:r>
          <w:t>14</w:t>
        </w:r>
        <w:r>
          <w:fldChar w:fldCharType="end"/>
        </w:r>
      </w:hyperlink>
    </w:p>
    <w:p>
      <w:pPr>
        <w:pStyle w:val="TOC2"/>
        <w:tabs>
          <w:tab w:val="right" w:leader="dot" w:pos="8306"/>
        </w:tabs>
      </w:pPr>
      <w:hyperlink w:anchor="_Toc2266" w:history="1">
        <w:r>
          <w:rPr>
            <w:rFonts w:ascii="仿宋" w:eastAsia="仿宋" w:hAnsi="仿宋" w:cs="仿宋" w:hint="eastAsia"/>
            <w:lang w:eastAsia="zh-CN"/>
          </w:rPr>
          <w:t>(二)、建筑装饰项目目标</w:t>
        </w:r>
        <w:r>
          <w:tab/>
        </w:r>
        <w:r>
          <w:fldChar w:fldCharType="begin"/>
        </w:r>
        <w:r>
          <w:instrText xml:space="preserve"> PAGEREF _Toc2266 \h </w:instrText>
        </w:r>
        <w:r>
          <w:fldChar w:fldCharType="separate"/>
        </w:r>
        <w:r>
          <w:t>16</w:t>
        </w:r>
        <w:r>
          <w:fldChar w:fldCharType="end"/>
        </w:r>
      </w:hyperlink>
    </w:p>
    <w:p>
      <w:pPr>
        <w:pStyle w:val="TOC2"/>
        <w:tabs>
          <w:tab w:val="right" w:leader="dot" w:pos="8306"/>
        </w:tabs>
      </w:pPr>
      <w:hyperlink w:anchor="_Toc30977" w:history="1">
        <w:r>
          <w:rPr>
            <w:rFonts w:ascii="仿宋" w:eastAsia="仿宋" w:hAnsi="仿宋" w:cs="仿宋" w:hint="eastAsia"/>
            <w:lang w:eastAsia="zh-CN"/>
          </w:rPr>
          <w:t>(三)、建筑装饰项目提出的理由</w:t>
        </w:r>
        <w:r>
          <w:tab/>
        </w:r>
        <w:r>
          <w:fldChar w:fldCharType="begin"/>
        </w:r>
        <w:r>
          <w:instrText xml:space="preserve"> PAGEREF _Toc30977 \h </w:instrText>
        </w:r>
        <w:r>
          <w:fldChar w:fldCharType="separate"/>
        </w:r>
        <w:r>
          <w:t>17</w:t>
        </w:r>
        <w:r>
          <w:fldChar w:fldCharType="end"/>
        </w:r>
      </w:hyperlink>
    </w:p>
    <w:p>
      <w:pPr>
        <w:pStyle w:val="TOC2"/>
        <w:tabs>
          <w:tab w:val="right" w:leader="dot" w:pos="8306"/>
        </w:tabs>
      </w:pPr>
      <w:hyperlink w:anchor="_Toc7180" w:history="1">
        <w:r>
          <w:rPr>
            <w:rFonts w:ascii="仿宋" w:eastAsia="仿宋" w:hAnsi="仿宋" w:cs="仿宋" w:hint="eastAsia"/>
            <w:lang w:eastAsia="zh-CN"/>
          </w:rPr>
          <w:t>(四)、建筑装饰项目意义</w:t>
        </w:r>
        <w:r>
          <w:tab/>
        </w:r>
        <w:r>
          <w:fldChar w:fldCharType="begin"/>
        </w:r>
        <w:r>
          <w:instrText xml:space="preserve"> PAGEREF _Toc7180 \h </w:instrText>
        </w:r>
        <w:r>
          <w:fldChar w:fldCharType="separate"/>
        </w:r>
        <w:r>
          <w:t>19</w:t>
        </w:r>
        <w:r>
          <w:fldChar w:fldCharType="end"/>
        </w:r>
      </w:hyperlink>
    </w:p>
    <w:p>
      <w:pPr>
        <w:pStyle w:val="TOC2"/>
        <w:tabs>
          <w:tab w:val="right" w:leader="dot" w:pos="8306"/>
        </w:tabs>
      </w:pPr>
      <w:hyperlink w:anchor="_Toc30679" w:history="1">
        <w:r>
          <w:rPr>
            <w:rFonts w:ascii="仿宋" w:eastAsia="仿宋" w:hAnsi="仿宋" w:cs="仿宋" w:hint="eastAsia"/>
            <w:lang w:eastAsia="zh-CN"/>
          </w:rPr>
          <w:t>(五)、建筑装饰项目背景</w:t>
        </w:r>
        <w:r>
          <w:tab/>
        </w:r>
        <w:r>
          <w:fldChar w:fldCharType="begin"/>
        </w:r>
        <w:r>
          <w:instrText xml:space="preserve"> PAGEREF _Toc30679 \h </w:instrText>
        </w:r>
        <w:r>
          <w:fldChar w:fldCharType="separate"/>
        </w:r>
        <w:r>
          <w:t>20</w:t>
        </w:r>
        <w:r>
          <w:fldChar w:fldCharType="end"/>
        </w:r>
      </w:hyperlink>
    </w:p>
    <w:p>
      <w:pPr>
        <w:pStyle w:val="TOC1"/>
        <w:tabs>
          <w:tab w:val="right" w:leader="dot" w:pos="8306"/>
        </w:tabs>
      </w:pPr>
      <w:hyperlink w:anchor="_Toc30559" w:history="1">
        <w:r>
          <w:rPr>
            <w:rFonts w:ascii="仿宋" w:eastAsia="仿宋" w:hAnsi="仿宋" w:cs="仿宋" w:hint="eastAsia"/>
            <w:lang w:eastAsia="zh-CN"/>
          </w:rPr>
          <w:t>七、建筑装饰项目投资规划</w:t>
        </w:r>
        <w:r>
          <w:tab/>
        </w:r>
        <w:r>
          <w:fldChar w:fldCharType="begin"/>
        </w:r>
        <w:r>
          <w:instrText xml:space="preserve"> PAGEREF _Toc30559 \h </w:instrText>
        </w:r>
        <w:r>
          <w:fldChar w:fldCharType="separate"/>
        </w:r>
        <w:r>
          <w:t>21</w:t>
        </w:r>
        <w:r>
          <w:fldChar w:fldCharType="end"/>
        </w:r>
      </w:hyperlink>
    </w:p>
    <w:p>
      <w:pPr>
        <w:pStyle w:val="TOC2"/>
        <w:tabs>
          <w:tab w:val="right" w:leader="dot" w:pos="8306"/>
        </w:tabs>
      </w:pPr>
      <w:hyperlink w:anchor="_Toc23290" w:history="1">
        <w:r>
          <w:rPr>
            <w:rFonts w:ascii="仿宋" w:eastAsia="仿宋" w:hAnsi="仿宋" w:cs="仿宋" w:hint="eastAsia"/>
            <w:lang w:eastAsia="zh-CN"/>
          </w:rPr>
          <w:t>(一)、建筑装饰项目总投资估算</w:t>
        </w:r>
        <w:r>
          <w:tab/>
        </w:r>
        <w:r>
          <w:fldChar w:fldCharType="begin"/>
        </w:r>
        <w:r>
          <w:instrText xml:space="preserve"> PAGEREF _Toc23290 \h </w:instrText>
        </w:r>
        <w:r>
          <w:fldChar w:fldCharType="separate"/>
        </w:r>
        <w:r>
          <w:t>21</w:t>
        </w:r>
        <w:r>
          <w:fldChar w:fldCharType="end"/>
        </w:r>
      </w:hyperlink>
    </w:p>
    <w:p>
      <w:pPr>
        <w:pStyle w:val="TOC2"/>
        <w:tabs>
          <w:tab w:val="right" w:leader="dot" w:pos="8306"/>
        </w:tabs>
      </w:pPr>
      <w:hyperlink w:anchor="_Toc30917" w:history="1">
        <w:r>
          <w:rPr>
            <w:rFonts w:ascii="仿宋" w:eastAsia="仿宋" w:hAnsi="仿宋" w:cs="仿宋" w:hint="eastAsia"/>
            <w:lang w:eastAsia="zh-CN"/>
          </w:rPr>
          <w:t>(二)、资金筹措</w:t>
        </w:r>
        <w:r>
          <w:tab/>
        </w:r>
        <w:r>
          <w:fldChar w:fldCharType="begin"/>
        </w:r>
        <w:r>
          <w:instrText xml:space="preserve"> PAGEREF _Toc30917 \h </w:instrText>
        </w:r>
        <w:r>
          <w:fldChar w:fldCharType="separate"/>
        </w:r>
        <w:r>
          <w:t>22</w:t>
        </w:r>
        <w:r>
          <w:fldChar w:fldCharType="end"/>
        </w:r>
      </w:hyperlink>
    </w:p>
    <w:p>
      <w:pPr>
        <w:pStyle w:val="TOC1"/>
        <w:tabs>
          <w:tab w:val="right" w:leader="dot" w:pos="8306"/>
        </w:tabs>
      </w:pPr>
      <w:hyperlink w:anchor="_Toc14342" w:history="1">
        <w:r>
          <w:rPr>
            <w:rFonts w:ascii="仿宋" w:eastAsia="仿宋" w:hAnsi="仿宋" w:cs="仿宋" w:hint="eastAsia"/>
            <w:lang w:eastAsia="zh-CN"/>
          </w:rPr>
          <w:t>八、建筑装饰项目计划安排</w:t>
        </w:r>
        <w:r>
          <w:tab/>
        </w:r>
        <w:r>
          <w:fldChar w:fldCharType="begin"/>
        </w:r>
        <w:r>
          <w:instrText xml:space="preserve"> PAGEREF _Toc14342 \h </w:instrText>
        </w:r>
        <w:r>
          <w:fldChar w:fldCharType="separate"/>
        </w:r>
        <w:r>
          <w:t>23</w:t>
        </w:r>
        <w:r>
          <w:fldChar w:fldCharType="end"/>
        </w:r>
      </w:hyperlink>
    </w:p>
    <w:p>
      <w:pPr>
        <w:pStyle w:val="TOC2"/>
        <w:tabs>
          <w:tab w:val="right" w:leader="dot" w:pos="8306"/>
        </w:tabs>
      </w:pPr>
      <w:hyperlink w:anchor="_Toc6411" w:history="1">
        <w:r>
          <w:rPr>
            <w:rFonts w:ascii="仿宋" w:eastAsia="仿宋" w:hAnsi="仿宋" w:cs="仿宋" w:hint="eastAsia"/>
            <w:lang w:eastAsia="zh-CN"/>
          </w:rPr>
          <w:t>(一)、建设周期</w:t>
        </w:r>
        <w:r>
          <w:tab/>
        </w:r>
        <w:r>
          <w:fldChar w:fldCharType="begin"/>
        </w:r>
        <w:r>
          <w:instrText xml:space="preserve"> PAGEREF _Toc6411 \h </w:instrText>
        </w:r>
        <w:r>
          <w:fldChar w:fldCharType="separate"/>
        </w:r>
        <w:r>
          <w:t>23</w:t>
        </w:r>
        <w:r>
          <w:fldChar w:fldCharType="end"/>
        </w:r>
      </w:hyperlink>
    </w:p>
    <w:p>
      <w:pPr>
        <w:pStyle w:val="TOC2"/>
        <w:tabs>
          <w:tab w:val="right" w:leader="dot" w:pos="8306"/>
        </w:tabs>
      </w:pPr>
      <w:hyperlink w:anchor="_Toc8082" w:history="1">
        <w:r>
          <w:rPr>
            <w:rFonts w:ascii="仿宋" w:eastAsia="仿宋" w:hAnsi="仿宋" w:cs="仿宋" w:hint="eastAsia"/>
            <w:lang w:eastAsia="zh-CN"/>
          </w:rPr>
          <w:t>(二)、建设进度</w:t>
        </w:r>
        <w:r>
          <w:tab/>
        </w:r>
        <w:r>
          <w:fldChar w:fldCharType="begin"/>
        </w:r>
        <w:r>
          <w:instrText xml:space="preserve"> PAGEREF _Toc8082 \h </w:instrText>
        </w:r>
        <w:r>
          <w:fldChar w:fldCharType="separate"/>
        </w:r>
        <w:r>
          <w:t>23</w:t>
        </w:r>
        <w:r>
          <w:fldChar w:fldCharType="end"/>
        </w:r>
      </w:hyperlink>
    </w:p>
    <w:p>
      <w:pPr>
        <w:pStyle w:val="TOC2"/>
        <w:tabs>
          <w:tab w:val="right" w:leader="dot" w:pos="8306"/>
        </w:tabs>
      </w:pPr>
      <w:hyperlink w:anchor="_Toc15724" w:history="1">
        <w:r>
          <w:rPr>
            <w:rFonts w:ascii="仿宋" w:eastAsia="仿宋" w:hAnsi="仿宋" w:cs="仿宋" w:hint="eastAsia"/>
            <w:lang w:eastAsia="zh-CN"/>
          </w:rPr>
          <w:t>(三)、进度安排注意事项</w:t>
        </w:r>
        <w:r>
          <w:tab/>
        </w:r>
        <w:r>
          <w:fldChar w:fldCharType="begin"/>
        </w:r>
        <w:r>
          <w:instrText xml:space="preserve"> PAGEREF _Toc15724 \h </w:instrText>
        </w:r>
        <w:r>
          <w:fldChar w:fldCharType="separate"/>
        </w:r>
        <w:r>
          <w:t>24</w:t>
        </w:r>
        <w:r>
          <w:fldChar w:fldCharType="end"/>
        </w:r>
      </w:hyperlink>
    </w:p>
    <w:p>
      <w:pPr>
        <w:pStyle w:val="TOC2"/>
        <w:tabs>
          <w:tab w:val="right" w:leader="dot" w:pos="8306"/>
        </w:tabs>
      </w:pPr>
      <w:hyperlink w:anchor="_Toc1282" w:history="1">
        <w:r>
          <w:rPr>
            <w:rFonts w:ascii="仿宋" w:eastAsia="仿宋" w:hAnsi="仿宋" w:cs="仿宋" w:hint="eastAsia"/>
            <w:lang w:eastAsia="zh-CN"/>
          </w:rPr>
          <w:t>(四)、人力资源配置</w:t>
        </w:r>
        <w:r>
          <w:tab/>
        </w:r>
        <w:r>
          <w:fldChar w:fldCharType="begin"/>
        </w:r>
        <w:r>
          <w:instrText xml:space="preserve"> PAGEREF _Toc1282 \h </w:instrText>
        </w:r>
        <w:r>
          <w:fldChar w:fldCharType="separate"/>
        </w:r>
        <w:r>
          <w:t>26</w:t>
        </w:r>
        <w:r>
          <w:fldChar w:fldCharType="end"/>
        </w:r>
      </w:hyperlink>
    </w:p>
    <w:p>
      <w:pPr>
        <w:pStyle w:val="TOC1"/>
        <w:tabs>
          <w:tab w:val="right" w:leader="dot" w:pos="8306"/>
        </w:tabs>
      </w:pPr>
      <w:hyperlink w:anchor="_Toc27265" w:history="1">
        <w:r>
          <w:rPr>
            <w:rFonts w:ascii="仿宋" w:eastAsia="仿宋" w:hAnsi="仿宋" w:cs="仿宋" w:hint="eastAsia"/>
            <w:lang w:eastAsia="zh-CN"/>
          </w:rPr>
          <w:t>九、建筑装饰项目社会影响</w:t>
        </w:r>
        <w:r>
          <w:tab/>
        </w:r>
        <w:r>
          <w:fldChar w:fldCharType="begin"/>
        </w:r>
        <w:r>
          <w:instrText xml:space="preserve"> PAGEREF _Toc27265 \h </w:instrText>
        </w:r>
        <w:r>
          <w:fldChar w:fldCharType="separate"/>
        </w:r>
        <w:r>
          <w:t>27</w:t>
        </w:r>
        <w:r>
          <w:fldChar w:fldCharType="end"/>
        </w:r>
      </w:hyperlink>
    </w:p>
    <w:p>
      <w:pPr>
        <w:pStyle w:val="TOC2"/>
        <w:tabs>
          <w:tab w:val="right" w:leader="dot" w:pos="8306"/>
        </w:tabs>
      </w:pPr>
      <w:hyperlink w:anchor="_Toc26154" w:history="1">
        <w:r>
          <w:rPr>
            <w:rFonts w:ascii="仿宋" w:eastAsia="仿宋" w:hAnsi="仿宋" w:cs="仿宋" w:hint="eastAsia"/>
            <w:lang w:eastAsia="zh-CN"/>
          </w:rPr>
          <w:t>(一)、社会责任与义务</w:t>
        </w:r>
        <w:r>
          <w:tab/>
        </w:r>
        <w:r>
          <w:fldChar w:fldCharType="begin"/>
        </w:r>
        <w:r>
          <w:instrText xml:space="preserve"> PAGEREF _Toc26154 \h </w:instrText>
        </w:r>
        <w:r>
          <w:fldChar w:fldCharType="separate"/>
        </w:r>
        <w:r>
          <w:t>27</w:t>
        </w:r>
        <w:r>
          <w:fldChar w:fldCharType="end"/>
        </w:r>
      </w:hyperlink>
    </w:p>
    <w:p>
      <w:pPr>
        <w:pStyle w:val="TOC2"/>
        <w:tabs>
          <w:tab w:val="right" w:leader="dot" w:pos="8306"/>
        </w:tabs>
      </w:pPr>
      <w:hyperlink w:anchor="_Toc3054" w:history="1">
        <w:r>
          <w:rPr>
            <w:rFonts w:ascii="仿宋" w:eastAsia="仿宋" w:hAnsi="仿宋" w:cs="仿宋" w:hint="eastAsia"/>
            <w:lang w:eastAsia="zh-CN"/>
          </w:rPr>
          <w:t>(二)、社会参与与沟通</w:t>
        </w:r>
        <w:r>
          <w:tab/>
        </w:r>
        <w:r>
          <w:fldChar w:fldCharType="begin"/>
        </w:r>
        <w:r>
          <w:instrText xml:space="preserve"> PAGEREF _Toc3054 \h </w:instrText>
        </w:r>
        <w:r>
          <w:fldChar w:fldCharType="separate"/>
        </w:r>
        <w:r>
          <w:t>28</w:t>
        </w:r>
        <w:r>
          <w:fldChar w:fldCharType="end"/>
        </w:r>
      </w:hyperlink>
    </w:p>
    <w:p>
      <w:pPr>
        <w:pStyle w:val="TOC1"/>
        <w:tabs>
          <w:tab w:val="right" w:leader="dot" w:pos="8306"/>
        </w:tabs>
      </w:pPr>
      <w:hyperlink w:anchor="_Toc14548" w:history="1">
        <w:r>
          <w:rPr>
            <w:rFonts w:ascii="仿宋" w:eastAsia="仿宋" w:hAnsi="仿宋" w:cs="仿宋" w:hint="eastAsia"/>
            <w:lang w:eastAsia="zh-CN"/>
          </w:rPr>
          <w:t>十、建筑装饰项目技术管理</w:t>
        </w:r>
        <w:r>
          <w:tab/>
        </w:r>
        <w:r>
          <w:fldChar w:fldCharType="begin"/>
        </w:r>
        <w:r>
          <w:instrText xml:space="preserve"> PAGEREF _Toc14548 \h </w:instrText>
        </w:r>
        <w:r>
          <w:fldChar w:fldCharType="separate"/>
        </w:r>
        <w:r>
          <w:t>28</w:t>
        </w:r>
        <w:r>
          <w:fldChar w:fldCharType="end"/>
        </w:r>
      </w:hyperlink>
    </w:p>
    <w:p>
      <w:pPr>
        <w:pStyle w:val="TOC2"/>
        <w:tabs>
          <w:tab w:val="right" w:leader="dot" w:pos="8306"/>
        </w:tabs>
      </w:pPr>
      <w:hyperlink w:anchor="_Toc24126" w:history="1">
        <w:r>
          <w:rPr>
            <w:rFonts w:ascii="仿宋" w:eastAsia="仿宋" w:hAnsi="仿宋" w:cs="仿宋" w:hint="eastAsia"/>
            <w:lang w:eastAsia="zh-CN"/>
          </w:rPr>
          <w:t>(一)、技术方案选用方向</w:t>
        </w:r>
        <w:r>
          <w:tab/>
        </w:r>
        <w:r>
          <w:fldChar w:fldCharType="begin"/>
        </w:r>
        <w:r>
          <w:instrText xml:space="preserve"> PAGEREF _Toc24126 \h </w:instrText>
        </w:r>
        <w:r>
          <w:fldChar w:fldCharType="separate"/>
        </w:r>
        <w:r>
          <w:t>28</w:t>
        </w:r>
        <w:r>
          <w:fldChar w:fldCharType="end"/>
        </w:r>
      </w:hyperlink>
    </w:p>
    <w:p>
      <w:pPr>
        <w:pStyle w:val="TOC2"/>
        <w:tabs>
          <w:tab w:val="right" w:leader="dot" w:pos="8306"/>
        </w:tabs>
      </w:pPr>
      <w:hyperlink w:anchor="_Toc5537" w:history="1">
        <w:r>
          <w:rPr>
            <w:rFonts w:ascii="仿宋" w:eastAsia="仿宋" w:hAnsi="仿宋" w:cs="仿宋" w:hint="eastAsia"/>
            <w:lang w:eastAsia="zh-CN"/>
          </w:rPr>
          <w:t>(二)、工艺技术方案选用原则</w:t>
        </w:r>
        <w:r>
          <w:tab/>
        </w:r>
        <w:r>
          <w:fldChar w:fldCharType="begin"/>
        </w:r>
        <w:r>
          <w:instrText xml:space="preserve"> PAGEREF _Toc5537 \h </w:instrText>
        </w:r>
        <w:r>
          <w:fldChar w:fldCharType="separate"/>
        </w:r>
        <w:r>
          <w:t>30</w:t>
        </w:r>
        <w:r>
          <w:fldChar w:fldCharType="end"/>
        </w:r>
      </w:hyperlink>
    </w:p>
    <w:p>
      <w:pPr>
        <w:pStyle w:val="TOC2"/>
        <w:tabs>
          <w:tab w:val="right" w:leader="dot" w:pos="8306"/>
        </w:tabs>
      </w:pPr>
      <w:hyperlink w:anchor="_Toc13507" w:history="1">
        <w:r>
          <w:rPr>
            <w:rFonts w:ascii="仿宋" w:eastAsia="仿宋" w:hAnsi="仿宋" w:cs="仿宋" w:hint="eastAsia"/>
            <w:lang w:eastAsia="zh-CN"/>
          </w:rPr>
          <w:t>(三)、工艺技术方案要求</w:t>
        </w:r>
        <w:r>
          <w:tab/>
        </w:r>
        <w:r>
          <w:fldChar w:fldCharType="begin"/>
        </w:r>
        <w:r>
          <w:instrText xml:space="preserve"> PAGEREF _Toc13507 \h </w:instrText>
        </w:r>
        <w:r>
          <w:fldChar w:fldCharType="separate"/>
        </w:r>
        <w:r>
          <w:t>32</w:t>
        </w:r>
        <w:r>
          <w:fldChar w:fldCharType="end"/>
        </w:r>
      </w:hyperlink>
    </w:p>
    <w:p>
      <w:pPr>
        <w:pStyle w:val="TOC1"/>
        <w:tabs>
          <w:tab w:val="right" w:leader="dot" w:pos="8306"/>
        </w:tabs>
      </w:pPr>
      <w:hyperlink w:anchor="_Toc4840" w:history="1">
        <w:r>
          <w:rPr>
            <w:rFonts w:ascii="仿宋" w:eastAsia="仿宋" w:hAnsi="仿宋" w:cs="仿宋" w:hint="eastAsia"/>
            <w:lang w:eastAsia="zh-CN"/>
          </w:rPr>
          <w:t>十一、建筑装饰项目环境影响分析</w:t>
        </w:r>
        <w:r>
          <w:tab/>
        </w:r>
        <w:r>
          <w:fldChar w:fldCharType="begin"/>
        </w:r>
        <w:r>
          <w:instrText xml:space="preserve"> PAGEREF _Toc4840 \h </w:instrText>
        </w:r>
        <w:r>
          <w:fldChar w:fldCharType="separate"/>
        </w:r>
        <w:r>
          <w:t>35</w:t>
        </w:r>
        <w:r>
          <w:fldChar w:fldCharType="end"/>
        </w:r>
      </w:hyperlink>
    </w:p>
    <w:p>
      <w:pPr>
        <w:pStyle w:val="TOC2"/>
        <w:tabs>
          <w:tab w:val="right" w:leader="dot" w:pos="8306"/>
        </w:tabs>
      </w:pPr>
      <w:hyperlink w:anchor="_Toc25478" w:history="1">
        <w:r>
          <w:rPr>
            <w:rFonts w:ascii="仿宋" w:eastAsia="仿宋" w:hAnsi="仿宋" w:cs="仿宋" w:hint="eastAsia"/>
            <w:lang w:eastAsia="zh-CN"/>
          </w:rPr>
          <w:t>(一)、建设区域环境质量现状</w:t>
        </w:r>
        <w:r>
          <w:tab/>
        </w:r>
        <w:r>
          <w:fldChar w:fldCharType="begin"/>
        </w:r>
        <w:r>
          <w:instrText xml:space="preserve"> PAGEREF _Toc25478 \h </w:instrText>
        </w:r>
        <w:r>
          <w:fldChar w:fldCharType="separate"/>
        </w:r>
        <w:r>
          <w:t>35</w:t>
        </w:r>
        <w:r>
          <w:fldChar w:fldCharType="end"/>
        </w:r>
      </w:hyperlink>
    </w:p>
    <w:p>
      <w:pPr>
        <w:pStyle w:val="TOC2"/>
        <w:tabs>
          <w:tab w:val="right" w:leader="dot" w:pos="8306"/>
        </w:tabs>
      </w:pPr>
      <w:hyperlink w:anchor="_Toc6006" w:history="1">
        <w:r>
          <w:rPr>
            <w:rFonts w:ascii="仿宋" w:eastAsia="仿宋" w:hAnsi="仿宋" w:cs="仿宋" w:hint="eastAsia"/>
            <w:lang w:eastAsia="zh-CN"/>
          </w:rPr>
          <w:t>(二)、建设期环境保护</w:t>
        </w:r>
        <w:r>
          <w:tab/>
        </w:r>
        <w:r>
          <w:fldChar w:fldCharType="begin"/>
        </w:r>
        <w:r>
          <w:instrText xml:space="preserve"> PAGEREF _Toc6006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00" w:history="1">
        <w:r>
          <w:rPr>
            <w:rFonts w:ascii="仿宋" w:eastAsia="仿宋" w:hAnsi="仿宋" w:cs="仿宋" w:hint="eastAsia"/>
            <w:lang w:eastAsia="zh-CN"/>
          </w:rPr>
          <w:t>(三)、运营期环境保护</w:t>
        </w:r>
        <w:r>
          <w:tab/>
        </w:r>
        <w:r>
          <w:fldChar w:fldCharType="begin"/>
        </w:r>
        <w:r>
          <w:instrText xml:space="preserve"> PAGEREF _Toc5500 \h </w:instrText>
        </w:r>
        <w:r>
          <w:fldChar w:fldCharType="separate"/>
        </w:r>
        <w:r>
          <w:t>37</w:t>
        </w:r>
        <w:r>
          <w:fldChar w:fldCharType="end"/>
        </w:r>
      </w:hyperlink>
    </w:p>
    <w:p>
      <w:pPr>
        <w:pStyle w:val="TOC2"/>
        <w:tabs>
          <w:tab w:val="right" w:leader="dot" w:pos="8306"/>
        </w:tabs>
      </w:pPr>
      <w:hyperlink w:anchor="_Toc27737" w:history="1">
        <w:r>
          <w:rPr>
            <w:rFonts w:ascii="仿宋" w:eastAsia="仿宋" w:hAnsi="仿宋" w:cs="仿宋" w:hint="eastAsia"/>
            <w:lang w:eastAsia="zh-CN"/>
          </w:rPr>
          <w:t>(四)、建筑装饰项目建设对区域经济的影响</w:t>
        </w:r>
        <w:r>
          <w:tab/>
        </w:r>
        <w:r>
          <w:fldChar w:fldCharType="begin"/>
        </w:r>
        <w:r>
          <w:instrText xml:space="preserve"> PAGEREF _Toc27737 \h </w:instrText>
        </w:r>
        <w:r>
          <w:fldChar w:fldCharType="separate"/>
        </w:r>
        <w:r>
          <w:t>39</w:t>
        </w:r>
        <w:r>
          <w:fldChar w:fldCharType="end"/>
        </w:r>
      </w:hyperlink>
    </w:p>
    <w:p>
      <w:pPr>
        <w:pStyle w:val="TOC2"/>
        <w:tabs>
          <w:tab w:val="right" w:leader="dot" w:pos="8306"/>
        </w:tabs>
      </w:pPr>
      <w:hyperlink w:anchor="_Toc22942" w:history="1">
        <w:r>
          <w:rPr>
            <w:rFonts w:ascii="仿宋" w:eastAsia="仿宋" w:hAnsi="仿宋" w:cs="仿宋" w:hint="eastAsia"/>
            <w:lang w:eastAsia="zh-CN"/>
          </w:rPr>
          <w:t>(五)、废弃物处理</w:t>
        </w:r>
        <w:r>
          <w:tab/>
        </w:r>
        <w:r>
          <w:fldChar w:fldCharType="begin"/>
        </w:r>
        <w:r>
          <w:instrText xml:space="preserve"> PAGEREF _Toc22942 \h </w:instrText>
        </w:r>
        <w:r>
          <w:fldChar w:fldCharType="separate"/>
        </w:r>
        <w:r>
          <w:t>40</w:t>
        </w:r>
        <w:r>
          <w:fldChar w:fldCharType="end"/>
        </w:r>
      </w:hyperlink>
    </w:p>
    <w:p>
      <w:pPr>
        <w:pStyle w:val="TOC2"/>
        <w:tabs>
          <w:tab w:val="right" w:leader="dot" w:pos="8306"/>
        </w:tabs>
      </w:pPr>
      <w:hyperlink w:anchor="_Toc20012" w:history="1">
        <w:r>
          <w:rPr>
            <w:rFonts w:ascii="仿宋" w:eastAsia="仿宋" w:hAnsi="仿宋" w:cs="仿宋" w:hint="eastAsia"/>
            <w:lang w:eastAsia="zh-CN"/>
          </w:rPr>
          <w:t>(六)、特殊环境影响分析</w:t>
        </w:r>
        <w:r>
          <w:tab/>
        </w:r>
        <w:r>
          <w:fldChar w:fldCharType="begin"/>
        </w:r>
        <w:r>
          <w:instrText xml:space="preserve"> PAGEREF _Toc20012 \h </w:instrText>
        </w:r>
        <w:r>
          <w:fldChar w:fldCharType="separate"/>
        </w:r>
        <w:r>
          <w:t>42</w:t>
        </w:r>
        <w:r>
          <w:fldChar w:fldCharType="end"/>
        </w:r>
      </w:hyperlink>
    </w:p>
    <w:p>
      <w:pPr>
        <w:pStyle w:val="TOC2"/>
        <w:tabs>
          <w:tab w:val="right" w:leader="dot" w:pos="8306"/>
        </w:tabs>
      </w:pPr>
      <w:hyperlink w:anchor="_Toc17820" w:history="1">
        <w:r>
          <w:rPr>
            <w:rFonts w:ascii="仿宋" w:eastAsia="仿宋" w:hAnsi="仿宋" w:cs="仿宋" w:hint="eastAsia"/>
            <w:lang w:eastAsia="zh-CN"/>
          </w:rPr>
          <w:t>(七)、清洁生产</w:t>
        </w:r>
        <w:r>
          <w:tab/>
        </w:r>
        <w:r>
          <w:fldChar w:fldCharType="begin"/>
        </w:r>
        <w:r>
          <w:instrText xml:space="preserve"> PAGEREF _Toc17820 \h </w:instrText>
        </w:r>
        <w:r>
          <w:fldChar w:fldCharType="separate"/>
        </w:r>
        <w:r>
          <w:t>43</w:t>
        </w:r>
        <w:r>
          <w:fldChar w:fldCharType="end"/>
        </w:r>
      </w:hyperlink>
    </w:p>
    <w:p>
      <w:pPr>
        <w:pStyle w:val="TOC2"/>
        <w:tabs>
          <w:tab w:val="right" w:leader="dot" w:pos="8306"/>
        </w:tabs>
      </w:pPr>
      <w:hyperlink w:anchor="_Toc368" w:history="1">
        <w:r>
          <w:rPr>
            <w:rFonts w:ascii="仿宋" w:eastAsia="仿宋" w:hAnsi="仿宋" w:cs="仿宋" w:hint="eastAsia"/>
            <w:lang w:eastAsia="zh-CN"/>
          </w:rPr>
          <w:t>(八)、环境保护综合评价</w:t>
        </w:r>
        <w:r>
          <w:tab/>
        </w:r>
        <w:r>
          <w:fldChar w:fldCharType="begin"/>
        </w:r>
        <w:r>
          <w:instrText xml:space="preserve"> PAGEREF _Toc368 \h </w:instrText>
        </w:r>
        <w:r>
          <w:fldChar w:fldCharType="separate"/>
        </w:r>
        <w:r>
          <w:t>44</w:t>
        </w:r>
        <w:r>
          <w:fldChar w:fldCharType="end"/>
        </w:r>
      </w:hyperlink>
    </w:p>
    <w:p>
      <w:pPr>
        <w:pStyle w:val="TOC1"/>
        <w:tabs>
          <w:tab w:val="right" w:leader="dot" w:pos="8306"/>
        </w:tabs>
      </w:pPr>
      <w:hyperlink w:anchor="_Toc17212" w:history="1">
        <w:r>
          <w:rPr>
            <w:rFonts w:ascii="仿宋" w:eastAsia="仿宋" w:hAnsi="仿宋" w:cs="仿宋" w:hint="eastAsia"/>
            <w:lang w:eastAsia="zh-CN"/>
          </w:rPr>
          <w:t>十二、生产安全保护</w:t>
        </w:r>
        <w:r>
          <w:tab/>
        </w:r>
        <w:r>
          <w:fldChar w:fldCharType="begin"/>
        </w:r>
        <w:r>
          <w:instrText xml:space="preserve"> PAGEREF _Toc17212 \h </w:instrText>
        </w:r>
        <w:r>
          <w:fldChar w:fldCharType="separate"/>
        </w:r>
        <w:r>
          <w:t>45</w:t>
        </w:r>
        <w:r>
          <w:fldChar w:fldCharType="end"/>
        </w:r>
      </w:hyperlink>
    </w:p>
    <w:p>
      <w:pPr>
        <w:pStyle w:val="TOC2"/>
        <w:tabs>
          <w:tab w:val="right" w:leader="dot" w:pos="8306"/>
        </w:tabs>
      </w:pPr>
      <w:hyperlink w:anchor="_Toc19187" w:history="1">
        <w:r>
          <w:rPr>
            <w:rFonts w:ascii="仿宋" w:eastAsia="仿宋" w:hAnsi="仿宋" w:cs="仿宋" w:hint="eastAsia"/>
            <w:lang w:eastAsia="zh-CN"/>
          </w:rPr>
          <w:t>(一)、消防安全</w:t>
        </w:r>
        <w:r>
          <w:tab/>
        </w:r>
        <w:r>
          <w:fldChar w:fldCharType="begin"/>
        </w:r>
        <w:r>
          <w:instrText xml:space="preserve"> PAGEREF _Toc19187 \h </w:instrText>
        </w:r>
        <w:r>
          <w:fldChar w:fldCharType="separate"/>
        </w:r>
        <w:r>
          <w:t>45</w:t>
        </w:r>
        <w:r>
          <w:fldChar w:fldCharType="end"/>
        </w:r>
      </w:hyperlink>
    </w:p>
    <w:p>
      <w:pPr>
        <w:pStyle w:val="TOC2"/>
        <w:tabs>
          <w:tab w:val="right" w:leader="dot" w:pos="8306"/>
        </w:tabs>
      </w:pPr>
      <w:hyperlink w:anchor="_Toc1449" w:history="1">
        <w:r>
          <w:rPr>
            <w:rFonts w:ascii="仿宋" w:eastAsia="仿宋" w:hAnsi="仿宋" w:cs="仿宋" w:hint="eastAsia"/>
            <w:lang w:eastAsia="zh-CN"/>
          </w:rPr>
          <w:t>(二)、防火防爆总图布置措施</w:t>
        </w:r>
        <w:r>
          <w:tab/>
        </w:r>
        <w:r>
          <w:fldChar w:fldCharType="begin"/>
        </w:r>
        <w:r>
          <w:instrText xml:space="preserve"> PAGEREF _Toc1449 \h </w:instrText>
        </w:r>
        <w:r>
          <w:fldChar w:fldCharType="separate"/>
        </w:r>
        <w:r>
          <w:t>47</w:t>
        </w:r>
        <w:r>
          <w:fldChar w:fldCharType="end"/>
        </w:r>
      </w:hyperlink>
    </w:p>
    <w:p>
      <w:pPr>
        <w:pStyle w:val="TOC2"/>
        <w:tabs>
          <w:tab w:val="right" w:leader="dot" w:pos="8306"/>
        </w:tabs>
      </w:pPr>
      <w:hyperlink w:anchor="_Toc29799" w:history="1">
        <w:r>
          <w:rPr>
            <w:rFonts w:ascii="仿宋" w:eastAsia="仿宋" w:hAnsi="仿宋" w:cs="仿宋" w:hint="eastAsia"/>
            <w:lang w:eastAsia="zh-CN"/>
          </w:rPr>
          <w:t>(三)、自然灾害防范措施</w:t>
        </w:r>
        <w:r>
          <w:tab/>
        </w:r>
        <w:r>
          <w:fldChar w:fldCharType="begin"/>
        </w:r>
        <w:r>
          <w:instrText xml:space="preserve"> PAGEREF _Toc29799 \h </w:instrText>
        </w:r>
        <w:r>
          <w:fldChar w:fldCharType="separate"/>
        </w:r>
        <w:r>
          <w:t>47</w:t>
        </w:r>
        <w:r>
          <w:fldChar w:fldCharType="end"/>
        </w:r>
      </w:hyperlink>
    </w:p>
    <w:p>
      <w:pPr>
        <w:pStyle w:val="TOC2"/>
        <w:tabs>
          <w:tab w:val="right" w:leader="dot" w:pos="8306"/>
        </w:tabs>
      </w:pPr>
      <w:hyperlink w:anchor="_Toc20028" w:history="1">
        <w:r>
          <w:rPr>
            <w:rFonts w:ascii="仿宋" w:eastAsia="仿宋" w:hAnsi="仿宋" w:cs="仿宋" w:hint="eastAsia"/>
            <w:lang w:eastAsia="zh-CN"/>
          </w:rPr>
          <w:t>(四)、安全色及安全标志使用要求</w:t>
        </w:r>
        <w:r>
          <w:tab/>
        </w:r>
        <w:r>
          <w:fldChar w:fldCharType="begin"/>
        </w:r>
        <w:r>
          <w:instrText xml:space="preserve"> PAGEREF _Toc20028 \h </w:instrText>
        </w:r>
        <w:r>
          <w:fldChar w:fldCharType="separate"/>
        </w:r>
        <w:r>
          <w:t>48</w:t>
        </w:r>
        <w:r>
          <w:fldChar w:fldCharType="end"/>
        </w:r>
      </w:hyperlink>
    </w:p>
    <w:p>
      <w:pPr>
        <w:pStyle w:val="TOC2"/>
        <w:tabs>
          <w:tab w:val="right" w:leader="dot" w:pos="8306"/>
        </w:tabs>
      </w:pPr>
      <w:hyperlink w:anchor="_Toc1668" w:history="1">
        <w:r>
          <w:rPr>
            <w:rFonts w:ascii="仿宋" w:eastAsia="仿宋" w:hAnsi="仿宋" w:cs="仿宋" w:hint="eastAsia"/>
            <w:lang w:eastAsia="zh-CN"/>
          </w:rPr>
          <w:t>(五)、防尘防毒措施</w:t>
        </w:r>
        <w:r>
          <w:tab/>
        </w:r>
        <w:r>
          <w:fldChar w:fldCharType="begin"/>
        </w:r>
        <w:r>
          <w:instrText xml:space="preserve"> PAGEREF _Toc1668 \h </w:instrText>
        </w:r>
        <w:r>
          <w:fldChar w:fldCharType="separate"/>
        </w:r>
        <w:r>
          <w:t>49</w:t>
        </w:r>
        <w:r>
          <w:fldChar w:fldCharType="end"/>
        </w:r>
      </w:hyperlink>
    </w:p>
    <w:p>
      <w:pPr>
        <w:pStyle w:val="TOC2"/>
        <w:tabs>
          <w:tab w:val="right" w:leader="dot" w:pos="8306"/>
        </w:tabs>
      </w:pPr>
      <w:hyperlink w:anchor="_Toc9347" w:history="1">
        <w:r>
          <w:rPr>
            <w:rFonts w:ascii="仿宋" w:eastAsia="仿宋" w:hAnsi="仿宋" w:cs="仿宋" w:hint="eastAsia"/>
            <w:lang w:eastAsia="zh-CN"/>
          </w:rPr>
          <w:t>(六)、防静电、触电防护及防雷措施</w:t>
        </w:r>
        <w:r>
          <w:tab/>
        </w:r>
        <w:r>
          <w:fldChar w:fldCharType="begin"/>
        </w:r>
        <w:r>
          <w:instrText xml:space="preserve"> PAGEREF _Toc9347 \h </w:instrText>
        </w:r>
        <w:r>
          <w:fldChar w:fldCharType="separate"/>
        </w:r>
        <w:r>
          <w:t>50</w:t>
        </w:r>
        <w:r>
          <w:fldChar w:fldCharType="end"/>
        </w:r>
      </w:hyperlink>
    </w:p>
    <w:p>
      <w:pPr>
        <w:pStyle w:val="TOC2"/>
        <w:tabs>
          <w:tab w:val="right" w:leader="dot" w:pos="8306"/>
        </w:tabs>
      </w:pPr>
      <w:hyperlink w:anchor="_Toc28018" w:history="1">
        <w:r>
          <w:rPr>
            <w:rFonts w:ascii="仿宋" w:eastAsia="仿宋" w:hAnsi="仿宋" w:cs="仿宋" w:hint="eastAsia"/>
            <w:lang w:eastAsia="zh-CN"/>
          </w:rPr>
          <w:t>(七)、机械设备安全保障措施</w:t>
        </w:r>
        <w:r>
          <w:tab/>
        </w:r>
        <w:r>
          <w:fldChar w:fldCharType="begin"/>
        </w:r>
        <w:r>
          <w:instrText xml:space="preserve"> PAGEREF _Toc28018 \h </w:instrText>
        </w:r>
        <w:r>
          <w:fldChar w:fldCharType="separate"/>
        </w:r>
        <w:r>
          <w:t>52</w:t>
        </w:r>
        <w:r>
          <w:fldChar w:fldCharType="end"/>
        </w:r>
      </w:hyperlink>
    </w:p>
    <w:p>
      <w:pPr>
        <w:pStyle w:val="TOC1"/>
        <w:tabs>
          <w:tab w:val="right" w:leader="dot" w:pos="8306"/>
        </w:tabs>
      </w:pPr>
      <w:hyperlink w:anchor="_Toc916" w:history="1">
        <w:r>
          <w:rPr>
            <w:rFonts w:ascii="仿宋" w:eastAsia="仿宋" w:hAnsi="仿宋" w:cs="仿宋" w:hint="eastAsia"/>
            <w:lang w:eastAsia="zh-CN"/>
          </w:rPr>
          <w:t>十三、建筑装饰项目实施保障措施</w:t>
        </w:r>
        <w:r>
          <w:tab/>
        </w:r>
        <w:r>
          <w:fldChar w:fldCharType="begin"/>
        </w:r>
        <w:r>
          <w:instrText xml:space="preserve"> PAGEREF _Toc916 \h </w:instrText>
        </w:r>
        <w:r>
          <w:fldChar w:fldCharType="separate"/>
        </w:r>
        <w:r>
          <w:t>53</w:t>
        </w:r>
        <w:r>
          <w:fldChar w:fldCharType="end"/>
        </w:r>
      </w:hyperlink>
    </w:p>
    <w:p>
      <w:pPr>
        <w:pStyle w:val="TOC2"/>
        <w:tabs>
          <w:tab w:val="right" w:leader="dot" w:pos="8306"/>
        </w:tabs>
      </w:pPr>
      <w:hyperlink w:anchor="_Toc8525" w:history="1">
        <w:r>
          <w:rPr>
            <w:rFonts w:ascii="仿宋" w:eastAsia="仿宋" w:hAnsi="仿宋" w:cs="仿宋" w:hint="eastAsia"/>
            <w:lang w:eastAsia="zh-CN"/>
          </w:rPr>
          <w:t>(一)、建筑装饰项目实施保障机制</w:t>
        </w:r>
        <w:r>
          <w:tab/>
        </w:r>
        <w:r>
          <w:fldChar w:fldCharType="begin"/>
        </w:r>
        <w:r>
          <w:instrText xml:space="preserve"> PAGEREF _Toc8525 \h </w:instrText>
        </w:r>
        <w:r>
          <w:fldChar w:fldCharType="separate"/>
        </w:r>
        <w:r>
          <w:t>53</w:t>
        </w:r>
        <w:r>
          <w:fldChar w:fldCharType="end"/>
        </w:r>
      </w:hyperlink>
    </w:p>
    <w:p>
      <w:pPr>
        <w:pStyle w:val="TOC2"/>
        <w:tabs>
          <w:tab w:val="right" w:leader="dot" w:pos="8306"/>
        </w:tabs>
      </w:pPr>
      <w:hyperlink w:anchor="_Toc20212" w:history="1">
        <w:r>
          <w:rPr>
            <w:rFonts w:ascii="仿宋" w:eastAsia="仿宋" w:hAnsi="仿宋" w:cs="仿宋" w:hint="eastAsia"/>
            <w:lang w:eastAsia="zh-CN"/>
          </w:rPr>
          <w:t>(二)、建筑装饰项目法律合规要求</w:t>
        </w:r>
        <w:r>
          <w:tab/>
        </w:r>
        <w:r>
          <w:fldChar w:fldCharType="begin"/>
        </w:r>
        <w:r>
          <w:instrText xml:space="preserve"> PAGEREF _Toc20212 \h </w:instrText>
        </w:r>
        <w:r>
          <w:fldChar w:fldCharType="separate"/>
        </w:r>
        <w:r>
          <w:t>57</w:t>
        </w:r>
        <w:r>
          <w:fldChar w:fldCharType="end"/>
        </w:r>
      </w:hyperlink>
    </w:p>
    <w:p>
      <w:pPr>
        <w:pStyle w:val="TOC2"/>
        <w:tabs>
          <w:tab w:val="right" w:leader="dot" w:pos="8306"/>
        </w:tabs>
      </w:pPr>
      <w:hyperlink w:anchor="_Toc31744" w:history="1">
        <w:r>
          <w:rPr>
            <w:rFonts w:ascii="仿宋" w:eastAsia="仿宋" w:hAnsi="仿宋" w:cs="仿宋" w:hint="eastAsia"/>
            <w:lang w:eastAsia="zh-CN"/>
          </w:rPr>
          <w:t>(三)、建筑装饰项目合同管理与法律事务</w:t>
        </w:r>
        <w:r>
          <w:tab/>
        </w:r>
        <w:r>
          <w:fldChar w:fldCharType="begin"/>
        </w:r>
        <w:r>
          <w:instrText xml:space="preserve"> PAGEREF _Toc31744 \h </w:instrText>
        </w:r>
        <w:r>
          <w:fldChar w:fldCharType="separate"/>
        </w:r>
        <w:r>
          <w:t>61</w:t>
        </w:r>
        <w:r>
          <w:fldChar w:fldCharType="end"/>
        </w:r>
      </w:hyperlink>
    </w:p>
    <w:p>
      <w:pPr>
        <w:pStyle w:val="TOC2"/>
        <w:tabs>
          <w:tab w:val="right" w:leader="dot" w:pos="8306"/>
        </w:tabs>
      </w:pPr>
      <w:hyperlink w:anchor="_Toc13194" w:history="1">
        <w:r>
          <w:rPr>
            <w:rFonts w:ascii="仿宋" w:eastAsia="仿宋" w:hAnsi="仿宋" w:cs="仿宋" w:hint="eastAsia"/>
            <w:lang w:eastAsia="zh-CN"/>
          </w:rPr>
          <w:t>(四)、建筑装饰项目知识产权保护策略</w:t>
        </w:r>
        <w:r>
          <w:tab/>
        </w:r>
        <w:r>
          <w:fldChar w:fldCharType="begin"/>
        </w:r>
        <w:r>
          <w:instrText xml:space="preserve"> PAGEREF _Toc13194 \h </w:instrText>
        </w:r>
        <w:r>
          <w:fldChar w:fldCharType="separate"/>
        </w:r>
        <w:r>
          <w:t>67</w:t>
        </w:r>
        <w:r>
          <w:fldChar w:fldCharType="end"/>
        </w:r>
      </w:hyperlink>
    </w:p>
    <w:p>
      <w:pPr>
        <w:pStyle w:val="TOC1"/>
        <w:tabs>
          <w:tab w:val="right" w:leader="dot" w:pos="8306"/>
        </w:tabs>
      </w:pPr>
      <w:hyperlink w:anchor="_Toc28366" w:history="1">
        <w:r>
          <w:rPr>
            <w:rFonts w:ascii="仿宋" w:eastAsia="仿宋" w:hAnsi="仿宋" w:cs="仿宋" w:hint="eastAsia"/>
            <w:lang w:eastAsia="zh-CN"/>
          </w:rPr>
          <w:t>十四、营销与推广策略</w:t>
        </w:r>
        <w:r>
          <w:tab/>
        </w:r>
        <w:r>
          <w:fldChar w:fldCharType="begin"/>
        </w:r>
        <w:r>
          <w:instrText xml:space="preserve"> PAGEREF _Toc28366 \h </w:instrText>
        </w:r>
        <w:r>
          <w:fldChar w:fldCharType="separate"/>
        </w:r>
        <w:r>
          <w:t>69</w:t>
        </w:r>
        <w:r>
          <w:fldChar w:fldCharType="end"/>
        </w:r>
      </w:hyperlink>
    </w:p>
    <w:p>
      <w:pPr>
        <w:pStyle w:val="TOC2"/>
        <w:tabs>
          <w:tab w:val="right" w:leader="dot" w:pos="8306"/>
        </w:tabs>
      </w:pPr>
      <w:hyperlink w:anchor="_Toc32135" w:history="1">
        <w:r>
          <w:rPr>
            <w:rFonts w:ascii="仿宋" w:eastAsia="仿宋" w:hAnsi="仿宋" w:cs="仿宋" w:hint="eastAsia"/>
            <w:lang w:eastAsia="zh-CN"/>
          </w:rPr>
          <w:t>(一)、产品/服务定位与特点</w:t>
        </w:r>
        <w:r>
          <w:tab/>
        </w:r>
        <w:r>
          <w:fldChar w:fldCharType="begin"/>
        </w:r>
        <w:r>
          <w:instrText xml:space="preserve"> PAGEREF _Toc32135 \h </w:instrText>
        </w:r>
        <w:r>
          <w:fldChar w:fldCharType="separate"/>
        </w:r>
        <w:r>
          <w:t>69</w:t>
        </w:r>
        <w:r>
          <w:fldChar w:fldCharType="end"/>
        </w:r>
      </w:hyperlink>
    </w:p>
    <w:p>
      <w:pPr>
        <w:pStyle w:val="TOC2"/>
        <w:tabs>
          <w:tab w:val="right" w:leader="dot" w:pos="8306"/>
        </w:tabs>
      </w:pPr>
      <w:hyperlink w:anchor="_Toc7485" w:history="1">
        <w:r>
          <w:rPr>
            <w:rFonts w:ascii="仿宋" w:eastAsia="仿宋" w:hAnsi="仿宋" w:cs="仿宋" w:hint="eastAsia"/>
            <w:lang w:eastAsia="zh-CN"/>
          </w:rPr>
          <w:t>(二)、市场定位与竞争分析</w:t>
        </w:r>
        <w:r>
          <w:tab/>
        </w:r>
        <w:r>
          <w:fldChar w:fldCharType="begin"/>
        </w:r>
        <w:r>
          <w:instrText xml:space="preserve"> PAGEREF _Toc7485 \h </w:instrText>
        </w:r>
        <w:r>
          <w:fldChar w:fldCharType="separate"/>
        </w:r>
        <w:r>
          <w:t>71</w:t>
        </w:r>
        <w:r>
          <w:fldChar w:fldCharType="end"/>
        </w:r>
      </w:hyperlink>
    </w:p>
    <w:p>
      <w:pPr>
        <w:pStyle w:val="TOC2"/>
        <w:tabs>
          <w:tab w:val="right" w:leader="dot" w:pos="8306"/>
        </w:tabs>
      </w:pPr>
      <w:hyperlink w:anchor="_Toc29221" w:history="1">
        <w:r>
          <w:rPr>
            <w:rFonts w:ascii="仿宋" w:eastAsia="仿宋" w:hAnsi="仿宋" w:cs="仿宋" w:hint="eastAsia"/>
            <w:lang w:eastAsia="zh-CN"/>
          </w:rPr>
          <w:t>(三)、营销渠道与策略</w:t>
        </w:r>
        <w:r>
          <w:tab/>
        </w:r>
        <w:r>
          <w:fldChar w:fldCharType="begin"/>
        </w:r>
        <w:r>
          <w:instrText xml:space="preserve"> PAGEREF _Toc29221 \h </w:instrText>
        </w:r>
        <w:r>
          <w:fldChar w:fldCharType="separate"/>
        </w:r>
        <w:r>
          <w:t>72</w:t>
        </w:r>
        <w:r>
          <w:fldChar w:fldCharType="end"/>
        </w:r>
      </w:hyperlink>
    </w:p>
    <w:p>
      <w:pPr>
        <w:pStyle w:val="TOC2"/>
        <w:tabs>
          <w:tab w:val="right" w:leader="dot" w:pos="8306"/>
        </w:tabs>
      </w:pPr>
      <w:hyperlink w:anchor="_Toc20547" w:history="1">
        <w:r>
          <w:rPr>
            <w:rFonts w:ascii="仿宋" w:eastAsia="仿宋" w:hAnsi="仿宋" w:cs="仿宋" w:hint="eastAsia"/>
            <w:lang w:eastAsia="zh-CN"/>
          </w:rPr>
          <w:t>(四)、推广与宣传活动</w:t>
        </w:r>
        <w:r>
          <w:tab/>
        </w:r>
        <w:r>
          <w:fldChar w:fldCharType="begin"/>
        </w:r>
        <w:r>
          <w:instrText xml:space="preserve"> PAGEREF _Toc20547 \h </w:instrText>
        </w:r>
        <w:r>
          <w:fldChar w:fldCharType="separate"/>
        </w:r>
        <w:r>
          <w:t>73</w:t>
        </w:r>
        <w:r>
          <w:fldChar w:fldCharType="end"/>
        </w:r>
      </w:hyperlink>
    </w:p>
    <w:p>
      <w:pPr>
        <w:pStyle w:val="TOC1"/>
        <w:tabs>
          <w:tab w:val="right" w:leader="dot" w:pos="8306"/>
        </w:tabs>
      </w:pPr>
      <w:hyperlink w:anchor="_Toc29854" w:history="1">
        <w:r>
          <w:rPr>
            <w:rFonts w:ascii="仿宋" w:eastAsia="仿宋" w:hAnsi="仿宋" w:cs="仿宋" w:hint="eastAsia"/>
            <w:lang w:eastAsia="zh-CN"/>
          </w:rPr>
          <w:t>十五、供应链管理</w:t>
        </w:r>
        <w:r>
          <w:tab/>
        </w:r>
        <w:r>
          <w:fldChar w:fldCharType="begin"/>
        </w:r>
        <w:r>
          <w:instrText xml:space="preserve"> PAGEREF _Toc29854 \h </w:instrText>
        </w:r>
        <w:r>
          <w:fldChar w:fldCharType="separate"/>
        </w:r>
        <w:r>
          <w:t>78</w:t>
        </w:r>
        <w:r>
          <w:fldChar w:fldCharType="end"/>
        </w:r>
      </w:hyperlink>
    </w:p>
    <w:p>
      <w:pPr>
        <w:pStyle w:val="TOC2"/>
        <w:tabs>
          <w:tab w:val="right" w:leader="dot" w:pos="8306"/>
        </w:tabs>
      </w:pPr>
      <w:hyperlink w:anchor="_Toc3036" w:history="1">
        <w:r>
          <w:rPr>
            <w:rFonts w:ascii="仿宋" w:eastAsia="仿宋" w:hAnsi="仿宋" w:cs="仿宋" w:hint="eastAsia"/>
            <w:lang w:eastAsia="zh-CN"/>
          </w:rPr>
          <w:t>(一)、供应链战略规划</w:t>
        </w:r>
        <w:r>
          <w:tab/>
        </w:r>
        <w:r>
          <w:fldChar w:fldCharType="begin"/>
        </w:r>
        <w:r>
          <w:instrText xml:space="preserve"> PAGEREF _Toc3036 \h </w:instrText>
        </w:r>
        <w:r>
          <w:fldChar w:fldCharType="separate"/>
        </w:r>
        <w:r>
          <w:t>78</w:t>
        </w:r>
        <w:r>
          <w:fldChar w:fldCharType="end"/>
        </w:r>
      </w:hyperlink>
    </w:p>
    <w:p>
      <w:pPr>
        <w:pStyle w:val="TOC2"/>
        <w:tabs>
          <w:tab w:val="right" w:leader="dot" w:pos="8306"/>
        </w:tabs>
      </w:pPr>
      <w:hyperlink w:anchor="_Toc14305" w:history="1">
        <w:r>
          <w:rPr>
            <w:rFonts w:ascii="仿宋" w:eastAsia="仿宋" w:hAnsi="仿宋" w:cs="仿宋" w:hint="eastAsia"/>
            <w:lang w:eastAsia="zh-CN"/>
          </w:rPr>
          <w:t>(二)、供应商选择与合作</w:t>
        </w:r>
        <w:r>
          <w:tab/>
        </w:r>
        <w:r>
          <w:fldChar w:fldCharType="begin"/>
        </w:r>
        <w:r>
          <w:instrText xml:space="preserve"> PAGEREF _Toc14305 \h </w:instrText>
        </w:r>
        <w:r>
          <w:fldChar w:fldCharType="separate"/>
        </w:r>
        <w:r>
          <w:t>80</w:t>
        </w:r>
        <w:r>
          <w:fldChar w:fldCharType="end"/>
        </w:r>
      </w:hyperlink>
    </w:p>
    <w:p>
      <w:pPr>
        <w:pStyle w:val="TOC2"/>
        <w:tabs>
          <w:tab w:val="right" w:leader="dot" w:pos="8306"/>
        </w:tabs>
      </w:pPr>
      <w:hyperlink w:anchor="_Toc8835" w:history="1">
        <w:r>
          <w:rPr>
            <w:rFonts w:ascii="仿宋" w:eastAsia="仿宋" w:hAnsi="仿宋" w:cs="仿宋" w:hint="eastAsia"/>
            <w:lang w:eastAsia="zh-CN"/>
          </w:rPr>
          <w:t>(三)、物流与库存管理</w:t>
        </w:r>
        <w:r>
          <w:tab/>
        </w:r>
        <w:r>
          <w:fldChar w:fldCharType="begin"/>
        </w:r>
        <w:r>
          <w:instrText xml:space="preserve"> PAGEREF _Toc8835 \h </w:instrText>
        </w:r>
        <w:r>
          <w:fldChar w:fldCharType="separate"/>
        </w:r>
        <w:r>
          <w:t>81</w:t>
        </w:r>
        <w:r>
          <w:fldChar w:fldCharType="end"/>
        </w:r>
      </w:hyperlink>
    </w:p>
    <w:p>
      <w:pPr>
        <w:pStyle w:val="TOC1"/>
        <w:tabs>
          <w:tab w:val="right" w:leader="dot" w:pos="8306"/>
        </w:tabs>
      </w:pPr>
      <w:hyperlink w:anchor="_Toc2751" w:history="1">
        <w:r>
          <w:rPr>
            <w:rFonts w:ascii="仿宋" w:eastAsia="仿宋" w:hAnsi="仿宋" w:cs="仿宋" w:hint="eastAsia"/>
            <w:lang w:eastAsia="zh-CN"/>
          </w:rPr>
          <w:t>十六、质量管理体系</w:t>
        </w:r>
        <w:r>
          <w:tab/>
        </w:r>
        <w:r>
          <w:fldChar w:fldCharType="begin"/>
        </w:r>
        <w:r>
          <w:instrText xml:space="preserve"> PAGEREF _Toc2751 \h </w:instrText>
        </w:r>
        <w:r>
          <w:fldChar w:fldCharType="separate"/>
        </w:r>
        <w:r>
          <w:t>83</w:t>
        </w:r>
        <w:r>
          <w:fldChar w:fldCharType="end"/>
        </w:r>
      </w:hyperlink>
    </w:p>
    <w:p>
      <w:pPr>
        <w:pStyle w:val="TOC2"/>
        <w:tabs>
          <w:tab w:val="right" w:leader="dot" w:pos="8306"/>
        </w:tabs>
      </w:pPr>
      <w:hyperlink w:anchor="_Toc15637" w:history="1">
        <w:r>
          <w:rPr>
            <w:rFonts w:ascii="仿宋" w:eastAsia="仿宋" w:hAnsi="仿宋" w:cs="仿宋" w:hint="eastAsia"/>
            <w:lang w:eastAsia="zh-CN"/>
          </w:rPr>
          <w:t>(一)、质量目标与方针</w:t>
        </w:r>
        <w:r>
          <w:tab/>
        </w:r>
        <w:r>
          <w:fldChar w:fldCharType="begin"/>
        </w:r>
        <w:r>
          <w:instrText xml:space="preserve"> PAGEREF _Toc15637 \h </w:instrText>
        </w:r>
        <w:r>
          <w:fldChar w:fldCharType="separate"/>
        </w:r>
        <w:r>
          <w:t>83</w:t>
        </w:r>
        <w:r>
          <w:fldChar w:fldCharType="end"/>
        </w:r>
      </w:hyperlink>
    </w:p>
    <w:p>
      <w:pPr>
        <w:pStyle w:val="TOC2"/>
        <w:tabs>
          <w:tab w:val="right" w:leader="dot" w:pos="8306"/>
        </w:tabs>
      </w:pPr>
      <w:hyperlink w:anchor="_Toc31398" w:history="1">
        <w:r>
          <w:rPr>
            <w:rFonts w:ascii="仿宋" w:eastAsia="仿宋" w:hAnsi="仿宋" w:cs="仿宋" w:hint="eastAsia"/>
            <w:lang w:eastAsia="zh-CN"/>
          </w:rPr>
          <w:t>(二)、质量管理责任</w:t>
        </w:r>
        <w:r>
          <w:tab/>
        </w:r>
        <w:r>
          <w:fldChar w:fldCharType="begin"/>
        </w:r>
        <w:r>
          <w:instrText xml:space="preserve"> PAGEREF _Toc31398 \h </w:instrText>
        </w:r>
        <w:r>
          <w:fldChar w:fldCharType="separate"/>
        </w:r>
        <w:r>
          <w:t>84</w:t>
        </w:r>
        <w:r>
          <w:fldChar w:fldCharType="end"/>
        </w:r>
      </w:hyperlink>
    </w:p>
    <w:p>
      <w:pPr>
        <w:pStyle w:val="TOC2"/>
        <w:tabs>
          <w:tab w:val="right" w:leader="dot" w:pos="8306"/>
        </w:tabs>
      </w:pPr>
      <w:hyperlink w:anchor="_Toc17192" w:history="1">
        <w:r>
          <w:rPr>
            <w:rFonts w:ascii="仿宋" w:eastAsia="仿宋" w:hAnsi="仿宋" w:cs="仿宋" w:hint="eastAsia"/>
            <w:lang w:eastAsia="zh-CN"/>
          </w:rPr>
          <w:t>(三)、质量管理体系文件</w:t>
        </w:r>
        <w:r>
          <w:tab/>
        </w:r>
        <w:r>
          <w:fldChar w:fldCharType="begin"/>
        </w:r>
        <w:r>
          <w:instrText xml:space="preserve"> PAGEREF _Toc17192 \h </w:instrText>
        </w:r>
        <w:r>
          <w:fldChar w:fldCharType="separate"/>
        </w:r>
        <w:r>
          <w:t>85</w:t>
        </w:r>
        <w:r>
          <w:fldChar w:fldCharType="end"/>
        </w:r>
      </w:hyperlink>
    </w:p>
    <w:p>
      <w:pPr>
        <w:pStyle w:val="TOC2"/>
        <w:tabs>
          <w:tab w:val="right" w:leader="dot" w:pos="8306"/>
        </w:tabs>
      </w:pPr>
      <w:hyperlink w:anchor="_Toc10543" w:history="1">
        <w:r>
          <w:rPr>
            <w:rFonts w:ascii="仿宋" w:eastAsia="仿宋" w:hAnsi="仿宋" w:cs="仿宋" w:hint="eastAsia"/>
            <w:lang w:eastAsia="zh-CN"/>
          </w:rPr>
          <w:t>(四)、质量培训与教育</w:t>
        </w:r>
        <w:r>
          <w:tab/>
        </w:r>
        <w:r>
          <w:fldChar w:fldCharType="begin"/>
        </w:r>
        <w:r>
          <w:instrText xml:space="preserve"> PAGEREF _Toc10543 \h </w:instrText>
        </w:r>
        <w:r>
          <w:fldChar w:fldCharType="separate"/>
        </w:r>
        <w:r>
          <w:t>87</w:t>
        </w:r>
        <w:r>
          <w:fldChar w:fldCharType="end"/>
        </w:r>
      </w:hyperlink>
    </w:p>
    <w:p>
      <w:pPr>
        <w:pStyle w:val="TOC2"/>
        <w:tabs>
          <w:tab w:val="right" w:leader="dot" w:pos="8306"/>
        </w:tabs>
      </w:pPr>
      <w:hyperlink w:anchor="_Toc12009" w:history="1">
        <w:r>
          <w:rPr>
            <w:rFonts w:ascii="仿宋" w:eastAsia="仿宋" w:hAnsi="仿宋" w:cs="仿宋" w:hint="eastAsia"/>
            <w:lang w:eastAsia="zh-CN"/>
          </w:rPr>
          <w:t>(五)、质量审核与评价</w:t>
        </w:r>
        <w:r>
          <w:tab/>
        </w:r>
        <w:r>
          <w:fldChar w:fldCharType="begin"/>
        </w:r>
        <w:r>
          <w:instrText xml:space="preserve"> PAGEREF _Toc12009 \h </w:instrText>
        </w:r>
        <w:r>
          <w:fldChar w:fldCharType="separate"/>
        </w:r>
        <w:r>
          <w:t>88</w:t>
        </w:r>
        <w:r>
          <w:fldChar w:fldCharType="end"/>
        </w:r>
      </w:hyperlink>
    </w:p>
    <w:p>
      <w:pPr>
        <w:pStyle w:val="TOC2"/>
        <w:tabs>
          <w:tab w:val="right" w:leader="dot" w:pos="8306"/>
        </w:tabs>
      </w:pPr>
      <w:hyperlink w:anchor="_Toc21243" w:history="1">
        <w:r>
          <w:rPr>
            <w:rFonts w:ascii="仿宋" w:eastAsia="仿宋" w:hAnsi="仿宋" w:cs="仿宋" w:hint="eastAsia"/>
            <w:lang w:eastAsia="zh-CN"/>
          </w:rPr>
          <w:t>(六)、不符合与纠正措施</w:t>
        </w:r>
        <w:r>
          <w:tab/>
        </w:r>
        <w:r>
          <w:fldChar w:fldCharType="begin"/>
        </w:r>
        <w:r>
          <w:instrText xml:space="preserve"> PAGEREF _Toc21243 \h </w:instrText>
        </w:r>
        <w:r>
          <w:fldChar w:fldCharType="separate"/>
        </w:r>
        <w:r>
          <w:t>89</w:t>
        </w:r>
        <w:r>
          <w:fldChar w:fldCharType="end"/>
        </w:r>
      </w:hyperlink>
    </w:p>
    <w:p>
      <w:pPr>
        <w:pStyle w:val="TOC1"/>
        <w:tabs>
          <w:tab w:val="right" w:leader="dot" w:pos="8306"/>
        </w:tabs>
      </w:pPr>
      <w:hyperlink w:anchor="_Toc28912" w:history="1">
        <w:r>
          <w:rPr>
            <w:rFonts w:ascii="仿宋" w:eastAsia="仿宋" w:hAnsi="仿宋" w:cs="仿宋" w:hint="eastAsia"/>
            <w:lang w:eastAsia="zh-CN"/>
          </w:rPr>
          <w:t>十七、建筑装饰项目治理与监督</w:t>
        </w:r>
        <w:r>
          <w:tab/>
        </w:r>
        <w:r>
          <w:fldChar w:fldCharType="begin"/>
        </w:r>
        <w:r>
          <w:instrText xml:space="preserve"> PAGEREF _Toc28912 \h </w:instrText>
        </w:r>
        <w:r>
          <w:fldChar w:fldCharType="separate"/>
        </w:r>
        <w:r>
          <w:t>90</w:t>
        </w:r>
        <w:r>
          <w:fldChar w:fldCharType="end"/>
        </w:r>
      </w:hyperlink>
    </w:p>
    <w:p>
      <w:pPr>
        <w:pStyle w:val="TOC2"/>
        <w:tabs>
          <w:tab w:val="right" w:leader="dot" w:pos="8306"/>
        </w:tabs>
      </w:pPr>
      <w:hyperlink w:anchor="_Toc15042" w:history="1">
        <w:r>
          <w:rPr>
            <w:rFonts w:ascii="仿宋" w:eastAsia="仿宋" w:hAnsi="仿宋" w:cs="仿宋" w:hint="eastAsia"/>
            <w:lang w:eastAsia="zh-CN"/>
          </w:rPr>
          <w:t>(一)、建筑装饰项目治理结构</w:t>
        </w:r>
        <w:r>
          <w:tab/>
        </w:r>
        <w:r>
          <w:fldChar w:fldCharType="begin"/>
        </w:r>
        <w:r>
          <w:instrText xml:space="preserve"> PAGEREF _Toc15042 \h </w:instrText>
        </w:r>
        <w:r>
          <w:fldChar w:fldCharType="separate"/>
        </w:r>
        <w:r>
          <w:t>90</w:t>
        </w:r>
        <w:r>
          <w:fldChar w:fldCharType="end"/>
        </w:r>
      </w:hyperlink>
    </w:p>
    <w:p>
      <w:pPr>
        <w:pStyle w:val="TOC2"/>
        <w:tabs>
          <w:tab w:val="right" w:leader="dot" w:pos="8306"/>
        </w:tabs>
      </w:pPr>
      <w:hyperlink w:anchor="_Toc27565" w:history="1">
        <w:r>
          <w:rPr>
            <w:rFonts w:ascii="仿宋" w:eastAsia="仿宋" w:hAnsi="仿宋" w:cs="仿宋" w:hint="eastAsia"/>
            <w:lang w:eastAsia="zh-CN"/>
          </w:rPr>
          <w:t>(二)、监督与审计</w:t>
        </w:r>
        <w:r>
          <w:tab/>
        </w:r>
        <w:r>
          <w:fldChar w:fldCharType="begin"/>
        </w:r>
        <w:r>
          <w:instrText xml:space="preserve"> PAGEREF _Toc27565 \h </w:instrText>
        </w:r>
        <w:r>
          <w:fldChar w:fldCharType="separate"/>
        </w:r>
        <w:r>
          <w:t>92</w:t>
        </w:r>
        <w:r>
          <w:fldChar w:fldCharType="end"/>
        </w:r>
      </w:hyperlink>
    </w:p>
    <w:p>
      <w:pPr>
        <w:pStyle w:val="TOC1"/>
        <w:tabs>
          <w:tab w:val="right" w:leader="dot" w:pos="8306"/>
        </w:tabs>
      </w:pPr>
      <w:hyperlink w:anchor="_Toc376" w:history="1">
        <w:r>
          <w:rPr>
            <w:rFonts w:ascii="仿宋" w:eastAsia="仿宋" w:hAnsi="仿宋" w:cs="仿宋" w:hint="eastAsia"/>
            <w:lang w:eastAsia="zh-CN"/>
          </w:rPr>
          <w:t>十八、建筑装饰项目变更管理</w:t>
        </w:r>
        <w:r>
          <w:tab/>
        </w:r>
        <w:r>
          <w:fldChar w:fldCharType="begin"/>
        </w:r>
        <w:r>
          <w:instrText xml:space="preserve"> PAGEREF _Toc376 \h </w:instrText>
        </w:r>
        <w:r>
          <w:fldChar w:fldCharType="separate"/>
        </w:r>
        <w:r>
          <w:t>93</w:t>
        </w:r>
        <w:r>
          <w:fldChar w:fldCharType="end"/>
        </w:r>
      </w:hyperlink>
    </w:p>
    <w:p>
      <w:pPr>
        <w:pStyle w:val="TOC2"/>
        <w:tabs>
          <w:tab w:val="right" w:leader="dot" w:pos="8306"/>
        </w:tabs>
      </w:pPr>
      <w:hyperlink w:anchor="_Toc2915" w:history="1">
        <w:r>
          <w:rPr>
            <w:rFonts w:ascii="仿宋" w:eastAsia="仿宋" w:hAnsi="仿宋" w:cs="仿宋" w:hint="eastAsia"/>
            <w:lang w:eastAsia="zh-CN"/>
          </w:rPr>
          <w:t>(一)、变更申请与评估</w:t>
        </w:r>
        <w:r>
          <w:tab/>
        </w:r>
        <w:r>
          <w:fldChar w:fldCharType="begin"/>
        </w:r>
        <w:r>
          <w:instrText xml:space="preserve"> PAGEREF _Toc2915 \h </w:instrText>
        </w:r>
        <w:r>
          <w:fldChar w:fldCharType="separate"/>
        </w:r>
        <w:r>
          <w:t>93</w:t>
        </w:r>
        <w:r>
          <w:fldChar w:fldCharType="end"/>
        </w:r>
      </w:hyperlink>
    </w:p>
    <w:p>
      <w:pPr>
        <w:pStyle w:val="TOC2"/>
        <w:tabs>
          <w:tab w:val="right" w:leader="dot" w:pos="8306"/>
        </w:tabs>
      </w:pPr>
      <w:hyperlink w:anchor="_Toc31985" w:history="1">
        <w:r>
          <w:rPr>
            <w:rFonts w:ascii="仿宋" w:eastAsia="仿宋" w:hAnsi="仿宋" w:cs="仿宋" w:hint="eastAsia"/>
            <w:lang w:eastAsia="zh-CN"/>
          </w:rPr>
          <w:t>(二)、变更实施与控制</w:t>
        </w:r>
        <w:r>
          <w:tab/>
        </w:r>
        <w:r>
          <w:fldChar w:fldCharType="begin"/>
        </w:r>
        <w:r>
          <w:instrText xml:space="preserve"> PAGEREF _Toc31985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14"/>
      <w:r>
        <w:rPr>
          <w:rFonts w:ascii="仿宋" w:eastAsia="仿宋" w:hAnsi="仿宋" w:cs="仿宋" w:hint="eastAsia"/>
          <w:sz w:val="28"/>
          <w:lang w:eastAsia="zh-CN"/>
        </w:rPr>
        <w:t>一、建筑装饰项目建设背景及必要性分析</w:t>
      </w:r>
      <w:bookmarkEnd w:id="2"/>
    </w:p>
    <w:p>
      <w:pPr>
        <w:pStyle w:val="Heading2"/>
        <w:rPr>
          <w:rFonts w:ascii="仿宋" w:eastAsia="仿宋" w:hAnsi="仿宋" w:cs="仿宋" w:hint="eastAsia"/>
          <w:lang w:eastAsia="zh-CN"/>
        </w:rPr>
      </w:pPr>
      <w:bookmarkStart w:id="3" w:name="_Toc28500"/>
      <w:r>
        <w:rPr>
          <w:rFonts w:ascii="仿宋" w:eastAsia="仿宋" w:hAnsi="仿宋" w:cs="仿宋" w:hint="eastAsia"/>
          <w:lang w:eastAsia="zh-CN"/>
        </w:rPr>
        <w:t>(一)、建筑装饰项目背景分析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装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装饰项目在这个潮流中的定位。同时，我们将关注行业内涌现的新兴机遇，以便建筑装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装饰项目提供了强大的发展动力。我们将聚焦于行业内最新的技术发展趋势，包括但不限于人工智能、大数据分析、物联网等领域。通过深度的技术研究，我们将确保建筑装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装饰项目发展的源泉。我们将投入更多的精力对市场需求进行深入剖析，超越表面的需求，深入挖掘潜在的市场痛点和机遇。通过对市场需求的细致了解，建筑装饰项目将更有针对性地设计解决方案，满足市场的多样化需求，从而更好地促进建筑装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筑装饰项目战略至关重要。我们将对竞争态势进行更为深入的分析，包括但不限于市场份额、产品特点、客户满意度等多个维度。通过深度的竞争分析，建筑装饰项目将能够更准确地把握市场脉搏，制定具有竞争力的建筑装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建筑装饰项目的发展具有直接的影响。我们将进行更为全面的法规和政策分析，了解行业发展中的潜在法律风险和合规挑战。通过充分了解和遵守相关法规，建筑装饰项目将确保在法律框架内合法合规运营，为建筑装饰项目的稳健发展提供有力支持。</w:t>
      </w:r>
    </w:p>
    <w:p>
      <w:pPr>
        <w:pStyle w:val="Heading2"/>
        <w:ind w:firstLine="560" w:firstLineChars="200"/>
        <w:rPr>
          <w:rFonts w:ascii="仿宋" w:eastAsia="仿宋" w:hAnsi="仿宋" w:cs="仿宋" w:hint="eastAsia"/>
          <w:sz w:val="28"/>
          <w:lang w:eastAsia="zh-CN"/>
        </w:rPr>
      </w:pPr>
      <w:bookmarkStart w:id="4" w:name="_Toc3394"/>
      <w:r>
        <w:rPr>
          <w:rFonts w:ascii="仿宋" w:eastAsia="仿宋" w:hAnsi="仿宋" w:cs="仿宋" w:hint="eastAsia"/>
          <w:sz w:val="28"/>
          <w:lang w:eastAsia="zh-CN"/>
        </w:rPr>
        <w:t>(二)、建筑装饰项目建设必要性分析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建设的迫切性源于对行业发展趋势的深刻洞察。我们正处于一个行业变革的时代，科技创新、数字化转型成为企业发展的关键动力。建筑装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建设不仅仅是为了跟上潮流，更是为了通过技术创新推动企业的持续发展。通过引入先进的技术和解决方案，建筑装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筑装饰项目的建设成为必然选择，通过提高产品质量、拓展服务领域，从而在竞争中获得更多的机会。建筑装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建筑装饰项目建设的必要性体现在对客户需求更精准的满足。通过建筑装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建设的背后是对企业持续创新的追求。只有通过不断创新，企业才能在竞争中立于不败之地。建筑装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522"/>
      <w:r>
        <w:rPr>
          <w:rFonts w:ascii="仿宋" w:eastAsia="仿宋" w:hAnsi="仿宋" w:cs="仿宋" w:hint="eastAsia"/>
          <w:sz w:val="28"/>
          <w:lang w:eastAsia="zh-CN"/>
        </w:rPr>
        <w:t>二、建筑装饰项目建设单位说明</w:t>
      </w:r>
      <w:bookmarkEnd w:id="5"/>
    </w:p>
    <w:p>
      <w:pPr>
        <w:pStyle w:val="Heading2"/>
        <w:rPr>
          <w:rFonts w:ascii="仿宋" w:eastAsia="仿宋" w:hAnsi="仿宋" w:cs="仿宋" w:hint="eastAsia"/>
          <w:lang w:eastAsia="zh-CN"/>
        </w:rPr>
      </w:pPr>
      <w:bookmarkStart w:id="6" w:name="_Toc19239"/>
      <w:r>
        <w:rPr>
          <w:rFonts w:ascii="仿宋" w:eastAsia="仿宋" w:hAnsi="仿宋" w:cs="仿宋" w:hint="eastAsia"/>
          <w:lang w:eastAsia="zh-CN"/>
        </w:rPr>
        <w:t>(一)、建筑装饰项目承办单位基本情况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79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建筑装饰项目承办单位的XXXX，我们着眼于实现可持续的经济效益。通过技术创新和解决方案的提供，公司预计在建筑装饰项目执行期间将获得可观的收入增长。这一收入来源主要包括建筑装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同时，我们注重成本控制和效率提升，以确保建筑装饰项目的可持续盈利。透过精细的管理和资源优化，公司期望实现建筑装饰项目利润最大化。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建筑装饰项目实施进行全面的投资评估，包括建筑装饰项目启动阶段的资金投入和后续运营成本。通过对建筑装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建筑装饰项目实施过程中具备足够的资金流动性，公司将进行详尽的现金流分析。这包括资金需求的合理预测、建筑装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842"/>
      <w:r>
        <w:rPr>
          <w:rFonts w:ascii="仿宋" w:eastAsia="仿宋" w:hAnsi="仿宋" w:cs="仿宋" w:hint="eastAsia"/>
          <w:sz w:val="28"/>
          <w:lang w:eastAsia="zh-CN"/>
        </w:rPr>
        <w:t>三、建筑装饰项目文档管理</w:t>
      </w:r>
      <w:bookmarkEnd w:id="8"/>
    </w:p>
    <w:p>
      <w:pPr>
        <w:pStyle w:val="Heading2"/>
        <w:rPr>
          <w:rFonts w:ascii="仿宋" w:eastAsia="仿宋" w:hAnsi="仿宋" w:cs="仿宋" w:hint="eastAsia"/>
          <w:lang w:eastAsia="zh-CN"/>
        </w:rPr>
      </w:pPr>
      <w:bookmarkStart w:id="9" w:name="_Toc2724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建筑装饰项目高度重视文档的质量和准确性，以支持建筑装饰项目的各项活动和决策。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文档的编制始于建筑装饰项目计划的初期，我们制定了详细的文档编制计划，明确了每个文档的内容、格式和编写责任人。在建筑装饰项目启动阶段，我们首先编制了建筑装饰项目章程，明确定义了建筑装饰项目的目标、范围、风险等关键要素。随后，建筑装饰项目团队根据计划陆续编制了需求文档、设计文档、测试文档等各类文档，确保建筑装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建筑装饰项目管理中的重要环节，旨在确保建筑装饰项目文档符合质量标准和建筑装饰项目需求。在建筑装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除了内部审查，我们还进行了外部审查，邀请建筑装饰项目相关利益方和专业领域的专家对文档进行独立审查。这有助于获取更全面、客观的反馈，确保建筑装饰项目文档不仅符合内部标准，也满足外部需求。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建筑装饰项目在文档编制与审查方面建立了严格的管理机制，通过规范的流程和多维度的审查，确保建筑装饰项目文档的质量、准确性和可靠性，为建筑装饰项目的顺利推进提供了有力支持。</w:t>
      </w:r>
    </w:p>
    <w:p>
      <w:pPr>
        <w:pStyle w:val="Heading2"/>
        <w:ind w:firstLine="560" w:firstLineChars="200"/>
        <w:rPr>
          <w:rFonts w:ascii="仿宋" w:eastAsia="仿宋" w:hAnsi="仿宋" w:cs="仿宋" w:hint="eastAsia"/>
          <w:sz w:val="28"/>
          <w:lang w:eastAsia="zh-CN"/>
        </w:rPr>
      </w:pPr>
      <w:bookmarkStart w:id="10" w:name="_Toc640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在建筑装饰项目中，我们致力于优化文档发布与分发过程，以确保信息的高效传递和团队间协作的顺畅进行。以下是我们采取的关键优化策略：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我们通过多渠道发布文档，包括电子邮件、建筑装饰项目管理平台、内部网站等，以满足不同团队成员的偏好和需求。多渠道发布确保了信息的全面覆盖。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我们采用了精细的权限控制，确保只有授权人员可以访问敏感信息。这种安全措施保护了建筑装饰项目文档的机密性，防止了未经授权的信息泄露。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83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文档存档与归档是建筑装饰项目生命周期中一个至关重要的环节，直接关系到建筑装饰项目信息的长期保存和历史记录的完整性。在建筑装饰项目中，我们实施了一系列有效的文档存档与归档管理策略：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4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838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建筑装饰项目的主要产品是XXXX，预计年产值为XXX万元。这一产品在市场中占据着重要的地位，其广泛的应用范围使得该建筑装饰项目的市场前景非常广阔。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建筑装饰项目的xxx产品作为重要的原材料之一，将在多个领域发挥关键作用。其在建筑、交通、能源等方面的广泛应用将为整个产业链提供强大的支持，形成产业协同效应。建筑装饰项目的年产值XXX万XXX万XXX万万元不仅反映了其在市场上的巨大潜力，更预示着它对国民经济的积极贡献。这种关联度高、涉及面广的产业关系，使得该建筑装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95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总征地面积为XXXX平方米，相当于约XX.XX亩，其中净用地面积为XXXX平方米，红线范围内相当于约XX.XX亩。这一用地规模充分考虑了建筑装饰项目的建设需求，保障了建筑装饰项目在合适的空间内得以充分发展。建筑装饰项目规划的总建筑面积为XXXX平方米，其中主体工程建设占XXXX平方米，计容建筑面积达XXXX平方米。预计建筑工程的投资将达到XXXX万元，为建筑装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计划购置的设备共计XXXX台（套），设备购置费用为XXXX万元。这一设备购置计划充分考虑到建筑装饰项目的生产需求和技术要求，确保了建筑装饰项目在生产运营中具备先进的技术装备和高效的生产能力。设备的合理配置将为建筑装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装饰项目计划总投资为XXXX万元，预计年实现营业收入为XXXX万元。这一产能规模的设定旨在确保建筑装饰项目能够在投资与回报之间取得平衡，实现长期可持续的发展。建筑装饰项目的总投资充分考虑到各个方面的需求，包括用地建设、设备购置等多个环节，以确保建筑装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253"/>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6135"/>
      <w:r>
        <w:rPr>
          <w:rFonts w:ascii="仿宋" w:eastAsia="仿宋" w:hAnsi="仿宋" w:cs="仿宋" w:hint="eastAsia"/>
          <w:lang w:eastAsia="zh-CN"/>
        </w:rPr>
        <w:t>(一)、建筑装饰行业分析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行业一直以来都是市场的关注焦点。行业内的发展趋势、竞争态势以及潜在机会都对建筑装饰项目的推进产生深远的影响。通过深入研究行业的整体概貌，我们将更好地理解行业的核心特征，为建筑装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装饰行业，技术一直是推动创新和发展的关键因素。我们将对当前技术趋势进行详尽分析，包括但不限于人工智能、大数据应用、先进制造技术等。这有助于建筑装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建筑装饰项目成功的基础。我们将对主要竞争对手进行深入研究，包括其市场份额、产品特点、市场定位等。通过全面了解竞争对手的优势和劣势，建筑装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4032"/>
      <w:r>
        <w:rPr>
          <w:rFonts w:ascii="仿宋" w:eastAsia="仿宋" w:hAnsi="仿宋" w:cs="仿宋" w:hint="eastAsia"/>
          <w:sz w:val="28"/>
          <w:lang w:eastAsia="zh-CN"/>
        </w:rPr>
        <w:t>(二)、建筑装饰市场分析预测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通过对市场规模的深入调研，我们将预测建筑装饰市场未来的增长趋势。这包括市场的整体规模、各细分领域的发展趋势等。建筑装饰项目可以根据市场的扩张速度和潜在机会，制定更符合市场需求的发展策略。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建筑装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建筑装饰项目实施过程中需要充分考虑的因素。我们将对市场风险进行全面评估，包括但不限于政策法规风险、市场竞争风险、技术变革风险等。通过对潜在风险的深入分析，建筑装饰项目可以制定相应的风险缓解策略，降低不确定性对建筑装饰项目的影响。</w:t>
      </w:r>
    </w:p>
    <w:p>
      <w:pPr>
        <w:pStyle w:val="Heading1"/>
        <w:ind w:firstLine="560" w:firstLineChars="200"/>
        <w:rPr>
          <w:rFonts w:ascii="仿宋" w:eastAsia="仿宋" w:hAnsi="仿宋" w:cs="仿宋" w:hint="eastAsia"/>
          <w:sz w:val="28"/>
          <w:lang w:eastAsia="zh-CN"/>
        </w:rPr>
      </w:pPr>
      <w:bookmarkStart w:id="18" w:name="_Toc28552"/>
      <w:r>
        <w:rPr>
          <w:rFonts w:ascii="仿宋" w:eastAsia="仿宋" w:hAnsi="仿宋" w:cs="仿宋" w:hint="eastAsia"/>
          <w:sz w:val="28"/>
          <w:lang w:eastAsia="zh-CN"/>
        </w:rPr>
        <w:t>六、建筑装饰项目概论</w:t>
      </w:r>
      <w:bookmarkEnd w:id="18"/>
    </w:p>
    <w:p>
      <w:pPr>
        <w:pStyle w:val="Heading2"/>
        <w:rPr>
          <w:rFonts w:ascii="仿宋" w:eastAsia="仿宋" w:hAnsi="仿宋" w:cs="仿宋" w:hint="eastAsia"/>
          <w:lang w:eastAsia="zh-CN"/>
        </w:rPr>
      </w:pPr>
      <w:bookmarkStart w:id="19" w:name="_Toc19667"/>
      <w:r>
        <w:rPr>
          <w:rFonts w:ascii="仿宋" w:eastAsia="仿宋" w:hAnsi="仿宋" w:cs="仿宋" w:hint="eastAsia"/>
          <w:lang w:eastAsia="zh-CN"/>
        </w:rPr>
        <w:t>(一)、建筑装饰项目概况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起源追溯至对市场的深入洞察。市场的不断演变与变革为建筑装饰项目提供了难得的机遇。当前市场存在的需求缺口和变革的大环境共同构成了建筑装饰项目的背景。这个建筑装饰项目旨在充分利用市场机遇，填补行业中尚未满足的需求，为客户提供全新的解决方案。市场的变革和需求的增长使得这个建筑装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建筑装饰项目名称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正式命名为建筑装饰。这个名称不仅仅是一个标识，更代表了建筑装饰项目的核心理念和愿景。它蕴含着建筑装饰项目所要解决问题的关键字，具有强烈的表达和辨识度，为建筑装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建筑装饰项目目标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核心目标是提供一种全新、高效的解决方案，满足客户日益增长的需求。建筑装饰项目追求的不仅仅是满足市场需求，更是在市场中获得卓越的竞争优势。通过不断提升产品或服务的质量和创新水平，建筑装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建筑装饰项目范围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全面涵盖了产品研发、制造、市场推广和售后服务，确保从产品设计到最终用户体验的全方位关注。这一全面的建筑装饰项目范围是为了确保建筑装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建筑装饰项目时间表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建筑装饰项目计划在未来18个月内完成，包括研发、测试、市场试点和正式推出等不同阶段。这个时间表的合理设计是为了确保建筑装饰项目各个阶段的顺利推进，以便按时交付高质量的成果。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建筑装饰项目预算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建筑装饰项目总预算估算为XX百万美元，主要分配在研发、市场推广、人员培训和运营等方面。这一充足的预算为建筑装饰项目提供了充足的资源，确保建筑装饰项目在各个方面都能取得优异的表现。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建筑装饰项目风险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建筑装饰项目可能面临的风险包括市场接受度低、技术难题、竞争激烈等。建筑装饰项目团队已经制定了相应的风险应对计划，通过前瞻性的风险管理，确保建筑装饰项目在面对不确定性时能够迅速做出应对。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建筑装饰项目团队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建筑装饰项目汇聚了一支经验丰富、多领域专业素养的核心团队，确保建筑装饰项目在各个方面都能拥有高水平的执行力。团队的协同作战是建筑装饰项目成功的关键因素之一。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建筑装饰项目背景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建筑装饰项目的背景根植于市场对更高效、创新产品的渴望，同时也受到科技发展对行业格局的深刻改变的影响。这为建筑装饰项目提供了广阔的发展空间和市场需求。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建筑装饰项目现状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截至目前，建筑装饰项目已完成市场调研和技术验证，取得了初步的成功。这为建筑装饰项目在未来的发展奠定了坚实的基础，为更远大的目标打下了坚实的基石。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2266"/>
      <w:r>
        <w:rPr>
          <w:rFonts w:ascii="仿宋" w:eastAsia="仿宋" w:hAnsi="仿宋" w:cs="仿宋" w:hint="eastAsia"/>
          <w:sz w:val="28"/>
          <w:lang w:eastAsia="zh-CN"/>
        </w:rPr>
        <w:t>(二)、建筑装饰项目目标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https://d.book118.com/937132143060006052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C55C1B"/>
    <w:rsid w:val="20C55C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3214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2024-02-29T11:35:00Z</dcterms:created>
  <dcterms:modified xsi:type="dcterms:W3CDTF">2024-02-29T11:36:00Z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B3426AD6B4CD4949AED0604FD2795D22_11</vt:lpwstr>
  </property>
  <property fmtid="{D5CDD505-2E9C-101B-9397-08002B2CF9AE}" pid="3" name="KSOProductBuildVer">
    <vt:lpwstr>2052-12.1.0.16388</vt:lpwstr>
  </property>
</Properties>
</file>