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textAlignment w:val="center"/>
        <w:rPr>
          <w:rFonts w:ascii="宋体" w:hAnsi="宋体"/>
          <w:b/>
          <w:sz w:val="32"/>
        </w:rPr>
      </w:pPr>
      <w:r>
        <w:rPr>
          <w:rFonts w:ascii="宋体" w:hAnsi="宋体"/>
          <w:b/>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30pt;height:35pt;margin-top:957pt;margin-left:903pt;mso-position-horizontal-relative:page;mso-position-vertical-relative:page;mso-wrap-style:square;position:absolute;z-index:251658240" filled="f" stroked="f">
            <v:stroke linestyle="single"/>
            <v:imagedata r:id="rId4" o:title=""/>
            <v:path o:extrusionok="f"/>
            <o:lock v:ext="edit" aspectratio="t"/>
          </v:shape>
        </w:pict>
      </w:r>
      <w:r>
        <w:rPr>
          <w:rFonts w:ascii="宋体" w:hAnsi="宋体"/>
          <w:b/>
          <w:sz w:val="32"/>
        </w:rPr>
        <w:t>2019-2020学年四川省南充市高一（上）期末生物试卷</w:t>
      </w:r>
    </w:p>
    <w:p>
      <w:pPr>
        <w:spacing w:line="360" w:lineRule="auto"/>
        <w:jc w:val="left"/>
        <w:textAlignment w:val="center"/>
        <w:rPr>
          <w:rFonts w:ascii="宋体" w:hAnsi="宋体"/>
          <w:b/>
          <w:sz w:val="24"/>
        </w:rPr>
      </w:pPr>
      <w:r>
        <w:rPr>
          <w:rFonts w:ascii="宋体" w:hAnsi="宋体"/>
          <w:b/>
          <w:sz w:val="24"/>
        </w:rPr>
        <w:t>一、单项选择</w:t>
      </w:r>
    </w:p>
    <w:p>
      <w:pPr>
        <w:spacing w:line="360" w:lineRule="auto"/>
        <w:jc w:val="left"/>
        <w:textAlignment w:val="center"/>
        <w:rPr>
          <w:rFonts w:ascii="宋体" w:hAnsi="宋体"/>
        </w:rPr>
      </w:pPr>
      <w:r>
        <w:t>1.</w:t>
      </w:r>
      <w:r>
        <w:rPr>
          <w:rFonts w:ascii="宋体" w:hAnsi="宋体"/>
        </w:rPr>
        <w:t>属于生命系统结构层次中的细胞层次的是</w:t>
      </w:r>
    </w:p>
    <w:p>
      <w:pPr>
        <w:tabs>
          <w:tab w:val="left" w:pos="2436"/>
          <w:tab w:val="left" w:pos="4873"/>
          <w:tab w:val="left" w:pos="7309"/>
        </w:tabs>
        <w:spacing w:line="360" w:lineRule="auto"/>
        <w:jc w:val="left"/>
        <w:textAlignment w:val="center"/>
        <w:rPr>
          <w:rFonts w:ascii="宋体" w:hAnsi="宋体"/>
          <w:color w:val="000000"/>
        </w:rPr>
      </w:pPr>
      <w:r>
        <w:t xml:space="preserve">A. </w:t>
      </w:r>
      <w:r>
        <w:rPr>
          <w:rFonts w:ascii="宋体" w:hAnsi="宋体"/>
        </w:rPr>
        <w:t>一个心脏</w:t>
      </w:r>
      <w:r>
        <w:tab/>
      </w:r>
      <w:r>
        <w:t xml:space="preserve">B. </w:t>
      </w:r>
      <w:r>
        <w:rPr>
          <w:rFonts w:ascii="宋体" w:hAnsi="宋体"/>
        </w:rPr>
        <w:t>神经系统</w:t>
      </w:r>
      <w:r>
        <w:tab/>
      </w:r>
      <w:r>
        <w:t xml:space="preserve">C. </w:t>
      </w:r>
      <w:r>
        <w:rPr>
          <w:rFonts w:ascii="宋体" w:hAnsi="宋体"/>
        </w:rPr>
        <w:t>一个酵母菌</w:t>
      </w:r>
      <w:r>
        <w:tab/>
      </w:r>
      <w:r>
        <w:t xml:space="preserve">D. </w:t>
      </w:r>
      <w:r>
        <w:rPr>
          <w:rFonts w:ascii="宋体" w:hAnsi="宋体"/>
        </w:rPr>
        <w:t>一片森林</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生命系统的结构层次由小到大依次是细胞、组织、器官、系统、个体、种群、群落、生态系统和生物圈。</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①</w:t>
      </w:r>
      <w:r>
        <w:rPr>
          <w:rFonts w:ascii="宋体" w:hAnsi="宋体"/>
          <w:color w:val="000000"/>
        </w:rPr>
        <w:t>细胞：细胞是生物体结构和功能的基本单位。</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②</w:t>
      </w:r>
      <w:r>
        <w:rPr>
          <w:rFonts w:ascii="宋体" w:hAnsi="宋体"/>
          <w:color w:val="000000"/>
        </w:rPr>
        <w:t>组织：由形态相似、结构和功能相同的一群细胞和细胞间质联合在一起构成。</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③</w:t>
      </w:r>
      <w:r>
        <w:rPr>
          <w:rFonts w:ascii="宋体" w:hAnsi="宋体"/>
          <w:color w:val="000000"/>
        </w:rPr>
        <w:t>器官：不同的组织按照一定的次序结合在一起。</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④</w:t>
      </w:r>
      <w:r>
        <w:rPr>
          <w:rFonts w:ascii="宋体" w:hAnsi="宋体"/>
          <w:color w:val="000000"/>
        </w:rPr>
        <w:t>系统：能够共同完成一种或几种生理功能的多个器官按照一定的次序组合在一起。</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⑤</w:t>
      </w:r>
      <w:r>
        <w:rPr>
          <w:rFonts w:ascii="宋体" w:hAnsi="宋体"/>
          <w:color w:val="000000"/>
        </w:rPr>
        <w:t>个体：由不同的器官或系统协调配合共同完成复杂的生命活动的生物。</w:t>
      </w:r>
    </w:p>
    <w:p>
      <w:pPr>
        <w:spacing w:line="360" w:lineRule="auto"/>
        <w:ind w:left="270"/>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、一个心脏属于生命系统器官层次，</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宋体" w:hAnsi="宋体"/>
          <w:color w:val="000000"/>
        </w:rPr>
        <w:t>、神经系统属于系统层次，</w:t>
      </w:r>
      <w:r>
        <w:rPr>
          <w:rFonts w:ascii="Times New Roman" w:eastAsia="Times New Roman" w:hAnsi="Times New Roman" w:cs="Times New Roman"/>
          <w:color w:val="000000"/>
        </w:rPr>
        <w:t>B</w:t>
      </w:r>
      <w:r>
        <w:rPr>
          <w:rFonts w:ascii="宋体" w:hAnsi="宋体"/>
          <w:color w:val="000000"/>
        </w:rPr>
        <w:t>错误；</w:t>
      </w:r>
      <w:r>
        <w:rPr>
          <w:rFonts w:ascii="Times New Roman" w:eastAsia="Times New Roman" w:hAnsi="Times New Roman" w:cs="Times New Roman"/>
          <w:color w:val="000000"/>
        </w:rPr>
        <w:t xml:space="preserve"> </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、酵母菌属于单细胞生物，则一个酵母菌属于细胞层次，也属于个体层次，</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、一片森林属于生态系统层次，</w:t>
      </w:r>
      <w:r>
        <w:rPr>
          <w:rFonts w:ascii="Times New Roman" w:eastAsia="Times New Roman" w:hAnsi="Times New Roman" w:cs="Times New Roman"/>
          <w:color w:val="000000"/>
        </w:rPr>
        <w:t>D</w:t>
      </w:r>
      <w:r>
        <w:rPr>
          <w:rFonts w:ascii="宋体" w:hAnsi="宋体"/>
          <w:color w:val="000000"/>
        </w:rPr>
        <w:t>错误。</w:t>
      </w:r>
    </w:p>
    <w:p>
      <w:pPr>
        <w:spacing w:line="360" w:lineRule="auto"/>
        <w:ind w:left="270"/>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ind w:left="270"/>
        <w:jc w:val="left"/>
        <w:textAlignment w:val="center"/>
        <w:rPr>
          <w:rFonts w:ascii="宋体" w:hAnsi="宋体"/>
          <w:color w:val="000000"/>
        </w:rPr>
      </w:pPr>
      <w:r>
        <w:rPr>
          <w:color w:val="000000"/>
        </w:rPr>
        <w:t>【点睛】</w:t>
      </w:r>
      <w:r>
        <w:rPr>
          <w:rFonts w:ascii="宋体" w:hAnsi="宋体"/>
          <w:color w:val="000000"/>
        </w:rPr>
        <w:t>本题考查生命系统的结构层次，意在考查知识的识记能力及应用所学知识的能力，另外注意地球上最基本的生命系统是细胞。分子、原子、化合物不属于生命系统。生命系统各层次之间层层相依，又各自有特定的组成、结构和功能。生命系统包括生态系统，所以应包括其中的无机环境。</w:t>
      </w:r>
    </w:p>
    <w:p>
      <w:pPr>
        <w:spacing w:line="360" w:lineRule="auto"/>
        <w:jc w:val="left"/>
        <w:textAlignment w:val="center"/>
        <w:rPr>
          <w:rFonts w:ascii="宋体" w:hAnsi="宋体"/>
          <w:color w:val="000000"/>
        </w:rPr>
      </w:pPr>
      <w:r>
        <w:rPr>
          <w:color w:val="000000"/>
        </w:rPr>
        <w:t>2.</w:t>
      </w:r>
      <w:r>
        <w:rPr>
          <w:rFonts w:ascii="宋体" w:hAnsi="宋体"/>
          <w:color w:val="000000"/>
        </w:rPr>
        <w:t>下列生物中为原核生物的是</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hAnsi="宋体"/>
          <w:color w:val="000000"/>
        </w:rPr>
        <w:t>A. 草履虫</w:t>
      </w:r>
      <w:r>
        <w:rPr>
          <w:rFonts w:ascii="宋体" w:hAnsi="宋体"/>
          <w:color w:val="000000"/>
        </w:rPr>
        <w:tab/>
      </w:r>
      <w:r>
        <w:rPr>
          <w:rFonts w:ascii="宋体" w:hAnsi="宋体"/>
          <w:color w:val="000000"/>
        </w:rPr>
        <w:t>B. 小麦</w:t>
      </w:r>
      <w:r>
        <w:rPr>
          <w:rFonts w:ascii="宋体" w:hAnsi="宋体"/>
          <w:color w:val="000000"/>
        </w:rPr>
        <w:tab/>
      </w:r>
      <w:r>
        <w:rPr>
          <w:rFonts w:ascii="宋体" w:hAnsi="宋体"/>
          <w:color w:val="000000"/>
        </w:rPr>
        <w:t>C. 大肠杆菌</w:t>
      </w:r>
      <w:r>
        <w:rPr>
          <w:rFonts w:ascii="宋体" w:hAnsi="宋体"/>
          <w:color w:val="000000"/>
        </w:rPr>
        <w:tab/>
      </w:r>
      <w:r>
        <w:rPr>
          <w:rFonts w:ascii="宋体" w:hAnsi="宋体"/>
          <w:color w:val="000000"/>
        </w:rPr>
        <w:t xml:space="preserve">D. </w:t>
      </w:r>
      <w:r>
        <w:rPr>
          <w:rFonts w:ascii="Times New Roman" w:eastAsia="Times New Roman" w:hAnsi="Times New Roman" w:cs="Times New Roman"/>
          <w:color w:val="000000"/>
        </w:rPr>
        <w:t>HIV</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一些常考生物的类别：</w:t>
      </w:r>
    </w:p>
    <w:p>
      <w:pPr>
        <w:spacing w:line="360" w:lineRule="auto"/>
        <w:jc w:val="left"/>
        <w:textAlignment w:val="center"/>
        <w:rPr>
          <w:rFonts w:ascii="宋体" w:hAnsi="宋体"/>
          <w:color w:val="000000"/>
        </w:rPr>
      </w:pPr>
      <w:r>
        <w:rPr>
          <w:rFonts w:ascii="宋体" w:hAnsi="宋体"/>
          <w:color w:val="000000"/>
        </w:rPr>
        <w:t>常考的真核生物：绿藻、水绵、衣藻、真菌（如酵母菌、霉菌、蘑菇）、原生动物（如草履虫、变形虫）及动、植物。</w:t>
      </w:r>
    </w:p>
    <w:p>
      <w:pPr>
        <w:spacing w:line="360" w:lineRule="auto"/>
        <w:jc w:val="left"/>
        <w:textAlignment w:val="center"/>
        <w:rPr>
          <w:rFonts w:ascii="宋体" w:hAnsi="宋体"/>
          <w:color w:val="000000"/>
        </w:rPr>
        <w:sectPr>
          <w:pgSz w:w="11906" w:h="16838"/>
          <w:pgMar w:top="910" w:right="1080" w:bottom="1440" w:left="1080" w:header="152" w:footer="0" w:gutter="0"/>
          <w:cols w:space="720"/>
          <w:docGrid w:type="lines" w:linePitch="312"/>
        </w:sectPr>
      </w:pPr>
    </w:p>
    <w:p>
      <w:pPr>
        <w:spacing w:line="360" w:lineRule="auto"/>
        <w:jc w:val="left"/>
        <w:textAlignment w:val="center"/>
        <w:rPr>
          <w:rFonts w:ascii="宋体" w:hAnsi="宋体"/>
          <w:color w:val="000000"/>
        </w:rPr>
      </w:pPr>
      <w:r>
        <w:rPr>
          <w:rFonts w:ascii="宋体" w:hAnsi="宋体"/>
          <w:color w:val="000000"/>
        </w:rPr>
        <w:t>常考的原核生物：蓝藻（如颤藻、发菜、念珠藻）、细菌（如乳酸菌、硝化细菌、大肠杆菌、肺炎双球菌等）、支原体、衣原体、放线菌。</w:t>
      </w:r>
    </w:p>
    <w:p>
      <w:pPr>
        <w:spacing w:line="360" w:lineRule="auto"/>
        <w:jc w:val="left"/>
        <w:textAlignment w:val="center"/>
        <w:rPr>
          <w:rFonts w:ascii="宋体" w:hAnsi="宋体"/>
          <w:color w:val="000000"/>
        </w:rPr>
      </w:pPr>
      <w:r>
        <w:rPr>
          <w:rFonts w:ascii="宋体" w:hAnsi="宋体"/>
          <w:color w:val="000000"/>
        </w:rPr>
        <w:t>此外，病毒既不是真核生物，也不是原核生物。</w:t>
      </w:r>
    </w:p>
    <w:p>
      <w:pPr>
        <w:spacing w:line="360" w:lineRule="auto"/>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、草履虫是一种原生动物，属于真核生物，</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、小麦是植物，属于真核生物，</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、大肠杆菌是一种细菌，属于原核生物，</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w:t>
      </w:r>
      <w:r>
        <w:rPr>
          <w:rFonts w:ascii="Times New Roman" w:eastAsia="Times New Roman" w:hAnsi="Times New Roman" w:cs="Times New Roman"/>
          <w:color w:val="000000"/>
        </w:rPr>
        <w:t>HIV</w:t>
      </w:r>
      <w:r>
        <w:rPr>
          <w:rFonts w:ascii="宋体" w:hAnsi="宋体"/>
          <w:color w:val="000000"/>
        </w:rPr>
        <w:t>为病毒，既不属于真核生物，也不属于原核生物，</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本题考查细胞种类，对于此类试题，考生需要掌握一些常考的生物所属的类别，特别是原核生物，包括蓝藻、细菌、支原体、衣原体、放线菌，其中对于细菌的判断，要掌握技巧，一般在菌字前有</w:t>
      </w:r>
      <w:r>
        <w:rPr>
          <w:rFonts w:ascii="Times New Roman" w:eastAsia="Times New Roman" w:hAnsi="Times New Roman" w:cs="Times New Roman"/>
          <w:color w:val="000000"/>
        </w:rPr>
        <w:t>“</w:t>
      </w:r>
      <w:r>
        <w:rPr>
          <w:rFonts w:ascii="宋体" w:hAnsi="宋体"/>
          <w:color w:val="000000"/>
        </w:rPr>
        <w:t>杆</w:t>
      </w:r>
      <w:r>
        <w:rPr>
          <w:rFonts w:ascii="Times New Roman" w:eastAsia="Times New Roman" w:hAnsi="Times New Roman" w:cs="Times New Roman"/>
          <w:color w:val="000000"/>
        </w:rPr>
        <w:t>”</w:t>
      </w:r>
      <w:r>
        <w:rPr>
          <w:rFonts w:ascii="宋体" w:hAnsi="宋体"/>
          <w:color w:val="000000"/>
        </w:rPr>
        <w:t>、</w:t>
      </w:r>
      <w:r>
        <w:rPr>
          <w:rFonts w:ascii="Times New Roman" w:eastAsia="Times New Roman" w:hAnsi="Times New Roman" w:cs="Times New Roman"/>
          <w:color w:val="000000"/>
        </w:rPr>
        <w:t>“</w:t>
      </w:r>
      <w:r>
        <w:rPr>
          <w:rFonts w:ascii="宋体" w:hAnsi="宋体"/>
          <w:color w:val="000000"/>
        </w:rPr>
        <w:t>球</w:t>
      </w:r>
      <w:r>
        <w:rPr>
          <w:rFonts w:ascii="Times New Roman" w:eastAsia="Times New Roman" w:hAnsi="Times New Roman" w:cs="Times New Roman"/>
          <w:color w:val="000000"/>
        </w:rPr>
        <w:t>”</w:t>
      </w:r>
      <w:r>
        <w:rPr>
          <w:rFonts w:ascii="宋体" w:hAnsi="宋体"/>
          <w:color w:val="000000"/>
        </w:rPr>
        <w:t>、</w:t>
      </w:r>
      <w:r>
        <w:rPr>
          <w:rFonts w:ascii="Times New Roman" w:eastAsia="Times New Roman" w:hAnsi="Times New Roman" w:cs="Times New Roman"/>
          <w:color w:val="000000"/>
        </w:rPr>
        <w:t>“</w:t>
      </w:r>
      <w:r>
        <w:rPr>
          <w:rFonts w:ascii="宋体" w:hAnsi="宋体"/>
          <w:color w:val="000000"/>
        </w:rPr>
        <w:t>螺旋</w:t>
      </w:r>
      <w:r>
        <w:rPr>
          <w:rFonts w:ascii="Times New Roman" w:eastAsia="Times New Roman" w:hAnsi="Times New Roman" w:cs="Times New Roman"/>
          <w:color w:val="000000"/>
        </w:rPr>
        <w:t>”</w:t>
      </w:r>
      <w:r>
        <w:rPr>
          <w:rFonts w:ascii="宋体" w:hAnsi="宋体"/>
          <w:color w:val="000000"/>
        </w:rPr>
        <w:t>和</w:t>
      </w:r>
      <w:r>
        <w:rPr>
          <w:rFonts w:ascii="Times New Roman" w:eastAsia="Times New Roman" w:hAnsi="Times New Roman" w:cs="Times New Roman"/>
          <w:color w:val="000000"/>
        </w:rPr>
        <w:t>“</w:t>
      </w:r>
      <w:r>
        <w:rPr>
          <w:rFonts w:ascii="宋体" w:hAnsi="宋体"/>
          <w:color w:val="000000"/>
        </w:rPr>
        <w:t>弧</w:t>
      </w:r>
      <w:r>
        <w:rPr>
          <w:rFonts w:ascii="Times New Roman" w:eastAsia="Times New Roman" w:hAnsi="Times New Roman" w:cs="Times New Roman"/>
          <w:color w:val="000000"/>
        </w:rPr>
        <w:t>”</w:t>
      </w:r>
      <w:r>
        <w:rPr>
          <w:rFonts w:ascii="宋体" w:hAnsi="宋体"/>
          <w:color w:val="000000"/>
        </w:rPr>
        <w:t>等字样的都为细菌。</w:t>
      </w:r>
    </w:p>
    <w:p>
      <w:pPr>
        <w:spacing w:line="360" w:lineRule="auto"/>
        <w:jc w:val="left"/>
        <w:textAlignment w:val="center"/>
        <w:rPr>
          <w:rFonts w:ascii="宋体" w:hAnsi="宋体"/>
          <w:color w:val="000000"/>
        </w:rPr>
      </w:pPr>
      <w:r>
        <w:rPr>
          <w:color w:val="000000"/>
        </w:rPr>
        <w:t>3.</w:t>
      </w:r>
      <w:r>
        <w:rPr>
          <w:rFonts w:ascii="宋体" w:hAnsi="宋体"/>
          <w:color w:val="000000"/>
        </w:rPr>
        <w:t>下列关于蓝藻的叙述，不正确的是</w:t>
      </w:r>
    </w:p>
    <w:p>
      <w:pPr>
        <w:spacing w:line="360" w:lineRule="auto"/>
        <w:jc w:val="left"/>
        <w:textAlignment w:val="center"/>
        <w:rPr>
          <w:rFonts w:ascii="宋体" w:hAnsi="宋体"/>
          <w:color w:val="000000"/>
        </w:rPr>
      </w:pPr>
      <w:r>
        <w:rPr>
          <w:rFonts w:ascii="宋体" w:hAnsi="宋体"/>
          <w:color w:val="000000"/>
        </w:rPr>
        <w:t>A. 包括蓝球藻、颤藻、念珠藻等</w:t>
      </w:r>
    </w:p>
    <w:p>
      <w:pPr>
        <w:spacing w:line="360" w:lineRule="auto"/>
        <w:jc w:val="left"/>
        <w:textAlignment w:val="center"/>
        <w:rPr>
          <w:rFonts w:ascii="宋体" w:hAnsi="宋体"/>
          <w:color w:val="000000"/>
        </w:rPr>
      </w:pPr>
      <w:r>
        <w:rPr>
          <w:rFonts w:ascii="宋体" w:hAnsi="宋体"/>
          <w:color w:val="000000"/>
        </w:rPr>
        <w:t>B. 没有以核膜为界限的细胞核</w:t>
      </w:r>
    </w:p>
    <w:p>
      <w:pPr>
        <w:spacing w:line="360" w:lineRule="auto"/>
        <w:jc w:val="left"/>
        <w:textAlignment w:val="center"/>
        <w:rPr>
          <w:rFonts w:ascii="宋体" w:hAnsi="宋体"/>
          <w:color w:val="000000"/>
        </w:rPr>
      </w:pPr>
      <w:r>
        <w:rPr>
          <w:rFonts w:ascii="宋体" w:hAnsi="宋体"/>
          <w:color w:val="000000"/>
        </w:rPr>
        <w:t>C. 有叶绿体，可以进行光合作用</w:t>
      </w:r>
    </w:p>
    <w:p>
      <w:pPr>
        <w:spacing w:line="360" w:lineRule="auto"/>
        <w:jc w:val="left"/>
        <w:textAlignment w:val="center"/>
        <w:rPr>
          <w:rFonts w:ascii="宋体" w:hAnsi="宋体"/>
          <w:color w:val="000000"/>
        </w:rPr>
      </w:pPr>
      <w:r>
        <w:rPr>
          <w:rFonts w:ascii="宋体" w:hAnsi="宋体"/>
          <w:color w:val="000000"/>
        </w:rPr>
        <w:t>D. 只有核糖体一种细胞器</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蓝藻属于原核生物，真核细胞和原核细胞的比较</w:t>
      </w:r>
    </w:p>
    <w:tbl>
      <w:tblPr>
        <w:tblStyle w:val="TableNormal"/>
        <w:tblW w:w="7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530"/>
        <w:gridCol w:w="2790"/>
        <w:gridCol w:w="2790"/>
      </w:tblGrid>
      <w:tr>
        <w:tblPrEx>
          <w:tblW w:w="7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比较项目</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原核细胞</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真核细胞</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大小</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较小</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较大</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主要</w:t>
            </w:r>
          </w:p>
          <w:p>
            <w:pPr>
              <w:spacing w:line="360" w:lineRule="auto"/>
              <w:jc w:val="center"/>
              <w:textAlignment w:val="center"/>
              <w:rPr>
                <w:rFonts w:ascii="宋体" w:hAnsi="宋体"/>
                <w:color w:val="000000"/>
              </w:rPr>
            </w:pPr>
            <w:r>
              <w:rPr>
                <w:rFonts w:ascii="宋体" w:hAnsi="宋体"/>
                <w:color w:val="000000"/>
              </w:rPr>
              <w:t>区别</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无以核膜为界限的细</w:t>
            </w:r>
          </w:p>
          <w:p>
            <w:pPr>
              <w:spacing w:line="360" w:lineRule="auto"/>
              <w:jc w:val="center"/>
              <w:textAlignment w:val="center"/>
              <w:rPr>
                <w:rFonts w:ascii="宋体" w:hAnsi="宋体"/>
                <w:color w:val="000000"/>
              </w:rPr>
            </w:pPr>
            <w:r>
              <w:rPr>
                <w:rFonts w:ascii="宋体" w:hAnsi="宋体"/>
                <w:color w:val="000000"/>
              </w:rPr>
              <w:t>胞核，有拟核</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有以核膜为界限的细胞核</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细胞壁</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有，主要成分是糖类</w:t>
            </w:r>
          </w:p>
          <w:p>
            <w:pPr>
              <w:spacing w:line="360" w:lineRule="auto"/>
              <w:jc w:val="center"/>
              <w:textAlignment w:val="center"/>
              <w:rPr>
                <w:rFonts w:ascii="宋体" w:hAnsi="宋体"/>
                <w:color w:val="000000"/>
              </w:rPr>
            </w:pPr>
            <w:r>
              <w:rPr>
                <w:rFonts w:ascii="宋体" w:hAnsi="宋体"/>
                <w:color w:val="000000"/>
              </w:rPr>
              <w:t>和蛋白质</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植物细胞有，主要成分是</w:t>
            </w:r>
          </w:p>
          <w:p>
            <w:pPr>
              <w:spacing w:line="360" w:lineRule="auto"/>
              <w:jc w:val="center"/>
              <w:textAlignment w:val="center"/>
              <w:rPr>
                <w:rFonts w:ascii="宋体" w:hAnsi="宋体"/>
                <w:color w:val="000000"/>
              </w:rPr>
            </w:pPr>
            <w:r>
              <w:rPr>
                <w:rFonts w:ascii="宋体" w:hAnsi="宋体"/>
                <w:color w:val="000000"/>
              </w:rPr>
              <w:t>纤维素和果胶；动物细胞</w:t>
            </w:r>
          </w:p>
          <w:p>
            <w:pPr>
              <w:spacing w:line="360" w:lineRule="auto"/>
              <w:jc w:val="center"/>
              <w:textAlignment w:val="center"/>
              <w:rPr>
                <w:rFonts w:ascii="宋体" w:hAnsi="宋体"/>
                <w:color w:val="000000"/>
              </w:rPr>
            </w:pPr>
            <w:r>
              <w:rPr>
                <w:rFonts w:ascii="宋体" w:hAnsi="宋体"/>
                <w:color w:val="000000"/>
              </w:rPr>
              <w:t>无；真菌细胞有，主要成</w:t>
            </w:r>
          </w:p>
          <w:p>
            <w:pPr>
              <w:spacing w:line="360" w:lineRule="auto"/>
              <w:jc w:val="center"/>
              <w:textAlignment w:val="center"/>
              <w:rPr>
                <w:rFonts w:ascii="宋体" w:hAnsi="宋体"/>
                <w:color w:val="000000"/>
              </w:rPr>
            </w:pPr>
            <w:r>
              <w:rPr>
                <w:rFonts w:ascii="宋体" w:hAnsi="宋体"/>
                <w:color w:val="000000"/>
              </w:rPr>
              <w:t>分为多糖</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生物膜系统</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无生物膜系统</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有生物膜系统</w:t>
            </w:r>
          </w:p>
        </w:tc>
      </w:tr>
    </w:tbl>
    <w:p>
      <w:pPr>
        <w:sectPr>
          <w:type w:val="nextPage"/>
          <w:pgSz w:w="11906" w:h="16838"/>
          <w:pgMar w:top="910" w:right="1080" w:bottom="1440" w:left="1080" w:header="152" w:footer="0" w:gutter="0"/>
          <w:pgNumType w:start="2"/>
          <w:cols w:space="720"/>
          <w:titlePg w:val="0"/>
          <w:docGrid w:type="lines" w:linePitch="312"/>
        </w:sectPr>
      </w:pPr>
    </w:p>
    <w:tbl>
      <w:tblPr>
        <w:tblStyle w:val="TableNormal"/>
        <w:tblW w:w="7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530"/>
        <w:gridCol w:w="2790"/>
        <w:gridCol w:w="2790"/>
      </w:tblGrid>
      <w:tr>
        <w:tblPrEx>
          <w:tblW w:w="7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细胞质</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有核糖体，无其他细</w:t>
            </w:r>
          </w:p>
          <w:p>
            <w:pPr>
              <w:spacing w:line="360" w:lineRule="auto"/>
              <w:jc w:val="center"/>
              <w:textAlignment w:val="center"/>
              <w:rPr>
                <w:rFonts w:ascii="宋体" w:hAnsi="宋体"/>
                <w:color w:val="000000"/>
              </w:rPr>
            </w:pPr>
            <w:r>
              <w:rPr>
                <w:rFonts w:ascii="宋体" w:hAnsi="宋体"/>
                <w:color w:val="000000"/>
              </w:rPr>
              <w:t>胞器</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有核糖体和其他细胞器</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Times New Roman" w:eastAsia="Times New Roman" w:hAnsi="Times New Roman" w:cs="Times New Roman"/>
                <w:color w:val="000000"/>
              </w:rPr>
              <w:t>DNA</w:t>
            </w:r>
            <w:r>
              <w:rPr>
                <w:rFonts w:ascii="宋体" w:hAnsi="宋体"/>
                <w:color w:val="000000"/>
              </w:rPr>
              <w:t>存</w:t>
            </w:r>
          </w:p>
          <w:p>
            <w:pPr>
              <w:spacing w:line="360" w:lineRule="auto"/>
              <w:jc w:val="center"/>
              <w:textAlignment w:val="center"/>
              <w:rPr>
                <w:rFonts w:ascii="宋体" w:hAnsi="宋体"/>
                <w:color w:val="000000"/>
              </w:rPr>
            </w:pPr>
            <w:r>
              <w:rPr>
                <w:rFonts w:ascii="宋体" w:hAnsi="宋体"/>
                <w:color w:val="000000"/>
              </w:rPr>
              <w:t>在形式</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拟核中：大型环状、裸露</w:t>
            </w:r>
          </w:p>
          <w:p>
            <w:pPr>
              <w:spacing w:line="360" w:lineRule="auto"/>
              <w:jc w:val="center"/>
              <w:textAlignment w:val="center"/>
              <w:rPr>
                <w:rFonts w:ascii="宋体" w:hAnsi="宋体"/>
                <w:color w:val="000000"/>
              </w:rPr>
            </w:pPr>
            <w:r>
              <w:rPr>
                <w:rFonts w:ascii="宋体" w:hAnsi="宋体"/>
                <w:color w:val="000000"/>
              </w:rPr>
              <w:t>质粒中：小型环状、裸露</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细胞核中：和蛋白质形成</w:t>
            </w:r>
          </w:p>
          <w:p>
            <w:pPr>
              <w:spacing w:line="360" w:lineRule="auto"/>
              <w:jc w:val="center"/>
              <w:textAlignment w:val="center"/>
              <w:rPr>
                <w:rFonts w:ascii="宋体" w:hAnsi="宋体"/>
                <w:color w:val="000000"/>
              </w:rPr>
            </w:pPr>
            <w:r>
              <w:rPr>
                <w:rFonts w:ascii="宋体" w:hAnsi="宋体"/>
                <w:color w:val="000000"/>
              </w:rPr>
              <w:t>染色体</w:t>
            </w:r>
          </w:p>
          <w:p>
            <w:pPr>
              <w:spacing w:line="360" w:lineRule="auto"/>
              <w:jc w:val="center"/>
              <w:textAlignment w:val="center"/>
              <w:rPr>
                <w:rFonts w:ascii="宋体" w:hAnsi="宋体"/>
                <w:color w:val="000000"/>
              </w:rPr>
            </w:pPr>
            <w:r>
              <w:rPr>
                <w:rFonts w:ascii="宋体" w:hAnsi="宋体"/>
                <w:color w:val="000000"/>
              </w:rPr>
              <w:t>细胞质中：在线粒体、叶</w:t>
            </w:r>
          </w:p>
          <w:p>
            <w:pPr>
              <w:spacing w:line="360" w:lineRule="auto"/>
              <w:jc w:val="center"/>
              <w:textAlignment w:val="center"/>
              <w:rPr>
                <w:rFonts w:ascii="宋体" w:hAnsi="宋体"/>
                <w:color w:val="000000"/>
              </w:rPr>
            </w:pPr>
            <w:r>
              <w:rPr>
                <w:rFonts w:ascii="宋体" w:hAnsi="宋体"/>
                <w:color w:val="000000"/>
              </w:rPr>
              <w:t>绿体中裸露存在</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增殖方式</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二分裂</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无丝分裂、有丝分裂、</w:t>
            </w:r>
          </w:p>
          <w:p>
            <w:pPr>
              <w:spacing w:line="360" w:lineRule="auto"/>
              <w:jc w:val="center"/>
              <w:textAlignment w:val="center"/>
              <w:rPr>
                <w:rFonts w:ascii="宋体" w:hAnsi="宋体"/>
                <w:color w:val="000000"/>
              </w:rPr>
            </w:pPr>
            <w:r>
              <w:rPr>
                <w:rFonts w:ascii="宋体" w:hAnsi="宋体"/>
                <w:color w:val="000000"/>
              </w:rPr>
              <w:t>减数分裂</w:t>
            </w:r>
          </w:p>
        </w:tc>
      </w:tr>
      <w:tr>
        <w:tblPrEx>
          <w:tblW w:w="7110" w:type="dxa"/>
          <w:tblCellMar>
            <w:top w:w="120" w:type="dxa"/>
            <w:left w:w="120" w:type="dxa"/>
            <w:bottom w:w="120" w:type="dxa"/>
            <w:right w:w="120" w:type="dxa"/>
          </w:tblCellMar>
          <w:tblLook w:val="0000"/>
        </w:tblPrEx>
        <w:trPr>
          <w:trHeight w:val="33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可遗传变</w:t>
            </w:r>
          </w:p>
          <w:p>
            <w:pPr>
              <w:spacing w:line="360" w:lineRule="auto"/>
              <w:jc w:val="center"/>
              <w:textAlignment w:val="center"/>
              <w:rPr>
                <w:rFonts w:ascii="宋体" w:hAnsi="宋体"/>
                <w:color w:val="000000"/>
              </w:rPr>
            </w:pPr>
            <w:r>
              <w:rPr>
                <w:rFonts w:ascii="宋体" w:hAnsi="宋体"/>
                <w:color w:val="000000"/>
              </w:rPr>
              <w:t>异方式</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基因突变</w:t>
            </w:r>
          </w:p>
        </w:tc>
        <w:tc>
          <w:tcPr>
            <w:tcW w:w="2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基因突变、基因重组、</w:t>
            </w:r>
          </w:p>
          <w:p>
            <w:pPr>
              <w:spacing w:line="360" w:lineRule="auto"/>
              <w:jc w:val="center"/>
              <w:textAlignment w:val="center"/>
              <w:rPr>
                <w:rFonts w:ascii="宋体" w:hAnsi="宋体"/>
                <w:color w:val="000000"/>
              </w:rPr>
            </w:pPr>
            <w:r>
              <w:rPr>
                <w:rFonts w:ascii="宋体" w:hAnsi="宋体"/>
                <w:color w:val="000000"/>
              </w:rPr>
              <w:t>染色体变异</w:t>
            </w:r>
          </w:p>
        </w:tc>
      </w:tr>
    </w:tbl>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、蓝藻包括蓝球藻、颤藻、念珠藻等，</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、蓝藻属于原核生物，没有以核膜为界限的细胞核，</w:t>
      </w:r>
      <w:r>
        <w:rPr>
          <w:rFonts w:ascii="Times New Roman" w:eastAsia="Times New Roman" w:hAnsi="Times New Roman" w:cs="Times New Roman"/>
          <w:color w:val="000000"/>
        </w:rPr>
        <w:t>B</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、蓝藻属于原核生物，其中不含叶绿体，</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、蓝藻属于原核生物，其细胞中只有核糖体一种细胞器，</w:t>
      </w:r>
      <w:r>
        <w:rPr>
          <w:rFonts w:ascii="Times New Roman" w:eastAsia="Times New Roman" w:hAnsi="Times New Roman" w:cs="Times New Roman"/>
          <w:color w:val="000000"/>
        </w:rPr>
        <w:t>D</w:t>
      </w:r>
      <w:r>
        <w:rPr>
          <w:rFonts w:ascii="宋体" w:hAnsi="宋体"/>
          <w:color w:val="000000"/>
        </w:rPr>
        <w:t>正确。</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本题考查原核细胞和真核细胞的异同，首先要求考生明确蓝藻属于原核生物，其次要求考生识记原核细胞和真核细胞的异同，能列表比较两者，再结合所学的知识准确答题。</w:t>
      </w:r>
    </w:p>
    <w:p>
      <w:pPr>
        <w:spacing w:line="360" w:lineRule="auto"/>
        <w:jc w:val="left"/>
        <w:textAlignment w:val="center"/>
        <w:rPr>
          <w:rFonts w:ascii="宋体" w:hAnsi="宋体"/>
          <w:color w:val="000000"/>
        </w:rPr>
      </w:pPr>
      <w:r>
        <w:rPr>
          <w:color w:val="000000"/>
        </w:rPr>
        <w:t>4.</w:t>
      </w:r>
      <w:r>
        <w:rPr>
          <w:rFonts w:ascii="宋体" w:hAnsi="宋体"/>
          <w:color w:val="000000"/>
        </w:rPr>
        <w:t>生物学实验常常需用显微镜，显微镜放大倍数是指</w:t>
      </w:r>
    </w:p>
    <w:p>
      <w:pPr>
        <w:spacing w:line="360" w:lineRule="auto"/>
        <w:jc w:val="left"/>
        <w:textAlignment w:val="center"/>
        <w:rPr>
          <w:rFonts w:ascii="宋体" w:hAnsi="宋体"/>
          <w:color w:val="000000"/>
        </w:rPr>
      </w:pPr>
      <w:r>
        <w:rPr>
          <w:rFonts w:ascii="宋体" w:hAnsi="宋体"/>
          <w:color w:val="000000"/>
        </w:rPr>
        <w:t>A</w:t>
      </w:r>
      <w:r>
        <w:rPr>
          <w:rFonts w:ascii="宋体" w:hAnsi="宋体"/>
          <w:color w:val="000000"/>
          <w:position w:val="-22"/>
        </w:rPr>
        <w:pict>
          <v:shape id="图片 1" o:spid="_x0000_i1026" type="#_x0000_t75" style="width:2.5pt;height:6.99pt;mso-position-horizontal-relative:page;mso-position-vertical-relative:page;mso-wrap-style:square" filled="f" stroked="f">
            <v:stroke linestyle="single"/>
            <v:imagedata r:id="rId5" o:title=""/>
            <v:path o:extrusionok="f"/>
            <o:lock v:ext="edit" aspectratio="t"/>
          </v:shape>
        </w:pict>
      </w:r>
      <w:r>
        <w:rPr>
          <w:rFonts w:ascii="宋体" w:hAnsi="宋体"/>
          <w:color w:val="000000"/>
        </w:rPr>
        <w:t xml:space="preserve"> 目镜放大倍数</w:t>
      </w:r>
      <w:r>
        <w:rPr>
          <w:rFonts w:ascii="Times New Roman" w:eastAsia="Times New Roman" w:hAnsi="Times New Roman" w:cs="Times New Roman"/>
          <w:color w:val="000000"/>
        </w:rPr>
        <w:t>×</w:t>
      </w:r>
      <w:r>
        <w:rPr>
          <w:rFonts w:ascii="宋体" w:hAnsi="宋体"/>
          <w:color w:val="000000"/>
        </w:rPr>
        <w:t>物镜放大倍数</w:t>
      </w:r>
    </w:p>
    <w:p>
      <w:pPr>
        <w:spacing w:line="360" w:lineRule="auto"/>
        <w:jc w:val="left"/>
        <w:textAlignment w:val="center"/>
        <w:rPr>
          <w:rFonts w:ascii="宋体" w:hAnsi="宋体"/>
          <w:color w:val="000000"/>
        </w:rPr>
      </w:pPr>
      <w:r>
        <w:rPr>
          <w:rFonts w:ascii="宋体" w:hAnsi="宋体"/>
          <w:color w:val="000000"/>
        </w:rPr>
        <w:t>B. 目镜放大倍数</w:t>
      </w:r>
    </w:p>
    <w:p>
      <w:pPr>
        <w:spacing w:line="360" w:lineRule="auto"/>
        <w:jc w:val="left"/>
        <w:textAlignment w:val="center"/>
        <w:rPr>
          <w:rFonts w:ascii="宋体" w:hAnsi="宋体"/>
          <w:color w:val="000000"/>
        </w:rPr>
      </w:pPr>
      <w:r>
        <w:rPr>
          <w:rFonts w:ascii="宋体" w:hAnsi="宋体"/>
          <w:color w:val="000000"/>
        </w:rPr>
        <w:t>C. 目镜放大倍数</w:t>
      </w:r>
      <w:r>
        <w:rPr>
          <w:rFonts w:ascii="Times New Roman" w:eastAsia="Times New Roman" w:hAnsi="Times New Roman" w:cs="Times New Roman"/>
          <w:color w:val="000000"/>
        </w:rPr>
        <w:t>+</w:t>
      </w:r>
      <w:r>
        <w:rPr>
          <w:rFonts w:ascii="宋体" w:hAnsi="宋体"/>
          <w:color w:val="000000"/>
        </w:rPr>
        <w:t>物镜放大倍数</w:t>
      </w:r>
    </w:p>
    <w:p>
      <w:pPr>
        <w:spacing w:line="360" w:lineRule="auto"/>
        <w:jc w:val="left"/>
        <w:textAlignment w:val="center"/>
        <w:rPr>
          <w:rFonts w:ascii="宋体" w:hAnsi="宋体"/>
          <w:color w:val="000000"/>
        </w:rPr>
      </w:pPr>
      <w:r>
        <w:rPr>
          <w:rFonts w:ascii="宋体" w:hAnsi="宋体"/>
          <w:color w:val="000000"/>
        </w:rPr>
        <w:t>D. 物镜放大倍数</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显微镜成像的特点是倒立放大的像。显微镜的放大倍数</w:t>
      </w:r>
      <w:r>
        <w:rPr>
          <w:rFonts w:ascii="Times New Roman" w:eastAsia="Times New Roman" w:hAnsi="Times New Roman" w:cs="Times New Roman"/>
          <w:color w:val="000000"/>
        </w:rPr>
        <w:t>=</w:t>
      </w:r>
      <w:r>
        <w:rPr>
          <w:rFonts w:ascii="宋体" w:hAnsi="宋体"/>
          <w:color w:val="000000"/>
        </w:rPr>
        <w:t>目镜倍数×物镜倍数。</w:t>
      </w:r>
    </w:p>
    <w:p>
      <w:pPr>
        <w:spacing w:line="360" w:lineRule="auto"/>
        <w:textAlignment w:val="center"/>
        <w:rPr>
          <w:rFonts w:ascii="宋体" w:hAnsi="宋体"/>
          <w:color w:val="000000"/>
        </w:rPr>
        <w:sectPr>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hAnsi="宋体"/>
          <w:color w:val="000000"/>
        </w:rPr>
        <w:t>普通的光学显微镜是根据凸透镜的成像原理形成的，要经过凸透镜的两次（物镜、目镜）成像，成的像是放大的倒立的实像。显微镜的放大倍数就是目镜的放大倍数和物镜的放大倍数的乘积，乘积越大放大倍数越大，乘积小放大倍数就小。</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A</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显微镜的放大倍数</w:t>
      </w:r>
      <w:r>
        <w:rPr>
          <w:rFonts w:ascii="Times New Roman" w:eastAsia="Times New Roman" w:hAnsi="Times New Roman" w:cs="Times New Roman"/>
          <w:color w:val="000000"/>
        </w:rPr>
        <w:t>=</w:t>
      </w:r>
      <w:r>
        <w:rPr>
          <w:rFonts w:ascii="宋体" w:hAnsi="宋体"/>
          <w:color w:val="000000"/>
        </w:rPr>
        <w:t>目镜倍数×物镜倍数。</w:t>
      </w:r>
    </w:p>
    <w:p>
      <w:pPr>
        <w:spacing w:line="360" w:lineRule="auto"/>
        <w:jc w:val="left"/>
        <w:textAlignment w:val="center"/>
        <w:rPr>
          <w:rFonts w:ascii="宋体" w:hAnsi="宋体"/>
          <w:color w:val="000000"/>
        </w:rPr>
      </w:pPr>
      <w:r>
        <w:rPr>
          <w:color w:val="000000"/>
        </w:rPr>
        <w:t>5.</w:t>
      </w:r>
      <w:r>
        <w:rPr>
          <w:rFonts w:ascii="宋体" w:hAnsi="宋体"/>
          <w:color w:val="000000"/>
        </w:rPr>
        <w:t>下列关于细胞学说的叙述，错误的是</w:t>
      </w:r>
    </w:p>
    <w:p>
      <w:pPr>
        <w:spacing w:line="360" w:lineRule="auto"/>
        <w:jc w:val="left"/>
        <w:textAlignment w:val="center"/>
        <w:rPr>
          <w:rFonts w:ascii="宋体" w:hAnsi="宋体"/>
          <w:color w:val="000000"/>
        </w:rPr>
      </w:pPr>
      <w:r>
        <w:rPr>
          <w:rFonts w:ascii="宋体" w:hAnsi="宋体"/>
          <w:color w:val="000000"/>
        </w:rPr>
        <w:t>A. 新细胞可以从老细胞中产生</w:t>
      </w:r>
    </w:p>
    <w:p>
      <w:pPr>
        <w:spacing w:line="360" w:lineRule="auto"/>
        <w:jc w:val="left"/>
        <w:textAlignment w:val="center"/>
        <w:rPr>
          <w:rFonts w:ascii="宋体" w:hAnsi="宋体"/>
          <w:color w:val="000000"/>
        </w:rPr>
      </w:pPr>
      <w:r>
        <w:rPr>
          <w:rFonts w:ascii="宋体" w:hAnsi="宋体"/>
          <w:color w:val="000000"/>
        </w:rPr>
        <w:t>B. 细胞学说的主要建立者是恩格尔曼</w:t>
      </w:r>
    </w:p>
    <w:p>
      <w:pPr>
        <w:spacing w:line="360" w:lineRule="auto"/>
        <w:jc w:val="left"/>
        <w:textAlignment w:val="center"/>
        <w:rPr>
          <w:rFonts w:ascii="宋体" w:hAnsi="宋体"/>
          <w:color w:val="000000"/>
        </w:rPr>
      </w:pPr>
      <w:r>
        <w:rPr>
          <w:rFonts w:ascii="宋体" w:hAnsi="宋体"/>
          <w:color w:val="000000"/>
        </w:rPr>
        <w:t>C. 细胞学说揭示了细胞统一性和生物体结构统一性</w:t>
      </w:r>
    </w:p>
    <w:p>
      <w:pPr>
        <w:spacing w:line="360" w:lineRule="auto"/>
        <w:jc w:val="left"/>
        <w:textAlignment w:val="center"/>
        <w:rPr>
          <w:rFonts w:ascii="宋体" w:hAnsi="宋体"/>
          <w:color w:val="000000"/>
        </w:rPr>
      </w:pPr>
      <w:r>
        <w:rPr>
          <w:rFonts w:ascii="宋体" w:hAnsi="宋体"/>
          <w:color w:val="000000"/>
        </w:rPr>
        <w:t>D. 一切动植物都由细胞发育而来，并由细胞和细胞产物构成</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细胞学说是由德国植物学家施莱登和动物学家施旺提出的，其内容为：（</w:t>
      </w:r>
      <w:r>
        <w:rPr>
          <w:rFonts w:ascii="Times New Roman" w:eastAsia="Times New Roman" w:hAnsi="Times New Roman" w:cs="Times New Roman"/>
          <w:color w:val="000000"/>
        </w:rPr>
        <w:t>1</w:t>
      </w:r>
      <w:r>
        <w:rPr>
          <w:rFonts w:ascii="宋体" w:hAnsi="宋体"/>
          <w:color w:val="000000"/>
        </w:rPr>
        <w:t>）细胞是一个有机体，一切动植物都是由细胞发育而来，并由细胞和细胞的产物所构成；（</w:t>
      </w:r>
      <w:r>
        <w:rPr>
          <w:rFonts w:ascii="Times New Roman" w:eastAsia="Times New Roman" w:hAnsi="Times New Roman" w:cs="Times New Roman"/>
          <w:color w:val="000000"/>
        </w:rPr>
        <w:t>2</w:t>
      </w:r>
      <w:r>
        <w:rPr>
          <w:rFonts w:ascii="宋体" w:hAnsi="宋体"/>
          <w:color w:val="000000"/>
        </w:rPr>
        <w:t>）细胞是一个相对独立的单位，既有它自己的生命，又对与其他细胞共同组成的整体的生命起作用；（</w:t>
      </w:r>
      <w:r>
        <w:rPr>
          <w:rFonts w:ascii="Times New Roman" w:eastAsia="Times New Roman" w:hAnsi="Times New Roman" w:cs="Times New Roman"/>
          <w:color w:val="000000"/>
        </w:rPr>
        <w:t>3</w:t>
      </w:r>
      <w:r>
        <w:rPr>
          <w:rFonts w:ascii="宋体" w:hAnsi="宋体"/>
          <w:color w:val="000000"/>
        </w:rPr>
        <w:t>）新细胞可以从老细胞中产生。</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、细胞学说指出新细胞可以从老细胞中产生，</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、细胞学说是由德国植物学家施莱登和动物学家施旺提出的，</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、细胞学说揭示了细胞统一性和生物体结构统一性，</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、细胞是一个有机体，一切动植物都由细胞发育而来，并由细胞和细胞产物所构成，</w:t>
      </w:r>
      <w:r>
        <w:rPr>
          <w:rFonts w:ascii="Times New Roman" w:eastAsia="Times New Roman" w:hAnsi="Times New Roman" w:cs="Times New Roman"/>
          <w:color w:val="000000"/>
        </w:rPr>
        <w:t>D</w:t>
      </w:r>
      <w:r>
        <w:rPr>
          <w:rFonts w:ascii="宋体" w:hAnsi="宋体"/>
          <w:color w:val="000000"/>
        </w:rPr>
        <w:t>正确。</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B</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本题知识点简单，考查细胞学说的内容，只要考生识记相关知识点即可正确答题，属于考纲识记层次的考查。对于此类试题，需要考生掌握牢固的基础知识。</w:t>
      </w:r>
    </w:p>
    <w:p>
      <w:pPr>
        <w:spacing w:line="360" w:lineRule="auto"/>
        <w:jc w:val="left"/>
        <w:textAlignment w:val="center"/>
        <w:rPr>
          <w:rFonts w:ascii="宋体" w:hAnsi="宋体"/>
          <w:color w:val="000000"/>
        </w:rPr>
      </w:pPr>
      <w:r>
        <w:rPr>
          <w:color w:val="000000"/>
        </w:rPr>
        <w:t>6.</w:t>
      </w:r>
      <w:r>
        <w:rPr>
          <w:rFonts w:ascii="宋体" w:hAnsi="宋体"/>
          <w:color w:val="000000"/>
        </w:rPr>
        <w:t>下列选项中全部为微量元素的是</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hAnsi="宋体"/>
          <w:color w:val="000000"/>
        </w:rPr>
        <w:t xml:space="preserve">A. </w:t>
      </w:r>
      <w:r>
        <w:rPr>
          <w:rFonts w:ascii="Times New Roman" w:eastAsia="Times New Roman" w:hAnsi="Times New Roman" w:cs="Times New Roman"/>
          <w:color w:val="000000"/>
        </w:rPr>
        <w:t>Cu</w:t>
      </w:r>
      <w:r>
        <w:rPr>
          <w:rFonts w:ascii="宋体" w:hAnsi="宋体"/>
          <w:color w:val="000000"/>
        </w:rPr>
        <w:t>、</w:t>
      </w:r>
      <w:r>
        <w:rPr>
          <w:rFonts w:ascii="Times New Roman" w:eastAsia="Times New Roman" w:hAnsi="Times New Roman" w:cs="Times New Roman"/>
          <w:color w:val="000000"/>
        </w:rPr>
        <w:t>Mn</w:t>
      </w:r>
      <w:r>
        <w:rPr>
          <w:rFonts w:ascii="宋体" w:hAnsi="宋体"/>
          <w:color w:val="000000"/>
        </w:rPr>
        <w:t>、</w:t>
      </w:r>
      <w:r>
        <w:rPr>
          <w:rFonts w:ascii="Times New Roman" w:eastAsia="Times New Roman" w:hAnsi="Times New Roman" w:cs="Times New Roman"/>
          <w:color w:val="000000"/>
        </w:rPr>
        <w:t>Mo</w:t>
      </w:r>
      <w:r>
        <w:rPr>
          <w:rFonts w:ascii="宋体" w:hAnsi="宋体"/>
          <w:color w:val="000000"/>
        </w:rPr>
        <w:tab/>
      </w:r>
      <w:r>
        <w:rPr>
          <w:rFonts w:ascii="宋体" w:hAnsi="宋体"/>
          <w:color w:val="000000"/>
        </w:rPr>
        <w:t xml:space="preserve">B. </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K</w:t>
      </w:r>
      <w:r>
        <w:rPr>
          <w:rFonts w:ascii="宋体" w:hAnsi="宋体"/>
          <w:color w:val="000000"/>
        </w:rPr>
        <w:tab/>
      </w:r>
      <w:r>
        <w:rPr>
          <w:rFonts w:ascii="宋体" w:hAnsi="宋体"/>
          <w:color w:val="000000"/>
        </w:rPr>
        <w:t xml:space="preserve">C. </w:t>
      </w:r>
      <w:r>
        <w:rPr>
          <w:rFonts w:ascii="Times New Roman" w:eastAsia="Times New Roman" w:hAnsi="Times New Roman" w:cs="Times New Roman"/>
          <w:color w:val="000000"/>
        </w:rPr>
        <w:t>Ca</w:t>
      </w:r>
      <w:r>
        <w:rPr>
          <w:rFonts w:ascii="宋体" w:hAnsi="宋体"/>
          <w:color w:val="000000"/>
        </w:rPr>
        <w:t>、</w:t>
      </w:r>
      <w:r>
        <w:rPr>
          <w:rFonts w:ascii="Times New Roman" w:eastAsia="Times New Roman" w:hAnsi="Times New Roman" w:cs="Times New Roman"/>
          <w:color w:val="000000"/>
        </w:rPr>
        <w:t>Mg</w:t>
      </w:r>
      <w:r>
        <w:rPr>
          <w:rFonts w:ascii="宋体" w:hAnsi="宋体"/>
          <w:color w:val="000000"/>
        </w:rPr>
        <w:t>、</w:t>
      </w:r>
      <w:r>
        <w:rPr>
          <w:rFonts w:ascii="Times New Roman" w:eastAsia="Times New Roman" w:hAnsi="Times New Roman" w:cs="Times New Roman"/>
          <w:color w:val="000000"/>
        </w:rPr>
        <w:t>Fe</w:t>
      </w:r>
      <w:r>
        <w:rPr>
          <w:color w:val="000000"/>
        </w:rPr>
        <w:t xml:space="preserve">    </w:t>
      </w:r>
      <w:r>
        <w:rPr>
          <w:rFonts w:ascii="宋体" w:hAnsi="宋体"/>
          <w:color w:val="000000"/>
        </w:rPr>
        <w:tab/>
      </w:r>
      <w:r>
        <w:rPr>
          <w:rFonts w:ascii="宋体" w:hAnsi="宋体"/>
          <w:color w:val="000000"/>
        </w:rPr>
        <w:t xml:space="preserve">D. </w:t>
      </w:r>
      <w:r>
        <w:rPr>
          <w:rFonts w:ascii="Times New Roman" w:eastAsia="Times New Roman" w:hAnsi="Times New Roman" w:cs="Times New Roman"/>
          <w:color w:val="000000"/>
        </w:rPr>
        <w:t>Zn</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组成生物体的化学元素根据其含量不同分为大量元素和微量元素两大类。大量元素是指含量占生物总重量万分之一以上的元素，包括</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P</w:t>
      </w:r>
      <w:r>
        <w:rPr>
          <w:rFonts w:ascii="宋体" w:hAnsi="宋体"/>
          <w:color w:val="000000"/>
        </w:rPr>
        <w:t>、</w:t>
      </w:r>
      <w:r>
        <w:rPr>
          <w:rFonts w:ascii="Times New Roman" w:eastAsia="Times New Roman" w:hAnsi="Times New Roman" w:cs="Times New Roman"/>
          <w:color w:val="000000"/>
        </w:rPr>
        <w:t>S</w:t>
      </w:r>
      <w:r>
        <w:rPr>
          <w:rFonts w:ascii="宋体" w:hAnsi="宋体"/>
          <w:color w:val="000000"/>
        </w:rPr>
        <w:t>、</w:t>
      </w:r>
      <w:r>
        <w:rPr>
          <w:rFonts w:ascii="Times New Roman" w:eastAsia="Times New Roman" w:hAnsi="Times New Roman" w:cs="Times New Roman"/>
          <w:color w:val="000000"/>
        </w:rPr>
        <w:t>K</w:t>
      </w:r>
      <w:r>
        <w:rPr>
          <w:rFonts w:ascii="宋体" w:hAnsi="宋体"/>
          <w:color w:val="000000"/>
        </w:rPr>
        <w:t>、</w:t>
      </w:r>
      <w:r>
        <w:rPr>
          <w:rFonts w:ascii="Times New Roman" w:eastAsia="Times New Roman" w:hAnsi="Times New Roman" w:cs="Times New Roman"/>
          <w:color w:val="000000"/>
        </w:rPr>
        <w:t>Ca</w:t>
      </w:r>
      <w:r>
        <w:rPr>
          <w:rFonts w:ascii="宋体" w:hAnsi="宋体"/>
          <w:color w:val="000000"/>
        </w:rPr>
        <w:t>、</w:t>
      </w:r>
      <w:r>
        <w:rPr>
          <w:rFonts w:ascii="Times New Roman" w:eastAsia="Times New Roman" w:hAnsi="Times New Roman" w:cs="Times New Roman"/>
          <w:color w:val="000000"/>
        </w:rPr>
        <w:t>Mg</w:t>
      </w:r>
      <w:r>
        <w:rPr>
          <w:rFonts w:ascii="宋体" w:hAnsi="宋体"/>
          <w:color w:val="000000"/>
        </w:rPr>
        <w:t>；微量元素是指含量占生物总重量万分之一以下的元素，包括</w:t>
      </w:r>
      <w:r>
        <w:rPr>
          <w:rFonts w:ascii="Times New Roman" w:eastAsia="Times New Roman" w:hAnsi="Times New Roman" w:cs="Times New Roman"/>
          <w:color w:val="000000"/>
        </w:rPr>
        <w:t>Fe</w:t>
      </w:r>
      <w:r>
        <w:rPr>
          <w:rFonts w:ascii="宋体" w:hAnsi="宋体"/>
          <w:color w:val="000000"/>
        </w:rPr>
        <w:t>、</w:t>
      </w:r>
      <w:r>
        <w:rPr>
          <w:rFonts w:ascii="Times New Roman" w:eastAsia="Times New Roman" w:hAnsi="Times New Roman" w:cs="Times New Roman"/>
          <w:color w:val="000000"/>
        </w:rPr>
        <w:t>Mn</w:t>
      </w:r>
      <w:r>
        <w:rPr>
          <w:rFonts w:ascii="宋体" w:hAnsi="宋体"/>
          <w:color w:val="000000"/>
        </w:rPr>
        <w:t>、</w:t>
      </w:r>
      <w:r>
        <w:rPr>
          <w:rFonts w:ascii="Times New Roman" w:eastAsia="Times New Roman" w:hAnsi="Times New Roman" w:cs="Times New Roman"/>
          <w:color w:val="000000"/>
        </w:rPr>
        <w:t>Zn</w:t>
      </w:r>
      <w:r>
        <w:rPr>
          <w:rFonts w:ascii="宋体" w:hAnsi="宋体"/>
          <w:color w:val="000000"/>
        </w:rPr>
        <w:t>、</w:t>
      </w:r>
      <w:r>
        <w:rPr>
          <w:rFonts w:ascii="Times New Roman" w:eastAsia="Times New Roman" w:hAnsi="Times New Roman" w:cs="Times New Roman"/>
          <w:color w:val="000000"/>
        </w:rPr>
        <w:t>Cu</w:t>
      </w:r>
      <w:r>
        <w:rPr>
          <w:rFonts w:ascii="宋体" w:hAnsi="宋体"/>
          <w:color w:val="000000"/>
        </w:rPr>
        <w:t>、</w:t>
      </w:r>
      <w:r>
        <w:rPr>
          <w:rFonts w:ascii="Times New Roman" w:eastAsia="Times New Roman" w:hAnsi="Times New Roman" w:cs="Times New Roman"/>
          <w:color w:val="000000"/>
        </w:rPr>
        <w:t>B</w:t>
      </w:r>
      <w:r>
        <w:rPr>
          <w:rFonts w:ascii="宋体" w:hAnsi="宋体"/>
          <w:color w:val="000000"/>
        </w:rPr>
        <w:t>、</w:t>
      </w:r>
      <w:r>
        <w:rPr>
          <w:rFonts w:ascii="Times New Roman" w:eastAsia="Times New Roman" w:hAnsi="Times New Roman" w:cs="Times New Roman"/>
          <w:color w:val="000000"/>
        </w:rPr>
        <w:t>Mo</w:t>
      </w:r>
      <w:r>
        <w:rPr>
          <w:rFonts w:ascii="宋体" w:hAnsi="宋体"/>
          <w:color w:val="000000"/>
        </w:rPr>
        <w:t>等。</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w:t>
      </w:r>
      <w:r>
        <w:rPr>
          <w:rFonts w:ascii="Times New Roman" w:eastAsia="Times New Roman" w:hAnsi="Times New Roman" w:cs="Times New Roman"/>
          <w:color w:val="000000"/>
        </w:rPr>
        <w:t>Cu</w:t>
      </w:r>
      <w:r>
        <w:rPr>
          <w:rFonts w:ascii="宋体" w:hAnsi="宋体"/>
          <w:color w:val="000000"/>
        </w:rPr>
        <w:t>、</w:t>
      </w:r>
      <w:r>
        <w:rPr>
          <w:rFonts w:ascii="Times New Roman" w:eastAsia="Times New Roman" w:hAnsi="Times New Roman" w:cs="Times New Roman"/>
          <w:color w:val="000000"/>
        </w:rPr>
        <w:t>Mn</w:t>
      </w:r>
      <w:r>
        <w:rPr>
          <w:rFonts w:ascii="宋体" w:hAnsi="宋体"/>
          <w:color w:val="000000"/>
        </w:rPr>
        <w:t>、</w:t>
      </w:r>
      <w:r>
        <w:rPr>
          <w:rFonts w:ascii="Times New Roman" w:eastAsia="Times New Roman" w:hAnsi="Times New Roman" w:cs="Times New Roman"/>
          <w:color w:val="000000"/>
        </w:rPr>
        <w:t>Mo</w:t>
      </w:r>
      <w:r>
        <w:rPr>
          <w:rFonts w:ascii="宋体" w:hAnsi="宋体"/>
          <w:color w:val="000000"/>
        </w:rPr>
        <w:t>都属于微量元素，</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K</w:t>
      </w:r>
      <w:r>
        <w:rPr>
          <w:rFonts w:ascii="宋体" w:hAnsi="宋体"/>
          <w:color w:val="000000"/>
        </w:rPr>
        <w:t>都属于大量元素，</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4"/>
          <w:cols w:space="720"/>
          <w:titlePg w:val="0"/>
          <w:docGrid w:type="lines" w:linePitch="312"/>
        </w:sectPr>
      </w:pP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Ca</w:t>
      </w:r>
      <w:r>
        <w:rPr>
          <w:rFonts w:ascii="宋体" w:hAnsi="宋体"/>
          <w:color w:val="000000"/>
        </w:rPr>
        <w:t>、</w:t>
      </w:r>
      <w:r>
        <w:rPr>
          <w:rFonts w:ascii="Times New Roman" w:eastAsia="Times New Roman" w:hAnsi="Times New Roman" w:cs="Times New Roman"/>
          <w:color w:val="000000"/>
        </w:rPr>
        <w:t>Mg</w:t>
      </w:r>
      <w:r>
        <w:rPr>
          <w:rFonts w:ascii="宋体" w:hAnsi="宋体"/>
          <w:color w:val="000000"/>
        </w:rPr>
        <w:t>属于大量元素，</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属于大量元素，</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A</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本题考查组成细胞的元素，要求考生识记组成细胞的元素种类及其含量，能根据题干要求做出准确的判断，属于考纲识记层次的考查。</w:t>
      </w:r>
    </w:p>
    <w:p>
      <w:pPr>
        <w:spacing w:line="360" w:lineRule="auto"/>
        <w:jc w:val="left"/>
        <w:textAlignment w:val="center"/>
        <w:rPr>
          <w:rFonts w:ascii="宋体" w:hAnsi="宋体"/>
          <w:color w:val="000000"/>
        </w:rPr>
      </w:pPr>
      <w:r>
        <w:rPr>
          <w:color w:val="000000"/>
        </w:rPr>
        <w:t>7.</w:t>
      </w:r>
      <w:r>
        <w:rPr>
          <w:rFonts w:ascii="宋体" w:hAnsi="宋体"/>
          <w:color w:val="000000"/>
        </w:rPr>
        <w:t>检测生物组织中还原糖、脂肪和蛋白质</w:t>
      </w:r>
      <w:r>
        <w:rPr>
          <w:rFonts w:ascii="宋体" w:hAnsi="宋体"/>
          <w:color w:val="000000"/>
        </w:rPr>
        <w:pict>
          <v:shape id="图片 2" o:spid="_x0000_i1027" type="#_x0000_t75" style="width:10.5pt;height:13.99pt;mso-position-horizontal-relative:page;mso-position-vertical-relative:page;mso-wrap-style:square" filled="f" stroked="f">
            <v:stroke linestyle="single"/>
            <v:imagedata r:id="rId6" o:title=""/>
            <v:path o:extrusionok="f"/>
            <o:lock v:ext="edit" aspectratio="t"/>
          </v:shape>
        </w:pict>
      </w:r>
      <w:r>
        <w:rPr>
          <w:rFonts w:ascii="宋体" w:hAnsi="宋体"/>
          <w:color w:val="000000"/>
        </w:rPr>
        <w:t>常用实验材料依次是</w:t>
      </w:r>
    </w:p>
    <w:p>
      <w:pPr>
        <w:spacing w:line="360" w:lineRule="auto"/>
        <w:jc w:val="left"/>
        <w:textAlignment w:val="center"/>
        <w:rPr>
          <w:rFonts w:ascii="宋体" w:hAnsi="宋体"/>
          <w:color w:val="000000"/>
        </w:rPr>
      </w:pPr>
      <w:r>
        <w:rPr>
          <w:rFonts w:ascii="宋体" w:hAnsi="宋体"/>
          <w:color w:val="000000"/>
        </w:rPr>
        <w:t>A. 西瓜汁、花生种子、小麦种子</w:t>
      </w:r>
    </w:p>
    <w:p>
      <w:pPr>
        <w:spacing w:line="360" w:lineRule="auto"/>
        <w:jc w:val="left"/>
        <w:textAlignment w:val="center"/>
        <w:rPr>
          <w:rFonts w:ascii="宋体" w:hAnsi="宋体"/>
          <w:color w:val="000000"/>
        </w:rPr>
      </w:pPr>
      <w:r>
        <w:rPr>
          <w:rFonts w:ascii="宋体" w:hAnsi="宋体"/>
          <w:color w:val="000000"/>
        </w:rPr>
        <w:t>B. 苹果汁、花生种子、豆浆</w:t>
      </w:r>
    </w:p>
    <w:p>
      <w:pPr>
        <w:spacing w:line="360" w:lineRule="auto"/>
        <w:jc w:val="left"/>
        <w:textAlignment w:val="center"/>
        <w:rPr>
          <w:rFonts w:ascii="宋体" w:hAnsi="宋体"/>
          <w:color w:val="000000"/>
        </w:rPr>
      </w:pPr>
      <w:r>
        <w:rPr>
          <w:rFonts w:ascii="宋体" w:hAnsi="宋体"/>
          <w:color w:val="000000"/>
        </w:rPr>
        <w:t>C. 马铃薯匀浆、梨匀浆、豆浆</w:t>
      </w:r>
    </w:p>
    <w:p>
      <w:pPr>
        <w:spacing w:line="360" w:lineRule="auto"/>
        <w:jc w:val="left"/>
        <w:textAlignment w:val="center"/>
        <w:rPr>
          <w:rFonts w:ascii="宋体" w:hAnsi="宋体"/>
          <w:color w:val="000000"/>
        </w:rPr>
      </w:pPr>
      <w:r>
        <w:rPr>
          <w:rFonts w:ascii="宋体" w:hAnsi="宋体"/>
          <w:color w:val="000000"/>
        </w:rPr>
        <w:t>D. 番茄汁、鲜肝提取液、花生种子</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生物组织中化合物的鉴定：</w:t>
      </w:r>
    </w:p>
    <w:p>
      <w:pPr>
        <w:spacing w:line="360" w:lineRule="auto"/>
        <w:ind w:left="270"/>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）斐林试剂可用于鉴定还原糖，在水浴加热的条件下，溶液的颜色变化为砖红色（沉淀）。斐林试剂只能检验生物组织中还原糖（如葡萄糖、麦芽糖、果糖）存在与否，而不能鉴定非还原性糖（如淀粉、蔗糖）。</w:t>
      </w:r>
    </w:p>
    <w:p>
      <w:pPr>
        <w:spacing w:line="360" w:lineRule="auto"/>
        <w:ind w:left="270"/>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）蛋白质可与双缩脲试剂产生紫色反应。</w:t>
      </w:r>
    </w:p>
    <w:p>
      <w:pPr>
        <w:spacing w:line="360" w:lineRule="auto"/>
        <w:ind w:left="270"/>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）脂肪可用苏丹</w:t>
      </w:r>
      <w:r>
        <w:rPr>
          <w:rFonts w:ascii="Times New Roman" w:eastAsia="Times New Roman" w:hAnsi="Times New Roman" w:cs="Times New Roman"/>
          <w:color w:val="000000"/>
        </w:rPr>
        <w:t>Ⅲ</w:t>
      </w:r>
      <w:r>
        <w:rPr>
          <w:rFonts w:ascii="宋体" w:hAnsi="宋体"/>
          <w:color w:val="000000"/>
        </w:rPr>
        <w:t>染液（或苏丹</w:t>
      </w:r>
      <w:r>
        <w:rPr>
          <w:rFonts w:ascii="Times New Roman" w:eastAsia="Times New Roman" w:hAnsi="Times New Roman" w:cs="Times New Roman"/>
          <w:color w:val="000000"/>
        </w:rPr>
        <w:t>Ⅳ</w:t>
      </w:r>
      <w:r>
        <w:rPr>
          <w:rFonts w:ascii="宋体" w:hAnsi="宋体"/>
          <w:color w:val="000000"/>
        </w:rPr>
        <w:t>染液）鉴定，呈橘黄色（或红色）。</w:t>
      </w:r>
    </w:p>
    <w:p>
      <w:pPr>
        <w:spacing w:line="360" w:lineRule="auto"/>
        <w:ind w:left="270"/>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4</w:t>
      </w:r>
      <w:r>
        <w:rPr>
          <w:rFonts w:ascii="宋体" w:hAnsi="宋体"/>
          <w:color w:val="000000"/>
        </w:rPr>
        <w:t>）淀粉遇碘液变蓝。</w:t>
      </w:r>
    </w:p>
    <w:p>
      <w:pPr>
        <w:spacing w:line="360" w:lineRule="auto"/>
        <w:ind w:left="270"/>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、西瓜汁有颜色，存在干扰，不能用于检测还原糖；小麦种子中富含淀粉，不是检测蛋白质的适宜材料，</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、苹果汁中富含还原糖且颜色浅，适合作为检测还原糖的实验材料；花生种子富含脂肪，是检测脂肪的适宜材料；豆浆富含蛋白质，是检测蛋白质的适宜材料，</w:t>
      </w:r>
      <w:r>
        <w:rPr>
          <w:rFonts w:ascii="Times New Roman" w:eastAsia="Times New Roman" w:hAnsi="Times New Roman" w:cs="Times New Roman"/>
          <w:color w:val="000000"/>
        </w:rPr>
        <w:t>B</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、马铃薯匀浆富含淀粉，而淀粉不是还原糖，不是检测还原糖的适宜材料；梨匀浆富含还原糖，不是检测脂肪的适宜材料，</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、番茄汁有颜色，存在干扰，不是检测还原糖的适宜材料；鲜肝提取液含有较多的蛋白质，不是检测脂肪的适宜材料；花生种子富含脂肪，也不是检测蛋白质的适宜材料，</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B</w:t>
      </w:r>
      <w:r>
        <w:rPr>
          <w:rFonts w:ascii="宋体" w:hAnsi="宋体"/>
          <w:color w:val="000000"/>
        </w:rPr>
        <w:t>。</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5"/>
          <w:cols w:space="720"/>
          <w:titlePg w:val="0"/>
          <w:docGrid w:type="lines" w:linePitch="312"/>
        </w:sectPr>
      </w:pPr>
      <w:r>
        <w:rPr>
          <w:color w:val="000000"/>
        </w:rPr>
        <w:t>【点睛】</w:t>
      </w:r>
      <w:r>
        <w:rPr>
          <w:rFonts w:ascii="宋体" w:hAnsi="宋体"/>
          <w:color w:val="000000"/>
        </w:rPr>
        <w:t>本题考查生物组织中化合物的鉴定，对于此类试题，需要考生注意的细节较多，如实验的原理、实验选择的材料是否合适、实验采用的试剂及试剂的作用、实验现象等，需要考生在平时的学习过程中注意积累。</w:t>
      </w:r>
    </w:p>
    <w:p>
      <w:pPr>
        <w:spacing w:line="360" w:lineRule="auto"/>
        <w:jc w:val="left"/>
        <w:textAlignment w:val="center"/>
        <w:rPr>
          <w:rFonts w:ascii="宋体" w:hAnsi="宋体"/>
          <w:color w:val="000000"/>
        </w:rPr>
      </w:pPr>
      <w:r>
        <w:rPr>
          <w:color w:val="000000"/>
        </w:rPr>
        <w:t>8.</w:t>
      </w:r>
      <w:r>
        <w:rPr>
          <w:rFonts w:ascii="宋体" w:hAnsi="宋体"/>
          <w:color w:val="000000"/>
        </w:rPr>
        <w:t>下列哪项物质不是构成生物体蛋白质的氨基酸</w:t>
      </w:r>
    </w:p>
    <w:p>
      <w:pPr>
        <w:spacing w:line="360" w:lineRule="auto"/>
        <w:jc w:val="left"/>
        <w:textAlignment w:val="center"/>
        <w:rPr>
          <w:color w:val="000000"/>
        </w:rPr>
      </w:pPr>
      <w:r>
        <w:rPr>
          <w:rFonts w:ascii="宋体" w:hAnsi="宋体"/>
          <w:color w:val="000000"/>
        </w:rPr>
        <w:t xml:space="preserve">A. </w:t>
      </w:r>
      <w:r>
        <w:rPr>
          <w:rFonts w:ascii="宋体" w:hAnsi="宋体"/>
          <w:color w:val="000000"/>
        </w:rPr>
        <w:pict>
          <v:shape id="图片 3" o:spid="_x0000_i1028" type="#_x0000_t75" alt="学科网(www.zxxk.com)--教育资源门户，提供试卷、教案、课件、论文、素材以及各类教学资源下载，还有大量而丰富的教学相关资讯！" style="width:128.25pt;height:35.24pt;mso-position-horizontal-relative:page;mso-position-vertical-relative:page;mso-wrap-style:square" filled="f" stroked="f">
            <v:stroke linestyle="single"/>
            <v:imagedata r:id="rId7" o:title=""/>
            <v:path o:extrusionok="f"/>
            <o:lock v:ext="edit" aspectratio="t"/>
          </v:shape>
        </w:pict>
      </w:r>
    </w:p>
    <w:p>
      <w:pPr>
        <w:spacing w:line="360" w:lineRule="auto"/>
        <w:jc w:val="left"/>
        <w:textAlignment w:val="center"/>
        <w:rPr>
          <w:rFonts w:ascii="Times New Roman" w:eastAsia="Times New Roman" w:hAnsi="Times New Roman" w:cs="Times New Roman"/>
          <w:color w:val="000000"/>
        </w:rPr>
      </w:pPr>
      <w:r>
        <w:rPr>
          <w:rFonts w:ascii="宋体" w:hAnsi="宋体"/>
          <w:color w:val="000000"/>
        </w:rPr>
        <w:t xml:space="preserve">B. </w:t>
      </w:r>
      <w:r>
        <w:rPr>
          <w:rFonts w:ascii="Times New Roman" w:eastAsia="Times New Roman" w:hAnsi="Times New Roman" w:cs="Times New Roman"/>
          <w:color w:val="000000"/>
        </w:rPr>
        <w:t>NH</w:t>
      </w:r>
      <w:r>
        <w:rPr>
          <w:rFonts w:ascii="Times New Roman" w:eastAsia="Times New Roman" w:hAnsi="Times New Roman" w:cs="Times New Roman"/>
          <w:color w:val="000000"/>
          <w:vertAlign w:val="subscript"/>
        </w:rPr>
        <w:t>2</w:t>
      </w:r>
      <w:r>
        <w:rPr>
          <w:rFonts w:ascii="宋体" w:hAnsi="宋体"/>
          <w:color w:val="000000"/>
        </w:rPr>
        <w:t>﹣</w:t>
      </w:r>
      <w:r>
        <w:rPr>
          <w:rFonts w:ascii="Times New Roman" w:eastAsia="Times New Roman" w:hAnsi="Times New Roman" w:cs="Times New Roman"/>
          <w:color w:val="000000"/>
        </w:rPr>
        <w:t>CH</w:t>
      </w:r>
      <w:r>
        <w:rPr>
          <w:rFonts w:ascii="Times New Roman" w:eastAsia="Times New Roman" w:hAnsi="Times New Roman" w:cs="Times New Roman"/>
          <w:color w:val="000000"/>
          <w:vertAlign w:val="subscript"/>
        </w:rPr>
        <w:t>2</w:t>
      </w:r>
      <w:r>
        <w:rPr>
          <w:rFonts w:ascii="宋体" w:hAnsi="宋体"/>
          <w:color w:val="000000"/>
        </w:rPr>
        <w:t>﹣</w:t>
      </w:r>
      <w:r>
        <w:rPr>
          <w:rFonts w:ascii="Times New Roman" w:eastAsia="Times New Roman" w:hAnsi="Times New Roman" w:cs="Times New Roman"/>
          <w:color w:val="000000"/>
        </w:rPr>
        <w:t>COOH</w:t>
      </w:r>
    </w:p>
    <w:p>
      <w:pPr>
        <w:spacing w:line="360" w:lineRule="auto"/>
        <w:jc w:val="left"/>
        <w:textAlignment w:val="center"/>
        <w:rPr>
          <w:color w:val="000000"/>
        </w:rPr>
      </w:pPr>
      <w:r>
        <w:rPr>
          <w:rFonts w:ascii="宋体" w:hAnsi="宋体"/>
          <w:color w:val="000000"/>
        </w:rPr>
        <w:t xml:space="preserve">C. </w:t>
      </w:r>
      <w:r>
        <w:rPr>
          <w:rFonts w:ascii="宋体" w:hAnsi="宋体"/>
          <w:color w:val="000000"/>
        </w:rPr>
        <w:pict>
          <v:shape id="图片 4" o:spid="_x0000_i1029" type="#_x0000_t75" alt="学科网(www.zxxk.com)--教育资源门户，提供试卷、教案、课件、论文、素材以及各类教学资源下载，还有大量而丰富的教学相关资讯！" style="width:114.75pt;height:37.49pt;mso-position-horizontal-relative:page;mso-position-vertical-relative:page;mso-wrap-style:square" filled="f" stroked="f">
            <v:stroke linestyle="single"/>
            <v:imagedata r:id="rId8" o:title=""/>
            <v:path o:extrusionok="f"/>
            <o:lock v:ext="edit" aspectratio="t"/>
          </v:shape>
        </w:pict>
      </w:r>
    </w:p>
    <w:p>
      <w:pPr>
        <w:spacing w:line="360" w:lineRule="auto"/>
        <w:jc w:val="left"/>
        <w:textAlignment w:val="center"/>
        <w:rPr>
          <w:color w:val="000000"/>
        </w:rPr>
      </w:pPr>
      <w:r>
        <w:rPr>
          <w:rFonts w:ascii="宋体" w:hAnsi="宋体"/>
          <w:color w:val="000000"/>
        </w:rPr>
        <w:t xml:space="preserve">D. </w:t>
      </w:r>
      <w:r>
        <w:rPr>
          <w:rFonts w:ascii="宋体" w:hAnsi="宋体"/>
          <w:color w:val="000000"/>
        </w:rPr>
        <w:pict>
          <v:shape id="图片 5" o:spid="_x0000_i1030" type="#_x0000_t75" alt="学科网(www.zxxk.com)--教育资源门户，提供试卷、教案、课件、论文、素材以及各类教学资源下载，还有大量而丰富的教学相关资讯！" style="width:116.25pt;height:37.49pt;mso-position-horizontal-relative:page;mso-position-vertical-relative:page;mso-wrap-style:square" filled="f" stroked="f">
            <v:stroke linestyle="single"/>
            <v:imagedata r:id="rId9" o:title=""/>
            <v:path o:extrusionok="f"/>
            <o:lock v:ext="edit" aspectratio="t"/>
          </v:shape>
        </w:pi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氨基酸是组成蛋白质的基本单位，其结构通式为</w:t>
      </w:r>
      <w:r>
        <w:rPr>
          <w:color w:val="000000"/>
        </w:rPr>
        <w:pict>
          <v:shape id="图片 6" o:spid="_x0000_i1031" type="#_x0000_t75" alt="学科网(www.zxxk.com)--教育资源门户，提供试卷、教案、课件、论文、素材以及各类教学资源下载，还有大量而丰富的教学相关资讯！" style="width:63.75pt;height:39.74pt;mso-position-horizontal-relative:page;mso-position-vertical-relative:page;mso-wrap-style:square" filled="f" stroked="f">
            <v:stroke linestyle="single"/>
            <v:imagedata r:id="rId10" o:title=""/>
            <v:path o:extrusionok="f"/>
            <o:lock v:ext="edit" aspectratio="t"/>
          </v:shape>
        </w:pict>
      </w:r>
      <w:r>
        <w:rPr>
          <w:rFonts w:ascii="宋体" w:hAnsi="宋体"/>
          <w:color w:val="000000"/>
        </w:rPr>
        <w:t>，可见其结构特点是：每种氨基酸都至少含有一个氨基和一个羧基，并且它们都连结在同一个碳原子上。</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项符合氨基酸的结构通式，其</w:t>
      </w:r>
      <w:r>
        <w:rPr>
          <w:rFonts w:ascii="Times New Roman" w:eastAsia="Times New Roman" w:hAnsi="Times New Roman" w:cs="Times New Roman"/>
          <w:color w:val="000000"/>
        </w:rPr>
        <w:t>R</w:t>
      </w:r>
      <w:r>
        <w:rPr>
          <w:rFonts w:ascii="宋体" w:hAnsi="宋体"/>
          <w:color w:val="000000"/>
        </w:rPr>
        <w:t>基为﹣（</w:t>
      </w:r>
      <w:r>
        <w:rPr>
          <w:rFonts w:ascii="Times New Roman" w:eastAsia="Times New Roman" w:hAnsi="Times New Roman" w:cs="Times New Roman"/>
          <w:color w:val="000000"/>
        </w:rPr>
        <w:t>CH</w:t>
      </w:r>
      <w:r>
        <w:rPr>
          <w:rFonts w:ascii="Times New Roman" w:eastAsia="Times New Roman" w:hAnsi="Times New Roman" w:cs="Times New Roman"/>
          <w:color w:val="000000"/>
          <w:vertAlign w:val="subscript"/>
        </w:rPr>
        <w:t>4</w:t>
      </w:r>
      <w:r>
        <w:rPr>
          <w:rFonts w:ascii="宋体" w:hAnsi="宋体"/>
          <w:color w:val="000000"/>
        </w:rPr>
        <w:t>）﹣</w:t>
      </w:r>
      <w:r>
        <w:rPr>
          <w:rFonts w:ascii="Times New Roman" w:eastAsia="Times New Roman" w:hAnsi="Times New Roman" w:cs="Times New Roman"/>
          <w:color w:val="000000"/>
        </w:rPr>
        <w:t>CH</w:t>
      </w:r>
      <w:r>
        <w:rPr>
          <w:rFonts w:ascii="Times New Roman" w:eastAsia="Times New Roman" w:hAnsi="Times New Roman" w:cs="Times New Roman"/>
          <w:color w:val="000000"/>
          <w:vertAlign w:val="subscript"/>
        </w:rPr>
        <w:t>3</w:t>
      </w:r>
      <w:r>
        <w:rPr>
          <w:rFonts w:ascii="宋体" w:hAnsi="宋体"/>
          <w:color w:val="000000"/>
        </w:rPr>
        <w:t>，</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项符合氨基酸的结构通式，其</w:t>
      </w:r>
      <w:r>
        <w:rPr>
          <w:rFonts w:ascii="Times New Roman" w:eastAsia="Times New Roman" w:hAnsi="Times New Roman" w:cs="Times New Roman"/>
          <w:color w:val="000000"/>
        </w:rPr>
        <w:t>R</w:t>
      </w:r>
      <w:r>
        <w:rPr>
          <w:rFonts w:ascii="宋体" w:hAnsi="宋体"/>
          <w:color w:val="000000"/>
        </w:rPr>
        <w:t>基为﹣</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B</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项中氨基和羧基没有连接在同一个</w:t>
      </w:r>
      <w:r>
        <w:rPr>
          <w:rFonts w:ascii="Times New Roman" w:eastAsia="Times New Roman" w:hAnsi="Times New Roman" w:cs="Times New Roman"/>
          <w:color w:val="000000"/>
        </w:rPr>
        <w:t>C</w:t>
      </w:r>
      <w:r>
        <w:rPr>
          <w:rFonts w:ascii="宋体" w:hAnsi="宋体"/>
          <w:color w:val="000000"/>
        </w:rPr>
        <w:t>原子上，不属于构成蛋白质的氨基酸，</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项符合氨基酸的结构通式，其</w:t>
      </w:r>
      <w:r>
        <w:rPr>
          <w:rFonts w:ascii="Times New Roman" w:eastAsia="Times New Roman" w:hAnsi="Times New Roman" w:cs="Times New Roman"/>
          <w:color w:val="000000"/>
        </w:rPr>
        <w:t>R</w:t>
      </w:r>
      <w:r>
        <w:rPr>
          <w:rFonts w:ascii="宋体" w:hAnsi="宋体"/>
          <w:color w:val="000000"/>
        </w:rPr>
        <w:t>基为﹣</w:t>
      </w:r>
      <w:r>
        <w:rPr>
          <w:rFonts w:ascii="Times New Roman" w:eastAsia="Times New Roman" w:hAnsi="Times New Roman" w:cs="Times New Roman"/>
          <w:color w:val="000000"/>
        </w:rPr>
        <w:t>CH</w:t>
      </w:r>
      <w:r>
        <w:rPr>
          <w:rFonts w:ascii="Times New Roman" w:eastAsia="Times New Roman" w:hAnsi="Times New Roman" w:cs="Times New Roman"/>
          <w:color w:val="000000"/>
          <w:vertAlign w:val="subscript"/>
        </w:rPr>
        <w:t>2</w:t>
      </w:r>
      <w:r>
        <w:rPr>
          <w:rFonts w:ascii="宋体" w:hAnsi="宋体"/>
          <w:color w:val="000000"/>
        </w:rPr>
        <w:t>﹣</w:t>
      </w:r>
      <w:r>
        <w:rPr>
          <w:rFonts w:ascii="Times New Roman" w:eastAsia="Times New Roman" w:hAnsi="Times New Roman" w:cs="Times New Roman"/>
          <w:color w:val="000000"/>
        </w:rPr>
        <w:t>COOH</w:t>
      </w:r>
      <w:r>
        <w:rPr>
          <w:rFonts w:ascii="宋体" w:hAnsi="宋体"/>
          <w:color w:val="000000"/>
        </w:rPr>
        <w:t>，</w:t>
      </w:r>
      <w:r>
        <w:rPr>
          <w:rFonts w:ascii="Times New Roman" w:eastAsia="Times New Roman" w:hAnsi="Times New Roman" w:cs="Times New Roman"/>
          <w:color w:val="000000"/>
        </w:rPr>
        <w:t>D</w:t>
      </w:r>
      <w:r>
        <w:rPr>
          <w:rFonts w:ascii="宋体" w:hAnsi="宋体"/>
          <w:color w:val="000000"/>
        </w:rPr>
        <w:t>正确。</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position w:val="-12"/>
        </w:rPr>
        <w:pict>
          <v:shape id="图片 7" o:spid="_x0000_i1032" type="#_x0000_t75" style="width:9.97pt;height:6pt;mso-position-horizontal-relative:page;mso-position-vertical-relative:page;mso-wrap-style:square" filled="f" stroked="f">
            <v:stroke linestyle="single"/>
            <v:imagedata r:id="rId11" o:title=""/>
            <v:path o:extrusionok="f"/>
            <o:lock v:ext="edit" aspectratio="t"/>
          </v:shape>
        </w:pict>
      </w:r>
    </w:p>
    <w:p>
      <w:pPr>
        <w:spacing w:line="360" w:lineRule="auto"/>
        <w:jc w:val="left"/>
        <w:textAlignment w:val="center"/>
        <w:rPr>
          <w:rFonts w:ascii="宋体" w:hAnsi="宋体"/>
          <w:color w:val="000000"/>
        </w:rPr>
      </w:pPr>
      <w:r>
        <w:rPr>
          <w:color w:val="000000"/>
        </w:rPr>
        <w:t>【点睛】</w:t>
      </w:r>
      <w:r>
        <w:rPr>
          <w:rFonts w:ascii="宋体" w:hAnsi="宋体"/>
          <w:color w:val="000000"/>
        </w:rPr>
        <w:t>本题知识点简单，考查氨基酸的分子结构特点和通式，要求考生识记氨基酸的结构通式及特点，能根据氨基酸的结构特点判断其各选项中的分子是否属于氨基酸，属于考纲识记和理解层次的考查。</w:t>
      </w:r>
    </w:p>
    <w:p>
      <w:pPr>
        <w:spacing w:line="360" w:lineRule="auto"/>
        <w:jc w:val="left"/>
        <w:textAlignment w:val="center"/>
        <w:rPr>
          <w:rFonts w:ascii="宋体" w:hAnsi="宋体"/>
          <w:color w:val="000000"/>
        </w:rPr>
      </w:pPr>
      <w:r>
        <w:rPr>
          <w:color w:val="000000"/>
        </w:rPr>
        <w:t>9.</w:t>
      </w:r>
      <w:r>
        <w:rPr>
          <w:rFonts w:ascii="宋体" w:hAnsi="宋体"/>
          <w:color w:val="000000"/>
        </w:rPr>
        <w:t>羽毛、蛛丝、头发的成分主要是蛋白质，主要体现了蛋白质什么功能</w:t>
      </w:r>
    </w:p>
    <w:p>
      <w:pPr>
        <w:tabs>
          <w:tab w:val="left" w:pos="4873"/>
        </w:tabs>
        <w:spacing w:line="360" w:lineRule="auto"/>
        <w:jc w:val="left"/>
        <w:textAlignment w:val="center"/>
        <w:rPr>
          <w:rFonts w:ascii="宋体" w:hAnsi="宋体"/>
          <w:color w:val="000000"/>
        </w:rPr>
      </w:pPr>
      <w:r>
        <w:rPr>
          <w:rFonts w:ascii="宋体" w:hAnsi="宋体"/>
          <w:color w:val="000000"/>
        </w:rPr>
        <w:t>A. 调节</w:t>
      </w:r>
      <w:r>
        <w:rPr>
          <w:rFonts w:ascii="宋体" w:hAnsi="宋体"/>
          <w:color w:val="000000"/>
        </w:rPr>
        <w:tab/>
      </w:r>
      <w:r>
        <w:rPr>
          <w:rFonts w:ascii="宋体" w:hAnsi="宋体"/>
          <w:color w:val="000000"/>
        </w:rPr>
        <w:t>B. 构成细胞和生物体</w:t>
      </w:r>
    </w:p>
    <w:p>
      <w:pPr>
        <w:tabs>
          <w:tab w:val="left" w:pos="4873"/>
        </w:tabs>
        <w:spacing w:line="360" w:lineRule="auto"/>
        <w:jc w:val="left"/>
        <w:textAlignment w:val="center"/>
        <w:rPr>
          <w:rFonts w:ascii="宋体" w:hAnsi="宋体"/>
          <w:color w:val="000000"/>
        </w:rPr>
      </w:pPr>
      <w:r>
        <w:rPr>
          <w:rFonts w:ascii="宋体" w:hAnsi="宋体"/>
          <w:color w:val="000000"/>
        </w:rPr>
        <w:t>C. 运输</w:t>
      </w:r>
      <w:r>
        <w:rPr>
          <w:rFonts w:ascii="宋体" w:hAnsi="宋体"/>
          <w:color w:val="000000"/>
        </w:rPr>
        <w:tab/>
      </w:r>
      <w:r>
        <w:rPr>
          <w:rFonts w:ascii="宋体" w:hAnsi="宋体"/>
          <w:color w:val="000000"/>
        </w:rPr>
        <w:t>D. 催化</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蛋白质的功能是生命活动的主要承担者：</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①</w:t>
      </w:r>
      <w:r>
        <w:rPr>
          <w:rFonts w:ascii="宋体" w:hAnsi="宋体"/>
          <w:color w:val="000000"/>
        </w:rPr>
        <w:t>构成细胞和生物体的重要物质，即结构蛋白，如羽毛、头发、蛛丝、肌动蛋白；</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6"/>
          <w:cols w:space="720"/>
          <w:titlePg w:val="0"/>
          <w:docGrid w:type="lines" w:linePitch="312"/>
        </w:sectPr>
      </w:pPr>
      <w:r>
        <w:rPr>
          <w:rFonts w:ascii="Times New Roman" w:eastAsia="Times New Roman" w:hAnsi="Times New Roman" w:cs="Times New Roman"/>
          <w:color w:val="000000"/>
        </w:rPr>
        <w:t>②</w:t>
      </w:r>
      <w:r>
        <w:rPr>
          <w:rFonts w:ascii="宋体" w:hAnsi="宋体"/>
          <w:color w:val="000000"/>
        </w:rPr>
        <w:t>催化作用：如绝大多数酶；</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③</w:t>
      </w:r>
      <w:r>
        <w:rPr>
          <w:rFonts w:ascii="宋体" w:hAnsi="宋体"/>
          <w:color w:val="000000"/>
        </w:rPr>
        <w:t>传递信息，即调节作用：如胰岛素、生长激素；</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④</w:t>
      </w:r>
      <w:r>
        <w:rPr>
          <w:rFonts w:ascii="宋体" w:hAnsi="宋体"/>
          <w:color w:val="000000"/>
        </w:rPr>
        <w:t>免疫作用：如免疫球蛋白（抗体）；</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⑤</w:t>
      </w:r>
      <w:r>
        <w:rPr>
          <w:rFonts w:ascii="宋体" w:hAnsi="宋体"/>
          <w:color w:val="000000"/>
        </w:rPr>
        <w:t>运输作用：如红细胞中的血红蛋白</w:t>
      </w:r>
    </w:p>
    <w:p>
      <w:pPr>
        <w:spacing w:line="360" w:lineRule="auto"/>
        <w:jc w:val="left"/>
        <w:textAlignment w:val="center"/>
        <w:rPr>
          <w:rFonts w:ascii="宋体" w:hAnsi="宋体"/>
          <w:color w:val="000000"/>
        </w:rPr>
      </w:pPr>
      <w:r>
        <w:rPr>
          <w:color w:val="000000"/>
        </w:rPr>
        <w:t>【详解】</w:t>
      </w:r>
      <w:r>
        <w:rPr>
          <w:rFonts w:ascii="宋体" w:hAnsi="宋体"/>
          <w:color w:val="000000"/>
        </w:rPr>
        <w:t>羽毛、蛛丝、头发的成分主要是蛋白质，这体现了蛋白质是构成细胞和生物体的重要物质这项功能。</w:t>
      </w:r>
    </w:p>
    <w:p>
      <w:pPr>
        <w:spacing w:line="360" w:lineRule="auto"/>
        <w:jc w:val="left"/>
        <w:textAlignment w:val="center"/>
        <w:rPr>
          <w:rFonts w:ascii="Times New Roman" w:eastAsia="Times New Roman" w:hAnsi="Times New Roman" w:cs="Times New Roman"/>
          <w:color w:val="000000"/>
        </w:rPr>
      </w:pPr>
      <w:r>
        <w:rPr>
          <w:rFonts w:ascii="宋体" w:hAnsi="宋体"/>
          <w:color w:val="000000"/>
        </w:rPr>
        <w:t>故选：</w:t>
      </w:r>
      <w:r>
        <w:rPr>
          <w:rFonts w:ascii="Times New Roman" w:eastAsia="Times New Roman" w:hAnsi="Times New Roman" w:cs="Times New Roman"/>
          <w:color w:val="000000"/>
        </w:rPr>
        <w:t>B</w:t>
      </w:r>
    </w:p>
    <w:p>
      <w:pPr>
        <w:spacing w:line="360" w:lineRule="auto"/>
        <w:jc w:val="left"/>
        <w:textAlignment w:val="center"/>
        <w:rPr>
          <w:rFonts w:ascii="宋体" w:hAnsi="宋体"/>
          <w:color w:val="000000"/>
        </w:rPr>
      </w:pPr>
      <w:r>
        <w:rPr>
          <w:color w:val="000000"/>
        </w:rPr>
        <w:t>【点睛】</w:t>
      </w:r>
      <w:r>
        <w:rPr>
          <w:rFonts w:ascii="宋体" w:hAnsi="宋体"/>
          <w:color w:val="000000"/>
        </w:rPr>
        <w:t>本题考查了蛋白质在生命活动的功能，意在考查考生识记和理解能力，属于基础题。</w:t>
      </w:r>
    </w:p>
    <w:p>
      <w:pPr>
        <w:spacing w:line="360" w:lineRule="auto"/>
        <w:jc w:val="left"/>
        <w:textAlignment w:val="center"/>
        <w:rPr>
          <w:rFonts w:ascii="宋体" w:hAnsi="宋体"/>
          <w:color w:val="000000"/>
        </w:rPr>
      </w:pPr>
      <w:r>
        <w:rPr>
          <w:color w:val="000000"/>
        </w:rPr>
        <w:t>10.</w:t>
      </w:r>
      <w:r>
        <w:rPr>
          <w:rFonts w:ascii="宋体" w:hAnsi="宋体"/>
          <w:color w:val="000000"/>
        </w:rPr>
        <w:t>在</w:t>
      </w:r>
      <w:r>
        <w:rPr>
          <w:rFonts w:ascii="Times New Roman" w:eastAsia="Times New Roman" w:hAnsi="Times New Roman" w:cs="Times New Roman"/>
          <w:color w:val="000000"/>
        </w:rPr>
        <w:t>“</w:t>
      </w:r>
      <w:r>
        <w:rPr>
          <w:rFonts w:ascii="宋体" w:hAnsi="宋体"/>
          <w:color w:val="000000"/>
        </w:rPr>
        <w:t>观察</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在细胞中的分布</w:t>
      </w:r>
      <w:r>
        <w:rPr>
          <w:rFonts w:ascii="Times New Roman" w:eastAsia="Times New Roman" w:hAnsi="Times New Roman" w:cs="Times New Roman"/>
          <w:color w:val="000000"/>
        </w:rPr>
        <w:t>”</w:t>
      </w:r>
      <w:r>
        <w:rPr>
          <w:rFonts w:ascii="宋体" w:hAnsi="宋体"/>
          <w:color w:val="000000"/>
        </w:rPr>
        <w:t>实验中，下列叙述正确的是</w:t>
      </w:r>
    </w:p>
    <w:p>
      <w:pPr>
        <w:spacing w:line="360" w:lineRule="auto"/>
        <w:jc w:val="left"/>
        <w:textAlignment w:val="center"/>
        <w:rPr>
          <w:rFonts w:ascii="宋体" w:hAnsi="宋体"/>
          <w:color w:val="000000"/>
        </w:rPr>
      </w:pPr>
      <w:r>
        <w:rPr>
          <w:rFonts w:ascii="宋体" w:hAnsi="宋体"/>
          <w:color w:val="000000"/>
        </w:rPr>
        <w:t>A. 质量分数为</w:t>
      </w:r>
      <w:r>
        <w:rPr>
          <w:rFonts w:ascii="Times New Roman" w:eastAsia="Times New Roman" w:hAnsi="Times New Roman" w:cs="Times New Roman"/>
          <w:color w:val="000000"/>
        </w:rPr>
        <w:t>8%</w:t>
      </w:r>
      <w:r>
        <w:rPr>
          <w:rFonts w:ascii="宋体" w:hAnsi="宋体"/>
          <w:color w:val="000000"/>
        </w:rPr>
        <w:t>的盐酸处理细胞，不利于染色剂进入细胞</w:t>
      </w:r>
    </w:p>
    <w:p>
      <w:pPr>
        <w:spacing w:line="360" w:lineRule="auto"/>
        <w:jc w:val="left"/>
        <w:textAlignment w:val="center"/>
        <w:rPr>
          <w:rFonts w:ascii="宋体" w:hAnsi="宋体"/>
          <w:color w:val="000000"/>
        </w:rPr>
      </w:pPr>
      <w:r>
        <w:rPr>
          <w:rFonts w:ascii="宋体" w:hAnsi="宋体"/>
          <w:color w:val="000000"/>
        </w:rPr>
        <w:t>B. 甲基绿和吡罗红两种染色剂对</w:t>
      </w:r>
      <w:r>
        <w:rPr>
          <w:rFonts w:ascii="Times New Roman" w:eastAsia="Times New Roman" w:hAnsi="Times New Roman" w:cs="Times New Roman"/>
          <w:color w:val="000000"/>
        </w:rPr>
        <w:t>DNA</w:t>
      </w:r>
      <w:r>
        <w:rPr>
          <w:rFonts w:ascii="宋体" w:hAnsi="宋体"/>
          <w:color w:val="000000"/>
        </w:rPr>
        <w:t>、</w:t>
      </w:r>
      <w:r>
        <w:rPr>
          <w:rFonts w:ascii="Times New Roman" w:eastAsia="Times New Roman" w:hAnsi="Times New Roman" w:cs="Times New Roman"/>
          <w:color w:val="000000"/>
        </w:rPr>
        <w:t>RNA</w:t>
      </w:r>
      <w:r>
        <w:rPr>
          <w:rFonts w:ascii="宋体" w:hAnsi="宋体"/>
          <w:color w:val="000000"/>
        </w:rPr>
        <w:t>的亲和力不同</w:t>
      </w:r>
    </w:p>
    <w:p>
      <w:pPr>
        <w:spacing w:line="360" w:lineRule="auto"/>
        <w:jc w:val="left"/>
        <w:textAlignment w:val="center"/>
        <w:rPr>
          <w:rFonts w:ascii="宋体" w:hAnsi="宋体"/>
          <w:color w:val="000000"/>
        </w:rPr>
      </w:pPr>
      <w:r>
        <w:rPr>
          <w:rFonts w:ascii="宋体" w:hAnsi="宋体"/>
          <w:color w:val="000000"/>
        </w:rPr>
        <w:t>C. 实验结果表明</w:t>
      </w:r>
      <w:r>
        <w:rPr>
          <w:rFonts w:ascii="Times New Roman" w:eastAsia="Times New Roman" w:hAnsi="Times New Roman" w:cs="Times New Roman"/>
          <w:color w:val="000000"/>
        </w:rPr>
        <w:t>DNA</w:t>
      </w:r>
      <w:r>
        <w:rPr>
          <w:rFonts w:ascii="宋体" w:hAnsi="宋体"/>
          <w:color w:val="000000"/>
        </w:rPr>
        <w:t>只位于细胞核，</w:t>
      </w:r>
      <w:r>
        <w:rPr>
          <w:rFonts w:ascii="Times New Roman" w:eastAsia="Times New Roman" w:hAnsi="Times New Roman" w:cs="Times New Roman"/>
          <w:color w:val="000000"/>
        </w:rPr>
        <w:t>RNA</w:t>
      </w:r>
      <w:r>
        <w:rPr>
          <w:rFonts w:ascii="宋体" w:hAnsi="宋体"/>
          <w:color w:val="000000"/>
        </w:rPr>
        <w:t>只位于细胞质</w:t>
      </w:r>
    </w:p>
    <w:p>
      <w:pPr>
        <w:spacing w:line="360" w:lineRule="auto"/>
        <w:jc w:val="left"/>
        <w:textAlignment w:val="center"/>
        <w:rPr>
          <w:rFonts w:ascii="宋体" w:hAnsi="宋体"/>
          <w:color w:val="000000"/>
        </w:rPr>
      </w:pPr>
      <w:r>
        <w:rPr>
          <w:rFonts w:ascii="宋体" w:hAnsi="宋体"/>
          <w:color w:val="000000"/>
        </w:rPr>
        <w:t>D. 菠菜叶肉细胞是该实验的常用材料</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观察</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在细胞中的分布实验的原理：甲基绿和吡罗红两种染色剂对</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的亲和力不同，利用甲基绿和吡罗红混合染色剂对细胞染色，同时显示</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在细胞中的分布，观察的结果是细胞核呈绿色，细胞质呈红色，说明</w:t>
      </w:r>
      <w:r>
        <w:rPr>
          <w:rFonts w:ascii="Times New Roman" w:eastAsia="Times New Roman" w:hAnsi="Times New Roman" w:cs="Times New Roman"/>
          <w:color w:val="000000"/>
        </w:rPr>
        <w:t>DNA</w:t>
      </w:r>
      <w:r>
        <w:rPr>
          <w:rFonts w:ascii="宋体" w:hAnsi="宋体"/>
          <w:color w:val="000000"/>
        </w:rPr>
        <w:t>主要分布在细胞核，</w:t>
      </w:r>
      <w:r>
        <w:rPr>
          <w:rFonts w:ascii="Times New Roman" w:eastAsia="Times New Roman" w:hAnsi="Times New Roman" w:cs="Times New Roman"/>
          <w:color w:val="000000"/>
        </w:rPr>
        <w:t>RNA</w:t>
      </w:r>
      <w:r>
        <w:rPr>
          <w:rFonts w:ascii="宋体" w:hAnsi="宋体"/>
          <w:color w:val="000000"/>
        </w:rPr>
        <w:t>主要分布在细胞质。</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、盐酸的作用是改变细胞膜的通透性，使</w:t>
      </w:r>
      <w:r>
        <w:rPr>
          <w:rFonts w:ascii="Times New Roman" w:eastAsia="Times New Roman" w:hAnsi="Times New Roman" w:cs="Times New Roman"/>
          <w:color w:val="000000"/>
        </w:rPr>
        <w:t>DNA</w:t>
      </w:r>
      <w:r>
        <w:rPr>
          <w:rFonts w:ascii="宋体" w:hAnsi="宋体"/>
          <w:color w:val="000000"/>
        </w:rPr>
        <w:t>和蛋白质分离开，有利于染色剂进入细胞，</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、甲基绿和吡罗红两种染色剂对</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的亲和力不同，</w:t>
      </w:r>
      <w:r>
        <w:rPr>
          <w:rFonts w:ascii="Times New Roman" w:eastAsia="Times New Roman" w:hAnsi="Times New Roman" w:cs="Times New Roman"/>
          <w:color w:val="000000"/>
        </w:rPr>
        <w:t>B</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、实验结果表明</w:t>
      </w:r>
      <w:r>
        <w:rPr>
          <w:rFonts w:ascii="Times New Roman" w:eastAsia="Times New Roman" w:hAnsi="Times New Roman" w:cs="Times New Roman"/>
          <w:color w:val="000000"/>
        </w:rPr>
        <w:t>DNA</w:t>
      </w:r>
      <w:r>
        <w:rPr>
          <w:rFonts w:ascii="宋体" w:hAnsi="宋体"/>
          <w:color w:val="000000"/>
        </w:rPr>
        <w:t>主要位于细胞核，</w:t>
      </w:r>
      <w:r>
        <w:rPr>
          <w:rFonts w:ascii="Times New Roman" w:eastAsia="Times New Roman" w:hAnsi="Times New Roman" w:cs="Times New Roman"/>
          <w:color w:val="000000"/>
        </w:rPr>
        <w:t>RNA</w:t>
      </w:r>
      <w:r>
        <w:rPr>
          <w:rFonts w:ascii="宋体" w:hAnsi="宋体"/>
          <w:color w:val="000000"/>
        </w:rPr>
        <w:t>主要位于细胞质，</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、菠菜叶肉细胞含有叶绿体，会干扰本实验结果的观察，不适于做</w:t>
      </w:r>
      <w:r>
        <w:rPr>
          <w:rFonts w:ascii="Times New Roman" w:eastAsia="Times New Roman" w:hAnsi="Times New Roman" w:cs="Times New Roman"/>
          <w:color w:val="000000"/>
        </w:rPr>
        <w:t>“</w:t>
      </w:r>
      <w:r>
        <w:rPr>
          <w:rFonts w:ascii="宋体" w:hAnsi="宋体"/>
          <w:color w:val="000000"/>
        </w:rPr>
        <w:t>观察</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在细胞中的分布</w:t>
      </w:r>
      <w:r>
        <w:rPr>
          <w:rFonts w:ascii="Times New Roman" w:eastAsia="Times New Roman" w:hAnsi="Times New Roman" w:cs="Times New Roman"/>
          <w:color w:val="000000"/>
        </w:rPr>
        <w:t>”</w:t>
      </w:r>
      <w:r>
        <w:rPr>
          <w:rFonts w:ascii="宋体" w:hAnsi="宋体"/>
          <w:color w:val="000000"/>
        </w:rPr>
        <w:t>实验材料，</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B</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本题考查观察</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在细胞中的分布实验、观察线粒体和叶绿体实验，对于此类试题，需要考生注意的细节较多，如实验原理、实验选取的材料是否合适、实验采用的试剂及试剂的作用、实验现象及实验结论等，要求考生在平时的学习过程中注意积累。</w:t>
      </w:r>
    </w:p>
    <w:p>
      <w:pPr>
        <w:spacing w:line="360" w:lineRule="auto"/>
        <w:jc w:val="left"/>
        <w:textAlignment w:val="center"/>
        <w:rPr>
          <w:rFonts w:ascii="宋体" w:hAnsi="宋体"/>
          <w:color w:val="000000"/>
        </w:rPr>
      </w:pPr>
      <w:r>
        <w:rPr>
          <w:color w:val="000000"/>
        </w:rPr>
        <w:t>11.</w:t>
      </w:r>
      <w:r>
        <w:rPr>
          <w:rFonts w:ascii="宋体" w:hAnsi="宋体"/>
          <w:color w:val="000000"/>
        </w:rPr>
        <w:t>下列有关核酸的叙述错误的是</w:t>
      </w:r>
    </w:p>
    <w:p>
      <w:pPr>
        <w:spacing w:line="360" w:lineRule="auto"/>
        <w:jc w:val="left"/>
        <w:textAlignment w:val="center"/>
        <w:rPr>
          <w:rFonts w:ascii="宋体" w:hAnsi="宋体"/>
          <w:color w:val="000000"/>
        </w:rPr>
      </w:pPr>
      <w:r>
        <w:rPr>
          <w:rFonts w:ascii="宋体" w:hAnsi="宋体"/>
          <w:color w:val="000000"/>
        </w:rPr>
        <w:t>A. 能携带遗传信息</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7"/>
          <w:cols w:space="720"/>
          <w:titlePg w:val="0"/>
          <w:docGrid w:type="lines" w:linePitch="312"/>
        </w:sectPr>
      </w:pPr>
      <w:r>
        <w:rPr>
          <w:rFonts w:ascii="宋体" w:hAnsi="宋体"/>
          <w:color w:val="000000"/>
        </w:rPr>
        <w:t>B. 是由核苷酸聚合而成的多聚体</w:t>
      </w:r>
    </w:p>
    <w:p>
      <w:pPr>
        <w:spacing w:line="360" w:lineRule="auto"/>
        <w:jc w:val="left"/>
        <w:textAlignment w:val="center"/>
        <w:rPr>
          <w:rFonts w:ascii="宋体" w:hAnsi="宋体"/>
          <w:color w:val="000000"/>
        </w:rPr>
      </w:pPr>
      <w:r>
        <w:rPr>
          <w:rFonts w:ascii="宋体" w:hAnsi="宋体"/>
          <w:color w:val="000000"/>
        </w:rPr>
        <w:t>C. 包括</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两大类</w:t>
      </w:r>
    </w:p>
    <w:p>
      <w:pPr>
        <w:spacing w:line="360" w:lineRule="auto"/>
        <w:jc w:val="left"/>
        <w:textAlignment w:val="center"/>
        <w:rPr>
          <w:rFonts w:ascii="Times New Roman" w:eastAsia="Times New Roman" w:hAnsi="Times New Roman" w:cs="Times New Roman"/>
          <w:color w:val="000000"/>
        </w:rPr>
      </w:pPr>
      <w:r>
        <w:rPr>
          <w:rFonts w:ascii="宋体" w:hAnsi="宋体"/>
          <w:color w:val="000000"/>
        </w:rPr>
        <w:t>D. 元素组成为</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P</w:t>
      </w:r>
      <w:r>
        <w:rPr>
          <w:rFonts w:ascii="宋体" w:hAnsi="宋体"/>
          <w:color w:val="000000"/>
        </w:rPr>
        <w:t>、</w:t>
      </w:r>
      <w:r>
        <w:rPr>
          <w:rFonts w:ascii="Times New Roman" w:eastAsia="Times New Roman" w:hAnsi="Times New Roman" w:cs="Times New Roman"/>
          <w:color w:val="000000"/>
        </w:rPr>
        <w:t>S</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Times New Roman" w:eastAsia="Times New Roman" w:hAnsi="Times New Roman" w:cs="Times New Roman"/>
          <w:color w:val="000000"/>
        </w:rPr>
        <w:t>1</w:t>
      </w:r>
      <w:r>
        <w:rPr>
          <w:rFonts w:ascii="宋体" w:hAnsi="宋体"/>
          <w:color w:val="000000"/>
        </w:rPr>
        <w:t>、核酸的功能：</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）细胞内携带遗传物质的物质。</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）在生物体的遗传、变异和蛋白质的生物合成中具有极其重要的作用。</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2</w:t>
      </w:r>
      <w:r>
        <w:rPr>
          <w:rFonts w:ascii="宋体" w:hAnsi="宋体"/>
          <w:color w:val="000000"/>
        </w:rPr>
        <w:t>、核酸是核苷酸聚合而成的多聚体，包括</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两大类，元素组成为</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P</w:t>
      </w:r>
      <w:r>
        <w:rPr>
          <w:rFonts w:ascii="宋体" w:hAnsi="宋体"/>
          <w:color w:val="000000"/>
        </w:rPr>
        <w:t>。</w:t>
      </w:r>
    </w:p>
    <w:p>
      <w:pPr>
        <w:spacing w:line="360" w:lineRule="auto"/>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、核酸是生物的遗传物质，能携带遗传信息，</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、核酸是生物大分子，是由核苷酸聚合而成的多聚体，</w:t>
      </w:r>
      <w:r>
        <w:rPr>
          <w:rFonts w:ascii="Times New Roman" w:eastAsia="Times New Roman" w:hAnsi="Times New Roman" w:cs="Times New Roman"/>
          <w:color w:val="000000"/>
        </w:rPr>
        <w:t>B</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、根据所含五碳糖的不同，核酸分为</w:t>
      </w:r>
      <w:r>
        <w:rPr>
          <w:rFonts w:ascii="Times New Roman" w:eastAsia="Times New Roman" w:hAnsi="Times New Roman" w:cs="Times New Roman"/>
          <w:color w:val="000000"/>
        </w:rPr>
        <w:t>DNA</w:t>
      </w:r>
      <w:r>
        <w:rPr>
          <w:rFonts w:ascii="宋体" w:hAnsi="宋体"/>
          <w:color w:val="000000"/>
        </w:rPr>
        <w:t>和</w:t>
      </w:r>
      <w:r>
        <w:rPr>
          <w:rFonts w:ascii="Times New Roman" w:eastAsia="Times New Roman" w:hAnsi="Times New Roman" w:cs="Times New Roman"/>
          <w:color w:val="000000"/>
        </w:rPr>
        <w:t>RNA</w:t>
      </w:r>
      <w:r>
        <w:rPr>
          <w:rFonts w:ascii="宋体" w:hAnsi="宋体"/>
          <w:color w:val="000000"/>
        </w:rPr>
        <w:t>两大类，</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、核酸元素组成为</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P</w:t>
      </w:r>
      <w:r>
        <w:rPr>
          <w:rFonts w:ascii="宋体" w:hAnsi="宋体"/>
          <w:color w:val="000000"/>
        </w:rPr>
        <w:t>，没有</w:t>
      </w:r>
      <w:r>
        <w:rPr>
          <w:rFonts w:ascii="Times New Roman" w:eastAsia="Times New Roman" w:hAnsi="Times New Roman" w:cs="Times New Roman"/>
          <w:color w:val="000000"/>
        </w:rPr>
        <w:t>S</w:t>
      </w:r>
      <w:r>
        <w:rPr>
          <w:rFonts w:ascii="宋体" w:hAnsi="宋体"/>
          <w:color w:val="000000"/>
        </w:rPr>
        <w:t>，</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D</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本题考查了核酸的组成、组成元素和分类，意在考查考生构建知识网络的能力，属于基础题。</w:t>
      </w:r>
    </w:p>
    <w:p>
      <w:pPr>
        <w:spacing w:line="360" w:lineRule="auto"/>
        <w:jc w:val="left"/>
        <w:textAlignment w:val="center"/>
        <w:rPr>
          <w:rFonts w:ascii="宋体" w:hAnsi="宋体"/>
          <w:color w:val="000000"/>
        </w:rPr>
      </w:pPr>
      <w:r>
        <w:rPr>
          <w:color w:val="000000"/>
        </w:rPr>
        <w:t>12.</w:t>
      </w:r>
      <w:r>
        <w:rPr>
          <w:rFonts w:ascii="宋体" w:hAnsi="宋体"/>
          <w:color w:val="000000"/>
        </w:rPr>
        <w:t>糖类大致可以分为单糖、二糖和多糖等，属于单糖的是</w:t>
      </w:r>
    </w:p>
    <w:p>
      <w:pPr>
        <w:tabs>
          <w:tab w:val="left" w:pos="2436"/>
          <w:tab w:val="left" w:pos="4873"/>
          <w:tab w:val="left" w:pos="7309"/>
        </w:tabs>
        <w:spacing w:line="360" w:lineRule="auto"/>
        <w:jc w:val="left"/>
        <w:textAlignment w:val="center"/>
        <w:rPr>
          <w:rFonts w:ascii="宋体" w:hAnsi="宋体"/>
          <w:color w:val="000000"/>
        </w:rPr>
      </w:pPr>
      <w:r>
        <w:rPr>
          <w:rFonts w:ascii="宋体" w:hAnsi="宋体"/>
          <w:color w:val="000000"/>
        </w:rPr>
        <w:t>A. 糖原</w:t>
      </w:r>
      <w:r>
        <w:rPr>
          <w:rFonts w:ascii="宋体" w:hAnsi="宋体"/>
          <w:color w:val="000000"/>
        </w:rPr>
        <w:tab/>
      </w:r>
      <w:r>
        <w:rPr>
          <w:rFonts w:ascii="宋体" w:hAnsi="宋体"/>
          <w:color w:val="000000"/>
        </w:rPr>
        <w:t>B. 麦芽糖</w:t>
      </w:r>
      <w:r>
        <w:rPr>
          <w:rFonts w:ascii="宋体" w:hAnsi="宋体"/>
          <w:color w:val="000000"/>
        </w:rPr>
        <w:tab/>
      </w:r>
      <w:r>
        <w:rPr>
          <w:rFonts w:ascii="宋体" w:hAnsi="宋体"/>
          <w:color w:val="000000"/>
        </w:rPr>
        <w:t>C. 葡萄糖</w:t>
      </w:r>
      <w:r>
        <w:rPr>
          <w:rFonts w:ascii="宋体" w:hAnsi="宋体"/>
          <w:color w:val="000000"/>
        </w:rPr>
        <w:tab/>
      </w:r>
      <w:r>
        <w:rPr>
          <w:rFonts w:ascii="宋体" w:hAnsi="宋体"/>
          <w:color w:val="000000"/>
        </w:rPr>
        <w:t>D. 乳糖</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糖类的种类及其分布和功能</w:t>
      </w:r>
    </w:p>
    <w:tbl>
      <w:tblPr>
        <w:tblStyle w:val="TableNormal"/>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824"/>
        <w:gridCol w:w="958"/>
        <w:gridCol w:w="1093"/>
        <w:gridCol w:w="1679"/>
        <w:gridCol w:w="1213"/>
        <w:gridCol w:w="2513"/>
      </w:tblGrid>
      <w:tr>
        <w:tblPrEx>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2865" w:type="dxa"/>
            <w:gridSpan w:val="3"/>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种类</w:t>
            </w:r>
            <w:r>
              <w:rPr>
                <w:rFonts w:ascii="Times New Roman" w:eastAsia="Times New Roman" w:hAnsi="Times New Roman" w:cs="Times New Roman"/>
                <w:color w:val="000000"/>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分子式</w:t>
            </w:r>
            <w:r>
              <w:rPr>
                <w:rFonts w:ascii="Times New Roman" w:eastAsia="Times New Roman" w:hAnsi="Times New Roman" w:cs="Times New Roman"/>
                <w:color w:val="000000"/>
              </w:rPr>
              <w:t xml:space="preserve"> </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分布</w:t>
            </w:r>
            <w:r>
              <w:rPr>
                <w:rFonts w:ascii="Times New Roman" w:eastAsia="Times New Roman" w:hAnsi="Times New Roman" w:cs="Times New Roman"/>
                <w:color w:val="000000"/>
              </w:rPr>
              <w:t xml:space="preserve"> </w:t>
            </w:r>
          </w:p>
        </w:tc>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生理功能</w:t>
            </w:r>
            <w:r>
              <w:rPr>
                <w:rFonts w:ascii="Times New Roman" w:eastAsia="Times New Roman" w:hAnsi="Times New Roman" w:cs="Times New Roman"/>
                <w:color w:val="000000"/>
              </w:rPr>
              <w:t xml:space="preserve"> </w:t>
            </w:r>
          </w:p>
        </w:tc>
      </w:tr>
      <w:tr>
        <w:tblPrEx>
          <w:tblW w:w="8280" w:type="dxa"/>
          <w:tblCellMar>
            <w:top w:w="120" w:type="dxa"/>
            <w:left w:w="120" w:type="dxa"/>
            <w:bottom w:w="120" w:type="dxa"/>
            <w:right w:w="120" w:type="dxa"/>
          </w:tblCellMar>
          <w:tblLook w:val="0000"/>
        </w:tblPrEx>
        <w:trPr>
          <w:trHeight w:val="330"/>
        </w:trPr>
        <w:tc>
          <w:tcPr>
            <w:tcW w:w="82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单糖</w:t>
            </w:r>
            <w:r>
              <w:rPr>
                <w:rFonts w:ascii="Times New Roman" w:eastAsia="Times New Roman" w:hAnsi="Times New Roman" w:cs="Times New Roman"/>
                <w:color w:val="000000"/>
              </w:rPr>
              <w:t xml:space="preserve"> </w:t>
            </w:r>
          </w:p>
        </w:tc>
        <w:tc>
          <w:tcPr>
            <w:tcW w:w="96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五碳糖</w:t>
            </w:r>
            <w:r>
              <w:rPr>
                <w:rFonts w:ascii="Times New Roman" w:eastAsia="Times New Roman" w:hAnsi="Times New Roman" w:cs="Times New Roman"/>
                <w:color w:val="000000"/>
              </w:rPr>
              <w:t xml:space="preserve"> </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核糖</w:t>
            </w:r>
            <w:r>
              <w:rPr>
                <w:rFonts w:ascii="Times New Roman" w:eastAsia="Times New Roman" w:hAnsi="Times New Roman" w:cs="Times New Roman"/>
                <w:color w:val="000000"/>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5</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10</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5</w:t>
            </w:r>
          </w:p>
        </w:tc>
        <w:tc>
          <w:tcPr>
            <w:tcW w:w="121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动植物细胞</w:t>
            </w:r>
            <w:r>
              <w:rPr>
                <w:rFonts w:ascii="Times New Roman" w:eastAsia="Times New Roman" w:hAnsi="Times New Roman" w:cs="Times New Roman"/>
                <w:color w:val="000000"/>
              </w:rPr>
              <w:t xml:space="preserve"> </w:t>
            </w:r>
          </w:p>
        </w:tc>
        <w:tc>
          <w:tcPr>
            <w:tcW w:w="252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五碳糖是构成核酸的重要物质</w:t>
            </w:r>
            <w:r>
              <w:rPr>
                <w:rFonts w:ascii="Times New Roman" w:eastAsia="Times New Roman" w:hAnsi="Times New Roman" w:cs="Times New Roman"/>
                <w:color w:val="000000"/>
              </w:rPr>
              <w:t xml:space="preserve"> </w:t>
            </w:r>
          </w:p>
        </w:tc>
      </w:tr>
      <w:tr>
        <w:tblPrEx>
          <w:tblW w:w="8280" w:type="dxa"/>
          <w:tblCellMar>
            <w:top w:w="120" w:type="dxa"/>
            <w:left w:w="120" w:type="dxa"/>
            <w:bottom w:w="120" w:type="dxa"/>
            <w:right w:w="120" w:type="dxa"/>
          </w:tblCellMar>
          <w:tblLook w:val="000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脱氧核糖</w:t>
            </w:r>
            <w:r>
              <w:rPr>
                <w:rFonts w:ascii="Times New Roman" w:eastAsia="Times New Roman" w:hAnsi="Times New Roman" w:cs="Times New Roman"/>
                <w:color w:val="000000"/>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5</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10</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4</w:t>
            </w: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r>
      <w:tr>
        <w:tblPrEx>
          <w:tblW w:w="8280" w:type="dxa"/>
          <w:tblCellMar>
            <w:top w:w="120" w:type="dxa"/>
            <w:left w:w="120" w:type="dxa"/>
            <w:bottom w:w="120" w:type="dxa"/>
            <w:right w:w="120" w:type="dxa"/>
          </w:tblCellMar>
          <w:tblLook w:val="000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六碳糖</w:t>
            </w:r>
            <w:r>
              <w:rPr>
                <w:rFonts w:ascii="Times New Roman" w:eastAsia="Times New Roman" w:hAnsi="Times New Roman" w:cs="Times New Roman"/>
                <w:color w:val="000000"/>
              </w:rPr>
              <w:t xml:space="preserve"> </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葡萄糖</w:t>
            </w:r>
            <w:r>
              <w:rPr>
                <w:rFonts w:ascii="Times New Roman" w:eastAsia="Times New Roman" w:hAnsi="Times New Roman" w:cs="Times New Roman"/>
                <w:color w:val="000000"/>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6</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12</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6</w:t>
            </w: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葡萄糖是细胞的主要能源物质</w:t>
            </w:r>
            <w:r>
              <w:rPr>
                <w:rFonts w:ascii="Times New Roman" w:eastAsia="Times New Roman" w:hAnsi="Times New Roman" w:cs="Times New Roman"/>
                <w:color w:val="000000"/>
              </w:rPr>
              <w:t xml:space="preserve"> </w:t>
            </w:r>
          </w:p>
        </w:tc>
      </w:tr>
      <w:tr>
        <w:tblPrEx>
          <w:tblW w:w="8280" w:type="dxa"/>
          <w:tblCellMar>
            <w:top w:w="120" w:type="dxa"/>
            <w:left w:w="120" w:type="dxa"/>
            <w:bottom w:w="120" w:type="dxa"/>
            <w:right w:w="120" w:type="dxa"/>
          </w:tblCellMar>
          <w:tblLook w:val="0000"/>
        </w:tblPrEx>
        <w:trPr>
          <w:trHeight w:val="468"/>
        </w:trPr>
        <w:tc>
          <w:tcPr>
            <w:tcW w:w="82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二糖</w:t>
            </w:r>
            <w:r>
              <w:rPr>
                <w:rFonts w:ascii="Times New Roman" w:eastAsia="Times New Roman" w:hAnsi="Times New Roman" w:cs="Times New Roman"/>
                <w:color w:val="000000"/>
              </w:rPr>
              <w:t xml:space="preserve"> </w:t>
            </w:r>
          </w:p>
        </w:tc>
        <w:tc>
          <w:tcPr>
            <w:tcW w:w="2040" w:type="dxa"/>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蔗糖</w:t>
            </w:r>
            <w:r>
              <w:rPr>
                <w:rFonts w:ascii="Times New Roman" w:eastAsia="Times New Roman" w:hAnsi="Times New Roman" w:cs="Times New Roman"/>
                <w:color w:val="000000"/>
              </w:rPr>
              <w:t xml:space="preserve"> </w:t>
            </w:r>
          </w:p>
        </w:tc>
        <w:tc>
          <w:tcPr>
            <w:tcW w:w="168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12</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22</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11</w:t>
            </w:r>
          </w:p>
        </w:tc>
        <w:tc>
          <w:tcPr>
            <w:tcW w:w="121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植物细胞</w:t>
            </w:r>
            <w:r>
              <w:rPr>
                <w:rFonts w:ascii="Times New Roman" w:eastAsia="Times New Roman" w:hAnsi="Times New Roman" w:cs="Times New Roman"/>
                <w:color w:val="000000"/>
              </w:rPr>
              <w:t xml:space="preserve"> </w:t>
            </w:r>
          </w:p>
        </w:tc>
        <w:tc>
          <w:tcPr>
            <w:tcW w:w="252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水解产物中都有葡萄糖</w:t>
            </w:r>
            <w:r>
              <w:rPr>
                <w:rFonts w:ascii="Times New Roman" w:eastAsia="Times New Roman" w:hAnsi="Times New Roman" w:cs="Times New Roman"/>
                <w:color w:val="000000"/>
              </w:rPr>
              <w:t xml:space="preserve"> </w:t>
            </w:r>
          </w:p>
        </w:tc>
      </w:tr>
      <w:tr>
        <w:tblPrEx>
          <w:tblW w:w="8280" w:type="dxa"/>
          <w:tblCellMar>
            <w:top w:w="120" w:type="dxa"/>
            <w:left w:w="120" w:type="dxa"/>
            <w:bottom w:w="120" w:type="dxa"/>
            <w:right w:w="120" w:type="dxa"/>
          </w:tblCellMar>
          <w:tblLook w:val="0000"/>
        </w:tblPrEx>
        <w:trPr>
          <w:trHeight w:val="468"/>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2040" w:type="dxa"/>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麦芽糖</w:t>
            </w:r>
            <w:r>
              <w:rPr>
                <w:rFonts w:ascii="Times New Roman" w:eastAsia="Times New Roman" w:hAnsi="Times New Roman" w:cs="Times New Roman"/>
                <w:color w:val="000000"/>
              </w:rPr>
              <w:t xml:space="preserve"> </w:t>
            </w: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r>
    </w:tbl>
    <w:p>
      <w:pPr>
        <w:sectPr>
          <w:type w:val="nextPage"/>
          <w:pgSz w:w="11906" w:h="16838"/>
          <w:pgMar w:top="910" w:right="1080" w:bottom="1440" w:left="1080" w:header="152" w:footer="0" w:gutter="0"/>
          <w:pgNumType w:start="8"/>
          <w:cols w:space="720"/>
          <w:titlePg w:val="0"/>
          <w:docGrid w:type="lines" w:linePitch="312"/>
        </w:sectPr>
      </w:pPr>
    </w:p>
    <w:tbl>
      <w:tblPr>
        <w:tblStyle w:val="TableNormal"/>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824"/>
        <w:gridCol w:w="2051"/>
        <w:gridCol w:w="1679"/>
        <w:gridCol w:w="1213"/>
        <w:gridCol w:w="2513"/>
      </w:tblGrid>
      <w:tr>
        <w:tblPrEx>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0" w:type="auto"/>
            <w:vMerge w:val="restart"/>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20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乳糖</w:t>
            </w:r>
            <w:r>
              <w:rPr>
                <w:rFonts w:ascii="Times New Roman" w:eastAsia="Times New Roman" w:hAnsi="Times New Roman" w:cs="Times New Roman"/>
                <w:color w:val="000000"/>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12</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22</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11</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动物细胞</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r>
      <w:tr>
        <w:tblPrEx>
          <w:tblW w:w="8280" w:type="dxa"/>
          <w:tblCellMar>
            <w:top w:w="120" w:type="dxa"/>
            <w:left w:w="120" w:type="dxa"/>
            <w:bottom w:w="120" w:type="dxa"/>
            <w:right w:w="120" w:type="dxa"/>
          </w:tblCellMar>
          <w:tblLook w:val="0000"/>
        </w:tblPrEx>
        <w:trPr>
          <w:trHeight w:val="330"/>
        </w:trPr>
        <w:tc>
          <w:tcPr>
            <w:tcW w:w="82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多糖</w:t>
            </w:r>
            <w:r>
              <w:rPr>
                <w:rFonts w:ascii="Times New Roman" w:eastAsia="Times New Roman" w:hAnsi="Times New Roman" w:cs="Times New Roman"/>
                <w:color w:val="000000"/>
              </w:rPr>
              <w:t xml:space="preserve"> </w:t>
            </w:r>
          </w:p>
        </w:tc>
        <w:tc>
          <w:tcPr>
            <w:tcW w:w="20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淀粉</w:t>
            </w:r>
            <w:r>
              <w:rPr>
                <w:rFonts w:ascii="Times New Roman" w:eastAsia="Times New Roman" w:hAnsi="Times New Roman" w:cs="Times New Roman"/>
                <w:color w:val="000000"/>
              </w:rPr>
              <w:t xml:space="preserve"> </w:t>
            </w:r>
          </w:p>
        </w:tc>
        <w:tc>
          <w:tcPr>
            <w:tcW w:w="168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w:t>
            </w: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6</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10</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5</w:t>
            </w:r>
            <w:r>
              <w:rPr>
                <w:rFonts w:ascii="宋体" w:hAnsi="宋体"/>
                <w:color w:val="000000"/>
              </w:rPr>
              <w:t>）</w:t>
            </w:r>
            <w:r>
              <w:rPr>
                <w:rFonts w:ascii="Times New Roman" w:eastAsia="Times New Roman" w:hAnsi="Times New Roman" w:cs="Times New Roman"/>
                <w:color w:val="000000"/>
                <w:vertAlign w:val="subscript"/>
              </w:rPr>
              <w:t>n</w:t>
            </w:r>
          </w:p>
        </w:tc>
        <w:tc>
          <w:tcPr>
            <w:tcW w:w="121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植物细胞</w:t>
            </w:r>
            <w:r>
              <w:rPr>
                <w:rFonts w:ascii="Times New Roman" w:eastAsia="Times New Roman" w:hAnsi="Times New Roman" w:cs="Times New Roman"/>
                <w:color w:val="000000"/>
              </w:rPr>
              <w:t xml:space="preserve"> </w:t>
            </w:r>
          </w:p>
        </w:tc>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淀粉是植物细胞中储存能量的物质</w:t>
            </w:r>
            <w:r>
              <w:rPr>
                <w:rFonts w:ascii="Times New Roman" w:eastAsia="Times New Roman" w:hAnsi="Times New Roman" w:cs="Times New Roman"/>
                <w:color w:val="000000"/>
              </w:rPr>
              <w:t xml:space="preserve"> </w:t>
            </w:r>
          </w:p>
        </w:tc>
      </w:tr>
      <w:tr>
        <w:tblPrEx>
          <w:tblW w:w="8280" w:type="dxa"/>
          <w:tblCellMar>
            <w:top w:w="120" w:type="dxa"/>
            <w:left w:w="120" w:type="dxa"/>
            <w:bottom w:w="120" w:type="dxa"/>
            <w:right w:w="120" w:type="dxa"/>
          </w:tblCellMar>
          <w:tblLook w:val="000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20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纤维素</w:t>
            </w:r>
            <w:r>
              <w:rPr>
                <w:rFonts w:ascii="Times New Roman" w:eastAsia="Times New Roman" w:hAnsi="Times New Roman" w:cs="Times New Roman"/>
                <w:color w:val="000000"/>
              </w:rPr>
              <w:t xml:space="preserve"> </w:t>
            </w: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纤维素是细胞壁的组成成分之一</w:t>
            </w:r>
            <w:r>
              <w:rPr>
                <w:rFonts w:ascii="Times New Roman" w:eastAsia="Times New Roman" w:hAnsi="Times New Roman" w:cs="Times New Roman"/>
                <w:color w:val="000000"/>
              </w:rPr>
              <w:t xml:space="preserve"> </w:t>
            </w:r>
          </w:p>
        </w:tc>
      </w:tr>
      <w:tr>
        <w:tblPrEx>
          <w:tblW w:w="8280" w:type="dxa"/>
          <w:tblCellMar>
            <w:top w:w="120" w:type="dxa"/>
            <w:left w:w="120" w:type="dxa"/>
            <w:bottom w:w="120" w:type="dxa"/>
            <w:right w:w="120" w:type="dxa"/>
          </w:tblCellMar>
          <w:tblLook w:val="000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20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糖原</w:t>
            </w:r>
            <w:r>
              <w:rPr>
                <w:rFonts w:ascii="Times New Roman" w:eastAsia="Times New Roman" w:hAnsi="Times New Roman" w:cs="Times New Roman"/>
                <w:color w:val="000000"/>
              </w:rPr>
              <w:t xml:space="preserve"> </w:t>
            </w: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动物细胞</w:t>
            </w:r>
            <w:r>
              <w:rPr>
                <w:rFonts w:ascii="Times New Roman" w:eastAsia="Times New Roman" w:hAnsi="Times New Roman" w:cs="Times New Roman"/>
                <w:color w:val="000000"/>
              </w:rPr>
              <w:t xml:space="preserve"> </w:t>
            </w:r>
          </w:p>
        </w:tc>
        <w:tc>
          <w:tcPr>
            <w:tcW w:w="25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糖原是动物细胞中储存能量的物质</w:t>
            </w:r>
            <w:r>
              <w:rPr>
                <w:rFonts w:ascii="Times New Roman" w:eastAsia="Times New Roman" w:hAnsi="Times New Roman" w:cs="Times New Roman"/>
                <w:color w:val="000000"/>
              </w:rPr>
              <w:t xml:space="preserve"> </w:t>
            </w:r>
          </w:p>
        </w:tc>
      </w:tr>
    </w:tbl>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、糖原属于多糖，</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、麦芽糖属于二糖，</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、葡萄糖属于单糖，</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、乳糖属于二糖，</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本题为基础题，考查糖类的相关知识，只要考生识记糖类的种类、分布及功能即可正确答题，属于考纲识记层次的考查。</w:t>
      </w:r>
    </w:p>
    <w:p>
      <w:pPr>
        <w:spacing w:line="360" w:lineRule="auto"/>
        <w:jc w:val="left"/>
        <w:textAlignment w:val="center"/>
        <w:rPr>
          <w:rFonts w:ascii="宋体" w:hAnsi="宋体"/>
          <w:color w:val="000000"/>
        </w:rPr>
      </w:pPr>
      <w:r>
        <w:rPr>
          <w:color w:val="000000"/>
        </w:rPr>
        <w:t>13.</w:t>
      </w:r>
      <w:r>
        <w:rPr>
          <w:rFonts w:ascii="宋体" w:hAnsi="宋体"/>
          <w:color w:val="000000"/>
        </w:rPr>
        <w:t>脂肪的生物学功能不包括</w:t>
      </w:r>
    </w:p>
    <w:p>
      <w:pPr>
        <w:tabs>
          <w:tab w:val="left" w:pos="4873"/>
        </w:tabs>
        <w:spacing w:line="360" w:lineRule="auto"/>
        <w:jc w:val="left"/>
        <w:textAlignment w:val="center"/>
        <w:rPr>
          <w:rFonts w:ascii="宋体" w:hAnsi="宋体"/>
          <w:color w:val="000000"/>
        </w:rPr>
      </w:pPr>
      <w:r>
        <w:rPr>
          <w:rFonts w:ascii="宋体" w:hAnsi="宋体"/>
          <w:color w:val="000000"/>
        </w:rPr>
        <w:t>A. 促进肠道对钙磷的吸收</w:t>
      </w:r>
      <w:r>
        <w:rPr>
          <w:rFonts w:ascii="宋体" w:hAnsi="宋体"/>
          <w:color w:val="000000"/>
        </w:rPr>
        <w:tab/>
      </w:r>
      <w:r>
        <w:rPr>
          <w:rFonts w:ascii="宋体" w:hAnsi="宋体"/>
          <w:color w:val="000000"/>
        </w:rPr>
        <w:t>B. 保温作用</w:t>
      </w:r>
    </w:p>
    <w:p>
      <w:pPr>
        <w:tabs>
          <w:tab w:val="left" w:pos="4873"/>
        </w:tabs>
        <w:spacing w:line="360" w:lineRule="auto"/>
        <w:jc w:val="left"/>
        <w:textAlignment w:val="center"/>
        <w:rPr>
          <w:rFonts w:ascii="宋体" w:hAnsi="宋体"/>
          <w:color w:val="000000"/>
        </w:rPr>
      </w:pPr>
      <w:r>
        <w:rPr>
          <w:rFonts w:ascii="宋体" w:hAnsi="宋体"/>
          <w:color w:val="000000"/>
        </w:rPr>
        <w:t>C. 缓冲和减压</w:t>
      </w:r>
      <w:r>
        <w:rPr>
          <w:rFonts w:ascii="宋体" w:hAnsi="宋体"/>
          <w:color w:val="000000"/>
        </w:rPr>
        <w:tab/>
      </w:r>
      <w:r>
        <w:rPr>
          <w:rFonts w:ascii="宋体" w:hAnsi="宋体"/>
          <w:color w:val="000000"/>
        </w:rPr>
        <w:t>D. 良好贮能物质</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脂质的种类及其功能：</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080"/>
        <w:gridCol w:w="660"/>
        <w:gridCol w:w="1075"/>
        <w:gridCol w:w="65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功能分类</w:t>
            </w:r>
            <w:r>
              <w:rPr>
                <w:rFonts w:ascii="Times New Roman" w:eastAsia="Times New Roman" w:hAnsi="Times New Roman" w:cs="Times New Roman"/>
                <w:color w:val="000000"/>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化学本质分类</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功</w:t>
            </w:r>
            <w:r>
              <w:rPr>
                <w:rFonts w:ascii="Times New Roman" w:eastAsia="Times New Roman" w:hAnsi="Times New Roman" w:cs="Times New Roman"/>
                <w:color w:val="000000"/>
              </w:rPr>
              <w:t xml:space="preserve">                  </w:t>
            </w:r>
            <w:r>
              <w:rPr>
                <w:rFonts w:ascii="宋体" w:hAnsi="宋体"/>
                <w:color w:val="000000"/>
              </w:rPr>
              <w:t>能</w:t>
            </w:r>
            <w:r>
              <w:rPr>
                <w:rFonts w:ascii="Times New Roman" w:eastAsia="Times New Roman" w:hAnsi="Times New Roman" w:cs="Times New Roman"/>
                <w:color w:val="000000"/>
              </w:rPr>
              <w:t xml:space="preserve"> </w:t>
            </w:r>
          </w:p>
        </w:tc>
      </w:tr>
      <w:tr>
        <w:tblPrEx>
          <w:tblW w:w="0" w:type="auto"/>
          <w:tblCellMar>
            <w:top w:w="120" w:type="dxa"/>
            <w:left w:w="120" w:type="dxa"/>
            <w:bottom w:w="120" w:type="dxa"/>
            <w:right w:w="120" w:type="dxa"/>
          </w:tblCellMar>
          <w:tblLook w:val="000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储藏脂类</w:t>
            </w:r>
            <w:r>
              <w:rPr>
                <w:rFonts w:ascii="Times New Roman" w:eastAsia="Times New Roman" w:hAnsi="Times New Roman" w:cs="Times New Roman"/>
                <w:color w:val="000000"/>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脂</w:t>
            </w:r>
            <w:r>
              <w:rPr>
                <w:rFonts w:ascii="Times New Roman" w:eastAsia="Times New Roman" w:hAnsi="Times New Roman" w:cs="Times New Roman"/>
                <w:color w:val="000000"/>
              </w:rPr>
              <w:t xml:space="preserve">    </w:t>
            </w:r>
            <w:r>
              <w:rPr>
                <w:rFonts w:ascii="宋体" w:hAnsi="宋体"/>
                <w:color w:val="000000"/>
              </w:rPr>
              <w:t>肪</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储藏能量，缓冲压力，减少摩擦，保温作用</w:t>
            </w:r>
            <w:r>
              <w:rPr>
                <w:rFonts w:ascii="Times New Roman" w:eastAsia="Times New Roman" w:hAnsi="Times New Roman" w:cs="Times New Roman"/>
                <w:color w:val="000000"/>
              </w:rPr>
              <w:t xml:space="preserve"> </w:t>
            </w:r>
          </w:p>
        </w:tc>
      </w:tr>
      <w:tr>
        <w:tblPrEx>
          <w:tblW w:w="0" w:type="auto"/>
          <w:tblCellMar>
            <w:top w:w="120" w:type="dxa"/>
            <w:left w:w="120" w:type="dxa"/>
            <w:bottom w:w="120" w:type="dxa"/>
            <w:right w:w="120" w:type="dxa"/>
          </w:tblCellMar>
          <w:tblLook w:val="000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结构脂类</w:t>
            </w:r>
            <w:r>
              <w:rPr>
                <w:rFonts w:ascii="Times New Roman" w:eastAsia="Times New Roman" w:hAnsi="Times New Roman" w:cs="Times New Roman"/>
                <w:color w:val="000000"/>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磷</w:t>
            </w:r>
            <w:r>
              <w:rPr>
                <w:rFonts w:ascii="Times New Roman" w:eastAsia="Times New Roman" w:hAnsi="Times New Roman" w:cs="Times New Roman"/>
                <w:color w:val="000000"/>
              </w:rPr>
              <w:t xml:space="preserve">    </w:t>
            </w:r>
            <w:r>
              <w:rPr>
                <w:rFonts w:ascii="宋体" w:hAnsi="宋体"/>
                <w:color w:val="000000"/>
              </w:rPr>
              <w:t>脂</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是细胞膜、细胞器膜和细胞核膜的重要成份</w:t>
            </w:r>
            <w:r>
              <w:rPr>
                <w:rFonts w:ascii="Times New Roman" w:eastAsia="Times New Roman" w:hAnsi="Times New Roman" w:cs="Times New Roman"/>
                <w:color w:val="000000"/>
              </w:rPr>
              <w:t xml:space="preserve"> </w:t>
            </w:r>
          </w:p>
        </w:tc>
      </w:tr>
      <w:tr>
        <w:tblPrEx>
          <w:tblW w:w="0" w:type="auto"/>
          <w:tblCellMar>
            <w:top w:w="120" w:type="dxa"/>
            <w:left w:w="120" w:type="dxa"/>
            <w:bottom w:w="120" w:type="dxa"/>
            <w:right w:w="120" w:type="dxa"/>
          </w:tblCellMar>
          <w:tblLook w:val="0000"/>
        </w:tblPrEx>
        <w:trPr>
          <w:trHeight w:val="330"/>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调节脂类</w:t>
            </w:r>
            <w:r>
              <w:rPr>
                <w:rFonts w:ascii="Times New Roman" w:eastAsia="Times New Roman" w:hAnsi="Times New Roman" w:cs="Times New Roman"/>
                <w:color w:val="000000"/>
              </w:rPr>
              <w:t xml:space="preserve"> </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固醇</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胆固醇</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细胞膜的重要成份，与细胞膜的流动性有关</w:t>
            </w:r>
            <w:r>
              <w:rPr>
                <w:rFonts w:ascii="Times New Roman" w:eastAsia="Times New Roman" w:hAnsi="Times New Roman" w:cs="Times New Roman"/>
                <w:color w:val="000000"/>
              </w:rPr>
              <w:t xml:space="preserve"> </w:t>
            </w:r>
          </w:p>
        </w:tc>
      </w:tr>
      <w:tr>
        <w:tblPrEx>
          <w:tblW w:w="0" w:type="auto"/>
          <w:tblCellMar>
            <w:top w:w="120" w:type="dxa"/>
            <w:left w:w="120" w:type="dxa"/>
            <w:bottom w:w="120" w:type="dxa"/>
            <w:right w:w="120" w:type="dxa"/>
          </w:tblCellMar>
          <w:tblLook w:val="000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性激素</w:t>
            </w:r>
            <w:r>
              <w:rPr>
                <w:rFonts w:ascii="Times New Roman" w:eastAsia="Times New Roman" w:hAnsi="Times New Roman" w:cs="Times New Roman"/>
                <w:color w:val="000000"/>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促进生殖器官的生长发育，激发和维持第二性征及雌性动物的性周期</w:t>
            </w:r>
            <w:r>
              <w:rPr>
                <w:rFonts w:ascii="Times New Roman" w:eastAsia="Times New Roman" w:hAnsi="Times New Roman" w:cs="Times New Roman"/>
                <w:color w:val="000000"/>
              </w:rPr>
              <w:t xml:space="preserve"> </w:t>
            </w:r>
          </w:p>
        </w:tc>
      </w:tr>
    </w:tbl>
    <w:p>
      <w:pPr>
        <w:sectPr>
          <w:type w:val="nextPage"/>
          <w:pgSz w:w="11906" w:h="16838"/>
          <w:pgMar w:top="910" w:right="1080" w:bottom="1440" w:left="1080" w:header="152" w:footer="0" w:gutter="0"/>
          <w:pgNumType w:start="9"/>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080"/>
        <w:gridCol w:w="660"/>
        <w:gridCol w:w="1075"/>
        <w:gridCol w:w="65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0" w:type="auto"/>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维生素</w:t>
            </w:r>
            <w:r>
              <w:rPr>
                <w:rFonts w:ascii="Times New Roman" w:eastAsia="Times New Roman" w:hAnsi="Times New Roman" w:cs="Times New Roman"/>
                <w:color w:val="000000"/>
              </w:rPr>
              <w:t xml:space="preserve">D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促进动物肠道对钙磷的吸收，调节钙磷的平衡</w:t>
            </w:r>
            <w:r>
              <w:rPr>
                <w:rFonts w:ascii="Times New Roman" w:eastAsia="Times New Roman" w:hAnsi="Times New Roman" w:cs="Times New Roman"/>
                <w:color w:val="000000"/>
              </w:rPr>
              <w:t xml:space="preserve"> </w:t>
            </w:r>
          </w:p>
        </w:tc>
      </w:tr>
    </w:tbl>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、脂质中的维生素</w:t>
      </w:r>
      <w:r>
        <w:rPr>
          <w:rFonts w:ascii="Times New Roman" w:eastAsia="Times New Roman" w:hAnsi="Times New Roman" w:cs="Times New Roman"/>
          <w:color w:val="000000"/>
        </w:rPr>
        <w:t>D</w:t>
      </w:r>
      <w:r>
        <w:rPr>
          <w:rFonts w:ascii="宋体" w:hAnsi="宋体"/>
          <w:color w:val="000000"/>
        </w:rPr>
        <w:t>能促进肠道对钙磷的吸收，脂肪不具有该功能，</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、脂肪具有保温作用，</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、脂肪具有缓冲和减压</w:t>
      </w:r>
      <w:r>
        <w:rPr>
          <w:rFonts w:ascii="宋体" w:hAnsi="宋体"/>
          <w:color w:val="000000"/>
        </w:rPr>
        <w:pict>
          <v:shape id="图片 8" o:spid="_x0000_i1033" type="#_x0000_t75" style="width:10.5pt;height:13.99pt;mso-position-horizontal-relative:page;mso-position-vertical-relative:page;mso-wrap-style:square" filled="f" stroked="f">
            <v:stroke linestyle="single"/>
            <v:imagedata r:id="rId6" o:title=""/>
            <v:path o:extrusionok="f"/>
            <o:lock v:ext="edit" aspectratio="t"/>
          </v:shape>
        </w:pict>
      </w:r>
      <w:r>
        <w:rPr>
          <w:rFonts w:ascii="宋体" w:hAnsi="宋体"/>
          <w:color w:val="000000"/>
        </w:rPr>
        <w:t>作用，</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、脂肪是良好的贮能物质，</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A</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本题考查脂质的相关知识，比较基础，只要考生识记脂质的种类及功能即可正确答题，属于考纲识记层次的考查。</w:t>
      </w:r>
    </w:p>
    <w:p>
      <w:pPr>
        <w:spacing w:line="360" w:lineRule="auto"/>
        <w:jc w:val="left"/>
        <w:textAlignment w:val="center"/>
        <w:rPr>
          <w:rFonts w:ascii="宋体" w:hAnsi="宋体"/>
          <w:color w:val="000000"/>
        </w:rPr>
      </w:pPr>
      <w:r>
        <w:rPr>
          <w:color w:val="000000"/>
        </w:rPr>
        <w:t>14.</w:t>
      </w:r>
      <w:r>
        <w:rPr>
          <w:rFonts w:ascii="宋体" w:hAnsi="宋体"/>
          <w:color w:val="000000"/>
        </w:rPr>
        <w:t>下列过程中所散失的水分主要为结合水的是</w:t>
      </w:r>
    </w:p>
    <w:p>
      <w:pPr>
        <w:spacing w:line="360" w:lineRule="auto"/>
        <w:jc w:val="left"/>
        <w:textAlignment w:val="center"/>
        <w:rPr>
          <w:rFonts w:ascii="宋体" w:hAnsi="宋体"/>
          <w:color w:val="000000"/>
        </w:rPr>
      </w:pPr>
      <w:r>
        <w:rPr>
          <w:rFonts w:ascii="宋体" w:hAnsi="宋体"/>
          <w:color w:val="000000"/>
        </w:rPr>
        <w:t>A. 种子收获后在晒干过程中散失的水</w:t>
      </w:r>
    </w:p>
    <w:p>
      <w:pPr>
        <w:spacing w:line="360" w:lineRule="auto"/>
        <w:jc w:val="left"/>
        <w:textAlignment w:val="center"/>
        <w:rPr>
          <w:rFonts w:ascii="宋体" w:hAnsi="宋体"/>
          <w:color w:val="000000"/>
        </w:rPr>
      </w:pPr>
      <w:r>
        <w:rPr>
          <w:rFonts w:ascii="宋体" w:hAnsi="宋体"/>
          <w:color w:val="000000"/>
        </w:rPr>
        <w:t>B. 干种子烘烤过程中散失的水分</w:t>
      </w:r>
    </w:p>
    <w:p>
      <w:pPr>
        <w:spacing w:line="360" w:lineRule="auto"/>
        <w:jc w:val="left"/>
        <w:textAlignment w:val="center"/>
        <w:rPr>
          <w:rFonts w:ascii="宋体" w:hAnsi="宋体"/>
          <w:color w:val="000000"/>
        </w:rPr>
      </w:pPr>
      <w:r>
        <w:rPr>
          <w:rFonts w:ascii="宋体" w:hAnsi="宋体"/>
          <w:color w:val="000000"/>
        </w:rPr>
        <w:t>C. 植物蒸腾作用散失的水分</w:t>
      </w:r>
    </w:p>
    <w:p>
      <w:pPr>
        <w:spacing w:line="360" w:lineRule="auto"/>
        <w:jc w:val="left"/>
        <w:textAlignment w:val="center"/>
        <w:rPr>
          <w:rFonts w:ascii="宋体" w:hAnsi="宋体"/>
          <w:color w:val="000000"/>
        </w:rPr>
      </w:pPr>
      <w:r>
        <w:rPr>
          <w:rFonts w:ascii="宋体" w:hAnsi="宋体"/>
          <w:color w:val="000000"/>
        </w:rPr>
        <w:t>D. 质壁分离过程中散失的水分</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细胞内的水以自由水与结合水的形式存在，自由水能自由移动，是良好的溶剂和化学反应的介质，自由水还参与细胞的许多化学反应，在运输营养物质和代谢废物中具有重要作用。结合水是细胞结构的重要组成成分。</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、种子收获后在晒干过程中散失的水是自由水，</w:t>
      </w:r>
      <w:r>
        <w:rPr>
          <w:rFonts w:ascii="Times New Roman" w:eastAsia="Times New Roman" w:hAnsi="Times New Roman" w:cs="Times New Roman"/>
          <w:color w:val="000000"/>
        </w:rPr>
        <w:t>A</w:t>
      </w:r>
      <w:r>
        <w:rPr>
          <w:rFonts w:ascii="宋体" w:hAnsi="宋体"/>
          <w:color w:val="000000"/>
        </w:rPr>
        <w:t>错误；</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、干种子烘烤过程所散失的水分是结合水，</w:t>
      </w:r>
      <w:r>
        <w:rPr>
          <w:rFonts w:ascii="Times New Roman" w:eastAsia="Times New Roman" w:hAnsi="Times New Roman" w:cs="Times New Roman"/>
          <w:color w:val="000000"/>
        </w:rPr>
        <w:t>B</w:t>
      </w:r>
      <w:r>
        <w:rPr>
          <w:rFonts w:ascii="宋体" w:hAnsi="宋体"/>
          <w:color w:val="000000"/>
        </w:rPr>
        <w:t>正确；</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、植物蒸腾作用散失的水分是自由水，</w:t>
      </w:r>
      <w:r>
        <w:rPr>
          <w:rFonts w:ascii="Times New Roman" w:eastAsia="Times New Roman" w:hAnsi="Times New Roman" w:cs="Times New Roman"/>
          <w:color w:val="000000"/>
        </w:rPr>
        <w:t>C</w:t>
      </w:r>
      <w:r>
        <w:rPr>
          <w:rFonts w:ascii="宋体" w:hAnsi="宋体"/>
          <w:color w:val="000000"/>
        </w:rPr>
        <w:t>错误；</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、质壁分离过程中散失的水分是自由水，</w:t>
      </w:r>
      <w:r>
        <w:rPr>
          <w:rFonts w:ascii="Times New Roman" w:eastAsia="Times New Roman" w:hAnsi="Times New Roman" w:cs="Times New Roman"/>
          <w:color w:val="000000"/>
        </w:rPr>
        <w:t>D</w:t>
      </w:r>
      <w:r>
        <w:rPr>
          <w:rFonts w:ascii="宋体" w:hAnsi="宋体"/>
          <w:color w:val="000000"/>
        </w:rPr>
        <w:t>错误。</w:t>
      </w:r>
    </w:p>
    <w:p>
      <w:pPr>
        <w:spacing w:line="360" w:lineRule="auto"/>
        <w:ind w:left="270"/>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B</w:t>
      </w:r>
      <w:r>
        <w:rPr>
          <w:rFonts w:ascii="宋体" w:hAnsi="宋体"/>
          <w:color w:val="000000"/>
        </w:rPr>
        <w:t>。</w:t>
      </w:r>
    </w:p>
    <w:p>
      <w:pPr>
        <w:spacing w:line="360" w:lineRule="auto"/>
        <w:ind w:left="270"/>
        <w:jc w:val="left"/>
        <w:textAlignment w:val="center"/>
        <w:rPr>
          <w:rFonts w:ascii="宋体" w:hAnsi="宋体"/>
          <w:color w:val="000000"/>
        </w:rPr>
      </w:pPr>
      <w:r>
        <w:rPr>
          <w:color w:val="000000"/>
        </w:rPr>
        <w:t>【点睛】</w:t>
      </w:r>
      <w:r>
        <w:rPr>
          <w:rFonts w:ascii="宋体" w:hAnsi="宋体"/>
          <w:color w:val="000000"/>
        </w:rPr>
        <w:t>对于水的存在形式和功能的理解是解题的关键，利用相关知识进行推理、解释生活中的问题是本题考查的重点。</w:t>
      </w:r>
    </w:p>
    <w:p>
      <w:pPr>
        <w:spacing w:line="360" w:lineRule="auto"/>
        <w:jc w:val="left"/>
        <w:textAlignment w:val="center"/>
        <w:rPr>
          <w:color w:val="000000"/>
        </w:rPr>
      </w:pPr>
      <w:r>
        <w:rPr>
          <w:rFonts w:ascii="宋体" w:hAnsi="宋体"/>
          <w:color w:val="000000"/>
        </w:rPr>
        <w:t>15. 哺乳动物的血液中某种无机盐的含量低于正常值时会引起动物抽搐，这种无机盐是</w:t>
      </w:r>
    </w:p>
    <w:p>
      <w:pPr>
        <w:tabs>
          <w:tab w:val="left" w:pos="2436"/>
          <w:tab w:val="left" w:pos="4873"/>
          <w:tab w:val="left" w:pos="7309"/>
        </w:tabs>
        <w:spacing w:line="360" w:lineRule="auto"/>
        <w:jc w:val="left"/>
        <w:textAlignment w:val="center"/>
        <w:rPr>
          <w:color w:val="000000"/>
        </w:rPr>
      </w:pPr>
      <w:r>
        <w:rPr>
          <w:rFonts w:ascii="宋体" w:hAnsi="宋体"/>
          <w:color w:val="000000"/>
        </w:rPr>
        <w:t>A. 钠盐</w:t>
      </w:r>
      <w:r>
        <w:rPr>
          <w:rFonts w:ascii="宋体" w:hAnsi="宋体"/>
          <w:color w:val="000000"/>
        </w:rPr>
        <w:tab/>
      </w:r>
      <w:r>
        <w:rPr>
          <w:rFonts w:ascii="宋体" w:hAnsi="宋体"/>
          <w:color w:val="000000"/>
        </w:rPr>
        <w:t>B. 钾盐</w:t>
      </w:r>
      <w:r>
        <w:rPr>
          <w:rFonts w:ascii="宋体" w:hAnsi="宋体"/>
          <w:color w:val="000000"/>
        </w:rPr>
        <w:tab/>
      </w:r>
      <w:r>
        <w:rPr>
          <w:rFonts w:ascii="宋体" w:hAnsi="宋体"/>
          <w:color w:val="000000"/>
        </w:rPr>
        <w:t>C. 钙盐</w:t>
      </w:r>
      <w:r>
        <w:rPr>
          <w:rFonts w:ascii="宋体" w:hAnsi="宋体"/>
          <w:color w:val="000000"/>
        </w:rPr>
        <w:tab/>
      </w:r>
      <w:r>
        <w:rPr>
          <w:rFonts w:ascii="宋体" w:hAnsi="宋体"/>
          <w:color w:val="000000"/>
        </w:rPr>
        <w:t>D. 镁盐</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sectPr>
          <w:type w:val="nextPage"/>
          <w:pgSz w:w="11906" w:h="16838"/>
          <w:pgMar w:top="910" w:right="1080" w:bottom="1440" w:left="1080" w:header="152" w:footer="0" w:gutter="0"/>
          <w:pgNumType w:start="10"/>
          <w:cols w:space="720"/>
          <w:titlePg w:val="0"/>
          <w:docGrid w:type="lines" w:linePitch="312"/>
        </w:sectPr>
      </w:pPr>
      <w:r>
        <w:rPr>
          <w:color w:val="2E75B6"/>
        </w:rPr>
        <w:t>【解析】</w:t>
      </w:r>
    </w:p>
    <w:p>
      <w:pPr>
        <w:spacing w:line="360" w:lineRule="auto"/>
        <w:textAlignment w:val="center"/>
        <w:rPr>
          <w:color w:val="000000"/>
        </w:rPr>
      </w:pPr>
      <w:r>
        <w:rPr>
          <w:color w:val="000000"/>
        </w:rPr>
        <w:t>【分析】</w:t>
      </w:r>
    </w:p>
    <w:p>
      <w:pPr>
        <w:spacing w:line="360" w:lineRule="auto"/>
        <w:textAlignment w:val="center"/>
        <w:rPr>
          <w:color w:val="000000"/>
        </w:rPr>
      </w:pPr>
    </w:p>
    <w:p>
      <w:pPr>
        <w:spacing w:line="360" w:lineRule="auto"/>
        <w:jc w:val="left"/>
        <w:textAlignment w:val="center"/>
        <w:rPr>
          <w:color w:val="000000"/>
        </w:rPr>
      </w:pPr>
      <w:r>
        <w:rPr>
          <w:color w:val="000000"/>
        </w:rPr>
        <w:t>【详解】</w:t>
      </w:r>
    </w:p>
    <w:p>
      <w:pPr>
        <w:spacing w:line="360" w:lineRule="auto"/>
        <w:jc w:val="left"/>
        <w:textAlignment w:val="center"/>
        <w:rPr>
          <w:color w:val="000000"/>
        </w:rPr>
      </w:pPr>
      <w:r>
        <w:rPr>
          <w:color w:val="000000"/>
        </w:rPr>
        <w:t>哺乳动物的血液中必须含有一定量的钙离子，如果钙离子的含量过高会造成肌无力，太低会出现抽搐等症状，故选C。</w:t>
      </w:r>
    </w:p>
    <w:p>
      <w:pPr>
        <w:spacing w:line="360" w:lineRule="auto"/>
        <w:jc w:val="left"/>
        <w:textAlignment w:val="center"/>
        <w:rPr>
          <w:rFonts w:ascii="宋体" w:hAnsi="宋体"/>
          <w:color w:val="000000"/>
        </w:rPr>
      </w:pPr>
      <w:r>
        <w:rPr>
          <w:color w:val="000000"/>
        </w:rPr>
        <w:t>16.</w:t>
      </w:r>
      <w:r>
        <w:rPr>
          <w:rFonts w:ascii="宋体" w:hAnsi="宋体"/>
          <w:color w:val="000000"/>
        </w:rPr>
        <w:t>常用人或哺乳动物的成熟红细胞作为获取细胞膜的实验材料的主要依据是</w:t>
      </w:r>
    </w:p>
    <w:p>
      <w:pPr>
        <w:spacing w:line="360" w:lineRule="auto"/>
        <w:jc w:val="left"/>
        <w:textAlignment w:val="center"/>
        <w:rPr>
          <w:rFonts w:ascii="宋体" w:hAnsi="宋体"/>
          <w:color w:val="000000"/>
        </w:rPr>
      </w:pPr>
      <w:r>
        <w:rPr>
          <w:color w:val="000000"/>
        </w:rPr>
        <w:t xml:space="preserve">A. </w:t>
      </w:r>
      <w:r>
        <w:rPr>
          <w:rFonts w:ascii="宋体" w:hAnsi="宋体"/>
          <w:color w:val="000000"/>
        </w:rPr>
        <w:t>细胞容易获取</w:t>
      </w:r>
    </w:p>
    <w:p>
      <w:pPr>
        <w:spacing w:line="360" w:lineRule="auto"/>
        <w:jc w:val="left"/>
        <w:textAlignment w:val="center"/>
        <w:rPr>
          <w:rFonts w:ascii="宋体" w:hAnsi="宋体"/>
          <w:color w:val="000000"/>
        </w:rPr>
      </w:pPr>
      <w:r>
        <w:rPr>
          <w:color w:val="000000"/>
        </w:rPr>
        <w:t xml:space="preserve">B. </w:t>
      </w:r>
      <w:r>
        <w:rPr>
          <w:rFonts w:ascii="宋体" w:hAnsi="宋体"/>
          <w:color w:val="000000"/>
        </w:rPr>
        <w:t>细胞体积较大，可获得较多细胞膜</w:t>
      </w:r>
    </w:p>
    <w:p>
      <w:pPr>
        <w:spacing w:line="360" w:lineRule="auto"/>
        <w:jc w:val="left"/>
        <w:textAlignment w:val="center"/>
        <w:rPr>
          <w:rFonts w:ascii="宋体" w:hAnsi="宋体"/>
          <w:color w:val="000000"/>
        </w:rPr>
      </w:pPr>
      <w:r>
        <w:rPr>
          <w:color w:val="000000"/>
        </w:rPr>
        <w:t xml:space="preserve">C. </w:t>
      </w:r>
      <w:r>
        <w:rPr>
          <w:rFonts w:ascii="宋体" w:hAnsi="宋体"/>
          <w:color w:val="000000"/>
        </w:rPr>
        <w:t>细胞膜容易用镊子剥下来</w:t>
      </w:r>
    </w:p>
    <w:p>
      <w:pPr>
        <w:spacing w:line="360" w:lineRule="auto"/>
        <w:jc w:val="left"/>
        <w:textAlignment w:val="center"/>
        <w:rPr>
          <w:rFonts w:ascii="宋体" w:hAnsi="宋体"/>
          <w:color w:val="000000"/>
        </w:rPr>
      </w:pPr>
      <w:r>
        <w:rPr>
          <w:color w:val="000000"/>
        </w:rPr>
        <w:t xml:space="preserve">D. </w:t>
      </w:r>
      <w:r>
        <w:rPr>
          <w:rFonts w:ascii="宋体" w:hAnsi="宋体"/>
          <w:color w:val="000000"/>
        </w:rPr>
        <w:t>细胞中没有细胞核和具膜的细胞器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选哺乳动物成熟的红细胞作实验材料的原因</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）动物细胞没有细胞壁，不但省去了去除细胞壁的麻烦，而且无细胞壁的支持、保护，细胞易吸水涨破。</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）哺乳动物和人成熟的红细胞，没有细胞核和具有膜结构的细胞器，易用离心分离法得到不掺杂细胞内膜系统的纯净的细胞膜。</w:t>
      </w:r>
    </w:p>
    <w:p>
      <w:pPr>
        <w:spacing w:line="360" w:lineRule="auto"/>
        <w:jc w:val="left"/>
        <w:textAlignment w:val="center"/>
        <w:rPr>
          <w:rFonts w:ascii="宋体" w:hAnsi="宋体"/>
          <w:color w:val="000000"/>
        </w:rPr>
      </w:pPr>
      <w:r>
        <w:rPr>
          <w:color w:val="000000"/>
        </w:rPr>
        <w:t>【详解】</w:t>
      </w:r>
      <w:r>
        <w:rPr>
          <w:rFonts w:ascii="宋体" w:hAnsi="宋体"/>
          <w:color w:val="000000"/>
        </w:rPr>
        <w:t>哺乳动物和人成熟的红细胞，没有细胞核和具有膜结构的细胞器，吸水涨破后易用离心分离法得到不掺杂细胞内膜系统的纯净的细胞膜。</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D</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本题考查细胞膜的制备，对于此类试题，需要考生注意的细节较多，如实验的原理、实验采用的方法、实验现象等，需要考生在平时的学习过程中注意积累。</w:t>
      </w:r>
    </w:p>
    <w:p>
      <w:pPr>
        <w:spacing w:line="360" w:lineRule="auto"/>
        <w:jc w:val="left"/>
        <w:textAlignment w:val="center"/>
        <w:rPr>
          <w:rFonts w:ascii="宋体" w:hAnsi="宋体"/>
          <w:color w:val="000000"/>
        </w:rPr>
      </w:pPr>
      <w:r>
        <w:rPr>
          <w:color w:val="000000"/>
        </w:rPr>
        <w:t>17.</w:t>
      </w:r>
      <w:r>
        <w:rPr>
          <w:rFonts w:ascii="宋体" w:hAnsi="宋体"/>
          <w:color w:val="000000"/>
        </w:rPr>
        <w:t>下列实例中不能体现生物膜具有流动性的是</w:t>
      </w:r>
    </w:p>
    <w:p>
      <w:pPr>
        <w:tabs>
          <w:tab w:val="left" w:pos="4873"/>
        </w:tabs>
        <w:spacing w:line="360" w:lineRule="auto"/>
        <w:jc w:val="left"/>
        <w:textAlignment w:val="center"/>
        <w:rPr>
          <w:rFonts w:ascii="宋体" w:hAnsi="宋体"/>
          <w:color w:val="000000"/>
        </w:rPr>
      </w:pPr>
      <w:r>
        <w:rPr>
          <w:rFonts w:ascii="宋体" w:hAnsi="宋体"/>
          <w:color w:val="000000"/>
        </w:rPr>
        <w:t>A. 水通过核孔进入细胞核</w:t>
      </w:r>
      <w:r>
        <w:rPr>
          <w:rFonts w:ascii="宋体" w:hAnsi="宋体"/>
          <w:color w:val="000000"/>
        </w:rPr>
        <w:tab/>
      </w:r>
      <w:r>
        <w:rPr>
          <w:rFonts w:ascii="宋体" w:hAnsi="宋体"/>
          <w:color w:val="000000"/>
        </w:rPr>
        <w:t>B. 细胞生长，体积变大</w:t>
      </w:r>
    </w:p>
    <w:p>
      <w:pPr>
        <w:tabs>
          <w:tab w:val="left" w:pos="4873"/>
        </w:tabs>
        <w:spacing w:line="360" w:lineRule="auto"/>
        <w:jc w:val="left"/>
        <w:textAlignment w:val="center"/>
        <w:rPr>
          <w:rFonts w:ascii="宋体" w:hAnsi="宋体"/>
          <w:color w:val="000000"/>
        </w:rPr>
      </w:pPr>
      <w:r>
        <w:rPr>
          <w:rFonts w:ascii="宋体" w:hAnsi="宋体"/>
          <w:color w:val="000000"/>
        </w:rPr>
        <w:t>C. 变形虫的变形运动</w:t>
      </w:r>
      <w:r>
        <w:rPr>
          <w:rFonts w:ascii="宋体" w:hAnsi="宋体"/>
          <w:color w:val="000000"/>
        </w:rPr>
        <w:tab/>
      </w:r>
      <w:r>
        <w:rPr>
          <w:rFonts w:ascii="宋体" w:hAnsi="宋体"/>
          <w:color w:val="000000"/>
        </w:rPr>
        <w:t>D. 人鼠细胞融合实验</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细胞膜的结构特点：具有一定的流动性。</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）原因：膜结构中的蛋白质分子和脂质分子是可以运动的。</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11"/>
          <w:cols w:space="720"/>
          <w:titlePg w:val="0"/>
          <w:docGrid w:type="lines" w:linePitch="312"/>
        </w:sect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）表现：变形虫的变形运动、细胞融合、胞吞、胞吐及载体对相应物质的转运等。</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）影响因素：主要受温度影响，适当温度范围内，随外界温度升高，膜的流动性增强，但温度超过一定范围，则导致膜的破坏。</w:t>
      </w:r>
    </w:p>
    <w:p>
      <w:pPr>
        <w:spacing w:line="360" w:lineRule="auto"/>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、水通过核孔进入细胞核，不涉及磷脂和蛋白质分子的运动，不能体现生物膜具有流动性，</w:t>
      </w:r>
      <w:r>
        <w:rPr>
          <w:rFonts w:ascii="Times New Roman" w:eastAsia="Times New Roman" w:hAnsi="Times New Roman" w:cs="Times New Roman"/>
          <w:color w:val="000000"/>
        </w:rPr>
        <w:t>A</w:t>
      </w:r>
      <w:r>
        <w:rPr>
          <w:rFonts w:ascii="宋体" w:hAnsi="宋体"/>
          <w:color w:val="000000"/>
        </w:rPr>
        <w:t>正确；</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、细胞生长，体积变大，能体现生物膜具有流动性，</w:t>
      </w:r>
      <w:r>
        <w:rPr>
          <w:rFonts w:ascii="Times New Roman" w:eastAsia="Times New Roman" w:hAnsi="Times New Roman" w:cs="Times New Roman"/>
          <w:color w:val="000000"/>
        </w:rPr>
        <w:t>B</w:t>
      </w:r>
      <w:r>
        <w:rPr>
          <w:rFonts w:ascii="宋体" w:hAnsi="宋体"/>
          <w:color w:val="000000"/>
        </w:rPr>
        <w:t>错误；</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、变形虫的变形运动，能体现生物膜具有流动性，</w:t>
      </w:r>
      <w:r>
        <w:rPr>
          <w:rFonts w:ascii="Times New Roman" w:eastAsia="Times New Roman" w:hAnsi="Times New Roman" w:cs="Times New Roman"/>
          <w:color w:val="000000"/>
        </w:rPr>
        <w:t>C</w:t>
      </w:r>
      <w:r>
        <w:rPr>
          <w:rFonts w:ascii="宋体" w:hAnsi="宋体"/>
          <w:color w:val="000000"/>
        </w:rPr>
        <w:t>错误；</w:t>
      </w:r>
    </w:p>
    <w:p>
      <w:pPr>
        <w:spacing w:line="360" w:lineRule="auto"/>
        <w:ind w:left="270"/>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、人鼠细胞融合实验，能体现生物膜具有流动性，</w:t>
      </w:r>
      <w:r>
        <w:rPr>
          <w:rFonts w:ascii="Times New Roman" w:eastAsia="Times New Roman" w:hAnsi="Times New Roman" w:cs="Times New Roman"/>
          <w:color w:val="000000"/>
        </w:rPr>
        <w:t>D</w:t>
      </w:r>
      <w:r>
        <w:rPr>
          <w:rFonts w:ascii="宋体" w:hAnsi="宋体"/>
          <w:color w:val="000000"/>
        </w:rPr>
        <w:t>错误。</w:t>
      </w:r>
    </w:p>
    <w:p>
      <w:pPr>
        <w:spacing w:line="360" w:lineRule="auto"/>
        <w:ind w:left="270"/>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A</w:t>
      </w:r>
      <w:r>
        <w:rPr>
          <w:rFonts w:ascii="宋体" w:hAnsi="宋体"/>
          <w:color w:val="000000"/>
        </w:rPr>
        <w:t>。</w:t>
      </w:r>
    </w:p>
    <w:p>
      <w:pPr>
        <w:spacing w:line="360" w:lineRule="auto"/>
        <w:ind w:left="270"/>
        <w:jc w:val="left"/>
        <w:textAlignment w:val="center"/>
        <w:rPr>
          <w:rFonts w:ascii="宋体" w:hAnsi="宋体"/>
          <w:color w:val="000000"/>
        </w:rPr>
      </w:pPr>
      <w:r>
        <w:rPr>
          <w:color w:val="000000"/>
        </w:rPr>
        <w:t>【点睛】</w:t>
      </w:r>
      <w:r>
        <w:rPr>
          <w:rFonts w:ascii="宋体" w:hAnsi="宋体"/>
          <w:color w:val="000000"/>
        </w:rPr>
        <w:t>本题考查生物膜具有流动性的实例，意在考查学生的记忆和理解能力，属于简单题。</w:t>
      </w:r>
    </w:p>
    <w:p>
      <w:pPr>
        <w:spacing w:line="360" w:lineRule="auto"/>
        <w:jc w:val="left"/>
        <w:textAlignment w:val="center"/>
        <w:rPr>
          <w:rFonts w:ascii="宋体" w:hAnsi="宋体"/>
          <w:color w:val="000000"/>
        </w:rPr>
      </w:pPr>
      <w:r>
        <w:rPr>
          <w:color w:val="000000"/>
        </w:rPr>
        <w:t>18.</w:t>
      </w:r>
      <w:r>
        <w:rPr>
          <w:rFonts w:ascii="宋体" w:hAnsi="宋体"/>
          <w:color w:val="000000"/>
        </w:rPr>
        <w:t>下列细胞结构中属于单层膜结构的是</w:t>
      </w:r>
    </w:p>
    <w:p>
      <w:pPr>
        <w:spacing w:line="360" w:lineRule="auto"/>
        <w:jc w:val="left"/>
        <w:textAlignment w:val="center"/>
        <w:rPr>
          <w:rFonts w:ascii="宋体" w:hAnsi="宋体"/>
          <w:color w:val="000000"/>
        </w:rPr>
      </w:pPr>
      <w:r>
        <w:rPr>
          <w:rFonts w:ascii="宋体" w:hAnsi="宋体"/>
          <w:color w:val="000000"/>
        </w:rPr>
        <w:t>①高尔基体</w:t>
      </w:r>
      <w:r>
        <w:rPr>
          <w:rFonts w:ascii="Times New Roman" w:eastAsia="Times New Roman" w:hAnsi="Times New Roman" w:cs="Times New Roman"/>
          <w:color w:val="000000"/>
        </w:rPr>
        <w:t xml:space="preserve">   </w:t>
      </w:r>
      <w:r>
        <w:rPr>
          <w:rFonts w:ascii="宋体" w:hAnsi="宋体"/>
          <w:color w:val="000000"/>
        </w:rPr>
        <w:t>②线粒体</w:t>
      </w:r>
      <w:r>
        <w:rPr>
          <w:rFonts w:ascii="Times New Roman" w:eastAsia="Times New Roman" w:hAnsi="Times New Roman" w:cs="Times New Roman"/>
          <w:color w:val="000000"/>
        </w:rPr>
        <w:t xml:space="preserve">   </w:t>
      </w:r>
      <w:r>
        <w:rPr>
          <w:rFonts w:ascii="宋体" w:hAnsi="宋体"/>
          <w:color w:val="000000"/>
        </w:rPr>
        <w:t>③细胞核</w:t>
      </w:r>
      <w:r>
        <w:rPr>
          <w:rFonts w:ascii="Times New Roman" w:eastAsia="Times New Roman" w:hAnsi="Times New Roman" w:cs="Times New Roman"/>
          <w:color w:val="000000"/>
        </w:rPr>
        <w:t xml:space="preserve">   </w:t>
      </w:r>
      <w:r>
        <w:rPr>
          <w:rFonts w:ascii="宋体" w:hAnsi="宋体"/>
          <w:color w:val="000000"/>
        </w:rPr>
        <w:t>④液泡</w:t>
      </w:r>
      <w:r>
        <w:rPr>
          <w:rFonts w:ascii="Times New Roman" w:eastAsia="Times New Roman" w:hAnsi="Times New Roman" w:cs="Times New Roman"/>
          <w:color w:val="000000"/>
        </w:rPr>
        <w:t xml:space="preserve">    </w:t>
      </w:r>
      <w:r>
        <w:rPr>
          <w:rFonts w:ascii="宋体" w:hAnsi="宋体"/>
          <w:color w:val="000000"/>
        </w:rPr>
        <w:t>⑤核糖体</w:t>
      </w:r>
    </w:p>
    <w:p>
      <w:pPr>
        <w:tabs>
          <w:tab w:val="left" w:pos="2436"/>
          <w:tab w:val="left" w:pos="4873"/>
          <w:tab w:val="left" w:pos="7309"/>
        </w:tabs>
        <w:spacing w:line="360" w:lineRule="auto"/>
        <w:jc w:val="left"/>
        <w:textAlignment w:val="center"/>
        <w:rPr>
          <w:rFonts w:ascii="宋体" w:hAnsi="宋体"/>
          <w:color w:val="000000"/>
        </w:rPr>
      </w:pPr>
      <w:r>
        <w:rPr>
          <w:rFonts w:ascii="宋体" w:hAnsi="宋体"/>
          <w:color w:val="000000"/>
        </w:rPr>
        <w:t>A. ①④</w:t>
      </w:r>
      <w:r>
        <w:rPr>
          <w:rFonts w:ascii="宋体" w:hAnsi="宋体"/>
          <w:color w:val="000000"/>
        </w:rPr>
        <w:tab/>
      </w:r>
      <w:r>
        <w:rPr>
          <w:rFonts w:ascii="宋体" w:hAnsi="宋体"/>
          <w:color w:val="000000"/>
        </w:rPr>
        <w:t>B. ②⑤</w:t>
      </w:r>
      <w:r>
        <w:rPr>
          <w:rFonts w:ascii="宋体" w:hAnsi="宋体"/>
          <w:color w:val="000000"/>
        </w:rPr>
        <w:tab/>
      </w:r>
      <w:r>
        <w:rPr>
          <w:rFonts w:ascii="宋体" w:hAnsi="宋体"/>
          <w:color w:val="000000"/>
        </w:rPr>
        <w:t>C. ③④</w:t>
      </w:r>
      <w:r>
        <w:rPr>
          <w:rFonts w:ascii="宋体" w:hAnsi="宋体"/>
          <w:color w:val="000000"/>
        </w:rPr>
        <w:tab/>
      </w:r>
      <w:r>
        <w:rPr>
          <w:rFonts w:ascii="宋体" w:hAnsi="宋体"/>
          <w:color w:val="000000"/>
        </w:rPr>
        <w:t>D. ③⑤</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具有双层膜结构的细胞结构是叶绿体、线粒体和细胞核；</w:t>
      </w:r>
    </w:p>
    <w:p>
      <w:pPr>
        <w:spacing w:line="360" w:lineRule="auto"/>
        <w:jc w:val="left"/>
        <w:textAlignment w:val="center"/>
        <w:rPr>
          <w:rFonts w:ascii="宋体" w:hAnsi="宋体"/>
          <w:color w:val="000000"/>
        </w:rPr>
      </w:pPr>
      <w:r>
        <w:rPr>
          <w:rFonts w:ascii="宋体" w:hAnsi="宋体"/>
          <w:color w:val="000000"/>
        </w:rPr>
        <w:t>没有膜结构的细胞器是核糖体和中心体；</w:t>
      </w:r>
    </w:p>
    <w:p>
      <w:pPr>
        <w:spacing w:line="360" w:lineRule="auto"/>
        <w:jc w:val="left"/>
        <w:textAlignment w:val="center"/>
        <w:rPr>
          <w:rFonts w:ascii="宋体" w:hAnsi="宋体"/>
          <w:color w:val="000000"/>
        </w:rPr>
      </w:pPr>
      <w:r>
        <w:rPr>
          <w:rFonts w:ascii="宋体" w:hAnsi="宋体"/>
          <w:color w:val="000000"/>
        </w:rPr>
        <w:t>具有单层膜结构的细胞器和细胞结构是高尔基体、液泡、内质网、细胞膜、溶酶体。</w:t>
      </w:r>
    </w:p>
    <w:p>
      <w:pPr>
        <w:spacing w:line="360" w:lineRule="auto"/>
        <w:jc w:val="left"/>
        <w:textAlignment w:val="center"/>
        <w:rPr>
          <w:rFonts w:ascii="宋体" w:hAnsi="宋体"/>
          <w:color w:val="000000"/>
        </w:rPr>
      </w:pPr>
      <w:r>
        <w:rPr>
          <w:color w:val="000000"/>
        </w:rPr>
        <w:t>【详解】</w:t>
      </w:r>
      <w:r>
        <w:rPr>
          <w:rFonts w:ascii="宋体" w:hAnsi="宋体"/>
          <w:color w:val="000000"/>
        </w:rPr>
        <w:t>属于单层膜结构的是</w:t>
      </w:r>
      <w:r>
        <w:rPr>
          <w:rFonts w:ascii="Times New Roman" w:eastAsia="Times New Roman" w:hAnsi="Times New Roman" w:cs="Times New Roman"/>
          <w:color w:val="000000"/>
        </w:rPr>
        <w:t>①</w:t>
      </w:r>
      <w:r>
        <w:rPr>
          <w:rFonts w:ascii="宋体" w:hAnsi="宋体"/>
          <w:color w:val="000000"/>
        </w:rPr>
        <w:t>高尔基体、</w:t>
      </w:r>
      <w:r>
        <w:rPr>
          <w:rFonts w:ascii="Times New Roman" w:eastAsia="Times New Roman" w:hAnsi="Times New Roman" w:cs="Times New Roman"/>
          <w:color w:val="000000"/>
        </w:rPr>
        <w:t>④</w:t>
      </w:r>
      <w:r>
        <w:rPr>
          <w:rFonts w:ascii="宋体" w:hAnsi="宋体"/>
          <w:color w:val="000000"/>
        </w:rPr>
        <w:t>液泡，线粒体为双层膜结构，核糖体没有膜结构，细胞核为双层膜膜结构。</w:t>
      </w:r>
      <w:r>
        <w:rPr>
          <w:rFonts w:ascii="Times New Roman" w:eastAsia="Times New Roman" w:hAnsi="Times New Roman" w:cs="Times New Roman"/>
          <w:color w:val="000000"/>
        </w:rPr>
        <w:t>BCD</w:t>
      </w:r>
      <w:r>
        <w:rPr>
          <w:rFonts w:ascii="宋体" w:hAnsi="宋体"/>
          <w:color w:val="000000"/>
        </w:rPr>
        <w:t>错误；</w:t>
      </w:r>
      <w:r>
        <w:rPr>
          <w:rFonts w:ascii="Times New Roman" w:eastAsia="Times New Roman" w:hAnsi="Times New Roman" w:cs="Times New Roman"/>
          <w:color w:val="000000"/>
        </w:rPr>
        <w:t>A</w:t>
      </w:r>
      <w:r>
        <w:rPr>
          <w:rFonts w:ascii="宋体" w:hAnsi="宋体"/>
          <w:color w:val="000000"/>
        </w:rPr>
        <w:t>正确。</w:t>
      </w:r>
    </w:p>
    <w:p>
      <w:pPr>
        <w:spacing w:line="360" w:lineRule="auto"/>
        <w:ind w:left="270"/>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A</w:t>
      </w:r>
      <w:r>
        <w:rPr>
          <w:rFonts w:ascii="宋体" w:hAnsi="宋体"/>
          <w:color w:val="000000"/>
        </w:rPr>
        <w:t>。</w:t>
      </w:r>
    </w:p>
    <w:p>
      <w:pPr>
        <w:spacing w:line="360" w:lineRule="auto"/>
        <w:ind w:left="270"/>
        <w:jc w:val="left"/>
        <w:textAlignment w:val="center"/>
        <w:rPr>
          <w:rFonts w:ascii="宋体" w:hAnsi="宋体"/>
          <w:color w:val="000000"/>
        </w:rPr>
      </w:pPr>
      <w:r>
        <w:rPr>
          <w:color w:val="000000"/>
        </w:rPr>
        <w:t>【点睛】</w:t>
      </w:r>
      <w:r>
        <w:rPr>
          <w:rFonts w:ascii="宋体" w:hAnsi="宋体"/>
          <w:color w:val="000000"/>
        </w:rPr>
        <w:t>本题考查了细胞器的结构，意在考查考生构建知识网络的能力，属于基础题。</w:t>
      </w:r>
    </w:p>
    <w:p>
      <w:pPr>
        <w:spacing w:line="360" w:lineRule="auto"/>
        <w:jc w:val="left"/>
        <w:textAlignment w:val="center"/>
        <w:rPr>
          <w:rFonts w:ascii="宋体" w:hAnsi="宋体"/>
          <w:color w:val="000000"/>
        </w:rPr>
      </w:pPr>
      <w:r>
        <w:rPr>
          <w:color w:val="000000"/>
        </w:rPr>
        <w:t>19.</w:t>
      </w:r>
      <w:r>
        <w:rPr>
          <w:rFonts w:ascii="宋体" w:hAnsi="宋体"/>
          <w:color w:val="000000"/>
        </w:rPr>
        <w:t>可以将活细胞中的线粒体染成蓝绿色的试剂是</w:t>
      </w:r>
    </w:p>
    <w:p>
      <w:pPr>
        <w:tabs>
          <w:tab w:val="left" w:pos="2436"/>
          <w:tab w:val="left" w:pos="4873"/>
          <w:tab w:val="left" w:pos="7309"/>
        </w:tabs>
        <w:spacing w:line="360" w:lineRule="auto"/>
        <w:jc w:val="left"/>
        <w:textAlignment w:val="center"/>
        <w:rPr>
          <w:rFonts w:ascii="宋体" w:hAnsi="宋体"/>
          <w:color w:val="000000"/>
        </w:rPr>
      </w:pPr>
      <w:r>
        <w:rPr>
          <w:rFonts w:ascii="宋体" w:hAnsi="宋体"/>
          <w:color w:val="000000"/>
        </w:rPr>
        <w:t>A. 斐林试剂</w:t>
      </w:r>
      <w:r>
        <w:rPr>
          <w:rFonts w:ascii="宋体" w:hAnsi="宋体"/>
          <w:color w:val="000000"/>
        </w:rPr>
        <w:tab/>
      </w:r>
      <w:r>
        <w:rPr>
          <w:rFonts w:ascii="宋体" w:hAnsi="宋体"/>
          <w:color w:val="000000"/>
        </w:rPr>
        <w:t>B. 双缩脲试剂</w:t>
      </w:r>
      <w:r>
        <w:rPr>
          <w:rFonts w:ascii="宋体" w:hAnsi="宋体"/>
          <w:color w:val="000000"/>
        </w:rPr>
        <w:tab/>
      </w:r>
      <w:r>
        <w:rPr>
          <w:rFonts w:ascii="宋体" w:hAnsi="宋体"/>
          <w:color w:val="000000"/>
        </w:rPr>
        <w:t>C. 健那绿染液</w:t>
      </w:r>
      <w:r>
        <w:rPr>
          <w:rFonts w:ascii="宋体" w:hAnsi="宋体"/>
          <w:color w:val="000000"/>
        </w:rPr>
        <w:tab/>
      </w:r>
      <w:r>
        <w:rPr>
          <w:rFonts w:ascii="宋体" w:hAnsi="宋体"/>
          <w:color w:val="000000"/>
        </w:rPr>
        <w:t>D. 碘液</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p>
    <w:p>
      <w:pPr>
        <w:spacing w:line="360" w:lineRule="auto"/>
        <w:ind w:left="270"/>
        <w:jc w:val="left"/>
        <w:textAlignment w:val="center"/>
        <w:rPr>
          <w:rFonts w:ascii="宋体" w:hAnsi="宋体"/>
          <w:color w:val="000000"/>
        </w:rPr>
      </w:pPr>
    </w:p>
    <w:p>
      <w:pPr>
        <w:spacing w:line="360" w:lineRule="auto"/>
        <w:ind w:left="270"/>
        <w:jc w:val="left"/>
        <w:textAlignment w:val="center"/>
        <w:rPr>
          <w:rFonts w:ascii="宋体" w:hAnsi="宋体"/>
          <w:color w:val="000000"/>
        </w:rPr>
      </w:pPr>
    </w:p>
    <w:p>
      <w:pPr>
        <w:spacing w:line="360" w:lineRule="auto"/>
        <w:ind w:left="270"/>
        <w:jc w:val="left"/>
        <w:textAlignment w:val="center"/>
        <w:rPr>
          <w:rFonts w:ascii="宋体" w:hAnsi="宋体"/>
          <w:color w:val="000000"/>
        </w:rPr>
        <w:sectPr>
          <w:type w:val="nextPage"/>
          <w:pgSz w:w="11906" w:h="16838"/>
          <w:pgMar w:top="910" w:right="1080" w:bottom="1440" w:left="1080" w:header="152" w:footer="0" w:gutter="0"/>
          <w:pgNumType w:start="12"/>
          <w:cols w:space="720"/>
          <w:titlePg w:val="0"/>
          <w:docGrid w:type="lines" w:linePitch="312"/>
        </w:sectPr>
      </w:pPr>
    </w:p>
    <w:p>
      <w:pPr>
        <w:spacing w:line="360" w:lineRule="auto"/>
        <w:ind w:left="270"/>
        <w:jc w:val="left"/>
        <w:textAlignment w:val="center"/>
        <w:rPr>
          <w:rFonts w:ascii="宋体" w:hAnsi="宋体"/>
          <w:color w:val="000000"/>
        </w:rPr>
      </w:pPr>
      <w:r>
        <w:rPr>
          <w:rFonts w:ascii="宋体" w:hAnsi="宋体"/>
          <w:color w:val="000000"/>
        </w:rPr>
        <w:t>健那绿染液是专一性的线粒体的活细胞染料，线粒体中细胞色素氧化酶使染料保持氧化状态（</w:t>
      </w:r>
      <w:r>
        <w:rPr>
          <w:rFonts w:ascii="Times New Roman" w:eastAsia="Times New Roman" w:hAnsi="Times New Roman" w:cs="Times New Roman"/>
          <w:color w:val="000000"/>
        </w:rPr>
        <w:t xml:space="preserve"> </w:t>
      </w:r>
      <w:r>
        <w:rPr>
          <w:rFonts w:ascii="宋体" w:hAnsi="宋体"/>
          <w:color w:val="000000"/>
        </w:rPr>
        <w:t>即有色状态）呈蓝绿色，而在周围的细胞质中染料被还原成为无色状态。因此可以使活细胞中的线粒体呈现蓝绿色，而细胞质接近无色。</w:t>
      </w:r>
    </w:p>
    <w:p>
      <w:pPr>
        <w:spacing w:line="360" w:lineRule="auto"/>
        <w:ind w:left="270"/>
        <w:jc w:val="left"/>
        <w:textAlignment w:val="center"/>
        <w:rPr>
          <w:rFonts w:ascii="宋体" w:hAnsi="宋体"/>
          <w:color w:val="000000"/>
        </w:rPr>
      </w:pPr>
      <w:r>
        <w:rPr>
          <w:color w:val="000000"/>
        </w:rPr>
        <w:t>【详解】</w:t>
      </w:r>
      <w:r>
        <w:rPr>
          <w:rFonts w:ascii="宋体" w:hAnsi="宋体"/>
          <w:color w:val="000000"/>
        </w:rPr>
        <w:t>斐林试剂可用于鉴定还原糖，在水浴加热的条件下，溶液的颜色变化为砖红色（沉淀）。双缩脲试剂用于检验蛋白质；健那绿染液可以将活细胞中的线粒体染成蓝绿色。碘液用于检测淀粉。</w:t>
      </w:r>
    </w:p>
    <w:p>
      <w:pPr>
        <w:spacing w:line="360" w:lineRule="auto"/>
        <w:ind w:left="270"/>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ind w:left="270"/>
        <w:jc w:val="left"/>
        <w:textAlignment w:val="center"/>
        <w:rPr>
          <w:rFonts w:ascii="宋体" w:hAnsi="宋体"/>
          <w:color w:val="000000"/>
        </w:rPr>
      </w:pPr>
      <w:r>
        <w:rPr>
          <w:color w:val="000000"/>
        </w:rPr>
        <w:t>【点睛】</w:t>
      </w:r>
      <w:r>
        <w:rPr>
          <w:rFonts w:ascii="宋体" w:hAnsi="宋体"/>
          <w:color w:val="000000"/>
        </w:rPr>
        <w:t>本题考查课本基础实验的原理，意在考查学生的记忆和理解能力，属于简单题。</w:t>
      </w:r>
    </w:p>
    <w:p>
      <w:pPr>
        <w:spacing w:line="360" w:lineRule="auto"/>
        <w:jc w:val="left"/>
        <w:textAlignment w:val="center"/>
        <w:rPr>
          <w:rFonts w:ascii="宋体" w:hAnsi="宋体"/>
          <w:color w:val="000000"/>
        </w:rPr>
      </w:pPr>
      <w:r>
        <w:rPr>
          <w:color w:val="000000"/>
        </w:rPr>
        <w:t>20.</w:t>
      </w:r>
      <w:r>
        <w:rPr>
          <w:rFonts w:ascii="宋体" w:hAnsi="宋体"/>
          <w:color w:val="000000"/>
        </w:rPr>
        <w:t>水稻种子萌发时部分细胞合成并分泌大量的</w:t>
      </w:r>
      <w:r>
        <w:rPr>
          <w:rFonts w:ascii="Times New Roman" w:eastAsia="Times New Roman" w:hAnsi="Times New Roman" w:cs="Times New Roman"/>
          <w:color w:val="000000"/>
        </w:rPr>
        <w:t>α</w:t>
      </w:r>
      <w:r>
        <w:rPr>
          <w:rFonts w:ascii="宋体" w:hAnsi="宋体"/>
          <w:color w:val="000000"/>
        </w:rPr>
        <w:t>﹣淀粉酶用于分解贮存的淀粉，与</w:t>
      </w:r>
      <w:r>
        <w:rPr>
          <w:rFonts w:ascii="Times New Roman" w:eastAsia="Times New Roman" w:hAnsi="Times New Roman" w:cs="Times New Roman"/>
          <w:color w:val="000000"/>
        </w:rPr>
        <w:t>α</w:t>
      </w:r>
      <w:r>
        <w:rPr>
          <w:rFonts w:ascii="宋体" w:hAnsi="宋体"/>
          <w:color w:val="000000"/>
        </w:rPr>
        <w:t>﹣淀粉酶合成及分泌无直接关系的细胞结构是</w:t>
      </w:r>
    </w:p>
    <w:p>
      <w:pPr>
        <w:tabs>
          <w:tab w:val="left" w:pos="2436"/>
          <w:tab w:val="left" w:pos="4873"/>
          <w:tab w:val="left" w:pos="7309"/>
        </w:tabs>
        <w:spacing w:line="360" w:lineRule="auto"/>
        <w:jc w:val="left"/>
        <w:textAlignment w:val="center"/>
        <w:rPr>
          <w:rFonts w:ascii="宋体" w:hAnsi="宋体"/>
          <w:color w:val="000000"/>
        </w:rPr>
      </w:pPr>
      <w:r>
        <w:rPr>
          <w:rFonts w:ascii="宋体" w:hAnsi="宋体"/>
          <w:color w:val="000000"/>
        </w:rPr>
        <w:t>A. 内质网</w:t>
      </w:r>
      <w:r>
        <w:rPr>
          <w:rFonts w:ascii="宋体" w:hAnsi="宋体"/>
          <w:color w:val="000000"/>
        </w:rPr>
        <w:tab/>
      </w:r>
      <w:r>
        <w:rPr>
          <w:rFonts w:ascii="宋体" w:hAnsi="宋体"/>
          <w:color w:val="000000"/>
        </w:rPr>
        <w:t>B. 中心体</w:t>
      </w:r>
      <w:r>
        <w:rPr>
          <w:rFonts w:ascii="宋体" w:hAnsi="宋体"/>
          <w:color w:val="000000"/>
        </w:rPr>
        <w:tab/>
      </w:r>
      <w:r>
        <w:rPr>
          <w:rFonts w:ascii="宋体" w:hAnsi="宋体"/>
          <w:color w:val="000000"/>
        </w:rPr>
        <w:t>C. 核糖体</w:t>
      </w:r>
      <w:r>
        <w:rPr>
          <w:rFonts w:ascii="宋体" w:hAnsi="宋体"/>
          <w:color w:val="000000"/>
        </w:rPr>
        <w:tab/>
      </w:r>
      <w:r>
        <w:rPr>
          <w:rFonts w:ascii="宋体" w:hAnsi="宋体"/>
          <w:color w:val="000000"/>
        </w:rPr>
        <w:t>D. 细胞膜</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Times New Roman" w:eastAsia="Times New Roman" w:hAnsi="Times New Roman" w:cs="Times New Roman"/>
          <w:color w:val="000000"/>
        </w:rPr>
        <w:t>α</w:t>
      </w:r>
      <w:r>
        <w:rPr>
          <w:rFonts w:ascii="宋体" w:hAnsi="宋体"/>
          <w:color w:val="000000"/>
        </w:rPr>
        <w:t>﹣淀粉酶属于分泌蛋白，分泌蛋白合成与分泌过程：附着在内质网上的核糖体合成蛋白质</w:t>
      </w:r>
      <w:r>
        <w:rPr>
          <w:rFonts w:ascii="Times New Roman" w:eastAsia="Times New Roman" w:hAnsi="Times New Roman" w:cs="Times New Roman"/>
          <w:color w:val="000000"/>
        </w:rPr>
        <w:t>→</w:t>
      </w:r>
      <w:r>
        <w:rPr>
          <w:rFonts w:ascii="宋体" w:hAnsi="宋体"/>
          <w:color w:val="000000"/>
        </w:rPr>
        <w:t>内质网进行粗加工</w:t>
      </w:r>
      <w:r>
        <w:rPr>
          <w:rFonts w:ascii="Times New Roman" w:eastAsia="Times New Roman" w:hAnsi="Times New Roman" w:cs="Times New Roman"/>
          <w:color w:val="000000"/>
        </w:rPr>
        <w:t>→</w:t>
      </w:r>
      <w:r>
        <w:rPr>
          <w:rFonts w:ascii="宋体" w:hAnsi="宋体"/>
          <w:color w:val="000000"/>
        </w:rPr>
        <w:t>内质网</w:t>
      </w:r>
      <w:r>
        <w:rPr>
          <w:rFonts w:ascii="Times New Roman" w:eastAsia="Times New Roman" w:hAnsi="Times New Roman" w:cs="Times New Roman"/>
          <w:color w:val="000000"/>
        </w:rPr>
        <w:t>“</w:t>
      </w:r>
      <w:r>
        <w:rPr>
          <w:rFonts w:ascii="宋体" w:hAnsi="宋体"/>
          <w:color w:val="000000"/>
        </w:rPr>
        <w:t>出芽</w:t>
      </w:r>
      <w:r>
        <w:rPr>
          <w:rFonts w:ascii="Times New Roman" w:eastAsia="Times New Roman" w:hAnsi="Times New Roman" w:cs="Times New Roman"/>
          <w:color w:val="000000"/>
        </w:rPr>
        <w:t>”</w:t>
      </w:r>
      <w:r>
        <w:rPr>
          <w:rFonts w:ascii="宋体" w:hAnsi="宋体"/>
          <w:color w:val="000000"/>
        </w:rPr>
        <w:t>形成囊泡</w:t>
      </w:r>
      <w:r>
        <w:rPr>
          <w:rFonts w:ascii="Times New Roman" w:eastAsia="Times New Roman" w:hAnsi="Times New Roman" w:cs="Times New Roman"/>
          <w:color w:val="000000"/>
        </w:rPr>
        <w:t>→</w:t>
      </w:r>
      <w:r>
        <w:rPr>
          <w:rFonts w:ascii="宋体" w:hAnsi="宋体"/>
          <w:color w:val="000000"/>
        </w:rPr>
        <w:t>高尔基体进行再加工形成成熟的蛋白质</w:t>
      </w:r>
      <w:r>
        <w:rPr>
          <w:rFonts w:ascii="Times New Roman" w:eastAsia="Times New Roman" w:hAnsi="Times New Roman" w:cs="Times New Roman"/>
          <w:color w:val="000000"/>
        </w:rPr>
        <w:t>→</w:t>
      </w:r>
      <w:r>
        <w:rPr>
          <w:rFonts w:ascii="宋体" w:hAnsi="宋体"/>
          <w:color w:val="000000"/>
        </w:rPr>
        <w:t>高尔基体</w:t>
      </w:r>
      <w:r>
        <w:rPr>
          <w:rFonts w:ascii="Times New Roman" w:eastAsia="Times New Roman" w:hAnsi="Times New Roman" w:cs="Times New Roman"/>
          <w:color w:val="000000"/>
        </w:rPr>
        <w:t>“</w:t>
      </w:r>
      <w:r>
        <w:rPr>
          <w:rFonts w:ascii="宋体" w:hAnsi="宋体"/>
          <w:color w:val="000000"/>
        </w:rPr>
        <w:t>出芽</w:t>
      </w:r>
      <w:r>
        <w:rPr>
          <w:rFonts w:ascii="Times New Roman" w:eastAsia="Times New Roman" w:hAnsi="Times New Roman" w:cs="Times New Roman"/>
          <w:color w:val="000000"/>
        </w:rPr>
        <w:t>”</w:t>
      </w:r>
      <w:r>
        <w:rPr>
          <w:rFonts w:ascii="宋体" w:hAnsi="宋体"/>
          <w:color w:val="000000"/>
        </w:rPr>
        <w:t>形成囊泡</w:t>
      </w:r>
      <w:r>
        <w:rPr>
          <w:rFonts w:ascii="Times New Roman" w:eastAsia="Times New Roman" w:hAnsi="Times New Roman" w:cs="Times New Roman"/>
          <w:color w:val="000000"/>
        </w:rPr>
        <w:t>→</w:t>
      </w:r>
      <w:r>
        <w:rPr>
          <w:rFonts w:ascii="宋体" w:hAnsi="宋体"/>
          <w:color w:val="000000"/>
        </w:rPr>
        <w:t>细胞膜。</w:t>
      </w:r>
    </w:p>
    <w:p>
      <w:pPr>
        <w:spacing w:line="360" w:lineRule="auto"/>
        <w:textAlignment w:val="center"/>
        <w:rPr>
          <w:rFonts w:ascii="宋体" w:hAnsi="宋体"/>
          <w:color w:val="000000"/>
        </w:rPr>
      </w:pPr>
      <w:r>
        <w:rPr>
          <w:color w:val="000000"/>
        </w:rPr>
        <w:t>【详解】</w:t>
      </w:r>
      <w:r>
        <w:rPr>
          <w:rFonts w:ascii="宋体" w:hAnsi="宋体"/>
          <w:color w:val="000000"/>
        </w:rPr>
        <w:t>由以上分析可知，与</w:t>
      </w:r>
      <w:r>
        <w:rPr>
          <w:rFonts w:ascii="Times New Roman" w:eastAsia="Times New Roman" w:hAnsi="Times New Roman" w:cs="Times New Roman"/>
          <w:color w:val="000000"/>
        </w:rPr>
        <w:t>α</w:t>
      </w:r>
      <w:r>
        <w:rPr>
          <w:rFonts w:ascii="宋体" w:hAnsi="宋体"/>
          <w:color w:val="000000"/>
        </w:rPr>
        <w:t>﹣淀粉酶合成、加工和分泌有关的细胞结构有：核糖体、内质网、高尔基体、线粒体、细胞膜。中心体是动物和低等植物细胞具有的细胞器。</w:t>
      </w:r>
    </w:p>
    <w:p>
      <w:pPr>
        <w:spacing w:line="360" w:lineRule="auto"/>
        <w:ind w:left="270"/>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B</w:t>
      </w:r>
      <w:r>
        <w:rPr>
          <w:rFonts w:ascii="宋体" w:hAnsi="宋体"/>
          <w:color w:val="000000"/>
        </w:rPr>
        <w:t>。</w:t>
      </w:r>
    </w:p>
    <w:p>
      <w:pPr>
        <w:spacing w:line="360" w:lineRule="auto"/>
        <w:ind w:left="270"/>
        <w:jc w:val="left"/>
        <w:textAlignment w:val="center"/>
        <w:rPr>
          <w:rFonts w:ascii="宋体" w:hAnsi="宋体"/>
          <w:color w:val="000000"/>
        </w:rPr>
      </w:pPr>
      <w:r>
        <w:rPr>
          <w:color w:val="000000"/>
        </w:rPr>
        <w:t>【点睛】</w:t>
      </w:r>
      <w:r>
        <w:rPr>
          <w:rFonts w:ascii="宋体" w:hAnsi="宋体"/>
          <w:color w:val="000000"/>
        </w:rPr>
        <w:t>本题考查细胞结构和功能，重点考查细胞器的相关知识，要求考生识记细胞中各种细胞器的结构、分布和功能，掌握分泌蛋白的合成与分泌过程，能结合所学的知识准确答题。</w:t>
      </w:r>
    </w:p>
    <w:p>
      <w:pPr>
        <w:spacing w:line="360" w:lineRule="auto"/>
        <w:jc w:val="left"/>
        <w:textAlignment w:val="center"/>
        <w:rPr>
          <w:color w:val="000000"/>
        </w:rPr>
      </w:pPr>
      <w:r>
        <w:rPr>
          <w:rFonts w:ascii="宋体" w:hAnsi="宋体"/>
          <w:color w:val="000000"/>
        </w:rPr>
        <w:t>21. 下列不属于细胞核功能的是</w:t>
      </w:r>
    </w:p>
    <w:p>
      <w:pPr>
        <w:tabs>
          <w:tab w:val="left" w:pos="2436"/>
          <w:tab w:val="left" w:pos="4873"/>
          <w:tab w:val="left" w:pos="7309"/>
        </w:tabs>
        <w:spacing w:line="360" w:lineRule="auto"/>
        <w:jc w:val="left"/>
        <w:textAlignment w:val="center"/>
        <w:rPr>
          <w:color w:val="000000"/>
        </w:rPr>
      </w:pPr>
      <w:r>
        <w:rPr>
          <w:rFonts w:ascii="宋体" w:hAnsi="宋体"/>
          <w:color w:val="000000"/>
        </w:rPr>
        <w:t>A. 遗传信息库</w:t>
      </w:r>
      <w:r>
        <w:rPr>
          <w:rFonts w:ascii="宋体" w:hAnsi="宋体"/>
          <w:color w:val="000000"/>
        </w:rPr>
        <w:tab/>
      </w:r>
      <w:r>
        <w:rPr>
          <w:rFonts w:ascii="宋体" w:hAnsi="宋体"/>
          <w:color w:val="000000"/>
        </w:rPr>
        <w:t>B. 细胞代谢中心</w:t>
      </w:r>
      <w:r>
        <w:rPr>
          <w:rFonts w:ascii="宋体" w:hAnsi="宋体"/>
          <w:color w:val="000000"/>
        </w:rPr>
        <w:tab/>
      </w:r>
      <w:r>
        <w:rPr>
          <w:rFonts w:ascii="宋体" w:hAnsi="宋体"/>
          <w:color w:val="000000"/>
        </w:rPr>
        <w:t>C. 遗传的控制中心</w:t>
      </w:r>
      <w:r>
        <w:rPr>
          <w:rFonts w:ascii="宋体" w:hAnsi="宋体"/>
          <w:color w:val="000000"/>
        </w:rPr>
        <w:tab/>
      </w:r>
      <w:r>
        <w:rPr>
          <w:rFonts w:ascii="宋体" w:hAnsi="宋体"/>
          <w:color w:val="000000"/>
        </w:rPr>
        <w:t>D. 细胞代谢的控制中心</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细胞核中含有遗传物质，因此是遗传信息库，故</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细胞质是细胞代谢的中心，而不是细胞核，故</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遗传物质控制生物的性状，则细胞核是细胞遗传的控制中心，故</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遗传物质可以控制细胞的代谢活动，细胞核是细胞的代谢的控制中心，故</w:t>
      </w:r>
      <w:r>
        <w:rPr>
          <w:rFonts w:ascii="Times New Roman" w:eastAsia="Times New Roman" w:hAnsi="Times New Roman" w:cs="Times New Roman"/>
          <w:color w:val="000000"/>
        </w:rPr>
        <w:t>D</w:t>
      </w:r>
      <w:r>
        <w:rPr>
          <w:rFonts w:ascii="宋体" w:hAnsi="宋体"/>
          <w:color w:val="000000"/>
        </w:rPr>
        <w:t>正确。</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B</w:t>
      </w:r>
      <w:r>
        <w:rPr>
          <w:rFonts w:ascii="宋体" w:hAnsi="宋体"/>
          <w:color w:val="000000"/>
        </w:rPr>
        <w:t>。</w:t>
      </w:r>
    </w:p>
    <w:p>
      <w:pPr>
        <w:spacing w:line="360" w:lineRule="auto"/>
        <w:jc w:val="left"/>
        <w:textAlignment w:val="center"/>
        <w:rPr>
          <w:rFonts w:ascii="宋体" w:hAnsi="宋体"/>
          <w:color w:val="000000"/>
        </w:rPr>
      </w:pPr>
      <w:r>
        <w:rPr>
          <w:rFonts w:ascii="宋体" w:hAnsi="宋体"/>
          <w:color w:val="000000"/>
        </w:rPr>
        <w:t>考点：本题考查细胞的结构和功能的有关知识，意在考查考生理解所学知识的要点，把握知识间的内在联系的能力。</w:t>
      </w:r>
      <w:r>
        <w:rPr>
          <w:rFonts w:ascii="宋体" w:hAnsi="宋体"/>
          <w:color w:val="000000"/>
        </w:rPr>
        <w:br/>
      </w:r>
      <w:r>
        <w:rPr>
          <w:rFonts w:ascii="宋体" w:hAnsi="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https://d.book118.com/937135052155006034</w:t>
        </w:r>
      </w:hyperlink>
    </w:p>
    <w:p>
      <w:pPr>
        <w:spacing w:line="360" w:lineRule="auto"/>
        <w:jc w:val="left"/>
        <w:textAlignment w:val="center"/>
        <w:rPr>
          <w:rFonts w:ascii="宋体" w:hAnsi="宋体"/>
          <w:color w:val="000000"/>
        </w:rPr>
      </w:pPr>
    </w:p>
    <w:sectPr>
      <w:type w:val="nextPage"/>
      <w:pgSz w:w="11906" w:h="16838"/>
      <w:pgMar w:top="910" w:right="1080" w:bottom="1440" w:left="1080" w:header="152" w:footer="0" w:gutter="0"/>
      <w:pgNumType w:start="13"/>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ime New Romans">
    <w:altName w:val="Calibri"/>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trictFirstAndLastChars/>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 New Romans" w:eastAsia="宋体" w:hAnsi="Time New Romans" w:cs="宋体"/>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character" w:styleId="Hyperlink">
    <w:name w:val="Hyperlink"/>
    <w:uiPriority w:val="99"/>
    <w:unhideWhenUsed/>
    <w:rPr>
      <w:color w:val="0000FF"/>
      <w:u w:val="single"/>
    </w:rPr>
  </w:style>
  <w:style w:type="character" w:customStyle="1" w:styleId="a">
    <w:name w:val="页眉 字符"/>
    <w:link w:val="Header"/>
    <w:uiPriority w:val="99"/>
    <w:rPr>
      <w:kern w:val="2"/>
      <w:sz w:val="18"/>
      <w:szCs w:val="24"/>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ListParagraph">
    <w:name w:val="List Paragraph"/>
    <w:basedOn w:val="Normal"/>
    <w:uiPriority w:val="99"/>
    <w:qFormat/>
    <w:pPr>
      <w:ind w:firstLine="420" w:firstLineChars="200"/>
    </w:pPr>
  </w:style>
  <w:style w:type="paragraph" w:styleId="NoSpacing">
    <w:name w:val="No Spacing"/>
    <w:uiPriority w:val="1"/>
    <w:qFormat/>
    <w:rPr>
      <w:rFonts w:ascii="Calibri" w:eastAsia="Microsoft YaHei UI" w:hAnsi="Calibri" w:cs="Times New Roman"/>
      <w:sz w:val="22"/>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hyperlink" Target="https://d.book118.com/937135052155006034"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wmf"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3227</Words>
  <Characters>18394</Characters>
  <Application>Microsoft Office Word</Application>
  <DocSecurity>0</DocSecurity>
  <Lines>153</Lines>
  <Paragraphs>43</Paragraphs>
  <ScaleCrop>false</ScaleCrop>
  <Company>Xman</Company>
  <LinksUpToDate>false</LinksUpToDate>
  <CharactersWithSpaces>21578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2385310614331392</dc:description>
  <cp:lastModifiedBy>Xman</cp:lastModifiedBy>
  <cp:revision>6</cp:revision>
  <dcterms:created xsi:type="dcterms:W3CDTF">2023-01-31T20:21:08Z</dcterms:created>
  <dcterms:modified xsi:type="dcterms:W3CDTF">2023-01-31T20:21:08Z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qbmId">
    <vt:lpwstr>2385310614331392</vt:lpwstr>
  </property>
</Properties>
</file>