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计算机辅助类工具软件项目规划设计蓝图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85" w:history="1">
        <w:r>
          <w:rPr>
            <w:rFonts w:ascii="仿宋" w:eastAsia="仿宋" w:hAnsi="仿宋" w:cs="仿宋" w:hint="eastAsia"/>
            <w:lang w:eastAsia="zh-CN"/>
          </w:rPr>
          <w:t>序言</w:t>
        </w:r>
        <w:r>
          <w:tab/>
        </w:r>
        <w:r>
          <w:fldChar w:fldCharType="begin"/>
        </w:r>
        <w:r>
          <w:instrText xml:space="preserve"> PAGEREF _Toc9885 \h </w:instrText>
        </w:r>
        <w:r>
          <w:fldChar w:fldCharType="separate"/>
        </w:r>
        <w:r>
          <w:t>3</w:t>
        </w:r>
        <w:r>
          <w:fldChar w:fldCharType="end"/>
        </w:r>
      </w:hyperlink>
    </w:p>
    <w:p>
      <w:pPr>
        <w:pStyle w:val="TOC1"/>
        <w:tabs>
          <w:tab w:val="right" w:leader="dot" w:pos="8306"/>
        </w:tabs>
      </w:pPr>
      <w:hyperlink w:anchor="_Toc27292" w:history="1">
        <w:r>
          <w:rPr>
            <w:rFonts w:ascii="仿宋" w:eastAsia="仿宋" w:hAnsi="仿宋" w:cs="仿宋" w:hint="eastAsia"/>
            <w:lang w:eastAsia="zh-CN"/>
          </w:rPr>
          <w:t>一、计算机辅助类工具软件项目建设背景及必要性分析</w:t>
        </w:r>
        <w:r>
          <w:tab/>
        </w:r>
        <w:r>
          <w:fldChar w:fldCharType="begin"/>
        </w:r>
        <w:r>
          <w:instrText xml:space="preserve"> PAGEREF _Toc27292 \h </w:instrText>
        </w:r>
        <w:r>
          <w:fldChar w:fldCharType="separate"/>
        </w:r>
        <w:r>
          <w:t>3</w:t>
        </w:r>
        <w:r>
          <w:fldChar w:fldCharType="end"/>
        </w:r>
      </w:hyperlink>
    </w:p>
    <w:p>
      <w:pPr>
        <w:pStyle w:val="TOC2"/>
        <w:tabs>
          <w:tab w:val="right" w:leader="dot" w:pos="8306"/>
        </w:tabs>
      </w:pPr>
      <w:hyperlink w:anchor="_Toc6944" w:history="1">
        <w:r>
          <w:rPr>
            <w:rFonts w:ascii="仿宋" w:eastAsia="仿宋" w:hAnsi="仿宋" w:cs="仿宋" w:hint="eastAsia"/>
            <w:lang w:eastAsia="zh-CN"/>
          </w:rPr>
          <w:t>(一)、计算机辅助类工具软件项目背景分析</w:t>
        </w:r>
        <w:r>
          <w:tab/>
        </w:r>
        <w:r>
          <w:fldChar w:fldCharType="begin"/>
        </w:r>
        <w:r>
          <w:instrText xml:space="preserve"> PAGEREF _Toc6944 \h </w:instrText>
        </w:r>
        <w:r>
          <w:fldChar w:fldCharType="separate"/>
        </w:r>
        <w:r>
          <w:t>3</w:t>
        </w:r>
        <w:r>
          <w:fldChar w:fldCharType="end"/>
        </w:r>
      </w:hyperlink>
    </w:p>
    <w:p>
      <w:pPr>
        <w:pStyle w:val="TOC2"/>
        <w:tabs>
          <w:tab w:val="right" w:leader="dot" w:pos="8306"/>
        </w:tabs>
      </w:pPr>
      <w:hyperlink w:anchor="_Toc8511" w:history="1">
        <w:r>
          <w:rPr>
            <w:rFonts w:ascii="仿宋" w:eastAsia="仿宋" w:hAnsi="仿宋" w:cs="仿宋" w:hint="eastAsia"/>
            <w:lang w:eastAsia="zh-CN"/>
          </w:rPr>
          <w:t>(二)、计算机辅助类工具软件项目建设必要性分析</w:t>
        </w:r>
        <w:r>
          <w:tab/>
        </w:r>
        <w:r>
          <w:fldChar w:fldCharType="begin"/>
        </w:r>
        <w:r>
          <w:instrText xml:space="preserve"> PAGEREF _Toc8511 \h </w:instrText>
        </w:r>
        <w:r>
          <w:fldChar w:fldCharType="separate"/>
        </w:r>
        <w:r>
          <w:t>5</w:t>
        </w:r>
        <w:r>
          <w:fldChar w:fldCharType="end"/>
        </w:r>
      </w:hyperlink>
    </w:p>
    <w:p>
      <w:pPr>
        <w:pStyle w:val="TOC1"/>
        <w:tabs>
          <w:tab w:val="right" w:leader="dot" w:pos="8306"/>
        </w:tabs>
      </w:pPr>
      <w:hyperlink w:anchor="_Toc24654" w:history="1">
        <w:r>
          <w:rPr>
            <w:rFonts w:ascii="仿宋" w:eastAsia="仿宋" w:hAnsi="仿宋" w:cs="仿宋" w:hint="eastAsia"/>
            <w:lang w:eastAsia="zh-CN"/>
          </w:rPr>
          <w:t>二、计算机辅助类工具软件项目土建工程</w:t>
        </w:r>
        <w:r>
          <w:tab/>
        </w:r>
        <w:r>
          <w:fldChar w:fldCharType="begin"/>
        </w:r>
        <w:r>
          <w:instrText xml:space="preserve"> PAGEREF _Toc24654 \h </w:instrText>
        </w:r>
        <w:r>
          <w:fldChar w:fldCharType="separate"/>
        </w:r>
        <w:r>
          <w:t>6</w:t>
        </w:r>
        <w:r>
          <w:fldChar w:fldCharType="end"/>
        </w:r>
      </w:hyperlink>
    </w:p>
    <w:p>
      <w:pPr>
        <w:pStyle w:val="TOC2"/>
        <w:tabs>
          <w:tab w:val="right" w:leader="dot" w:pos="8306"/>
        </w:tabs>
      </w:pPr>
      <w:hyperlink w:anchor="_Toc9609" w:history="1">
        <w:r>
          <w:rPr>
            <w:rFonts w:ascii="仿宋" w:eastAsia="仿宋" w:hAnsi="仿宋" w:cs="仿宋" w:hint="eastAsia"/>
            <w:lang w:eastAsia="zh-CN"/>
          </w:rPr>
          <w:t>(一)、建筑工程设计原则</w:t>
        </w:r>
        <w:r>
          <w:tab/>
        </w:r>
        <w:r>
          <w:fldChar w:fldCharType="begin"/>
        </w:r>
        <w:r>
          <w:instrText xml:space="preserve"> PAGEREF _Toc9609 \h </w:instrText>
        </w:r>
        <w:r>
          <w:fldChar w:fldCharType="separate"/>
        </w:r>
        <w:r>
          <w:t>6</w:t>
        </w:r>
        <w:r>
          <w:fldChar w:fldCharType="end"/>
        </w:r>
      </w:hyperlink>
    </w:p>
    <w:p>
      <w:pPr>
        <w:pStyle w:val="TOC2"/>
        <w:tabs>
          <w:tab w:val="right" w:leader="dot" w:pos="8306"/>
        </w:tabs>
      </w:pPr>
      <w:hyperlink w:anchor="_Toc10902" w:history="1">
        <w:r>
          <w:rPr>
            <w:rFonts w:ascii="仿宋" w:eastAsia="仿宋" w:hAnsi="仿宋" w:cs="仿宋" w:hint="eastAsia"/>
            <w:lang w:eastAsia="zh-CN"/>
          </w:rPr>
          <w:t>(二)、土建工程设计年限及安全等级</w:t>
        </w:r>
        <w:r>
          <w:tab/>
        </w:r>
        <w:r>
          <w:fldChar w:fldCharType="begin"/>
        </w:r>
        <w:r>
          <w:instrText xml:space="preserve"> PAGEREF _Toc10902 \h </w:instrText>
        </w:r>
        <w:r>
          <w:fldChar w:fldCharType="separate"/>
        </w:r>
        <w:r>
          <w:t>7</w:t>
        </w:r>
        <w:r>
          <w:fldChar w:fldCharType="end"/>
        </w:r>
      </w:hyperlink>
    </w:p>
    <w:p>
      <w:pPr>
        <w:pStyle w:val="TOC2"/>
        <w:tabs>
          <w:tab w:val="right" w:leader="dot" w:pos="8306"/>
        </w:tabs>
      </w:pPr>
      <w:hyperlink w:anchor="_Toc18790" w:history="1">
        <w:r>
          <w:rPr>
            <w:rFonts w:ascii="仿宋" w:eastAsia="仿宋" w:hAnsi="仿宋" w:cs="仿宋" w:hint="eastAsia"/>
            <w:lang w:eastAsia="zh-CN"/>
          </w:rPr>
          <w:t>(三)、建筑工程设计总体要求</w:t>
        </w:r>
        <w:r>
          <w:tab/>
        </w:r>
        <w:r>
          <w:fldChar w:fldCharType="begin"/>
        </w:r>
        <w:r>
          <w:instrText xml:space="preserve"> PAGEREF _Toc18790 \h </w:instrText>
        </w:r>
        <w:r>
          <w:fldChar w:fldCharType="separate"/>
        </w:r>
        <w:r>
          <w:t>9</w:t>
        </w:r>
        <w:r>
          <w:fldChar w:fldCharType="end"/>
        </w:r>
      </w:hyperlink>
    </w:p>
    <w:p>
      <w:pPr>
        <w:pStyle w:val="TOC2"/>
        <w:tabs>
          <w:tab w:val="right" w:leader="dot" w:pos="8306"/>
        </w:tabs>
      </w:pPr>
      <w:hyperlink w:anchor="_Toc7807" w:history="1">
        <w:r>
          <w:rPr>
            <w:rFonts w:ascii="仿宋" w:eastAsia="仿宋" w:hAnsi="仿宋" w:cs="仿宋" w:hint="eastAsia"/>
            <w:lang w:eastAsia="zh-CN"/>
          </w:rPr>
          <w:t>(四)、土建工程建设指标</w:t>
        </w:r>
        <w:r>
          <w:tab/>
        </w:r>
        <w:r>
          <w:fldChar w:fldCharType="begin"/>
        </w:r>
        <w:r>
          <w:instrText xml:space="preserve"> PAGEREF _Toc7807 \h </w:instrText>
        </w:r>
        <w:r>
          <w:fldChar w:fldCharType="separate"/>
        </w:r>
        <w:r>
          <w:t>9</w:t>
        </w:r>
        <w:r>
          <w:fldChar w:fldCharType="end"/>
        </w:r>
      </w:hyperlink>
    </w:p>
    <w:p>
      <w:pPr>
        <w:pStyle w:val="TOC1"/>
        <w:tabs>
          <w:tab w:val="right" w:leader="dot" w:pos="8306"/>
        </w:tabs>
      </w:pPr>
      <w:hyperlink w:anchor="_Toc6220" w:history="1">
        <w:r>
          <w:rPr>
            <w:rFonts w:ascii="仿宋" w:eastAsia="仿宋" w:hAnsi="仿宋" w:cs="仿宋" w:hint="eastAsia"/>
            <w:lang w:eastAsia="zh-CN"/>
          </w:rPr>
          <w:t>三、计算机辅助类工具软件项目选址可行性分析</w:t>
        </w:r>
        <w:r>
          <w:tab/>
        </w:r>
        <w:r>
          <w:fldChar w:fldCharType="begin"/>
        </w:r>
        <w:r>
          <w:instrText xml:space="preserve"> PAGEREF _Toc6220 \h </w:instrText>
        </w:r>
        <w:r>
          <w:fldChar w:fldCharType="separate"/>
        </w:r>
        <w:r>
          <w:t>10</w:t>
        </w:r>
        <w:r>
          <w:fldChar w:fldCharType="end"/>
        </w:r>
      </w:hyperlink>
    </w:p>
    <w:p>
      <w:pPr>
        <w:pStyle w:val="TOC2"/>
        <w:tabs>
          <w:tab w:val="right" w:leader="dot" w:pos="8306"/>
        </w:tabs>
      </w:pPr>
      <w:hyperlink w:anchor="_Toc22152" w:history="1">
        <w:r>
          <w:rPr>
            <w:rFonts w:ascii="仿宋" w:eastAsia="仿宋" w:hAnsi="仿宋" w:cs="仿宋" w:hint="eastAsia"/>
            <w:lang w:eastAsia="zh-CN"/>
          </w:rPr>
          <w:t>(一)、计算机辅助类工具软件项目选址</w:t>
        </w:r>
        <w:r>
          <w:tab/>
        </w:r>
        <w:r>
          <w:fldChar w:fldCharType="begin"/>
        </w:r>
        <w:r>
          <w:instrText xml:space="preserve"> PAGEREF _Toc22152 \h </w:instrText>
        </w:r>
        <w:r>
          <w:fldChar w:fldCharType="separate"/>
        </w:r>
        <w:r>
          <w:t>10</w:t>
        </w:r>
        <w:r>
          <w:fldChar w:fldCharType="end"/>
        </w:r>
      </w:hyperlink>
    </w:p>
    <w:p>
      <w:pPr>
        <w:pStyle w:val="TOC2"/>
        <w:tabs>
          <w:tab w:val="right" w:leader="dot" w:pos="8306"/>
        </w:tabs>
      </w:pPr>
      <w:hyperlink w:anchor="_Toc5141" w:history="1">
        <w:r>
          <w:rPr>
            <w:rFonts w:ascii="仿宋" w:eastAsia="仿宋" w:hAnsi="仿宋" w:cs="仿宋" w:hint="eastAsia"/>
            <w:lang w:eastAsia="zh-CN"/>
          </w:rPr>
          <w:t>(二)、用地控制指标</w:t>
        </w:r>
        <w:r>
          <w:tab/>
        </w:r>
        <w:r>
          <w:fldChar w:fldCharType="begin"/>
        </w:r>
        <w:r>
          <w:instrText xml:space="preserve"> PAGEREF _Toc5141 \h </w:instrText>
        </w:r>
        <w:r>
          <w:fldChar w:fldCharType="separate"/>
        </w:r>
        <w:r>
          <w:t>10</w:t>
        </w:r>
        <w:r>
          <w:fldChar w:fldCharType="end"/>
        </w:r>
      </w:hyperlink>
    </w:p>
    <w:p>
      <w:pPr>
        <w:pStyle w:val="TOC2"/>
        <w:tabs>
          <w:tab w:val="right" w:leader="dot" w:pos="8306"/>
        </w:tabs>
      </w:pPr>
      <w:hyperlink w:anchor="_Toc16668" w:history="1">
        <w:r>
          <w:rPr>
            <w:rFonts w:ascii="仿宋" w:eastAsia="仿宋" w:hAnsi="仿宋" w:cs="仿宋" w:hint="eastAsia"/>
            <w:lang w:eastAsia="zh-CN"/>
          </w:rPr>
          <w:t>(三)、节约用地措施</w:t>
        </w:r>
        <w:r>
          <w:tab/>
        </w:r>
        <w:r>
          <w:fldChar w:fldCharType="begin"/>
        </w:r>
        <w:r>
          <w:instrText xml:space="preserve"> PAGEREF _Toc16668 \h </w:instrText>
        </w:r>
        <w:r>
          <w:fldChar w:fldCharType="separate"/>
        </w:r>
        <w:r>
          <w:t>12</w:t>
        </w:r>
        <w:r>
          <w:fldChar w:fldCharType="end"/>
        </w:r>
      </w:hyperlink>
    </w:p>
    <w:p>
      <w:pPr>
        <w:pStyle w:val="TOC2"/>
        <w:tabs>
          <w:tab w:val="right" w:leader="dot" w:pos="8306"/>
        </w:tabs>
      </w:pPr>
      <w:hyperlink w:anchor="_Toc23983" w:history="1">
        <w:r>
          <w:rPr>
            <w:rFonts w:ascii="仿宋" w:eastAsia="仿宋" w:hAnsi="仿宋" w:cs="仿宋" w:hint="eastAsia"/>
            <w:lang w:eastAsia="zh-CN"/>
          </w:rPr>
          <w:t>(四)、总图布置方案</w:t>
        </w:r>
        <w:r>
          <w:tab/>
        </w:r>
        <w:r>
          <w:fldChar w:fldCharType="begin"/>
        </w:r>
        <w:r>
          <w:instrText xml:space="preserve"> PAGEREF _Toc23983 \h </w:instrText>
        </w:r>
        <w:r>
          <w:fldChar w:fldCharType="separate"/>
        </w:r>
        <w:r>
          <w:t>13</w:t>
        </w:r>
        <w:r>
          <w:fldChar w:fldCharType="end"/>
        </w:r>
      </w:hyperlink>
    </w:p>
    <w:p>
      <w:pPr>
        <w:pStyle w:val="TOC2"/>
        <w:tabs>
          <w:tab w:val="right" w:leader="dot" w:pos="8306"/>
        </w:tabs>
      </w:pPr>
      <w:hyperlink w:anchor="_Toc24303" w:history="1">
        <w:r>
          <w:rPr>
            <w:rFonts w:ascii="仿宋" w:eastAsia="仿宋" w:hAnsi="仿宋" w:cs="仿宋" w:hint="eastAsia"/>
            <w:lang w:eastAsia="zh-CN"/>
          </w:rPr>
          <w:t>(五)、选址综合评价</w:t>
        </w:r>
        <w:r>
          <w:tab/>
        </w:r>
        <w:r>
          <w:fldChar w:fldCharType="begin"/>
        </w:r>
        <w:r>
          <w:instrText xml:space="preserve"> PAGEREF _Toc24303 \h </w:instrText>
        </w:r>
        <w:r>
          <w:fldChar w:fldCharType="separate"/>
        </w:r>
        <w:r>
          <w:t>14</w:t>
        </w:r>
        <w:r>
          <w:fldChar w:fldCharType="end"/>
        </w:r>
      </w:hyperlink>
    </w:p>
    <w:p>
      <w:pPr>
        <w:pStyle w:val="TOC1"/>
        <w:tabs>
          <w:tab w:val="right" w:leader="dot" w:pos="8306"/>
        </w:tabs>
      </w:pPr>
      <w:hyperlink w:anchor="_Toc20597" w:history="1">
        <w:r>
          <w:rPr>
            <w:rFonts w:ascii="仿宋" w:eastAsia="仿宋" w:hAnsi="仿宋" w:cs="仿宋" w:hint="eastAsia"/>
            <w:lang w:eastAsia="zh-CN"/>
          </w:rPr>
          <w:t>四、计算机辅助类工具软件项目概论</w:t>
        </w:r>
        <w:r>
          <w:tab/>
        </w:r>
        <w:r>
          <w:fldChar w:fldCharType="begin"/>
        </w:r>
        <w:r>
          <w:instrText xml:space="preserve"> PAGEREF _Toc20597 \h </w:instrText>
        </w:r>
        <w:r>
          <w:fldChar w:fldCharType="separate"/>
        </w:r>
        <w:r>
          <w:t>15</w:t>
        </w:r>
        <w:r>
          <w:fldChar w:fldCharType="end"/>
        </w:r>
      </w:hyperlink>
    </w:p>
    <w:p>
      <w:pPr>
        <w:pStyle w:val="TOC2"/>
        <w:tabs>
          <w:tab w:val="right" w:leader="dot" w:pos="8306"/>
        </w:tabs>
      </w:pPr>
      <w:hyperlink w:anchor="_Toc28035" w:history="1">
        <w:r>
          <w:rPr>
            <w:rFonts w:ascii="仿宋" w:eastAsia="仿宋" w:hAnsi="仿宋" w:cs="仿宋" w:hint="eastAsia"/>
            <w:lang w:eastAsia="zh-CN"/>
          </w:rPr>
          <w:t>(一)、计算机辅助类工具软件项目概况</w:t>
        </w:r>
        <w:r>
          <w:tab/>
        </w:r>
        <w:r>
          <w:fldChar w:fldCharType="begin"/>
        </w:r>
        <w:r>
          <w:instrText xml:space="preserve"> PAGEREF _Toc28035 \h </w:instrText>
        </w:r>
        <w:r>
          <w:fldChar w:fldCharType="separate"/>
        </w:r>
        <w:r>
          <w:t>15</w:t>
        </w:r>
        <w:r>
          <w:fldChar w:fldCharType="end"/>
        </w:r>
      </w:hyperlink>
    </w:p>
    <w:p>
      <w:pPr>
        <w:pStyle w:val="TOC2"/>
        <w:tabs>
          <w:tab w:val="right" w:leader="dot" w:pos="8306"/>
        </w:tabs>
      </w:pPr>
      <w:hyperlink w:anchor="_Toc3371" w:history="1">
        <w:r>
          <w:rPr>
            <w:rFonts w:ascii="仿宋" w:eastAsia="仿宋" w:hAnsi="仿宋" w:cs="仿宋" w:hint="eastAsia"/>
            <w:lang w:eastAsia="zh-CN"/>
          </w:rPr>
          <w:t>(二)、计算机辅助类工具软件项目目标</w:t>
        </w:r>
        <w:r>
          <w:tab/>
        </w:r>
        <w:r>
          <w:fldChar w:fldCharType="begin"/>
        </w:r>
        <w:r>
          <w:instrText xml:space="preserve"> PAGEREF _Toc3371 \h </w:instrText>
        </w:r>
        <w:r>
          <w:fldChar w:fldCharType="separate"/>
        </w:r>
        <w:r>
          <w:t>18</w:t>
        </w:r>
        <w:r>
          <w:fldChar w:fldCharType="end"/>
        </w:r>
      </w:hyperlink>
    </w:p>
    <w:p>
      <w:pPr>
        <w:pStyle w:val="TOC2"/>
        <w:tabs>
          <w:tab w:val="right" w:leader="dot" w:pos="8306"/>
        </w:tabs>
      </w:pPr>
      <w:hyperlink w:anchor="_Toc9900" w:history="1">
        <w:r>
          <w:rPr>
            <w:rFonts w:ascii="仿宋" w:eastAsia="仿宋" w:hAnsi="仿宋" w:cs="仿宋" w:hint="eastAsia"/>
            <w:lang w:eastAsia="zh-CN"/>
          </w:rPr>
          <w:t>(三)、计算机辅助类工具软件项目提出的理由</w:t>
        </w:r>
        <w:r>
          <w:tab/>
        </w:r>
        <w:r>
          <w:fldChar w:fldCharType="begin"/>
        </w:r>
        <w:r>
          <w:instrText xml:space="preserve"> PAGEREF _Toc9900 \h </w:instrText>
        </w:r>
        <w:r>
          <w:fldChar w:fldCharType="separate"/>
        </w:r>
        <w:r>
          <w:t>19</w:t>
        </w:r>
        <w:r>
          <w:fldChar w:fldCharType="end"/>
        </w:r>
      </w:hyperlink>
    </w:p>
    <w:p>
      <w:pPr>
        <w:pStyle w:val="TOC2"/>
        <w:tabs>
          <w:tab w:val="right" w:leader="dot" w:pos="8306"/>
        </w:tabs>
      </w:pPr>
      <w:hyperlink w:anchor="_Toc6639" w:history="1">
        <w:r>
          <w:rPr>
            <w:rFonts w:ascii="仿宋" w:eastAsia="仿宋" w:hAnsi="仿宋" w:cs="仿宋" w:hint="eastAsia"/>
            <w:lang w:eastAsia="zh-CN"/>
          </w:rPr>
          <w:t>(四)、计算机辅助类工具软件项目意义</w:t>
        </w:r>
        <w:r>
          <w:tab/>
        </w:r>
        <w:r>
          <w:fldChar w:fldCharType="begin"/>
        </w:r>
        <w:r>
          <w:instrText xml:space="preserve"> PAGEREF _Toc6639 \h </w:instrText>
        </w:r>
        <w:r>
          <w:fldChar w:fldCharType="separate"/>
        </w:r>
        <w:r>
          <w:t>21</w:t>
        </w:r>
        <w:r>
          <w:fldChar w:fldCharType="end"/>
        </w:r>
      </w:hyperlink>
    </w:p>
    <w:p>
      <w:pPr>
        <w:pStyle w:val="TOC2"/>
        <w:tabs>
          <w:tab w:val="right" w:leader="dot" w:pos="8306"/>
        </w:tabs>
      </w:pPr>
      <w:hyperlink w:anchor="_Toc17731" w:history="1">
        <w:r>
          <w:rPr>
            <w:rFonts w:ascii="仿宋" w:eastAsia="仿宋" w:hAnsi="仿宋" w:cs="仿宋" w:hint="eastAsia"/>
            <w:lang w:eastAsia="zh-CN"/>
          </w:rPr>
          <w:t>(五)、计算机辅助类工具软件项目背景</w:t>
        </w:r>
        <w:r>
          <w:tab/>
        </w:r>
        <w:r>
          <w:fldChar w:fldCharType="begin"/>
        </w:r>
        <w:r>
          <w:instrText xml:space="preserve"> PAGEREF _Toc17731 \h </w:instrText>
        </w:r>
        <w:r>
          <w:fldChar w:fldCharType="separate"/>
        </w:r>
        <w:r>
          <w:t>22</w:t>
        </w:r>
        <w:r>
          <w:fldChar w:fldCharType="end"/>
        </w:r>
      </w:hyperlink>
    </w:p>
    <w:p>
      <w:pPr>
        <w:pStyle w:val="TOC1"/>
        <w:tabs>
          <w:tab w:val="right" w:leader="dot" w:pos="8306"/>
        </w:tabs>
      </w:pPr>
      <w:hyperlink w:anchor="_Toc9888" w:history="1">
        <w:r>
          <w:rPr>
            <w:rFonts w:ascii="仿宋" w:eastAsia="仿宋" w:hAnsi="仿宋" w:cs="仿宋" w:hint="eastAsia"/>
            <w:lang w:eastAsia="zh-CN"/>
          </w:rPr>
          <w:t>五、计算机辅助类工具软件项目绩效评估</w:t>
        </w:r>
        <w:r>
          <w:tab/>
        </w:r>
        <w:r>
          <w:fldChar w:fldCharType="begin"/>
        </w:r>
        <w:r>
          <w:instrText xml:space="preserve"> PAGEREF _Toc9888 \h </w:instrText>
        </w:r>
        <w:r>
          <w:fldChar w:fldCharType="separate"/>
        </w:r>
        <w:r>
          <w:t>23</w:t>
        </w:r>
        <w:r>
          <w:fldChar w:fldCharType="end"/>
        </w:r>
      </w:hyperlink>
    </w:p>
    <w:p>
      <w:pPr>
        <w:pStyle w:val="TOC2"/>
        <w:tabs>
          <w:tab w:val="right" w:leader="dot" w:pos="8306"/>
        </w:tabs>
      </w:pPr>
      <w:hyperlink w:anchor="_Toc16494" w:history="1">
        <w:r>
          <w:rPr>
            <w:rFonts w:ascii="仿宋" w:eastAsia="仿宋" w:hAnsi="仿宋" w:cs="仿宋" w:hint="eastAsia"/>
            <w:lang w:eastAsia="zh-CN"/>
          </w:rPr>
          <w:t>(一)、绩效评估指标</w:t>
        </w:r>
        <w:r>
          <w:tab/>
        </w:r>
        <w:r>
          <w:fldChar w:fldCharType="begin"/>
        </w:r>
        <w:r>
          <w:instrText xml:space="preserve"> PAGEREF _Toc16494 \h </w:instrText>
        </w:r>
        <w:r>
          <w:fldChar w:fldCharType="separate"/>
        </w:r>
        <w:r>
          <w:t>23</w:t>
        </w:r>
        <w:r>
          <w:fldChar w:fldCharType="end"/>
        </w:r>
      </w:hyperlink>
    </w:p>
    <w:p>
      <w:pPr>
        <w:pStyle w:val="TOC2"/>
        <w:tabs>
          <w:tab w:val="right" w:leader="dot" w:pos="8306"/>
        </w:tabs>
      </w:pPr>
      <w:hyperlink w:anchor="_Toc16774" w:history="1">
        <w:r>
          <w:rPr>
            <w:rFonts w:ascii="仿宋" w:eastAsia="仿宋" w:hAnsi="仿宋" w:cs="仿宋" w:hint="eastAsia"/>
            <w:lang w:eastAsia="zh-CN"/>
          </w:rPr>
          <w:t>(二)、绩效评估方法</w:t>
        </w:r>
        <w:r>
          <w:tab/>
        </w:r>
        <w:r>
          <w:fldChar w:fldCharType="begin"/>
        </w:r>
        <w:r>
          <w:instrText xml:space="preserve"> PAGEREF _Toc16774 \h </w:instrText>
        </w:r>
        <w:r>
          <w:fldChar w:fldCharType="separate"/>
        </w:r>
        <w:r>
          <w:t>24</w:t>
        </w:r>
        <w:r>
          <w:fldChar w:fldCharType="end"/>
        </w:r>
      </w:hyperlink>
    </w:p>
    <w:p>
      <w:pPr>
        <w:pStyle w:val="TOC2"/>
        <w:tabs>
          <w:tab w:val="right" w:leader="dot" w:pos="8306"/>
        </w:tabs>
      </w:pPr>
      <w:hyperlink w:anchor="_Toc31267" w:history="1">
        <w:r>
          <w:rPr>
            <w:rFonts w:ascii="仿宋" w:eastAsia="仿宋" w:hAnsi="仿宋" w:cs="仿宋" w:hint="eastAsia"/>
            <w:lang w:eastAsia="zh-CN"/>
          </w:rPr>
          <w:t>(三)、绩效评估周期</w:t>
        </w:r>
        <w:r>
          <w:tab/>
        </w:r>
        <w:r>
          <w:fldChar w:fldCharType="begin"/>
        </w:r>
        <w:r>
          <w:instrText xml:space="preserve"> PAGEREF _Toc31267 \h </w:instrText>
        </w:r>
        <w:r>
          <w:fldChar w:fldCharType="separate"/>
        </w:r>
        <w:r>
          <w:t>25</w:t>
        </w:r>
        <w:r>
          <w:fldChar w:fldCharType="end"/>
        </w:r>
      </w:hyperlink>
    </w:p>
    <w:p>
      <w:pPr>
        <w:pStyle w:val="TOC1"/>
        <w:tabs>
          <w:tab w:val="right" w:leader="dot" w:pos="8306"/>
        </w:tabs>
      </w:pPr>
      <w:hyperlink w:anchor="_Toc26185" w:history="1">
        <w:r>
          <w:rPr>
            <w:rFonts w:ascii="仿宋" w:eastAsia="仿宋" w:hAnsi="仿宋" w:cs="仿宋" w:hint="eastAsia"/>
            <w:lang w:eastAsia="zh-CN"/>
          </w:rPr>
          <w:t>六、计算机辅助类工具软件项目文档管理</w:t>
        </w:r>
        <w:r>
          <w:tab/>
        </w:r>
        <w:r>
          <w:fldChar w:fldCharType="begin"/>
        </w:r>
        <w:r>
          <w:instrText xml:space="preserve"> PAGEREF _Toc26185 \h </w:instrText>
        </w:r>
        <w:r>
          <w:fldChar w:fldCharType="separate"/>
        </w:r>
        <w:r>
          <w:t>26</w:t>
        </w:r>
        <w:r>
          <w:fldChar w:fldCharType="end"/>
        </w:r>
      </w:hyperlink>
    </w:p>
    <w:p>
      <w:pPr>
        <w:pStyle w:val="TOC2"/>
        <w:tabs>
          <w:tab w:val="right" w:leader="dot" w:pos="8306"/>
        </w:tabs>
      </w:pPr>
      <w:hyperlink w:anchor="_Toc17109" w:history="1">
        <w:r>
          <w:rPr>
            <w:rFonts w:ascii="仿宋" w:eastAsia="仿宋" w:hAnsi="仿宋" w:cs="仿宋" w:hint="eastAsia"/>
            <w:lang w:eastAsia="zh-CN"/>
          </w:rPr>
          <w:t>(一)、文档编制与审查</w:t>
        </w:r>
        <w:r>
          <w:tab/>
        </w:r>
        <w:r>
          <w:fldChar w:fldCharType="begin"/>
        </w:r>
        <w:r>
          <w:instrText xml:space="preserve"> PAGEREF _Toc17109 \h </w:instrText>
        </w:r>
        <w:r>
          <w:fldChar w:fldCharType="separate"/>
        </w:r>
        <w:r>
          <w:t>26</w:t>
        </w:r>
        <w:r>
          <w:fldChar w:fldCharType="end"/>
        </w:r>
      </w:hyperlink>
    </w:p>
    <w:p>
      <w:pPr>
        <w:pStyle w:val="TOC2"/>
        <w:tabs>
          <w:tab w:val="right" w:leader="dot" w:pos="8306"/>
        </w:tabs>
      </w:pPr>
      <w:hyperlink w:anchor="_Toc24939" w:history="1">
        <w:r>
          <w:rPr>
            <w:rFonts w:ascii="仿宋" w:eastAsia="仿宋" w:hAnsi="仿宋" w:cs="仿宋" w:hint="eastAsia"/>
            <w:lang w:eastAsia="zh-CN"/>
          </w:rPr>
          <w:t>(二)、文档发布与分发</w:t>
        </w:r>
        <w:r>
          <w:tab/>
        </w:r>
        <w:r>
          <w:fldChar w:fldCharType="begin"/>
        </w:r>
        <w:r>
          <w:instrText xml:space="preserve"> PAGEREF _Toc24939 \h </w:instrText>
        </w:r>
        <w:r>
          <w:fldChar w:fldCharType="separate"/>
        </w:r>
        <w:r>
          <w:t>28</w:t>
        </w:r>
        <w:r>
          <w:fldChar w:fldCharType="end"/>
        </w:r>
      </w:hyperlink>
    </w:p>
    <w:p>
      <w:pPr>
        <w:pStyle w:val="TOC2"/>
        <w:tabs>
          <w:tab w:val="right" w:leader="dot" w:pos="8306"/>
        </w:tabs>
      </w:pPr>
      <w:hyperlink w:anchor="_Toc25447" w:history="1">
        <w:r>
          <w:rPr>
            <w:rFonts w:ascii="仿宋" w:eastAsia="仿宋" w:hAnsi="仿宋" w:cs="仿宋" w:hint="eastAsia"/>
            <w:lang w:eastAsia="zh-CN"/>
          </w:rPr>
          <w:t>(三)、文档存档与归档</w:t>
        </w:r>
        <w:r>
          <w:tab/>
        </w:r>
        <w:r>
          <w:fldChar w:fldCharType="begin"/>
        </w:r>
        <w:r>
          <w:instrText xml:space="preserve"> PAGEREF _Toc25447 \h </w:instrText>
        </w:r>
        <w:r>
          <w:fldChar w:fldCharType="separate"/>
        </w:r>
        <w:r>
          <w:t>28</w:t>
        </w:r>
        <w:r>
          <w:fldChar w:fldCharType="end"/>
        </w:r>
      </w:hyperlink>
    </w:p>
    <w:p>
      <w:pPr>
        <w:pStyle w:val="TOC1"/>
        <w:tabs>
          <w:tab w:val="right" w:leader="dot" w:pos="8306"/>
        </w:tabs>
      </w:pPr>
      <w:hyperlink w:anchor="_Toc5358" w:history="1">
        <w:r>
          <w:rPr>
            <w:rFonts w:ascii="仿宋" w:eastAsia="仿宋" w:hAnsi="仿宋" w:cs="仿宋" w:hint="eastAsia"/>
            <w:lang w:eastAsia="zh-CN"/>
          </w:rPr>
          <w:t>七、计算机辅助类工具软件项目社会影响</w:t>
        </w:r>
        <w:r>
          <w:tab/>
        </w:r>
        <w:r>
          <w:fldChar w:fldCharType="begin"/>
        </w:r>
        <w:r>
          <w:instrText xml:space="preserve"> PAGEREF _Toc5358 \h </w:instrText>
        </w:r>
        <w:r>
          <w:fldChar w:fldCharType="separate"/>
        </w:r>
        <w:r>
          <w:t>30</w:t>
        </w:r>
        <w:r>
          <w:fldChar w:fldCharType="end"/>
        </w:r>
      </w:hyperlink>
    </w:p>
    <w:p>
      <w:pPr>
        <w:pStyle w:val="TOC2"/>
        <w:tabs>
          <w:tab w:val="right" w:leader="dot" w:pos="8306"/>
        </w:tabs>
      </w:pPr>
      <w:hyperlink w:anchor="_Toc10200" w:history="1">
        <w:r>
          <w:rPr>
            <w:rFonts w:ascii="仿宋" w:eastAsia="仿宋" w:hAnsi="仿宋" w:cs="仿宋" w:hint="eastAsia"/>
            <w:lang w:eastAsia="zh-CN"/>
          </w:rPr>
          <w:t>(一)、社会责任与义务</w:t>
        </w:r>
        <w:r>
          <w:tab/>
        </w:r>
        <w:r>
          <w:fldChar w:fldCharType="begin"/>
        </w:r>
        <w:r>
          <w:instrText xml:space="preserve"> PAGEREF _Toc10200 \h </w:instrText>
        </w:r>
        <w:r>
          <w:fldChar w:fldCharType="separate"/>
        </w:r>
        <w:r>
          <w:t>30</w:t>
        </w:r>
        <w:r>
          <w:fldChar w:fldCharType="end"/>
        </w:r>
      </w:hyperlink>
    </w:p>
    <w:p>
      <w:pPr>
        <w:pStyle w:val="TOC2"/>
        <w:tabs>
          <w:tab w:val="right" w:leader="dot" w:pos="8306"/>
        </w:tabs>
      </w:pPr>
      <w:hyperlink w:anchor="_Toc20171" w:history="1">
        <w:r>
          <w:rPr>
            <w:rFonts w:ascii="仿宋" w:eastAsia="仿宋" w:hAnsi="仿宋" w:cs="仿宋" w:hint="eastAsia"/>
            <w:lang w:eastAsia="zh-CN"/>
          </w:rPr>
          <w:t>(二)、社会参与与沟通</w:t>
        </w:r>
        <w:r>
          <w:tab/>
        </w:r>
        <w:r>
          <w:fldChar w:fldCharType="begin"/>
        </w:r>
        <w:r>
          <w:instrText xml:space="preserve"> PAGEREF _Toc20171 \h </w:instrText>
        </w:r>
        <w:r>
          <w:fldChar w:fldCharType="separate"/>
        </w:r>
        <w:r>
          <w:t>30</w:t>
        </w:r>
        <w:r>
          <w:fldChar w:fldCharType="end"/>
        </w:r>
      </w:hyperlink>
    </w:p>
    <w:p>
      <w:pPr>
        <w:pStyle w:val="TOC1"/>
        <w:tabs>
          <w:tab w:val="right" w:leader="dot" w:pos="8306"/>
        </w:tabs>
      </w:pPr>
      <w:hyperlink w:anchor="_Toc30798" w:history="1">
        <w:r>
          <w:rPr>
            <w:rFonts w:ascii="仿宋" w:eastAsia="仿宋" w:hAnsi="仿宋" w:cs="仿宋" w:hint="eastAsia"/>
            <w:lang w:eastAsia="zh-CN"/>
          </w:rPr>
          <w:t>八、生产安全保护</w:t>
        </w:r>
        <w:r>
          <w:tab/>
        </w:r>
        <w:r>
          <w:fldChar w:fldCharType="begin"/>
        </w:r>
        <w:r>
          <w:instrText xml:space="preserve"> PAGEREF _Toc30798 \h </w:instrText>
        </w:r>
        <w:r>
          <w:fldChar w:fldCharType="separate"/>
        </w:r>
        <w:r>
          <w:t>31</w:t>
        </w:r>
        <w:r>
          <w:fldChar w:fldCharType="end"/>
        </w:r>
      </w:hyperlink>
    </w:p>
    <w:p>
      <w:pPr>
        <w:pStyle w:val="TOC2"/>
        <w:tabs>
          <w:tab w:val="right" w:leader="dot" w:pos="8306"/>
        </w:tabs>
      </w:pPr>
      <w:hyperlink w:anchor="_Toc10331" w:history="1">
        <w:r>
          <w:rPr>
            <w:rFonts w:ascii="仿宋" w:eastAsia="仿宋" w:hAnsi="仿宋" w:cs="仿宋" w:hint="eastAsia"/>
            <w:lang w:eastAsia="zh-CN"/>
          </w:rPr>
          <w:t>(一)、消防安全</w:t>
        </w:r>
        <w:r>
          <w:tab/>
        </w:r>
        <w:r>
          <w:fldChar w:fldCharType="begin"/>
        </w:r>
        <w:r>
          <w:instrText xml:space="preserve"> PAGEREF _Toc10331 \h </w:instrText>
        </w:r>
        <w:r>
          <w:fldChar w:fldCharType="separate"/>
        </w:r>
        <w:r>
          <w:t>31</w:t>
        </w:r>
        <w:r>
          <w:fldChar w:fldCharType="end"/>
        </w:r>
      </w:hyperlink>
    </w:p>
    <w:p>
      <w:pPr>
        <w:pStyle w:val="TOC2"/>
        <w:tabs>
          <w:tab w:val="right" w:leader="dot" w:pos="8306"/>
        </w:tabs>
      </w:pPr>
      <w:hyperlink w:anchor="_Toc15204" w:history="1">
        <w:r>
          <w:rPr>
            <w:rFonts w:ascii="仿宋" w:eastAsia="仿宋" w:hAnsi="仿宋" w:cs="仿宋" w:hint="eastAsia"/>
            <w:lang w:eastAsia="zh-CN"/>
          </w:rPr>
          <w:t>(二)、防火防爆总图布置措施</w:t>
        </w:r>
        <w:r>
          <w:tab/>
        </w:r>
        <w:r>
          <w:fldChar w:fldCharType="begin"/>
        </w:r>
        <w:r>
          <w:instrText xml:space="preserve"> PAGEREF _Toc15204 \h </w:instrText>
        </w:r>
        <w:r>
          <w:fldChar w:fldCharType="separate"/>
        </w:r>
        <w:r>
          <w:t>33</w:t>
        </w:r>
        <w:r>
          <w:fldChar w:fldCharType="end"/>
        </w:r>
      </w:hyperlink>
    </w:p>
    <w:p>
      <w:pPr>
        <w:pStyle w:val="TOC2"/>
        <w:tabs>
          <w:tab w:val="right" w:leader="dot" w:pos="8306"/>
        </w:tabs>
      </w:pPr>
      <w:hyperlink w:anchor="_Toc24044" w:history="1">
        <w:r>
          <w:rPr>
            <w:rFonts w:ascii="仿宋" w:eastAsia="仿宋" w:hAnsi="仿宋" w:cs="仿宋" w:hint="eastAsia"/>
            <w:lang w:eastAsia="zh-CN"/>
          </w:rPr>
          <w:t>(三)、自然灾害防范措施</w:t>
        </w:r>
        <w:r>
          <w:tab/>
        </w:r>
        <w:r>
          <w:fldChar w:fldCharType="begin"/>
        </w:r>
        <w:r>
          <w:instrText xml:space="preserve"> PAGEREF _Toc24044 \h </w:instrText>
        </w:r>
        <w:r>
          <w:fldChar w:fldCharType="separate"/>
        </w:r>
        <w:r>
          <w:t>34</w:t>
        </w:r>
        <w:r>
          <w:fldChar w:fldCharType="end"/>
        </w:r>
      </w:hyperlink>
    </w:p>
    <w:p>
      <w:pPr>
        <w:pStyle w:val="TOC2"/>
        <w:tabs>
          <w:tab w:val="right" w:leader="dot" w:pos="8306"/>
        </w:tabs>
      </w:pPr>
      <w:hyperlink w:anchor="_Toc21471" w:history="1">
        <w:r>
          <w:rPr>
            <w:rFonts w:ascii="仿宋" w:eastAsia="仿宋" w:hAnsi="仿宋" w:cs="仿宋" w:hint="eastAsia"/>
            <w:lang w:eastAsia="zh-CN"/>
          </w:rPr>
          <w:t>(四)、安全色及安全标志使用要求</w:t>
        </w:r>
        <w:r>
          <w:tab/>
        </w:r>
        <w:r>
          <w:fldChar w:fldCharType="begin"/>
        </w:r>
        <w:r>
          <w:instrText xml:space="preserve"> PAGEREF _Toc21471 \h </w:instrText>
        </w:r>
        <w:r>
          <w:fldChar w:fldCharType="separate"/>
        </w:r>
        <w:r>
          <w:t>35</w:t>
        </w:r>
        <w:r>
          <w:fldChar w:fldCharType="end"/>
        </w:r>
      </w:hyperlink>
    </w:p>
    <w:p>
      <w:pPr>
        <w:pStyle w:val="TOC2"/>
        <w:tabs>
          <w:tab w:val="right" w:leader="dot" w:pos="8306"/>
        </w:tabs>
      </w:pPr>
      <w:hyperlink w:anchor="_Toc18450" w:history="1">
        <w:r>
          <w:rPr>
            <w:rFonts w:ascii="仿宋" w:eastAsia="仿宋" w:hAnsi="仿宋" w:cs="仿宋" w:hint="eastAsia"/>
            <w:lang w:eastAsia="zh-CN"/>
          </w:rPr>
          <w:t>(五)、防尘防毒措施</w:t>
        </w:r>
        <w:r>
          <w:tab/>
        </w:r>
        <w:r>
          <w:fldChar w:fldCharType="begin"/>
        </w:r>
        <w:r>
          <w:instrText xml:space="preserve"> PAGEREF _Toc18450 \h </w:instrText>
        </w:r>
        <w:r>
          <w:fldChar w:fldCharType="separate"/>
        </w:r>
        <w:r>
          <w:t>36</w:t>
        </w:r>
        <w:r>
          <w:fldChar w:fldCharType="end"/>
        </w:r>
      </w:hyperlink>
    </w:p>
    <w:p>
      <w:pPr>
        <w:pStyle w:val="TOC2"/>
        <w:tabs>
          <w:tab w:val="right" w:leader="dot" w:pos="8306"/>
        </w:tabs>
      </w:pPr>
      <w:hyperlink w:anchor="_Toc23877" w:history="1">
        <w:r>
          <w:rPr>
            <w:rFonts w:ascii="仿宋" w:eastAsia="仿宋" w:hAnsi="仿宋" w:cs="仿宋" w:hint="eastAsia"/>
            <w:lang w:eastAsia="zh-CN"/>
          </w:rPr>
          <w:t>(六)、防静电、触电防护及防雷措施</w:t>
        </w:r>
        <w:r>
          <w:tab/>
        </w:r>
        <w:r>
          <w:fldChar w:fldCharType="begin"/>
        </w:r>
        <w:r>
          <w:instrText xml:space="preserve"> PAGEREF _Toc23877 \h </w:instrText>
        </w:r>
        <w:r>
          <w:fldChar w:fldCharType="separate"/>
        </w:r>
        <w:r>
          <w:t>37</w:t>
        </w:r>
        <w:r>
          <w:fldChar w:fldCharType="end"/>
        </w:r>
      </w:hyperlink>
    </w:p>
    <w:p>
      <w:pPr>
        <w:pStyle w:val="TOC2"/>
        <w:tabs>
          <w:tab w:val="right" w:leader="dot" w:pos="8306"/>
        </w:tabs>
      </w:pPr>
      <w:hyperlink w:anchor="_Toc11384" w:history="1">
        <w:r>
          <w:rPr>
            <w:rFonts w:ascii="仿宋" w:eastAsia="仿宋" w:hAnsi="仿宋" w:cs="仿宋" w:hint="eastAsia"/>
            <w:lang w:eastAsia="zh-CN"/>
          </w:rPr>
          <w:t>(七)、机械设备安全保障措施</w:t>
        </w:r>
        <w:r>
          <w:tab/>
        </w:r>
        <w:r>
          <w:fldChar w:fldCharType="begin"/>
        </w:r>
        <w:r>
          <w:instrText xml:space="preserve"> PAGEREF _Toc11384 \h </w:instrText>
        </w:r>
        <w:r>
          <w:fldChar w:fldCharType="separate"/>
        </w:r>
        <w:r>
          <w:t>39</w:t>
        </w:r>
        <w:r>
          <w:fldChar w:fldCharType="end"/>
        </w:r>
      </w:hyperlink>
    </w:p>
    <w:p>
      <w:pPr>
        <w:pStyle w:val="TOC1"/>
        <w:tabs>
          <w:tab w:val="right" w:leader="dot" w:pos="8306"/>
        </w:tabs>
      </w:pPr>
      <w:hyperlink w:anchor="_Toc9701" w:history="1">
        <w:r>
          <w:rPr>
            <w:rFonts w:ascii="仿宋" w:eastAsia="仿宋" w:hAnsi="仿宋" w:cs="仿宋" w:hint="eastAsia"/>
            <w:lang w:eastAsia="zh-CN"/>
          </w:rPr>
          <w:t>九、计算机辅助类工具软件项目技术管理</w:t>
        </w:r>
        <w:r>
          <w:tab/>
        </w:r>
        <w:r>
          <w:fldChar w:fldCharType="begin"/>
        </w:r>
        <w:r>
          <w:instrText xml:space="preserve"> PAGEREF _Toc9701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 w:history="1">
        <w:r>
          <w:rPr>
            <w:rFonts w:ascii="仿宋" w:eastAsia="仿宋" w:hAnsi="仿宋" w:cs="仿宋" w:hint="eastAsia"/>
            <w:lang w:eastAsia="zh-CN"/>
          </w:rPr>
          <w:t>(一)、技术方案选用方向</w:t>
        </w:r>
        <w:r>
          <w:tab/>
        </w:r>
        <w:r>
          <w:fldChar w:fldCharType="begin"/>
        </w:r>
        <w:r>
          <w:instrText xml:space="preserve"> PAGEREF _Toc2621 \h </w:instrText>
        </w:r>
        <w:r>
          <w:fldChar w:fldCharType="separate"/>
        </w:r>
        <w:r>
          <w:t>40</w:t>
        </w:r>
        <w:r>
          <w:fldChar w:fldCharType="end"/>
        </w:r>
      </w:hyperlink>
    </w:p>
    <w:p>
      <w:pPr>
        <w:pStyle w:val="TOC2"/>
        <w:tabs>
          <w:tab w:val="right" w:leader="dot" w:pos="8306"/>
        </w:tabs>
      </w:pPr>
      <w:hyperlink w:anchor="_Toc6730" w:history="1">
        <w:r>
          <w:rPr>
            <w:rFonts w:ascii="仿宋" w:eastAsia="仿宋" w:hAnsi="仿宋" w:cs="仿宋" w:hint="eastAsia"/>
            <w:lang w:eastAsia="zh-CN"/>
          </w:rPr>
          <w:t>(二)、工艺技术方案选用原则</w:t>
        </w:r>
        <w:r>
          <w:tab/>
        </w:r>
        <w:r>
          <w:fldChar w:fldCharType="begin"/>
        </w:r>
        <w:r>
          <w:instrText xml:space="preserve"> PAGEREF _Toc6730 \h </w:instrText>
        </w:r>
        <w:r>
          <w:fldChar w:fldCharType="separate"/>
        </w:r>
        <w:r>
          <w:t>42</w:t>
        </w:r>
        <w:r>
          <w:fldChar w:fldCharType="end"/>
        </w:r>
      </w:hyperlink>
    </w:p>
    <w:p>
      <w:pPr>
        <w:pStyle w:val="TOC2"/>
        <w:tabs>
          <w:tab w:val="right" w:leader="dot" w:pos="8306"/>
        </w:tabs>
      </w:pPr>
      <w:hyperlink w:anchor="_Toc26137" w:history="1">
        <w:r>
          <w:rPr>
            <w:rFonts w:ascii="仿宋" w:eastAsia="仿宋" w:hAnsi="仿宋" w:cs="仿宋" w:hint="eastAsia"/>
            <w:lang w:eastAsia="zh-CN"/>
          </w:rPr>
          <w:t>(三)、工艺技术方案要求</w:t>
        </w:r>
        <w:r>
          <w:tab/>
        </w:r>
        <w:r>
          <w:fldChar w:fldCharType="begin"/>
        </w:r>
        <w:r>
          <w:instrText xml:space="preserve"> PAGEREF _Toc26137 \h </w:instrText>
        </w:r>
        <w:r>
          <w:fldChar w:fldCharType="separate"/>
        </w:r>
        <w:r>
          <w:t>44</w:t>
        </w:r>
        <w:r>
          <w:fldChar w:fldCharType="end"/>
        </w:r>
      </w:hyperlink>
    </w:p>
    <w:p>
      <w:pPr>
        <w:pStyle w:val="TOC1"/>
        <w:tabs>
          <w:tab w:val="right" w:leader="dot" w:pos="8306"/>
        </w:tabs>
      </w:pPr>
      <w:hyperlink w:anchor="_Toc13625" w:history="1">
        <w:r>
          <w:rPr>
            <w:rFonts w:ascii="仿宋" w:eastAsia="仿宋" w:hAnsi="仿宋" w:cs="仿宋" w:hint="eastAsia"/>
            <w:lang w:eastAsia="zh-CN"/>
          </w:rPr>
          <w:t>十、计算机辅助类工具软件项目人力资源培养与发展</w:t>
        </w:r>
        <w:r>
          <w:tab/>
        </w:r>
        <w:r>
          <w:fldChar w:fldCharType="begin"/>
        </w:r>
        <w:r>
          <w:instrText xml:space="preserve"> PAGEREF _Toc13625 \h </w:instrText>
        </w:r>
        <w:r>
          <w:fldChar w:fldCharType="separate"/>
        </w:r>
        <w:r>
          <w:t>47</w:t>
        </w:r>
        <w:r>
          <w:fldChar w:fldCharType="end"/>
        </w:r>
      </w:hyperlink>
    </w:p>
    <w:p>
      <w:pPr>
        <w:pStyle w:val="TOC2"/>
        <w:tabs>
          <w:tab w:val="right" w:leader="dot" w:pos="8306"/>
        </w:tabs>
      </w:pPr>
      <w:hyperlink w:anchor="_Toc31974" w:history="1">
        <w:r>
          <w:rPr>
            <w:rFonts w:ascii="仿宋" w:eastAsia="仿宋" w:hAnsi="仿宋" w:cs="仿宋" w:hint="eastAsia"/>
            <w:lang w:eastAsia="zh-CN"/>
          </w:rPr>
          <w:t>(一)、人才需求与规划</w:t>
        </w:r>
        <w:r>
          <w:tab/>
        </w:r>
        <w:r>
          <w:fldChar w:fldCharType="begin"/>
        </w:r>
        <w:r>
          <w:instrText xml:space="preserve"> PAGEREF _Toc31974 \h </w:instrText>
        </w:r>
        <w:r>
          <w:fldChar w:fldCharType="separate"/>
        </w:r>
        <w:r>
          <w:t>47</w:t>
        </w:r>
        <w:r>
          <w:fldChar w:fldCharType="end"/>
        </w:r>
      </w:hyperlink>
    </w:p>
    <w:p>
      <w:pPr>
        <w:pStyle w:val="TOC2"/>
        <w:tabs>
          <w:tab w:val="right" w:leader="dot" w:pos="8306"/>
        </w:tabs>
      </w:pPr>
      <w:hyperlink w:anchor="_Toc24740" w:history="1">
        <w:r>
          <w:rPr>
            <w:rFonts w:ascii="仿宋" w:eastAsia="仿宋" w:hAnsi="仿宋" w:cs="仿宋" w:hint="eastAsia"/>
            <w:lang w:eastAsia="zh-CN"/>
          </w:rPr>
          <w:t>(二)、培训与发展计划</w:t>
        </w:r>
        <w:r>
          <w:tab/>
        </w:r>
        <w:r>
          <w:fldChar w:fldCharType="begin"/>
        </w:r>
        <w:r>
          <w:instrText xml:space="preserve"> PAGEREF _Toc24740 \h </w:instrText>
        </w:r>
        <w:r>
          <w:fldChar w:fldCharType="separate"/>
        </w:r>
        <w:r>
          <w:t>47</w:t>
        </w:r>
        <w:r>
          <w:fldChar w:fldCharType="end"/>
        </w:r>
      </w:hyperlink>
    </w:p>
    <w:p>
      <w:pPr>
        <w:pStyle w:val="TOC1"/>
        <w:tabs>
          <w:tab w:val="right" w:leader="dot" w:pos="8306"/>
        </w:tabs>
      </w:pPr>
      <w:hyperlink w:anchor="_Toc14149" w:history="1">
        <w:r>
          <w:rPr>
            <w:rFonts w:ascii="仿宋" w:eastAsia="仿宋" w:hAnsi="仿宋" w:cs="仿宋" w:hint="eastAsia"/>
            <w:lang w:eastAsia="zh-CN"/>
          </w:rPr>
          <w:t>十一、计算机辅助类工具软件项目人力资源管理</w:t>
        </w:r>
        <w:r>
          <w:tab/>
        </w:r>
        <w:r>
          <w:fldChar w:fldCharType="begin"/>
        </w:r>
        <w:r>
          <w:instrText xml:space="preserve"> PAGEREF _Toc14149 \h </w:instrText>
        </w:r>
        <w:r>
          <w:fldChar w:fldCharType="separate"/>
        </w:r>
        <w:r>
          <w:t>48</w:t>
        </w:r>
        <w:r>
          <w:fldChar w:fldCharType="end"/>
        </w:r>
      </w:hyperlink>
    </w:p>
    <w:p>
      <w:pPr>
        <w:pStyle w:val="TOC2"/>
        <w:tabs>
          <w:tab w:val="right" w:leader="dot" w:pos="8306"/>
        </w:tabs>
      </w:pPr>
      <w:hyperlink w:anchor="_Toc22335" w:history="1">
        <w:r>
          <w:rPr>
            <w:rFonts w:ascii="仿宋" w:eastAsia="仿宋" w:hAnsi="仿宋" w:cs="仿宋" w:hint="eastAsia"/>
            <w:lang w:eastAsia="zh-CN"/>
          </w:rPr>
          <w:t>(一)、建立健全的预算管理制度</w:t>
        </w:r>
        <w:r>
          <w:tab/>
        </w:r>
        <w:r>
          <w:fldChar w:fldCharType="begin"/>
        </w:r>
        <w:r>
          <w:instrText xml:space="preserve"> PAGEREF _Toc22335 \h </w:instrText>
        </w:r>
        <w:r>
          <w:fldChar w:fldCharType="separate"/>
        </w:r>
        <w:r>
          <w:t>48</w:t>
        </w:r>
        <w:r>
          <w:fldChar w:fldCharType="end"/>
        </w:r>
      </w:hyperlink>
    </w:p>
    <w:p>
      <w:pPr>
        <w:pStyle w:val="TOC2"/>
        <w:tabs>
          <w:tab w:val="right" w:leader="dot" w:pos="8306"/>
        </w:tabs>
      </w:pPr>
      <w:hyperlink w:anchor="_Toc20330" w:history="1">
        <w:r>
          <w:rPr>
            <w:rFonts w:ascii="仿宋" w:eastAsia="仿宋" w:hAnsi="仿宋" w:cs="仿宋" w:hint="eastAsia"/>
            <w:lang w:eastAsia="zh-CN"/>
          </w:rPr>
          <w:t>(二)、加强资金流动监控</w:t>
        </w:r>
        <w:r>
          <w:tab/>
        </w:r>
        <w:r>
          <w:fldChar w:fldCharType="begin"/>
        </w:r>
        <w:r>
          <w:instrText xml:space="preserve"> PAGEREF _Toc20330 \h </w:instrText>
        </w:r>
        <w:r>
          <w:fldChar w:fldCharType="separate"/>
        </w:r>
        <w:r>
          <w:t>50</w:t>
        </w:r>
        <w:r>
          <w:fldChar w:fldCharType="end"/>
        </w:r>
      </w:hyperlink>
    </w:p>
    <w:p>
      <w:pPr>
        <w:pStyle w:val="TOC2"/>
        <w:tabs>
          <w:tab w:val="right" w:leader="dot" w:pos="8306"/>
        </w:tabs>
      </w:pPr>
      <w:hyperlink w:anchor="_Toc21392" w:history="1">
        <w:r>
          <w:rPr>
            <w:rFonts w:ascii="仿宋" w:eastAsia="仿宋" w:hAnsi="仿宋" w:cs="仿宋" w:hint="eastAsia"/>
            <w:lang w:eastAsia="zh-CN"/>
          </w:rPr>
          <w:t>(三)、制定完善的风险控制机制</w:t>
        </w:r>
        <w:r>
          <w:tab/>
        </w:r>
        <w:r>
          <w:fldChar w:fldCharType="begin"/>
        </w:r>
        <w:r>
          <w:instrText xml:space="preserve"> PAGEREF _Toc21392 \h </w:instrText>
        </w:r>
        <w:r>
          <w:fldChar w:fldCharType="separate"/>
        </w:r>
        <w:r>
          <w:t>51</w:t>
        </w:r>
        <w:r>
          <w:fldChar w:fldCharType="end"/>
        </w:r>
      </w:hyperlink>
    </w:p>
    <w:p>
      <w:pPr>
        <w:pStyle w:val="TOC2"/>
        <w:tabs>
          <w:tab w:val="right" w:leader="dot" w:pos="8306"/>
        </w:tabs>
      </w:pPr>
      <w:hyperlink w:anchor="_Toc25180" w:history="1">
        <w:r>
          <w:rPr>
            <w:rFonts w:ascii="仿宋" w:eastAsia="仿宋" w:hAnsi="仿宋" w:cs="仿宋" w:hint="eastAsia"/>
            <w:lang w:eastAsia="zh-CN"/>
          </w:rPr>
          <w:t>(四)、优化成本管理</w:t>
        </w:r>
        <w:r>
          <w:tab/>
        </w:r>
        <w:r>
          <w:fldChar w:fldCharType="begin"/>
        </w:r>
        <w:r>
          <w:instrText xml:space="preserve"> PAGEREF _Toc25180 \h </w:instrText>
        </w:r>
        <w:r>
          <w:fldChar w:fldCharType="separate"/>
        </w:r>
        <w:r>
          <w:t>52</w:t>
        </w:r>
        <w:r>
          <w:fldChar w:fldCharType="end"/>
        </w:r>
      </w:hyperlink>
    </w:p>
    <w:p>
      <w:pPr>
        <w:pStyle w:val="TOC1"/>
        <w:tabs>
          <w:tab w:val="right" w:leader="dot" w:pos="8306"/>
        </w:tabs>
      </w:pPr>
      <w:hyperlink w:anchor="_Toc179" w:history="1">
        <w:r>
          <w:rPr>
            <w:rFonts w:ascii="仿宋" w:eastAsia="仿宋" w:hAnsi="仿宋" w:cs="仿宋" w:hint="eastAsia"/>
            <w:lang w:eastAsia="zh-CN"/>
          </w:rPr>
          <w:t>十二、计算机辅助类工具软件项目风险管理</w:t>
        </w:r>
        <w:r>
          <w:tab/>
        </w:r>
        <w:r>
          <w:fldChar w:fldCharType="begin"/>
        </w:r>
        <w:r>
          <w:instrText xml:space="preserve"> PAGEREF _Toc179 \h </w:instrText>
        </w:r>
        <w:r>
          <w:fldChar w:fldCharType="separate"/>
        </w:r>
        <w:r>
          <w:t>54</w:t>
        </w:r>
        <w:r>
          <w:fldChar w:fldCharType="end"/>
        </w:r>
      </w:hyperlink>
    </w:p>
    <w:p>
      <w:pPr>
        <w:pStyle w:val="TOC2"/>
        <w:tabs>
          <w:tab w:val="right" w:leader="dot" w:pos="8306"/>
        </w:tabs>
      </w:pPr>
      <w:hyperlink w:anchor="_Toc12331" w:history="1">
        <w:r>
          <w:rPr>
            <w:rFonts w:ascii="仿宋" w:eastAsia="仿宋" w:hAnsi="仿宋" w:cs="仿宋" w:hint="eastAsia"/>
            <w:lang w:eastAsia="zh-CN"/>
          </w:rPr>
          <w:t>(一)、风险识别与评估</w:t>
        </w:r>
        <w:r>
          <w:tab/>
        </w:r>
        <w:r>
          <w:fldChar w:fldCharType="begin"/>
        </w:r>
        <w:r>
          <w:instrText xml:space="preserve"> PAGEREF _Toc12331 \h </w:instrText>
        </w:r>
        <w:r>
          <w:fldChar w:fldCharType="separate"/>
        </w:r>
        <w:r>
          <w:t>54</w:t>
        </w:r>
        <w:r>
          <w:fldChar w:fldCharType="end"/>
        </w:r>
      </w:hyperlink>
    </w:p>
    <w:p>
      <w:pPr>
        <w:pStyle w:val="TOC2"/>
        <w:tabs>
          <w:tab w:val="right" w:leader="dot" w:pos="8306"/>
        </w:tabs>
      </w:pPr>
      <w:hyperlink w:anchor="_Toc566" w:history="1">
        <w:r>
          <w:rPr>
            <w:rFonts w:ascii="仿宋" w:eastAsia="仿宋" w:hAnsi="仿宋" w:cs="仿宋" w:hint="eastAsia"/>
            <w:lang w:eastAsia="zh-CN"/>
          </w:rPr>
          <w:t>(二)、风险应对策略</w:t>
        </w:r>
        <w:r>
          <w:tab/>
        </w:r>
        <w:r>
          <w:fldChar w:fldCharType="begin"/>
        </w:r>
        <w:r>
          <w:instrText xml:space="preserve"> PAGEREF _Toc566 \h </w:instrText>
        </w:r>
        <w:r>
          <w:fldChar w:fldCharType="separate"/>
        </w:r>
        <w:r>
          <w:t>55</w:t>
        </w:r>
        <w:r>
          <w:fldChar w:fldCharType="end"/>
        </w:r>
      </w:hyperlink>
    </w:p>
    <w:p>
      <w:pPr>
        <w:pStyle w:val="TOC2"/>
        <w:tabs>
          <w:tab w:val="right" w:leader="dot" w:pos="8306"/>
        </w:tabs>
      </w:pPr>
      <w:hyperlink w:anchor="_Toc10992" w:history="1">
        <w:r>
          <w:rPr>
            <w:rFonts w:ascii="仿宋" w:eastAsia="仿宋" w:hAnsi="仿宋" w:cs="仿宋" w:hint="eastAsia"/>
            <w:lang w:eastAsia="zh-CN"/>
          </w:rPr>
          <w:t>(三)、风险监控与控制</w:t>
        </w:r>
        <w:r>
          <w:tab/>
        </w:r>
        <w:r>
          <w:fldChar w:fldCharType="begin"/>
        </w:r>
        <w:r>
          <w:instrText xml:space="preserve"> PAGEREF _Toc10992 \h </w:instrText>
        </w:r>
        <w:r>
          <w:fldChar w:fldCharType="separate"/>
        </w:r>
        <w:r>
          <w:t>57</w:t>
        </w:r>
        <w:r>
          <w:fldChar w:fldCharType="end"/>
        </w:r>
      </w:hyperlink>
    </w:p>
    <w:p>
      <w:pPr>
        <w:pStyle w:val="TOC1"/>
        <w:tabs>
          <w:tab w:val="right" w:leader="dot" w:pos="8306"/>
        </w:tabs>
      </w:pPr>
      <w:hyperlink w:anchor="_Toc21414" w:history="1">
        <w:r>
          <w:rPr>
            <w:rFonts w:ascii="仿宋" w:eastAsia="仿宋" w:hAnsi="仿宋" w:cs="仿宋" w:hint="eastAsia"/>
            <w:lang w:eastAsia="zh-CN"/>
          </w:rPr>
          <w:t>十三、计算机辅助类工具软件项目实施保障措施</w:t>
        </w:r>
        <w:r>
          <w:tab/>
        </w:r>
        <w:r>
          <w:fldChar w:fldCharType="begin"/>
        </w:r>
        <w:r>
          <w:instrText xml:space="preserve"> PAGEREF _Toc21414 \h </w:instrText>
        </w:r>
        <w:r>
          <w:fldChar w:fldCharType="separate"/>
        </w:r>
        <w:r>
          <w:t>58</w:t>
        </w:r>
        <w:r>
          <w:fldChar w:fldCharType="end"/>
        </w:r>
      </w:hyperlink>
    </w:p>
    <w:p>
      <w:pPr>
        <w:pStyle w:val="TOC2"/>
        <w:tabs>
          <w:tab w:val="right" w:leader="dot" w:pos="8306"/>
        </w:tabs>
      </w:pPr>
      <w:hyperlink w:anchor="_Toc12934" w:history="1">
        <w:r>
          <w:rPr>
            <w:rFonts w:ascii="仿宋" w:eastAsia="仿宋" w:hAnsi="仿宋" w:cs="仿宋" w:hint="eastAsia"/>
            <w:lang w:eastAsia="zh-CN"/>
          </w:rPr>
          <w:t>(一)、计算机辅助类工具软件项目实施保障机制</w:t>
        </w:r>
        <w:r>
          <w:tab/>
        </w:r>
        <w:r>
          <w:fldChar w:fldCharType="begin"/>
        </w:r>
        <w:r>
          <w:instrText xml:space="preserve"> PAGEREF _Toc12934 \h </w:instrText>
        </w:r>
        <w:r>
          <w:fldChar w:fldCharType="separate"/>
        </w:r>
        <w:r>
          <w:t>58</w:t>
        </w:r>
        <w:r>
          <w:fldChar w:fldCharType="end"/>
        </w:r>
      </w:hyperlink>
    </w:p>
    <w:p>
      <w:pPr>
        <w:pStyle w:val="TOC2"/>
        <w:tabs>
          <w:tab w:val="right" w:leader="dot" w:pos="8306"/>
        </w:tabs>
      </w:pPr>
      <w:hyperlink w:anchor="_Toc1488" w:history="1">
        <w:r>
          <w:rPr>
            <w:rFonts w:ascii="仿宋" w:eastAsia="仿宋" w:hAnsi="仿宋" w:cs="仿宋" w:hint="eastAsia"/>
            <w:lang w:eastAsia="zh-CN"/>
          </w:rPr>
          <w:t>(二)、计算机辅助类工具软件项目法律合规要求</w:t>
        </w:r>
        <w:r>
          <w:tab/>
        </w:r>
        <w:r>
          <w:fldChar w:fldCharType="begin"/>
        </w:r>
        <w:r>
          <w:instrText xml:space="preserve"> PAGEREF _Toc1488 \h </w:instrText>
        </w:r>
        <w:r>
          <w:fldChar w:fldCharType="separate"/>
        </w:r>
        <w:r>
          <w:t>62</w:t>
        </w:r>
        <w:r>
          <w:fldChar w:fldCharType="end"/>
        </w:r>
      </w:hyperlink>
    </w:p>
    <w:p>
      <w:pPr>
        <w:pStyle w:val="TOC2"/>
        <w:tabs>
          <w:tab w:val="right" w:leader="dot" w:pos="8306"/>
        </w:tabs>
      </w:pPr>
      <w:hyperlink w:anchor="_Toc2915" w:history="1">
        <w:r>
          <w:rPr>
            <w:rFonts w:ascii="仿宋" w:eastAsia="仿宋" w:hAnsi="仿宋" w:cs="仿宋" w:hint="eastAsia"/>
            <w:lang w:eastAsia="zh-CN"/>
          </w:rPr>
          <w:t>(三)、计算机辅助类工具软件项目合同管理与法律事务</w:t>
        </w:r>
        <w:r>
          <w:tab/>
        </w:r>
        <w:r>
          <w:fldChar w:fldCharType="begin"/>
        </w:r>
        <w:r>
          <w:instrText xml:space="preserve"> PAGEREF _Toc2915 \h </w:instrText>
        </w:r>
        <w:r>
          <w:fldChar w:fldCharType="separate"/>
        </w:r>
        <w:r>
          <w:t>67</w:t>
        </w:r>
        <w:r>
          <w:fldChar w:fldCharType="end"/>
        </w:r>
      </w:hyperlink>
    </w:p>
    <w:p>
      <w:pPr>
        <w:pStyle w:val="TOC2"/>
        <w:tabs>
          <w:tab w:val="right" w:leader="dot" w:pos="8306"/>
        </w:tabs>
      </w:pPr>
      <w:hyperlink w:anchor="_Toc20163" w:history="1">
        <w:r>
          <w:rPr>
            <w:rFonts w:ascii="仿宋" w:eastAsia="仿宋" w:hAnsi="仿宋" w:cs="仿宋" w:hint="eastAsia"/>
            <w:lang w:eastAsia="zh-CN"/>
          </w:rPr>
          <w:t>(四)、计算机辅助类工具软件项目知识产权保护策略</w:t>
        </w:r>
        <w:r>
          <w:tab/>
        </w:r>
        <w:r>
          <w:fldChar w:fldCharType="begin"/>
        </w:r>
        <w:r>
          <w:instrText xml:space="preserve"> PAGEREF _Toc20163 \h </w:instrText>
        </w:r>
        <w:r>
          <w:fldChar w:fldCharType="separate"/>
        </w:r>
        <w:r>
          <w:t>73</w:t>
        </w:r>
        <w:r>
          <w:fldChar w:fldCharType="end"/>
        </w:r>
      </w:hyperlink>
    </w:p>
    <w:p>
      <w:pPr>
        <w:pStyle w:val="TOC1"/>
        <w:tabs>
          <w:tab w:val="right" w:leader="dot" w:pos="8306"/>
        </w:tabs>
      </w:pPr>
      <w:hyperlink w:anchor="_Toc20741" w:history="1">
        <w:r>
          <w:rPr>
            <w:rFonts w:ascii="仿宋" w:eastAsia="仿宋" w:hAnsi="仿宋" w:cs="仿宋" w:hint="eastAsia"/>
            <w:lang w:eastAsia="zh-CN"/>
          </w:rPr>
          <w:t>十四、质量管理体系</w:t>
        </w:r>
        <w:r>
          <w:tab/>
        </w:r>
        <w:r>
          <w:fldChar w:fldCharType="begin"/>
        </w:r>
        <w:r>
          <w:instrText xml:space="preserve"> PAGEREF _Toc20741 \h </w:instrText>
        </w:r>
        <w:r>
          <w:fldChar w:fldCharType="separate"/>
        </w:r>
        <w:r>
          <w:t>76</w:t>
        </w:r>
        <w:r>
          <w:fldChar w:fldCharType="end"/>
        </w:r>
      </w:hyperlink>
    </w:p>
    <w:p>
      <w:pPr>
        <w:pStyle w:val="TOC2"/>
        <w:tabs>
          <w:tab w:val="right" w:leader="dot" w:pos="8306"/>
        </w:tabs>
      </w:pPr>
      <w:hyperlink w:anchor="_Toc19214" w:history="1">
        <w:r>
          <w:rPr>
            <w:rFonts w:ascii="仿宋" w:eastAsia="仿宋" w:hAnsi="仿宋" w:cs="仿宋" w:hint="eastAsia"/>
            <w:lang w:eastAsia="zh-CN"/>
          </w:rPr>
          <w:t>(一)、质量目标与方针</w:t>
        </w:r>
        <w:r>
          <w:tab/>
        </w:r>
        <w:r>
          <w:fldChar w:fldCharType="begin"/>
        </w:r>
        <w:r>
          <w:instrText xml:space="preserve"> PAGEREF _Toc19214 \h </w:instrText>
        </w:r>
        <w:r>
          <w:fldChar w:fldCharType="separate"/>
        </w:r>
        <w:r>
          <w:t>76</w:t>
        </w:r>
        <w:r>
          <w:fldChar w:fldCharType="end"/>
        </w:r>
      </w:hyperlink>
    </w:p>
    <w:p>
      <w:pPr>
        <w:pStyle w:val="TOC2"/>
        <w:tabs>
          <w:tab w:val="right" w:leader="dot" w:pos="8306"/>
        </w:tabs>
      </w:pPr>
      <w:hyperlink w:anchor="_Toc26808" w:history="1">
        <w:r>
          <w:rPr>
            <w:rFonts w:ascii="仿宋" w:eastAsia="仿宋" w:hAnsi="仿宋" w:cs="仿宋" w:hint="eastAsia"/>
            <w:lang w:eastAsia="zh-CN"/>
          </w:rPr>
          <w:t>(二)、质量管理责任</w:t>
        </w:r>
        <w:r>
          <w:tab/>
        </w:r>
        <w:r>
          <w:fldChar w:fldCharType="begin"/>
        </w:r>
        <w:r>
          <w:instrText xml:space="preserve"> PAGEREF _Toc26808 \h </w:instrText>
        </w:r>
        <w:r>
          <w:fldChar w:fldCharType="separate"/>
        </w:r>
        <w:r>
          <w:t>77</w:t>
        </w:r>
        <w:r>
          <w:fldChar w:fldCharType="end"/>
        </w:r>
      </w:hyperlink>
    </w:p>
    <w:p>
      <w:pPr>
        <w:pStyle w:val="TOC2"/>
        <w:tabs>
          <w:tab w:val="right" w:leader="dot" w:pos="8306"/>
        </w:tabs>
      </w:pPr>
      <w:hyperlink w:anchor="_Toc471" w:history="1">
        <w:r>
          <w:rPr>
            <w:rFonts w:ascii="仿宋" w:eastAsia="仿宋" w:hAnsi="仿宋" w:cs="仿宋" w:hint="eastAsia"/>
            <w:lang w:eastAsia="zh-CN"/>
          </w:rPr>
          <w:t>(三)、质量管理体系文件</w:t>
        </w:r>
        <w:r>
          <w:tab/>
        </w:r>
        <w:r>
          <w:fldChar w:fldCharType="begin"/>
        </w:r>
        <w:r>
          <w:instrText xml:space="preserve"> PAGEREF _Toc471 \h </w:instrText>
        </w:r>
        <w:r>
          <w:fldChar w:fldCharType="separate"/>
        </w:r>
        <w:r>
          <w:t>78</w:t>
        </w:r>
        <w:r>
          <w:fldChar w:fldCharType="end"/>
        </w:r>
      </w:hyperlink>
    </w:p>
    <w:p>
      <w:pPr>
        <w:pStyle w:val="TOC2"/>
        <w:tabs>
          <w:tab w:val="right" w:leader="dot" w:pos="8306"/>
        </w:tabs>
      </w:pPr>
      <w:hyperlink w:anchor="_Toc24533" w:history="1">
        <w:r>
          <w:rPr>
            <w:rFonts w:ascii="仿宋" w:eastAsia="仿宋" w:hAnsi="仿宋" w:cs="仿宋" w:hint="eastAsia"/>
            <w:lang w:eastAsia="zh-CN"/>
          </w:rPr>
          <w:t>(四)、质量培训与教育</w:t>
        </w:r>
        <w:r>
          <w:tab/>
        </w:r>
        <w:r>
          <w:fldChar w:fldCharType="begin"/>
        </w:r>
        <w:r>
          <w:instrText xml:space="preserve"> PAGEREF _Toc24533 \h </w:instrText>
        </w:r>
        <w:r>
          <w:fldChar w:fldCharType="separate"/>
        </w:r>
        <w:r>
          <w:t>80</w:t>
        </w:r>
        <w:r>
          <w:fldChar w:fldCharType="end"/>
        </w:r>
      </w:hyperlink>
    </w:p>
    <w:p>
      <w:pPr>
        <w:pStyle w:val="TOC2"/>
        <w:tabs>
          <w:tab w:val="right" w:leader="dot" w:pos="8306"/>
        </w:tabs>
      </w:pPr>
      <w:hyperlink w:anchor="_Toc2745" w:history="1">
        <w:r>
          <w:rPr>
            <w:rFonts w:ascii="仿宋" w:eastAsia="仿宋" w:hAnsi="仿宋" w:cs="仿宋" w:hint="eastAsia"/>
            <w:lang w:eastAsia="zh-CN"/>
          </w:rPr>
          <w:t>(五)、质量审核与评价</w:t>
        </w:r>
        <w:r>
          <w:tab/>
        </w:r>
        <w:r>
          <w:fldChar w:fldCharType="begin"/>
        </w:r>
        <w:r>
          <w:instrText xml:space="preserve"> PAGEREF _Toc2745 \h </w:instrText>
        </w:r>
        <w:r>
          <w:fldChar w:fldCharType="separate"/>
        </w:r>
        <w:r>
          <w:t>82</w:t>
        </w:r>
        <w:r>
          <w:fldChar w:fldCharType="end"/>
        </w:r>
      </w:hyperlink>
    </w:p>
    <w:p>
      <w:pPr>
        <w:pStyle w:val="TOC2"/>
        <w:tabs>
          <w:tab w:val="right" w:leader="dot" w:pos="8306"/>
        </w:tabs>
      </w:pPr>
      <w:hyperlink w:anchor="_Toc14499" w:history="1">
        <w:r>
          <w:rPr>
            <w:rFonts w:ascii="仿宋" w:eastAsia="仿宋" w:hAnsi="仿宋" w:cs="仿宋" w:hint="eastAsia"/>
            <w:lang w:eastAsia="zh-CN"/>
          </w:rPr>
          <w:t>(六)、不符合与纠正措施</w:t>
        </w:r>
        <w:r>
          <w:tab/>
        </w:r>
        <w:r>
          <w:fldChar w:fldCharType="begin"/>
        </w:r>
        <w:r>
          <w:instrText xml:space="preserve"> PAGEREF _Toc14499 \h </w:instrText>
        </w:r>
        <w:r>
          <w:fldChar w:fldCharType="separate"/>
        </w:r>
        <w:r>
          <w:t>83</w:t>
        </w:r>
        <w:r>
          <w:fldChar w:fldCharType="end"/>
        </w:r>
      </w:hyperlink>
    </w:p>
    <w:p>
      <w:pPr>
        <w:pStyle w:val="TOC1"/>
        <w:tabs>
          <w:tab w:val="right" w:leader="dot" w:pos="8306"/>
        </w:tabs>
      </w:pPr>
      <w:hyperlink w:anchor="_Toc27537" w:history="1">
        <w:r>
          <w:rPr>
            <w:rFonts w:ascii="仿宋" w:eastAsia="仿宋" w:hAnsi="仿宋" w:cs="仿宋" w:hint="eastAsia"/>
            <w:lang w:eastAsia="zh-CN"/>
          </w:rPr>
          <w:t>十五、计算机辅助类工具软件项目实施时间节点</w:t>
        </w:r>
        <w:r>
          <w:tab/>
        </w:r>
        <w:r>
          <w:fldChar w:fldCharType="begin"/>
        </w:r>
        <w:r>
          <w:instrText xml:space="preserve"> PAGEREF _Toc27537 \h </w:instrText>
        </w:r>
        <w:r>
          <w:fldChar w:fldCharType="separate"/>
        </w:r>
        <w:r>
          <w:t>84</w:t>
        </w:r>
        <w:r>
          <w:fldChar w:fldCharType="end"/>
        </w:r>
      </w:hyperlink>
    </w:p>
    <w:p>
      <w:pPr>
        <w:pStyle w:val="TOC2"/>
        <w:tabs>
          <w:tab w:val="right" w:leader="dot" w:pos="8306"/>
        </w:tabs>
      </w:pPr>
      <w:hyperlink w:anchor="_Toc890" w:history="1">
        <w:r>
          <w:rPr>
            <w:rFonts w:ascii="仿宋" w:eastAsia="仿宋" w:hAnsi="仿宋" w:cs="仿宋" w:hint="eastAsia"/>
            <w:lang w:eastAsia="zh-CN"/>
          </w:rPr>
          <w:t>(一)、计算机辅助类工具软件项目启动阶段时间节点</w:t>
        </w:r>
        <w:r>
          <w:tab/>
        </w:r>
        <w:r>
          <w:fldChar w:fldCharType="begin"/>
        </w:r>
        <w:r>
          <w:instrText xml:space="preserve"> PAGEREF _Toc890 \h </w:instrText>
        </w:r>
        <w:r>
          <w:fldChar w:fldCharType="separate"/>
        </w:r>
        <w:r>
          <w:t>84</w:t>
        </w:r>
        <w:r>
          <w:fldChar w:fldCharType="end"/>
        </w:r>
      </w:hyperlink>
    </w:p>
    <w:p>
      <w:pPr>
        <w:pStyle w:val="TOC2"/>
        <w:tabs>
          <w:tab w:val="right" w:leader="dot" w:pos="8306"/>
        </w:tabs>
      </w:pPr>
      <w:hyperlink w:anchor="_Toc13720" w:history="1">
        <w:r>
          <w:rPr>
            <w:rFonts w:ascii="仿宋" w:eastAsia="仿宋" w:hAnsi="仿宋" w:cs="仿宋" w:hint="eastAsia"/>
            <w:lang w:eastAsia="zh-CN"/>
          </w:rPr>
          <w:t>(二)、计算机辅助类工具软件项目执行阶段时间节点</w:t>
        </w:r>
        <w:r>
          <w:tab/>
        </w:r>
        <w:r>
          <w:fldChar w:fldCharType="begin"/>
        </w:r>
        <w:r>
          <w:instrText xml:space="preserve"> PAGEREF _Toc13720 \h </w:instrText>
        </w:r>
        <w:r>
          <w:fldChar w:fldCharType="separate"/>
        </w:r>
        <w:r>
          <w:t>85</w:t>
        </w:r>
        <w:r>
          <w:fldChar w:fldCharType="end"/>
        </w:r>
      </w:hyperlink>
    </w:p>
    <w:p>
      <w:pPr>
        <w:pStyle w:val="TOC2"/>
        <w:tabs>
          <w:tab w:val="right" w:leader="dot" w:pos="8306"/>
        </w:tabs>
      </w:pPr>
      <w:hyperlink w:anchor="_Toc19938" w:history="1">
        <w:r>
          <w:rPr>
            <w:rFonts w:ascii="仿宋" w:eastAsia="仿宋" w:hAnsi="仿宋" w:cs="仿宋" w:hint="eastAsia"/>
            <w:lang w:eastAsia="zh-CN"/>
          </w:rPr>
          <w:t>(三)、计算机辅助类工具软件项目完成阶段时间节点</w:t>
        </w:r>
        <w:r>
          <w:tab/>
        </w:r>
        <w:r>
          <w:fldChar w:fldCharType="begin"/>
        </w:r>
        <w:r>
          <w:instrText xml:space="preserve"> PAGEREF _Toc19938 \h </w:instrText>
        </w:r>
        <w:r>
          <w:fldChar w:fldCharType="separate"/>
        </w:r>
        <w:r>
          <w:t>86</w:t>
        </w:r>
        <w:r>
          <w:fldChar w:fldCharType="end"/>
        </w:r>
      </w:hyperlink>
    </w:p>
    <w:p>
      <w:pPr>
        <w:pStyle w:val="TOC1"/>
        <w:tabs>
          <w:tab w:val="right" w:leader="dot" w:pos="8306"/>
        </w:tabs>
      </w:pPr>
      <w:hyperlink w:anchor="_Toc25734" w:history="1">
        <w:r>
          <w:rPr>
            <w:rFonts w:ascii="仿宋" w:eastAsia="仿宋" w:hAnsi="仿宋" w:cs="仿宋" w:hint="eastAsia"/>
            <w:lang w:eastAsia="zh-CN"/>
          </w:rPr>
          <w:t>十六、供应链管理</w:t>
        </w:r>
        <w:r>
          <w:tab/>
        </w:r>
        <w:r>
          <w:fldChar w:fldCharType="begin"/>
        </w:r>
        <w:r>
          <w:instrText xml:space="preserve"> PAGEREF _Toc25734 \h </w:instrText>
        </w:r>
        <w:r>
          <w:fldChar w:fldCharType="separate"/>
        </w:r>
        <w:r>
          <w:t>88</w:t>
        </w:r>
        <w:r>
          <w:fldChar w:fldCharType="end"/>
        </w:r>
      </w:hyperlink>
    </w:p>
    <w:p>
      <w:pPr>
        <w:pStyle w:val="TOC2"/>
        <w:tabs>
          <w:tab w:val="right" w:leader="dot" w:pos="8306"/>
        </w:tabs>
      </w:pPr>
      <w:hyperlink w:anchor="_Toc32705" w:history="1">
        <w:r>
          <w:rPr>
            <w:rFonts w:ascii="仿宋" w:eastAsia="仿宋" w:hAnsi="仿宋" w:cs="仿宋" w:hint="eastAsia"/>
            <w:lang w:eastAsia="zh-CN"/>
          </w:rPr>
          <w:t>(一)、供应链战略规划</w:t>
        </w:r>
        <w:r>
          <w:tab/>
        </w:r>
        <w:r>
          <w:fldChar w:fldCharType="begin"/>
        </w:r>
        <w:r>
          <w:instrText xml:space="preserve"> PAGEREF _Toc32705 \h </w:instrText>
        </w:r>
        <w:r>
          <w:fldChar w:fldCharType="separate"/>
        </w:r>
        <w:r>
          <w:t>88</w:t>
        </w:r>
        <w:r>
          <w:fldChar w:fldCharType="end"/>
        </w:r>
      </w:hyperlink>
    </w:p>
    <w:p>
      <w:pPr>
        <w:pStyle w:val="TOC2"/>
        <w:tabs>
          <w:tab w:val="right" w:leader="dot" w:pos="8306"/>
        </w:tabs>
      </w:pPr>
      <w:hyperlink w:anchor="_Toc22416" w:history="1">
        <w:r>
          <w:rPr>
            <w:rFonts w:ascii="仿宋" w:eastAsia="仿宋" w:hAnsi="仿宋" w:cs="仿宋" w:hint="eastAsia"/>
            <w:lang w:eastAsia="zh-CN"/>
          </w:rPr>
          <w:t>(二)、供应商选择与合作</w:t>
        </w:r>
        <w:r>
          <w:tab/>
        </w:r>
        <w:r>
          <w:fldChar w:fldCharType="begin"/>
        </w:r>
        <w:r>
          <w:instrText xml:space="preserve"> PAGEREF _Toc22416 \h </w:instrText>
        </w:r>
        <w:r>
          <w:fldChar w:fldCharType="separate"/>
        </w:r>
        <w:r>
          <w:t>89</w:t>
        </w:r>
        <w:r>
          <w:fldChar w:fldCharType="end"/>
        </w:r>
      </w:hyperlink>
    </w:p>
    <w:p>
      <w:pPr>
        <w:pStyle w:val="TOC2"/>
        <w:tabs>
          <w:tab w:val="right" w:leader="dot" w:pos="8306"/>
        </w:tabs>
      </w:pPr>
      <w:hyperlink w:anchor="_Toc16080" w:history="1">
        <w:r>
          <w:rPr>
            <w:rFonts w:ascii="仿宋" w:eastAsia="仿宋" w:hAnsi="仿宋" w:cs="仿宋" w:hint="eastAsia"/>
            <w:lang w:eastAsia="zh-CN"/>
          </w:rPr>
          <w:t>(三)、物流与库存管理</w:t>
        </w:r>
        <w:r>
          <w:tab/>
        </w:r>
        <w:r>
          <w:fldChar w:fldCharType="begin"/>
        </w:r>
        <w:r>
          <w:instrText xml:space="preserve"> PAGEREF _Toc16080 \h </w:instrText>
        </w:r>
        <w:r>
          <w:fldChar w:fldCharType="separate"/>
        </w:r>
        <w:r>
          <w:t>90</w:t>
        </w:r>
        <w:r>
          <w:fldChar w:fldCharType="end"/>
        </w:r>
      </w:hyperlink>
    </w:p>
    <w:p>
      <w:pPr>
        <w:pStyle w:val="TOC1"/>
        <w:tabs>
          <w:tab w:val="right" w:leader="dot" w:pos="8306"/>
        </w:tabs>
      </w:pPr>
      <w:hyperlink w:anchor="_Toc15223" w:history="1">
        <w:r>
          <w:rPr>
            <w:rFonts w:ascii="仿宋" w:eastAsia="仿宋" w:hAnsi="仿宋" w:cs="仿宋" w:hint="eastAsia"/>
            <w:lang w:eastAsia="zh-CN"/>
          </w:rPr>
          <w:t>十七、利益相关者分析与沟通计划</w:t>
        </w:r>
        <w:r>
          <w:tab/>
        </w:r>
        <w:r>
          <w:fldChar w:fldCharType="begin"/>
        </w:r>
        <w:r>
          <w:instrText xml:space="preserve"> PAGEREF _Toc15223 \h </w:instrText>
        </w:r>
        <w:r>
          <w:fldChar w:fldCharType="separate"/>
        </w:r>
        <w:r>
          <w:t>92</w:t>
        </w:r>
        <w:r>
          <w:fldChar w:fldCharType="end"/>
        </w:r>
      </w:hyperlink>
    </w:p>
    <w:p>
      <w:pPr>
        <w:pStyle w:val="TOC2"/>
        <w:tabs>
          <w:tab w:val="right" w:leader="dot" w:pos="8306"/>
        </w:tabs>
      </w:pPr>
      <w:hyperlink w:anchor="_Toc29430" w:history="1">
        <w:r>
          <w:rPr>
            <w:rFonts w:ascii="仿宋" w:eastAsia="仿宋" w:hAnsi="仿宋" w:cs="仿宋" w:hint="eastAsia"/>
            <w:lang w:eastAsia="zh-CN"/>
          </w:rPr>
          <w:t>(一)、利益相关者分析</w:t>
        </w:r>
        <w:r>
          <w:tab/>
        </w:r>
        <w:r>
          <w:fldChar w:fldCharType="begin"/>
        </w:r>
        <w:r>
          <w:instrText xml:space="preserve"> PAGEREF _Toc29430 \h </w:instrText>
        </w:r>
        <w:r>
          <w:fldChar w:fldCharType="separate"/>
        </w:r>
        <w:r>
          <w:t>92</w:t>
        </w:r>
        <w:r>
          <w:fldChar w:fldCharType="end"/>
        </w:r>
      </w:hyperlink>
    </w:p>
    <w:p>
      <w:pPr>
        <w:pStyle w:val="TOC2"/>
        <w:tabs>
          <w:tab w:val="right" w:leader="dot" w:pos="8306"/>
        </w:tabs>
      </w:pPr>
      <w:hyperlink w:anchor="_Toc13838" w:history="1">
        <w:r>
          <w:rPr>
            <w:rFonts w:ascii="仿宋" w:eastAsia="仿宋" w:hAnsi="仿宋" w:cs="仿宋" w:hint="eastAsia"/>
            <w:lang w:eastAsia="zh-CN"/>
          </w:rPr>
          <w:t>(二)、沟通计划</w:t>
        </w:r>
        <w:r>
          <w:tab/>
        </w:r>
        <w:r>
          <w:fldChar w:fldCharType="begin"/>
        </w:r>
        <w:r>
          <w:instrText xml:space="preserve"> PAGEREF _Toc13838 \h </w:instrText>
        </w:r>
        <w:r>
          <w:fldChar w:fldCharType="separate"/>
        </w:r>
        <w:r>
          <w:t>93</w:t>
        </w:r>
        <w:r>
          <w:fldChar w:fldCharType="end"/>
        </w:r>
      </w:hyperlink>
    </w:p>
    <w:p>
      <w:pPr>
        <w:pStyle w:val="TOC1"/>
        <w:tabs>
          <w:tab w:val="right" w:leader="dot" w:pos="8306"/>
        </w:tabs>
      </w:pPr>
      <w:hyperlink w:anchor="_Toc6712" w:history="1">
        <w:r>
          <w:rPr>
            <w:rFonts w:ascii="仿宋" w:eastAsia="仿宋" w:hAnsi="仿宋" w:cs="仿宋" w:hint="eastAsia"/>
            <w:lang w:eastAsia="zh-CN"/>
          </w:rPr>
          <w:t>十八、计算机辅助类工具软件项目治理与监督</w:t>
        </w:r>
        <w:r>
          <w:tab/>
        </w:r>
        <w:r>
          <w:fldChar w:fldCharType="begin"/>
        </w:r>
        <w:r>
          <w:instrText xml:space="preserve"> PAGEREF _Toc6712 \h </w:instrText>
        </w:r>
        <w:r>
          <w:fldChar w:fldCharType="separate"/>
        </w:r>
        <w:r>
          <w:t>94</w:t>
        </w:r>
        <w:r>
          <w:fldChar w:fldCharType="end"/>
        </w:r>
      </w:hyperlink>
    </w:p>
    <w:p>
      <w:pPr>
        <w:pStyle w:val="TOC2"/>
        <w:tabs>
          <w:tab w:val="right" w:leader="dot" w:pos="8306"/>
        </w:tabs>
      </w:pPr>
      <w:hyperlink w:anchor="_Toc26327" w:history="1">
        <w:r>
          <w:rPr>
            <w:rFonts w:ascii="仿宋" w:eastAsia="仿宋" w:hAnsi="仿宋" w:cs="仿宋" w:hint="eastAsia"/>
            <w:lang w:eastAsia="zh-CN"/>
          </w:rPr>
          <w:t>(一)、计算机辅助类工具软件项目治理结构</w:t>
        </w:r>
        <w:r>
          <w:tab/>
        </w:r>
        <w:r>
          <w:fldChar w:fldCharType="begin"/>
        </w:r>
        <w:r>
          <w:instrText xml:space="preserve"> PAGEREF _Toc26327 \h </w:instrText>
        </w:r>
        <w:r>
          <w:fldChar w:fldCharType="separate"/>
        </w:r>
        <w:r>
          <w:t>94</w:t>
        </w:r>
        <w:r>
          <w:fldChar w:fldCharType="end"/>
        </w:r>
      </w:hyperlink>
    </w:p>
    <w:p>
      <w:pPr>
        <w:pStyle w:val="TOC2"/>
        <w:tabs>
          <w:tab w:val="right" w:leader="dot" w:pos="8306"/>
        </w:tabs>
      </w:pPr>
      <w:hyperlink w:anchor="_Toc20824" w:history="1">
        <w:r>
          <w:rPr>
            <w:rFonts w:ascii="仿宋" w:eastAsia="仿宋" w:hAnsi="仿宋" w:cs="仿宋" w:hint="eastAsia"/>
            <w:lang w:eastAsia="zh-CN"/>
          </w:rPr>
          <w:t>(二)、监督与审计</w:t>
        </w:r>
        <w:r>
          <w:tab/>
        </w:r>
        <w:r>
          <w:fldChar w:fldCharType="begin"/>
        </w:r>
        <w:r>
          <w:instrText xml:space="preserve"> PAGEREF _Toc20824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92"/>
      <w:r>
        <w:rPr>
          <w:rFonts w:ascii="仿宋" w:eastAsia="仿宋" w:hAnsi="仿宋" w:cs="仿宋" w:hint="eastAsia"/>
          <w:sz w:val="28"/>
          <w:lang w:eastAsia="zh-CN"/>
        </w:rPr>
        <w:t>一、计算机辅助类工具软件项目建设背景及必要性分析</w:t>
      </w:r>
      <w:bookmarkEnd w:id="2"/>
    </w:p>
    <w:p>
      <w:pPr>
        <w:pStyle w:val="Heading2"/>
        <w:rPr>
          <w:rFonts w:ascii="仿宋" w:eastAsia="仿宋" w:hAnsi="仿宋" w:cs="仿宋" w:hint="eastAsia"/>
          <w:lang w:eastAsia="zh-CN"/>
        </w:rPr>
      </w:pPr>
      <w:bookmarkStart w:id="3" w:name="_Toc6944"/>
      <w:r>
        <w:rPr>
          <w:rFonts w:ascii="仿宋" w:eastAsia="仿宋" w:hAnsi="仿宋" w:cs="仿宋" w:hint="eastAsia"/>
          <w:lang w:eastAsia="zh-CN"/>
        </w:rPr>
        <w:t>(一)、计算机辅助类工具软件项目背景分析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辅助类工具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算机辅助类工具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计算机辅助类工具软件项目在这个潮流中的定位。同时，我们将关注行业内涌现的新兴机遇，以便计算机辅助类工具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计算机辅助类工具软件项目提供了强大的发展动力。我们将聚焦于行业内最新的技术发展趋势，包括但不限于人工智能、大数据分析、物联网等领域。通过深度的技术研究，我们将确保计算机辅助类工具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计算机辅助类工具软件项目发展的源泉。我们将投入更多的精力对市场需求进行深入剖析，超越表面的需求，深入挖掘潜在的市场痛点和机遇。通过对市场需求的细致了解，计算机辅助类工具软件项目将更有针对性地设计解决方案，满足市场的多样化需求，从而更好地促进计算机辅助类工具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计算机辅助类工具软件项目战略至关重要。我们将对竞争态势进行更为深入的分析，包括但不限于市场份额、产品特点、客户满意度等多个维度。通过深度的竞争分析，计算机辅助类工具软件项目将能够更准确地把握市场脉搏，制定具有竞争力的计算机辅助类工具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计算机辅助类工具软件项目的发展具有直接的影响。我们将进行更为全面的法规和政策分析，了解行业发展中的潜在法律风险和合规挑战。通过充分了解和遵守相关法规，计算机辅助类工具软件项目将确保在法律框架内合法合规运营，为计算机辅助类工具软件项目的稳健发展提供有力支持。</w:t>
      </w:r>
    </w:p>
    <w:p>
      <w:pPr>
        <w:pStyle w:val="Heading2"/>
        <w:ind w:firstLine="560" w:firstLineChars="200"/>
        <w:rPr>
          <w:rFonts w:ascii="仿宋" w:eastAsia="仿宋" w:hAnsi="仿宋" w:cs="仿宋" w:hint="eastAsia"/>
          <w:sz w:val="28"/>
          <w:lang w:eastAsia="zh-CN"/>
        </w:rPr>
      </w:pPr>
      <w:bookmarkStart w:id="4" w:name="_Toc8511"/>
      <w:r>
        <w:rPr>
          <w:rFonts w:ascii="仿宋" w:eastAsia="仿宋" w:hAnsi="仿宋" w:cs="仿宋" w:hint="eastAsia"/>
          <w:sz w:val="28"/>
          <w:lang w:eastAsia="zh-CN"/>
        </w:rPr>
        <w:t>(二)、计算机辅助类工具软件项目建设必要性分析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辅助类工具软件项目建设的迫切性源于对行业发展趋势的深刻洞察。我们正处于一个行业变革的时代，科技创新、数字化转型成为企业发展的关键动力。计算机辅助类工具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辅助类工具软件项目建设不仅仅是为了跟上潮流，更是为了通过技术创新推动企业的持续发展。通过引入先进的技术和解决方案，计算机辅助类工具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计算机辅助类工具软件项目的建设成为必然选择，通过提高产品质量、拓展服务领域，从而在竞争中获得更多的机会。计算机辅助类工具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计算机辅助类工具软件项目建设的必要性体现在对客户需求更精准的满足。通过计算机辅助类工具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辅助类工具软件项目建设的背后是对企业持续创新的追求。只有通过不断创新，企业才能在竞争中立于不败之地。计算机辅助类工具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654"/>
      <w:r>
        <w:rPr>
          <w:rFonts w:ascii="仿宋" w:eastAsia="仿宋" w:hAnsi="仿宋" w:cs="仿宋" w:hint="eastAsia"/>
          <w:sz w:val="28"/>
          <w:lang w:eastAsia="zh-CN"/>
        </w:rPr>
        <w:t>二、计算机辅助类工具软件项目土建工程</w:t>
      </w:r>
      <w:bookmarkEnd w:id="5"/>
    </w:p>
    <w:p>
      <w:pPr>
        <w:pStyle w:val="Heading2"/>
        <w:rPr>
          <w:rFonts w:ascii="仿宋" w:eastAsia="仿宋" w:hAnsi="仿宋" w:cs="仿宋" w:hint="eastAsia"/>
          <w:lang w:eastAsia="zh-CN"/>
        </w:rPr>
      </w:pPr>
      <w:bookmarkStart w:id="6" w:name="_Toc960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在计算机辅助类工具软件项目的建筑工程设计中，我们将秉承一系列重要的设计原则，以确保计算机辅助类工具软件项目建筑在功能、美观、可持续性等方面达到最佳效果。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首要原则是确保建筑的功能性得到最大化的发挥。我们将充分理解计算机辅助类工具软件项目的实际需求，合理布局各个功能区域，保证建筑在满足业务需求的同时，提供高效的工作环境。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在建筑设计中，我们将综合考虑建设和运营成本。通过精细的经济效益分析，确保设计方案在高效利用资源的同时，对计算机辅助类工具软件项目的长期盈利能力有积极的贡献。</w:t>
      </w:r>
    </w:p>
    <w:p>
      <w:pPr>
        <w:pStyle w:val="Heading2"/>
        <w:ind w:firstLine="560" w:firstLineChars="200"/>
        <w:rPr>
          <w:rFonts w:ascii="仿宋" w:eastAsia="仿宋" w:hAnsi="仿宋" w:cs="仿宋" w:hint="eastAsia"/>
          <w:sz w:val="28"/>
          <w:lang w:eastAsia="zh-CN"/>
        </w:rPr>
      </w:pPr>
      <w:bookmarkStart w:id="7" w:name="_Toc1090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辅助类工具软件项目的土建工程设计中，我们将精准设定设计年限，结合计算机辅助类工具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算机辅助类工具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79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辅助类工具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算机辅助类工具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算机辅助类工具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80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本期工程计算机辅助类工具软件项目预计总建筑面积XXX平方米，其中：计容建筑面积XXX平方米，计划建筑工程投资XX万元，占计算机辅助类工具软件项目总投资的XX%。</w:t>
      </w:r>
    </w:p>
    <w:p>
      <w:pPr>
        <w:pStyle w:val="Heading1"/>
        <w:ind w:firstLine="560" w:firstLineChars="200"/>
        <w:rPr>
          <w:rFonts w:ascii="仿宋" w:eastAsia="仿宋" w:hAnsi="仿宋" w:cs="仿宋" w:hint="eastAsia"/>
          <w:sz w:val="28"/>
          <w:lang w:eastAsia="zh-CN"/>
        </w:rPr>
      </w:pPr>
      <w:bookmarkStart w:id="10" w:name="_Toc6220"/>
      <w:r>
        <w:rPr>
          <w:rFonts w:ascii="仿宋" w:eastAsia="仿宋" w:hAnsi="仿宋" w:cs="仿宋" w:hint="eastAsia"/>
          <w:sz w:val="28"/>
          <w:lang w:eastAsia="zh-CN"/>
        </w:rPr>
        <w:t>三、计算机辅助类工具软件项目选址可行性分析</w:t>
      </w:r>
      <w:bookmarkEnd w:id="10"/>
    </w:p>
    <w:p>
      <w:pPr>
        <w:pStyle w:val="Heading2"/>
        <w:rPr>
          <w:rFonts w:ascii="仿宋" w:eastAsia="仿宋" w:hAnsi="仿宋" w:cs="仿宋" w:hint="eastAsia"/>
          <w:lang w:eastAsia="zh-CN"/>
        </w:rPr>
      </w:pPr>
      <w:bookmarkStart w:id="11" w:name="_Toc22152"/>
      <w:r>
        <w:rPr>
          <w:rFonts w:ascii="仿宋" w:eastAsia="仿宋" w:hAnsi="仿宋" w:cs="仿宋" w:hint="eastAsia"/>
          <w:lang w:eastAsia="zh-CN"/>
        </w:rPr>
        <w:t>(一)、计算机辅助类工具软件项目选址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该计算机辅助类工具软件项目选址位于XX省XX市XX区XXX街道</w:t>
      </w:r>
    </w:p>
    <w:p>
      <w:pPr>
        <w:pStyle w:val="Heading2"/>
        <w:ind w:firstLine="560" w:firstLineChars="200"/>
        <w:rPr>
          <w:rFonts w:ascii="仿宋" w:eastAsia="仿宋" w:hAnsi="仿宋" w:cs="仿宋" w:hint="eastAsia"/>
          <w:sz w:val="28"/>
          <w:lang w:eastAsia="zh-CN"/>
        </w:rPr>
      </w:pPr>
      <w:bookmarkStart w:id="12" w:name="_Toc514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计算机辅助类工具软件项目的征地面积将根据计算机辅助类工具软件项目的实际规模和需求进行精确规划。具体面积XXX平方米，旨在确保计算机辅助类工具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净用地面积是在征地面积基础上去除不可利用面积后的实际可开发用地。具体面积XXX平方米，考虑到环保、交通、安全等多方面因素，以确保计算机辅助类工具软件项目在整体利用效率上达到最优。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计算机辅助类工具软件项目计划建设的建筑总规模具体面积XXX平方米。这一规模的确定综合考虑了计算机辅助类工具软件项目的性质、规模，以及城市规划的相关要求，确保建筑布局与周边环境协调一致。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绿地率是计算机辅助类工具软件项目用地中被规划为绿地的比例。具体面积XXX平方米，旨在通过合理规划绿地，改善计算机辅助类工具软件项目周边环境，提升居民生活质量，并符合城市整体绿化规划。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容积率是用地上可以建设的建筑总体积与用地面积之比。具体面积XXX，通过合理的容积率规划，确保计算机辅助类工具软件项目建筑规模与周边环境和谐共生。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计算机辅助类工具软件项目选址与当地城市规划相一致，具体面积XXX平方米。通过与城市规划部门深入沟通，确保计算机辅助类工具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计算机辅助类工具软件项目选址符合当地产业政策，具体面积XXX平方米。这包括计算机辅助类工具软件项目对当地经济的促进作用，以及对相关产业的带动效应，确保计算机辅助类工具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算机辅助类工具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确保计算机辅助类工具软件项目选址具备必要的公共设施配套，具体面积XXX平方米。这包括交通便利性、教育、医疗等基础设施，以提高居民生活品质，使得计算机辅助类工具软件项目选址更具吸引力。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考虑用地总体要求对当地社会稳定性的影响，具体面积XXX平方米。通过深入了解当地社区反馈，确保计算机辅助类工具软件项目的选址和建设过程对当地社会和谐稳定产生积极作用。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计算机辅助类工具软件项目选址不仅符合法规和规划，还在实际操作中具有可行性。这一全面规划将为计算机辅助类工具软件项目的成功实施提供坚实的基础，确保计算机辅助类工具软件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666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辅助类工具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算机辅助类工具软件项目的设备规划和空间设计中，我们将采取灵活设备布局的措施。设备布局将根据实际需求进行灵活设计，避免不必要的浪费。通过合理规划设备摆放位置，我们将提高设备的利用率，减少设备间距，以确保计算机辅助类工具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计算机辅助类工具软件项目内部引入共享设施的概念，例如共享会议室、办公区等。通过这种方式，我们可以减少对资源的重复建设，提高资源共享效率，从而减小计算机辅助类工具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398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计算机辅助类工具软件项目的总图布置中，我们将不同功能区域进行明确的规划，以最大程度满足计算机辅助类工具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4303"/>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算机辅助类工具软件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计算机辅助类工具软件项目对环境的影响是综合评价的重要因素之一。我们将详细考虑选址周边的自然环境、生态保护区、水源地等情况，确保计算机辅助类工具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对选址的评价还需充分考虑当地政府的产业政策和法规。我们将详细了解计算机辅助类工具软件项目所在地的相关政策，确保计算机辅助类工具软件项目的规划和运营与当地法规相符，降低不必要的法律风险。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考虑到社会稳定性对企业运营的重要性，我们将评估选址地区的社会安全情况、劳工关系、社区反馈等方面，以确保计算机辅助类工具软件项目的建设和运营不会受到社会稳定性的负面影响。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最后，我们将综合考虑用地成本，包括土地购置费用、土地开发成本等。通过对用地成本的详细评估，我们能够做出更为精确的经济效益分析，为计算机辅助类工具软件项目的投资决策提供有力支持。</w:t>
      </w:r>
    </w:p>
    <w:p>
      <w:pPr>
        <w:pStyle w:val="Heading1"/>
        <w:ind w:firstLine="560" w:firstLineChars="200"/>
        <w:rPr>
          <w:rFonts w:ascii="仿宋" w:eastAsia="仿宋" w:hAnsi="仿宋" w:cs="仿宋" w:hint="eastAsia"/>
          <w:sz w:val="28"/>
          <w:lang w:eastAsia="zh-CN"/>
        </w:rPr>
      </w:pPr>
      <w:bookmarkStart w:id="16" w:name="_Toc20597"/>
      <w:r>
        <w:rPr>
          <w:rFonts w:ascii="仿宋" w:eastAsia="仿宋" w:hAnsi="仿宋" w:cs="仿宋" w:hint="eastAsia"/>
          <w:sz w:val="28"/>
          <w:lang w:eastAsia="zh-CN"/>
        </w:rPr>
        <w:t>四、计算机辅助类工具软件项目概论</w:t>
      </w:r>
      <w:bookmarkEnd w:id="16"/>
    </w:p>
    <w:p>
      <w:pPr>
        <w:pStyle w:val="Heading2"/>
        <w:rPr>
          <w:rFonts w:ascii="仿宋" w:eastAsia="仿宋" w:hAnsi="仿宋" w:cs="仿宋" w:hint="eastAsia"/>
          <w:lang w:eastAsia="zh-CN"/>
        </w:rPr>
      </w:pPr>
      <w:bookmarkStart w:id="17" w:name="_Toc28035"/>
      <w:r>
        <w:rPr>
          <w:rFonts w:ascii="仿宋" w:eastAsia="仿宋" w:hAnsi="仿宋" w:cs="仿宋" w:hint="eastAsia"/>
          <w:lang w:eastAsia="zh-CN"/>
        </w:rPr>
        <w:t>(一)、计算机辅助类工具软件项目概况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辅助类工具软件项目的起源追溯至对市场的深入洞察。市场的不断演变与变革为计算机辅助类工具软件项目提供了难得的机遇。当前市场存在的需求缺口和变革的大环境共同构成了计算机辅助类工具软件项目的背景。这个计算机辅助类工具软件项目旨在充分利用市场机遇，填补行业中尚未满足的需求，为客户提供全新的解决方案。市场的变革和需求的增长使得这个计算机辅助类工具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计算机辅助类工具软件项目名称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辅助类工具软件项目正式命名为计算机辅助类工具软件。这个名称不仅仅是一个标识，更代表了计算机辅助类工具软件项目的核心理念和愿景。它蕴含着计算机辅助类工具软件项目所要解决问题的关键字，具有强烈的表达和辨识度，为计算机辅助类工具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计算机辅助类工具软件项目目标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辅助类工具软件项目的核心目标是提供一种全新、高效的解决方案，满足客户日益增长的需求。计算机辅助类工具软件项目追求的不仅仅是满足市场需求，更是在市场中获得卓越的竞争优势。通过不断提升产品或服务的质量和创新水平，计算机辅助类工具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计算机辅助类工具软件项目范围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https://d.book118.com/937156114045006034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计算机辅助类工具软件项目规划设计蓝图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BC5163"/>
    <w:rsid w:val="0DBC51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15611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2024-01-21T10:51:00Z</dcterms:created>
  <dcterms:modified xsi:type="dcterms:W3CDTF">2024-01-21T10:52:09Z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F56E9B14316141A3818354C08644012B_11</vt:lpwstr>
  </property>
  <property fmtid="{D5CDD505-2E9C-101B-9397-08002B2CF9AE}" pid="3" name="KSOProductBuildVer">
    <vt:lpwstr>2052-12.1.0.16120</vt:lpwstr>
  </property>
</Properties>
</file>