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高镍锍项目规划设计方案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29" w:history="1">
        <w:r>
          <w:rPr>
            <w:rFonts w:ascii="仿宋" w:eastAsia="仿宋" w:hAnsi="仿宋" w:cs="仿宋" w:hint="eastAsia"/>
            <w:lang w:eastAsia="zh-CN"/>
          </w:rPr>
          <w:t>前言</w:t>
        </w:r>
        <w:r>
          <w:tab/>
        </w:r>
        <w:r>
          <w:fldChar w:fldCharType="begin"/>
        </w:r>
        <w:r>
          <w:instrText xml:space="preserve"> PAGEREF _Toc15229 \h </w:instrText>
        </w:r>
        <w:r>
          <w:fldChar w:fldCharType="separate"/>
        </w:r>
        <w:r>
          <w:t>3</w:t>
        </w:r>
        <w:r>
          <w:fldChar w:fldCharType="end"/>
        </w:r>
      </w:hyperlink>
    </w:p>
    <w:p>
      <w:pPr>
        <w:pStyle w:val="TOC1"/>
        <w:tabs>
          <w:tab w:val="right" w:leader="dot" w:pos="8306"/>
        </w:tabs>
      </w:pPr>
      <w:hyperlink w:anchor="_Toc1969" w:history="1">
        <w:r>
          <w:rPr>
            <w:rFonts w:ascii="仿宋" w:eastAsia="仿宋" w:hAnsi="仿宋" w:cs="仿宋" w:hint="eastAsia"/>
            <w:lang w:eastAsia="zh-CN"/>
          </w:rPr>
          <w:t>一、高镍锍项目概论</w:t>
        </w:r>
        <w:r>
          <w:tab/>
        </w:r>
        <w:r>
          <w:fldChar w:fldCharType="begin"/>
        </w:r>
        <w:r>
          <w:instrText xml:space="preserve"> PAGEREF _Toc1969 \h </w:instrText>
        </w:r>
        <w:r>
          <w:fldChar w:fldCharType="separate"/>
        </w:r>
        <w:r>
          <w:t>3</w:t>
        </w:r>
        <w:r>
          <w:fldChar w:fldCharType="end"/>
        </w:r>
      </w:hyperlink>
    </w:p>
    <w:p>
      <w:pPr>
        <w:pStyle w:val="TOC2"/>
        <w:tabs>
          <w:tab w:val="right" w:leader="dot" w:pos="8306"/>
        </w:tabs>
      </w:pPr>
      <w:hyperlink w:anchor="_Toc23645" w:history="1">
        <w:r>
          <w:rPr>
            <w:rFonts w:ascii="仿宋" w:eastAsia="仿宋" w:hAnsi="仿宋" w:cs="仿宋" w:hint="eastAsia"/>
            <w:lang w:eastAsia="zh-CN"/>
          </w:rPr>
          <w:t>(一)、高镍锍项目概况</w:t>
        </w:r>
        <w:r>
          <w:tab/>
        </w:r>
        <w:r>
          <w:fldChar w:fldCharType="begin"/>
        </w:r>
        <w:r>
          <w:instrText xml:space="preserve"> PAGEREF _Toc23645 \h </w:instrText>
        </w:r>
        <w:r>
          <w:fldChar w:fldCharType="separate"/>
        </w:r>
        <w:r>
          <w:t>3</w:t>
        </w:r>
        <w:r>
          <w:fldChar w:fldCharType="end"/>
        </w:r>
      </w:hyperlink>
    </w:p>
    <w:p>
      <w:pPr>
        <w:pStyle w:val="TOC2"/>
        <w:tabs>
          <w:tab w:val="right" w:leader="dot" w:pos="8306"/>
        </w:tabs>
      </w:pPr>
      <w:hyperlink w:anchor="_Toc4401" w:history="1">
        <w:r>
          <w:rPr>
            <w:rFonts w:ascii="仿宋" w:eastAsia="仿宋" w:hAnsi="仿宋" w:cs="仿宋" w:hint="eastAsia"/>
            <w:lang w:eastAsia="zh-CN"/>
          </w:rPr>
          <w:t>(二)、高镍锍项目目标</w:t>
        </w:r>
        <w:r>
          <w:tab/>
        </w:r>
        <w:r>
          <w:fldChar w:fldCharType="begin"/>
        </w:r>
        <w:r>
          <w:instrText xml:space="preserve"> PAGEREF _Toc4401 \h </w:instrText>
        </w:r>
        <w:r>
          <w:fldChar w:fldCharType="separate"/>
        </w:r>
        <w:r>
          <w:t>5</w:t>
        </w:r>
        <w:r>
          <w:fldChar w:fldCharType="end"/>
        </w:r>
      </w:hyperlink>
    </w:p>
    <w:p>
      <w:pPr>
        <w:pStyle w:val="TOC2"/>
        <w:tabs>
          <w:tab w:val="right" w:leader="dot" w:pos="8306"/>
        </w:tabs>
      </w:pPr>
      <w:hyperlink w:anchor="_Toc32284" w:history="1">
        <w:r>
          <w:rPr>
            <w:rFonts w:ascii="仿宋" w:eastAsia="仿宋" w:hAnsi="仿宋" w:cs="仿宋" w:hint="eastAsia"/>
            <w:lang w:eastAsia="zh-CN"/>
          </w:rPr>
          <w:t>(三)、高镍锍项目提出的理由</w:t>
        </w:r>
        <w:r>
          <w:tab/>
        </w:r>
        <w:r>
          <w:fldChar w:fldCharType="begin"/>
        </w:r>
        <w:r>
          <w:instrText xml:space="preserve"> PAGEREF _Toc32284 \h </w:instrText>
        </w:r>
        <w:r>
          <w:fldChar w:fldCharType="separate"/>
        </w:r>
        <w:r>
          <w:t>6</w:t>
        </w:r>
        <w:r>
          <w:fldChar w:fldCharType="end"/>
        </w:r>
      </w:hyperlink>
    </w:p>
    <w:p>
      <w:pPr>
        <w:pStyle w:val="TOC2"/>
        <w:tabs>
          <w:tab w:val="right" w:leader="dot" w:pos="8306"/>
        </w:tabs>
      </w:pPr>
      <w:hyperlink w:anchor="_Toc26966" w:history="1">
        <w:r>
          <w:rPr>
            <w:rFonts w:ascii="仿宋" w:eastAsia="仿宋" w:hAnsi="仿宋" w:cs="仿宋" w:hint="eastAsia"/>
            <w:lang w:eastAsia="zh-CN"/>
          </w:rPr>
          <w:t>(四)、高镍锍项目意义</w:t>
        </w:r>
        <w:r>
          <w:tab/>
        </w:r>
        <w:r>
          <w:fldChar w:fldCharType="begin"/>
        </w:r>
        <w:r>
          <w:instrText xml:space="preserve"> PAGEREF _Toc26966 \h </w:instrText>
        </w:r>
        <w:r>
          <w:fldChar w:fldCharType="separate"/>
        </w:r>
        <w:r>
          <w:t>8</w:t>
        </w:r>
        <w:r>
          <w:fldChar w:fldCharType="end"/>
        </w:r>
      </w:hyperlink>
    </w:p>
    <w:p>
      <w:pPr>
        <w:pStyle w:val="TOC2"/>
        <w:tabs>
          <w:tab w:val="right" w:leader="dot" w:pos="8306"/>
        </w:tabs>
      </w:pPr>
      <w:hyperlink w:anchor="_Toc21801" w:history="1">
        <w:r>
          <w:rPr>
            <w:rFonts w:ascii="仿宋" w:eastAsia="仿宋" w:hAnsi="仿宋" w:cs="仿宋" w:hint="eastAsia"/>
            <w:lang w:eastAsia="zh-CN"/>
          </w:rPr>
          <w:t>(五)、高镍锍项目背景</w:t>
        </w:r>
        <w:r>
          <w:tab/>
        </w:r>
        <w:r>
          <w:fldChar w:fldCharType="begin"/>
        </w:r>
        <w:r>
          <w:instrText xml:space="preserve"> PAGEREF _Toc21801 \h </w:instrText>
        </w:r>
        <w:r>
          <w:fldChar w:fldCharType="separate"/>
        </w:r>
        <w:r>
          <w:t>8</w:t>
        </w:r>
        <w:r>
          <w:fldChar w:fldCharType="end"/>
        </w:r>
      </w:hyperlink>
    </w:p>
    <w:p>
      <w:pPr>
        <w:pStyle w:val="TOC1"/>
        <w:tabs>
          <w:tab w:val="right" w:leader="dot" w:pos="8306"/>
        </w:tabs>
      </w:pPr>
      <w:hyperlink w:anchor="_Toc32475" w:history="1">
        <w:r>
          <w:rPr>
            <w:rFonts w:ascii="仿宋" w:eastAsia="仿宋" w:hAnsi="仿宋" w:cs="仿宋" w:hint="eastAsia"/>
            <w:lang w:eastAsia="zh-CN"/>
          </w:rPr>
          <w:t>二、高镍锍项目文档管理</w:t>
        </w:r>
        <w:r>
          <w:tab/>
        </w:r>
        <w:r>
          <w:fldChar w:fldCharType="begin"/>
        </w:r>
        <w:r>
          <w:instrText xml:space="preserve"> PAGEREF _Toc32475 \h </w:instrText>
        </w:r>
        <w:r>
          <w:fldChar w:fldCharType="separate"/>
        </w:r>
        <w:r>
          <w:t>9</w:t>
        </w:r>
        <w:r>
          <w:fldChar w:fldCharType="end"/>
        </w:r>
      </w:hyperlink>
    </w:p>
    <w:p>
      <w:pPr>
        <w:pStyle w:val="TOC2"/>
        <w:tabs>
          <w:tab w:val="right" w:leader="dot" w:pos="8306"/>
        </w:tabs>
      </w:pPr>
      <w:hyperlink w:anchor="_Toc6452" w:history="1">
        <w:r>
          <w:rPr>
            <w:rFonts w:ascii="仿宋" w:eastAsia="仿宋" w:hAnsi="仿宋" w:cs="仿宋" w:hint="eastAsia"/>
            <w:lang w:eastAsia="zh-CN"/>
          </w:rPr>
          <w:t>(一)、文档编制与审查</w:t>
        </w:r>
        <w:r>
          <w:tab/>
        </w:r>
        <w:r>
          <w:fldChar w:fldCharType="begin"/>
        </w:r>
        <w:r>
          <w:instrText xml:space="preserve"> PAGEREF _Toc6452 \h </w:instrText>
        </w:r>
        <w:r>
          <w:fldChar w:fldCharType="separate"/>
        </w:r>
        <w:r>
          <w:t>9</w:t>
        </w:r>
        <w:r>
          <w:fldChar w:fldCharType="end"/>
        </w:r>
      </w:hyperlink>
    </w:p>
    <w:p>
      <w:pPr>
        <w:pStyle w:val="TOC2"/>
        <w:tabs>
          <w:tab w:val="right" w:leader="dot" w:pos="8306"/>
        </w:tabs>
      </w:pPr>
      <w:hyperlink w:anchor="_Toc9996" w:history="1">
        <w:r>
          <w:rPr>
            <w:rFonts w:ascii="仿宋" w:eastAsia="仿宋" w:hAnsi="仿宋" w:cs="仿宋" w:hint="eastAsia"/>
            <w:lang w:eastAsia="zh-CN"/>
          </w:rPr>
          <w:t>(二)、文档发布与分发</w:t>
        </w:r>
        <w:r>
          <w:tab/>
        </w:r>
        <w:r>
          <w:fldChar w:fldCharType="begin"/>
        </w:r>
        <w:r>
          <w:instrText xml:space="preserve"> PAGEREF _Toc9996 \h </w:instrText>
        </w:r>
        <w:r>
          <w:fldChar w:fldCharType="separate"/>
        </w:r>
        <w:r>
          <w:t>11</w:t>
        </w:r>
        <w:r>
          <w:fldChar w:fldCharType="end"/>
        </w:r>
      </w:hyperlink>
    </w:p>
    <w:p>
      <w:pPr>
        <w:pStyle w:val="TOC2"/>
        <w:tabs>
          <w:tab w:val="right" w:leader="dot" w:pos="8306"/>
        </w:tabs>
      </w:pPr>
      <w:hyperlink w:anchor="_Toc15690" w:history="1">
        <w:r>
          <w:rPr>
            <w:rFonts w:ascii="仿宋" w:eastAsia="仿宋" w:hAnsi="仿宋" w:cs="仿宋" w:hint="eastAsia"/>
            <w:lang w:eastAsia="zh-CN"/>
          </w:rPr>
          <w:t>(三)、文档存档与归档</w:t>
        </w:r>
        <w:r>
          <w:tab/>
        </w:r>
        <w:r>
          <w:fldChar w:fldCharType="begin"/>
        </w:r>
        <w:r>
          <w:instrText xml:space="preserve"> PAGEREF _Toc15690 \h </w:instrText>
        </w:r>
        <w:r>
          <w:fldChar w:fldCharType="separate"/>
        </w:r>
        <w:r>
          <w:t>11</w:t>
        </w:r>
        <w:r>
          <w:fldChar w:fldCharType="end"/>
        </w:r>
      </w:hyperlink>
    </w:p>
    <w:p>
      <w:pPr>
        <w:pStyle w:val="TOC1"/>
        <w:tabs>
          <w:tab w:val="right" w:leader="dot" w:pos="8306"/>
        </w:tabs>
      </w:pPr>
      <w:hyperlink w:anchor="_Toc30699" w:history="1">
        <w:r>
          <w:rPr>
            <w:rFonts w:ascii="仿宋" w:eastAsia="仿宋" w:hAnsi="仿宋" w:cs="仿宋" w:hint="eastAsia"/>
            <w:lang w:eastAsia="zh-CN"/>
          </w:rPr>
          <w:t>三、市场分析、调研</w:t>
        </w:r>
        <w:r>
          <w:tab/>
        </w:r>
        <w:r>
          <w:fldChar w:fldCharType="begin"/>
        </w:r>
        <w:r>
          <w:instrText xml:space="preserve"> PAGEREF _Toc30699 \h </w:instrText>
        </w:r>
        <w:r>
          <w:fldChar w:fldCharType="separate"/>
        </w:r>
        <w:r>
          <w:t>13</w:t>
        </w:r>
        <w:r>
          <w:fldChar w:fldCharType="end"/>
        </w:r>
      </w:hyperlink>
    </w:p>
    <w:p>
      <w:pPr>
        <w:pStyle w:val="TOC2"/>
        <w:tabs>
          <w:tab w:val="right" w:leader="dot" w:pos="8306"/>
        </w:tabs>
      </w:pPr>
      <w:hyperlink w:anchor="_Toc23020" w:history="1">
        <w:r>
          <w:rPr>
            <w:rFonts w:ascii="仿宋" w:eastAsia="仿宋" w:hAnsi="仿宋" w:cs="仿宋" w:hint="eastAsia"/>
            <w:lang w:eastAsia="zh-CN"/>
          </w:rPr>
          <w:t>(一)、高镍锍行业分析</w:t>
        </w:r>
        <w:r>
          <w:tab/>
        </w:r>
        <w:r>
          <w:fldChar w:fldCharType="begin"/>
        </w:r>
        <w:r>
          <w:instrText xml:space="preserve"> PAGEREF _Toc23020 \h </w:instrText>
        </w:r>
        <w:r>
          <w:fldChar w:fldCharType="separate"/>
        </w:r>
        <w:r>
          <w:t>13</w:t>
        </w:r>
        <w:r>
          <w:fldChar w:fldCharType="end"/>
        </w:r>
      </w:hyperlink>
    </w:p>
    <w:p>
      <w:pPr>
        <w:pStyle w:val="TOC2"/>
        <w:tabs>
          <w:tab w:val="right" w:leader="dot" w:pos="8306"/>
        </w:tabs>
      </w:pPr>
      <w:hyperlink w:anchor="_Toc8305" w:history="1">
        <w:r>
          <w:rPr>
            <w:rFonts w:ascii="仿宋" w:eastAsia="仿宋" w:hAnsi="仿宋" w:cs="仿宋" w:hint="eastAsia"/>
            <w:lang w:eastAsia="zh-CN"/>
          </w:rPr>
          <w:t>(二)、高镍锍市场分析预测</w:t>
        </w:r>
        <w:r>
          <w:tab/>
        </w:r>
        <w:r>
          <w:fldChar w:fldCharType="begin"/>
        </w:r>
        <w:r>
          <w:instrText xml:space="preserve"> PAGEREF _Toc8305 \h </w:instrText>
        </w:r>
        <w:r>
          <w:fldChar w:fldCharType="separate"/>
        </w:r>
        <w:r>
          <w:t>13</w:t>
        </w:r>
        <w:r>
          <w:fldChar w:fldCharType="end"/>
        </w:r>
      </w:hyperlink>
    </w:p>
    <w:p>
      <w:pPr>
        <w:pStyle w:val="TOC1"/>
        <w:tabs>
          <w:tab w:val="right" w:leader="dot" w:pos="8306"/>
        </w:tabs>
      </w:pPr>
      <w:hyperlink w:anchor="_Toc24763" w:history="1">
        <w:r>
          <w:rPr>
            <w:rFonts w:ascii="仿宋" w:eastAsia="仿宋" w:hAnsi="仿宋" w:cs="仿宋" w:hint="eastAsia"/>
            <w:lang w:eastAsia="zh-CN"/>
          </w:rPr>
          <w:t>四、高镍锍项目选址可行性分析</w:t>
        </w:r>
        <w:r>
          <w:tab/>
        </w:r>
        <w:r>
          <w:fldChar w:fldCharType="begin"/>
        </w:r>
        <w:r>
          <w:instrText xml:space="preserve"> PAGEREF _Toc24763 \h </w:instrText>
        </w:r>
        <w:r>
          <w:fldChar w:fldCharType="separate"/>
        </w:r>
        <w:r>
          <w:t>14</w:t>
        </w:r>
        <w:r>
          <w:fldChar w:fldCharType="end"/>
        </w:r>
      </w:hyperlink>
    </w:p>
    <w:p>
      <w:pPr>
        <w:pStyle w:val="TOC2"/>
        <w:tabs>
          <w:tab w:val="right" w:leader="dot" w:pos="8306"/>
        </w:tabs>
      </w:pPr>
      <w:hyperlink w:anchor="_Toc6144" w:history="1">
        <w:r>
          <w:rPr>
            <w:rFonts w:ascii="仿宋" w:eastAsia="仿宋" w:hAnsi="仿宋" w:cs="仿宋" w:hint="eastAsia"/>
            <w:lang w:eastAsia="zh-CN"/>
          </w:rPr>
          <w:t>(一)、高镍锍项目选址</w:t>
        </w:r>
        <w:r>
          <w:tab/>
        </w:r>
        <w:r>
          <w:fldChar w:fldCharType="begin"/>
        </w:r>
        <w:r>
          <w:instrText xml:space="preserve"> PAGEREF _Toc6144 \h </w:instrText>
        </w:r>
        <w:r>
          <w:fldChar w:fldCharType="separate"/>
        </w:r>
        <w:r>
          <w:t>14</w:t>
        </w:r>
        <w:r>
          <w:fldChar w:fldCharType="end"/>
        </w:r>
      </w:hyperlink>
    </w:p>
    <w:p>
      <w:pPr>
        <w:pStyle w:val="TOC2"/>
        <w:tabs>
          <w:tab w:val="right" w:leader="dot" w:pos="8306"/>
        </w:tabs>
      </w:pPr>
      <w:hyperlink w:anchor="_Toc11955" w:history="1">
        <w:r>
          <w:rPr>
            <w:rFonts w:ascii="仿宋" w:eastAsia="仿宋" w:hAnsi="仿宋" w:cs="仿宋" w:hint="eastAsia"/>
            <w:lang w:eastAsia="zh-CN"/>
          </w:rPr>
          <w:t>(二)、用地控制指标</w:t>
        </w:r>
        <w:r>
          <w:tab/>
        </w:r>
        <w:r>
          <w:fldChar w:fldCharType="begin"/>
        </w:r>
        <w:r>
          <w:instrText xml:space="preserve"> PAGEREF _Toc11955 \h </w:instrText>
        </w:r>
        <w:r>
          <w:fldChar w:fldCharType="separate"/>
        </w:r>
        <w:r>
          <w:t>14</w:t>
        </w:r>
        <w:r>
          <w:fldChar w:fldCharType="end"/>
        </w:r>
      </w:hyperlink>
    </w:p>
    <w:p>
      <w:pPr>
        <w:pStyle w:val="TOC2"/>
        <w:tabs>
          <w:tab w:val="right" w:leader="dot" w:pos="8306"/>
        </w:tabs>
      </w:pPr>
      <w:hyperlink w:anchor="_Toc1603" w:history="1">
        <w:r>
          <w:rPr>
            <w:rFonts w:ascii="仿宋" w:eastAsia="仿宋" w:hAnsi="仿宋" w:cs="仿宋" w:hint="eastAsia"/>
            <w:lang w:eastAsia="zh-CN"/>
          </w:rPr>
          <w:t>(三)、节约用地措施</w:t>
        </w:r>
        <w:r>
          <w:tab/>
        </w:r>
        <w:r>
          <w:fldChar w:fldCharType="begin"/>
        </w:r>
        <w:r>
          <w:instrText xml:space="preserve"> PAGEREF _Toc1603 \h </w:instrText>
        </w:r>
        <w:r>
          <w:fldChar w:fldCharType="separate"/>
        </w:r>
        <w:r>
          <w:t>16</w:t>
        </w:r>
        <w:r>
          <w:fldChar w:fldCharType="end"/>
        </w:r>
      </w:hyperlink>
    </w:p>
    <w:p>
      <w:pPr>
        <w:pStyle w:val="TOC2"/>
        <w:tabs>
          <w:tab w:val="right" w:leader="dot" w:pos="8306"/>
        </w:tabs>
      </w:pPr>
      <w:hyperlink w:anchor="_Toc30985" w:history="1">
        <w:r>
          <w:rPr>
            <w:rFonts w:ascii="仿宋" w:eastAsia="仿宋" w:hAnsi="仿宋" w:cs="仿宋" w:hint="eastAsia"/>
            <w:lang w:eastAsia="zh-CN"/>
          </w:rPr>
          <w:t>(四)、总图布置方案</w:t>
        </w:r>
        <w:r>
          <w:tab/>
        </w:r>
        <w:r>
          <w:fldChar w:fldCharType="begin"/>
        </w:r>
        <w:r>
          <w:instrText xml:space="preserve"> PAGEREF _Toc30985 \h </w:instrText>
        </w:r>
        <w:r>
          <w:fldChar w:fldCharType="separate"/>
        </w:r>
        <w:r>
          <w:t>17</w:t>
        </w:r>
        <w:r>
          <w:fldChar w:fldCharType="end"/>
        </w:r>
      </w:hyperlink>
    </w:p>
    <w:p>
      <w:pPr>
        <w:pStyle w:val="TOC2"/>
        <w:tabs>
          <w:tab w:val="right" w:leader="dot" w:pos="8306"/>
        </w:tabs>
      </w:pPr>
      <w:hyperlink w:anchor="_Toc3842" w:history="1">
        <w:r>
          <w:rPr>
            <w:rFonts w:ascii="仿宋" w:eastAsia="仿宋" w:hAnsi="仿宋" w:cs="仿宋" w:hint="eastAsia"/>
            <w:lang w:eastAsia="zh-CN"/>
          </w:rPr>
          <w:t>(五)、选址综合评价</w:t>
        </w:r>
        <w:r>
          <w:tab/>
        </w:r>
        <w:r>
          <w:fldChar w:fldCharType="begin"/>
        </w:r>
        <w:r>
          <w:instrText xml:space="preserve"> PAGEREF _Toc3842 \h </w:instrText>
        </w:r>
        <w:r>
          <w:fldChar w:fldCharType="separate"/>
        </w:r>
        <w:r>
          <w:t>18</w:t>
        </w:r>
        <w:r>
          <w:fldChar w:fldCharType="end"/>
        </w:r>
      </w:hyperlink>
    </w:p>
    <w:p>
      <w:pPr>
        <w:pStyle w:val="TOC1"/>
        <w:tabs>
          <w:tab w:val="right" w:leader="dot" w:pos="8306"/>
        </w:tabs>
      </w:pPr>
      <w:hyperlink w:anchor="_Toc12839" w:history="1">
        <w:r>
          <w:rPr>
            <w:rFonts w:ascii="仿宋" w:eastAsia="仿宋" w:hAnsi="仿宋" w:cs="仿宋" w:hint="eastAsia"/>
            <w:lang w:eastAsia="zh-CN"/>
          </w:rPr>
          <w:t>五、高镍锍项目建设背景及必要性分析</w:t>
        </w:r>
        <w:r>
          <w:tab/>
        </w:r>
        <w:r>
          <w:fldChar w:fldCharType="begin"/>
        </w:r>
        <w:r>
          <w:instrText xml:space="preserve"> PAGEREF _Toc12839 \h </w:instrText>
        </w:r>
        <w:r>
          <w:fldChar w:fldCharType="separate"/>
        </w:r>
        <w:r>
          <w:t>19</w:t>
        </w:r>
        <w:r>
          <w:fldChar w:fldCharType="end"/>
        </w:r>
      </w:hyperlink>
    </w:p>
    <w:p>
      <w:pPr>
        <w:pStyle w:val="TOC2"/>
        <w:tabs>
          <w:tab w:val="right" w:leader="dot" w:pos="8306"/>
        </w:tabs>
      </w:pPr>
      <w:hyperlink w:anchor="_Toc18877" w:history="1">
        <w:r>
          <w:rPr>
            <w:rFonts w:ascii="仿宋" w:eastAsia="仿宋" w:hAnsi="仿宋" w:cs="仿宋" w:hint="eastAsia"/>
            <w:lang w:eastAsia="zh-CN"/>
          </w:rPr>
          <w:t>(一)、高镍锍项目背景分析</w:t>
        </w:r>
        <w:r>
          <w:tab/>
        </w:r>
        <w:r>
          <w:fldChar w:fldCharType="begin"/>
        </w:r>
        <w:r>
          <w:instrText xml:space="preserve"> PAGEREF _Toc18877 \h </w:instrText>
        </w:r>
        <w:r>
          <w:fldChar w:fldCharType="separate"/>
        </w:r>
        <w:r>
          <w:t>19</w:t>
        </w:r>
        <w:r>
          <w:fldChar w:fldCharType="end"/>
        </w:r>
      </w:hyperlink>
    </w:p>
    <w:p>
      <w:pPr>
        <w:pStyle w:val="TOC2"/>
        <w:tabs>
          <w:tab w:val="right" w:leader="dot" w:pos="8306"/>
        </w:tabs>
      </w:pPr>
      <w:hyperlink w:anchor="_Toc12123" w:history="1">
        <w:r>
          <w:rPr>
            <w:rFonts w:ascii="仿宋" w:eastAsia="仿宋" w:hAnsi="仿宋" w:cs="仿宋" w:hint="eastAsia"/>
            <w:lang w:eastAsia="zh-CN"/>
          </w:rPr>
          <w:t>(二)、高镍锍项目建设必要性分析</w:t>
        </w:r>
        <w:r>
          <w:tab/>
        </w:r>
        <w:r>
          <w:fldChar w:fldCharType="begin"/>
        </w:r>
        <w:r>
          <w:instrText xml:space="preserve"> PAGEREF _Toc12123 \h </w:instrText>
        </w:r>
        <w:r>
          <w:fldChar w:fldCharType="separate"/>
        </w:r>
        <w:r>
          <w:t>21</w:t>
        </w:r>
        <w:r>
          <w:fldChar w:fldCharType="end"/>
        </w:r>
      </w:hyperlink>
    </w:p>
    <w:p>
      <w:pPr>
        <w:pStyle w:val="TOC1"/>
        <w:tabs>
          <w:tab w:val="right" w:leader="dot" w:pos="8306"/>
        </w:tabs>
      </w:pPr>
      <w:hyperlink w:anchor="_Toc11024" w:history="1">
        <w:r>
          <w:rPr>
            <w:rFonts w:ascii="仿宋" w:eastAsia="仿宋" w:hAnsi="仿宋" w:cs="仿宋" w:hint="eastAsia"/>
            <w:lang w:eastAsia="zh-CN"/>
          </w:rPr>
          <w:t>六、高镍锍项目绩效评估</w:t>
        </w:r>
        <w:r>
          <w:tab/>
        </w:r>
        <w:r>
          <w:fldChar w:fldCharType="begin"/>
        </w:r>
        <w:r>
          <w:instrText xml:space="preserve"> PAGEREF _Toc11024 \h </w:instrText>
        </w:r>
        <w:r>
          <w:fldChar w:fldCharType="separate"/>
        </w:r>
        <w:r>
          <w:t>22</w:t>
        </w:r>
        <w:r>
          <w:fldChar w:fldCharType="end"/>
        </w:r>
      </w:hyperlink>
    </w:p>
    <w:p>
      <w:pPr>
        <w:pStyle w:val="TOC2"/>
        <w:tabs>
          <w:tab w:val="right" w:leader="dot" w:pos="8306"/>
        </w:tabs>
      </w:pPr>
      <w:hyperlink w:anchor="_Toc23861" w:history="1">
        <w:r>
          <w:rPr>
            <w:rFonts w:ascii="仿宋" w:eastAsia="仿宋" w:hAnsi="仿宋" w:cs="仿宋" w:hint="eastAsia"/>
            <w:lang w:eastAsia="zh-CN"/>
          </w:rPr>
          <w:t>(一)、绩效评估指标</w:t>
        </w:r>
        <w:r>
          <w:tab/>
        </w:r>
        <w:r>
          <w:fldChar w:fldCharType="begin"/>
        </w:r>
        <w:r>
          <w:instrText xml:space="preserve"> PAGEREF _Toc23861 \h </w:instrText>
        </w:r>
        <w:r>
          <w:fldChar w:fldCharType="separate"/>
        </w:r>
        <w:r>
          <w:t>22</w:t>
        </w:r>
        <w:r>
          <w:fldChar w:fldCharType="end"/>
        </w:r>
      </w:hyperlink>
    </w:p>
    <w:p>
      <w:pPr>
        <w:pStyle w:val="TOC2"/>
        <w:tabs>
          <w:tab w:val="right" w:leader="dot" w:pos="8306"/>
        </w:tabs>
      </w:pPr>
      <w:hyperlink w:anchor="_Toc5668" w:history="1">
        <w:r>
          <w:rPr>
            <w:rFonts w:ascii="仿宋" w:eastAsia="仿宋" w:hAnsi="仿宋" w:cs="仿宋" w:hint="eastAsia"/>
            <w:lang w:eastAsia="zh-CN"/>
          </w:rPr>
          <w:t>(二)、绩效评估方法</w:t>
        </w:r>
        <w:r>
          <w:tab/>
        </w:r>
        <w:r>
          <w:fldChar w:fldCharType="begin"/>
        </w:r>
        <w:r>
          <w:instrText xml:space="preserve"> PAGEREF _Toc5668 \h </w:instrText>
        </w:r>
        <w:r>
          <w:fldChar w:fldCharType="separate"/>
        </w:r>
        <w:r>
          <w:t>23</w:t>
        </w:r>
        <w:r>
          <w:fldChar w:fldCharType="end"/>
        </w:r>
      </w:hyperlink>
    </w:p>
    <w:p>
      <w:pPr>
        <w:pStyle w:val="TOC2"/>
        <w:tabs>
          <w:tab w:val="right" w:leader="dot" w:pos="8306"/>
        </w:tabs>
      </w:pPr>
      <w:hyperlink w:anchor="_Toc32687" w:history="1">
        <w:r>
          <w:rPr>
            <w:rFonts w:ascii="仿宋" w:eastAsia="仿宋" w:hAnsi="仿宋" w:cs="仿宋" w:hint="eastAsia"/>
            <w:lang w:eastAsia="zh-CN"/>
          </w:rPr>
          <w:t>(三)、绩效评估周期</w:t>
        </w:r>
        <w:r>
          <w:tab/>
        </w:r>
        <w:r>
          <w:fldChar w:fldCharType="begin"/>
        </w:r>
        <w:r>
          <w:instrText xml:space="preserve"> PAGEREF _Toc32687 \h </w:instrText>
        </w:r>
        <w:r>
          <w:fldChar w:fldCharType="separate"/>
        </w:r>
        <w:r>
          <w:t>24</w:t>
        </w:r>
        <w:r>
          <w:fldChar w:fldCharType="end"/>
        </w:r>
      </w:hyperlink>
    </w:p>
    <w:p>
      <w:pPr>
        <w:pStyle w:val="TOC1"/>
        <w:tabs>
          <w:tab w:val="right" w:leader="dot" w:pos="8306"/>
        </w:tabs>
      </w:pPr>
      <w:hyperlink w:anchor="_Toc16058" w:history="1">
        <w:r>
          <w:rPr>
            <w:rFonts w:ascii="仿宋" w:eastAsia="仿宋" w:hAnsi="仿宋" w:cs="仿宋" w:hint="eastAsia"/>
            <w:lang w:eastAsia="zh-CN"/>
          </w:rPr>
          <w:t>七、高镍锍项目经营效益</w:t>
        </w:r>
        <w:r>
          <w:tab/>
        </w:r>
        <w:r>
          <w:fldChar w:fldCharType="begin"/>
        </w:r>
        <w:r>
          <w:instrText xml:space="preserve"> PAGEREF _Toc16058 \h </w:instrText>
        </w:r>
        <w:r>
          <w:fldChar w:fldCharType="separate"/>
        </w:r>
        <w:r>
          <w:t>25</w:t>
        </w:r>
        <w:r>
          <w:fldChar w:fldCharType="end"/>
        </w:r>
      </w:hyperlink>
    </w:p>
    <w:p>
      <w:pPr>
        <w:pStyle w:val="TOC2"/>
        <w:tabs>
          <w:tab w:val="right" w:leader="dot" w:pos="8306"/>
        </w:tabs>
      </w:pPr>
      <w:hyperlink w:anchor="_Toc9346" w:history="1">
        <w:r>
          <w:rPr>
            <w:rFonts w:ascii="仿宋" w:eastAsia="仿宋" w:hAnsi="仿宋" w:cs="仿宋" w:hint="eastAsia"/>
            <w:lang w:eastAsia="zh-CN"/>
          </w:rPr>
          <w:t>(一)、经济评价财务测算</w:t>
        </w:r>
        <w:r>
          <w:tab/>
        </w:r>
        <w:r>
          <w:fldChar w:fldCharType="begin"/>
        </w:r>
        <w:r>
          <w:instrText xml:space="preserve"> PAGEREF _Toc9346 \h </w:instrText>
        </w:r>
        <w:r>
          <w:fldChar w:fldCharType="separate"/>
        </w:r>
        <w:r>
          <w:t>25</w:t>
        </w:r>
        <w:r>
          <w:fldChar w:fldCharType="end"/>
        </w:r>
      </w:hyperlink>
    </w:p>
    <w:p>
      <w:pPr>
        <w:pStyle w:val="TOC2"/>
        <w:tabs>
          <w:tab w:val="right" w:leader="dot" w:pos="8306"/>
        </w:tabs>
      </w:pPr>
      <w:hyperlink w:anchor="_Toc2205" w:history="1">
        <w:r>
          <w:rPr>
            <w:rFonts w:ascii="仿宋" w:eastAsia="仿宋" w:hAnsi="仿宋" w:cs="仿宋" w:hint="eastAsia"/>
            <w:lang w:eastAsia="zh-CN"/>
          </w:rPr>
          <w:t>(二)、高镍锍项目盈利能力分析</w:t>
        </w:r>
        <w:r>
          <w:tab/>
        </w:r>
        <w:r>
          <w:fldChar w:fldCharType="begin"/>
        </w:r>
        <w:r>
          <w:instrText xml:space="preserve"> PAGEREF _Toc2205 \h </w:instrText>
        </w:r>
        <w:r>
          <w:fldChar w:fldCharType="separate"/>
        </w:r>
        <w:r>
          <w:t>27</w:t>
        </w:r>
        <w:r>
          <w:fldChar w:fldCharType="end"/>
        </w:r>
      </w:hyperlink>
    </w:p>
    <w:p>
      <w:pPr>
        <w:pStyle w:val="TOC1"/>
        <w:tabs>
          <w:tab w:val="right" w:leader="dot" w:pos="8306"/>
        </w:tabs>
      </w:pPr>
      <w:hyperlink w:anchor="_Toc24934" w:history="1">
        <w:r>
          <w:rPr>
            <w:rFonts w:ascii="仿宋" w:eastAsia="仿宋" w:hAnsi="仿宋" w:cs="仿宋" w:hint="eastAsia"/>
            <w:lang w:eastAsia="zh-CN"/>
          </w:rPr>
          <w:t>八、高镍锍项目人力资源培养与发展</w:t>
        </w:r>
        <w:r>
          <w:tab/>
        </w:r>
        <w:r>
          <w:fldChar w:fldCharType="begin"/>
        </w:r>
        <w:r>
          <w:instrText xml:space="preserve"> PAGEREF _Toc24934 \h </w:instrText>
        </w:r>
        <w:r>
          <w:fldChar w:fldCharType="separate"/>
        </w:r>
        <w:r>
          <w:t>27</w:t>
        </w:r>
        <w:r>
          <w:fldChar w:fldCharType="end"/>
        </w:r>
      </w:hyperlink>
    </w:p>
    <w:p>
      <w:pPr>
        <w:pStyle w:val="TOC2"/>
        <w:tabs>
          <w:tab w:val="right" w:leader="dot" w:pos="8306"/>
        </w:tabs>
      </w:pPr>
      <w:hyperlink w:anchor="_Toc14193" w:history="1">
        <w:r>
          <w:rPr>
            <w:rFonts w:ascii="仿宋" w:eastAsia="仿宋" w:hAnsi="仿宋" w:cs="仿宋" w:hint="eastAsia"/>
            <w:lang w:eastAsia="zh-CN"/>
          </w:rPr>
          <w:t>(一)、人才需求与规划</w:t>
        </w:r>
        <w:r>
          <w:tab/>
        </w:r>
        <w:r>
          <w:fldChar w:fldCharType="begin"/>
        </w:r>
        <w:r>
          <w:instrText xml:space="preserve"> PAGEREF _Toc14193 \h </w:instrText>
        </w:r>
        <w:r>
          <w:fldChar w:fldCharType="separate"/>
        </w:r>
        <w:r>
          <w:t>27</w:t>
        </w:r>
        <w:r>
          <w:fldChar w:fldCharType="end"/>
        </w:r>
      </w:hyperlink>
    </w:p>
    <w:p>
      <w:pPr>
        <w:pStyle w:val="TOC2"/>
        <w:tabs>
          <w:tab w:val="right" w:leader="dot" w:pos="8306"/>
        </w:tabs>
      </w:pPr>
      <w:hyperlink w:anchor="_Toc1290" w:history="1">
        <w:r>
          <w:rPr>
            <w:rFonts w:ascii="仿宋" w:eastAsia="仿宋" w:hAnsi="仿宋" w:cs="仿宋" w:hint="eastAsia"/>
            <w:lang w:eastAsia="zh-CN"/>
          </w:rPr>
          <w:t>(二)、培训与发展计划</w:t>
        </w:r>
        <w:r>
          <w:tab/>
        </w:r>
        <w:r>
          <w:fldChar w:fldCharType="begin"/>
        </w:r>
        <w:r>
          <w:instrText xml:space="preserve"> PAGEREF _Toc1290 \h </w:instrText>
        </w:r>
        <w:r>
          <w:fldChar w:fldCharType="separate"/>
        </w:r>
        <w:r>
          <w:t>28</w:t>
        </w:r>
        <w:r>
          <w:fldChar w:fldCharType="end"/>
        </w:r>
      </w:hyperlink>
    </w:p>
    <w:p>
      <w:pPr>
        <w:pStyle w:val="TOC1"/>
        <w:tabs>
          <w:tab w:val="right" w:leader="dot" w:pos="8306"/>
        </w:tabs>
      </w:pPr>
      <w:hyperlink w:anchor="_Toc6721" w:history="1">
        <w:r>
          <w:rPr>
            <w:rFonts w:ascii="仿宋" w:eastAsia="仿宋" w:hAnsi="仿宋" w:cs="仿宋" w:hint="eastAsia"/>
            <w:lang w:eastAsia="zh-CN"/>
          </w:rPr>
          <w:t>九、高镍锍项目计划安排</w:t>
        </w:r>
        <w:r>
          <w:tab/>
        </w:r>
        <w:r>
          <w:fldChar w:fldCharType="begin"/>
        </w:r>
        <w:r>
          <w:instrText xml:space="preserve"> PAGEREF _Toc6721 \h </w:instrText>
        </w:r>
        <w:r>
          <w:fldChar w:fldCharType="separate"/>
        </w:r>
        <w:r>
          <w:t>28</w:t>
        </w:r>
        <w:r>
          <w:fldChar w:fldCharType="end"/>
        </w:r>
      </w:hyperlink>
    </w:p>
    <w:p>
      <w:pPr>
        <w:pStyle w:val="TOC2"/>
        <w:tabs>
          <w:tab w:val="right" w:leader="dot" w:pos="8306"/>
        </w:tabs>
      </w:pPr>
      <w:hyperlink w:anchor="_Toc22787" w:history="1">
        <w:r>
          <w:rPr>
            <w:rFonts w:ascii="仿宋" w:eastAsia="仿宋" w:hAnsi="仿宋" w:cs="仿宋" w:hint="eastAsia"/>
            <w:lang w:eastAsia="zh-CN"/>
          </w:rPr>
          <w:t>(一)、建设周期</w:t>
        </w:r>
        <w:r>
          <w:tab/>
        </w:r>
        <w:r>
          <w:fldChar w:fldCharType="begin"/>
        </w:r>
        <w:r>
          <w:instrText xml:space="preserve"> PAGEREF _Toc22787 \h </w:instrText>
        </w:r>
        <w:r>
          <w:fldChar w:fldCharType="separate"/>
        </w:r>
        <w:r>
          <w:t>28</w:t>
        </w:r>
        <w:r>
          <w:fldChar w:fldCharType="end"/>
        </w:r>
      </w:hyperlink>
    </w:p>
    <w:p>
      <w:pPr>
        <w:pStyle w:val="TOC2"/>
        <w:tabs>
          <w:tab w:val="right" w:leader="dot" w:pos="8306"/>
        </w:tabs>
      </w:pPr>
      <w:hyperlink w:anchor="_Toc30779" w:history="1">
        <w:r>
          <w:rPr>
            <w:rFonts w:ascii="仿宋" w:eastAsia="仿宋" w:hAnsi="仿宋" w:cs="仿宋" w:hint="eastAsia"/>
            <w:lang w:eastAsia="zh-CN"/>
          </w:rPr>
          <w:t>(二)、建设进度</w:t>
        </w:r>
        <w:r>
          <w:tab/>
        </w:r>
        <w:r>
          <w:fldChar w:fldCharType="begin"/>
        </w:r>
        <w:r>
          <w:instrText xml:space="preserve"> PAGEREF _Toc30779 \h </w:instrText>
        </w:r>
        <w:r>
          <w:fldChar w:fldCharType="separate"/>
        </w:r>
        <w:r>
          <w:t>29</w:t>
        </w:r>
        <w:r>
          <w:fldChar w:fldCharType="end"/>
        </w:r>
      </w:hyperlink>
    </w:p>
    <w:p>
      <w:pPr>
        <w:pStyle w:val="TOC2"/>
        <w:tabs>
          <w:tab w:val="right" w:leader="dot" w:pos="8306"/>
        </w:tabs>
      </w:pPr>
      <w:hyperlink w:anchor="_Toc17416" w:history="1">
        <w:r>
          <w:rPr>
            <w:rFonts w:ascii="仿宋" w:eastAsia="仿宋" w:hAnsi="仿宋" w:cs="仿宋" w:hint="eastAsia"/>
            <w:lang w:eastAsia="zh-CN"/>
          </w:rPr>
          <w:t>(三)、进度安排注意事项</w:t>
        </w:r>
        <w:r>
          <w:tab/>
        </w:r>
        <w:r>
          <w:fldChar w:fldCharType="begin"/>
        </w:r>
        <w:r>
          <w:instrText xml:space="preserve"> PAGEREF _Toc17416 \h </w:instrText>
        </w:r>
        <w:r>
          <w:fldChar w:fldCharType="separate"/>
        </w:r>
        <w:r>
          <w:t>30</w:t>
        </w:r>
        <w:r>
          <w:fldChar w:fldCharType="end"/>
        </w:r>
      </w:hyperlink>
    </w:p>
    <w:p>
      <w:pPr>
        <w:pStyle w:val="TOC2"/>
        <w:tabs>
          <w:tab w:val="right" w:leader="dot" w:pos="8306"/>
        </w:tabs>
      </w:pPr>
      <w:hyperlink w:anchor="_Toc28787" w:history="1">
        <w:r>
          <w:rPr>
            <w:rFonts w:ascii="仿宋" w:eastAsia="仿宋" w:hAnsi="仿宋" w:cs="仿宋" w:hint="eastAsia"/>
            <w:lang w:eastAsia="zh-CN"/>
          </w:rPr>
          <w:t>(四)、人力资源配置</w:t>
        </w:r>
        <w:r>
          <w:tab/>
        </w:r>
        <w:r>
          <w:fldChar w:fldCharType="begin"/>
        </w:r>
        <w:r>
          <w:instrText xml:space="preserve"> PAGEREF _Toc28787 \h </w:instrText>
        </w:r>
        <w:r>
          <w:fldChar w:fldCharType="separate"/>
        </w:r>
        <w:r>
          <w:t>32</w:t>
        </w:r>
        <w:r>
          <w:fldChar w:fldCharType="end"/>
        </w:r>
      </w:hyperlink>
    </w:p>
    <w:p>
      <w:pPr>
        <w:pStyle w:val="TOC1"/>
        <w:tabs>
          <w:tab w:val="right" w:leader="dot" w:pos="8306"/>
        </w:tabs>
      </w:pPr>
      <w:hyperlink w:anchor="_Toc22320" w:history="1">
        <w:r>
          <w:rPr>
            <w:rFonts w:ascii="仿宋" w:eastAsia="仿宋" w:hAnsi="仿宋" w:cs="仿宋" w:hint="eastAsia"/>
            <w:lang w:eastAsia="zh-CN"/>
          </w:rPr>
          <w:t>十、高镍锍项目创新与研发</w:t>
        </w:r>
        <w:r>
          <w:tab/>
        </w:r>
        <w:r>
          <w:fldChar w:fldCharType="begin"/>
        </w:r>
        <w:r>
          <w:instrText xml:space="preserve"> PAGEREF _Toc22320 \h </w:instrText>
        </w:r>
        <w:r>
          <w:fldChar w:fldCharType="separate"/>
        </w:r>
        <w:r>
          <w:t>33</w:t>
        </w:r>
        <w:r>
          <w:fldChar w:fldCharType="end"/>
        </w:r>
      </w:hyperlink>
    </w:p>
    <w:p>
      <w:pPr>
        <w:pStyle w:val="TOC2"/>
        <w:tabs>
          <w:tab w:val="right" w:leader="dot" w:pos="8306"/>
        </w:tabs>
      </w:pPr>
      <w:hyperlink w:anchor="_Toc19628" w:history="1">
        <w:r>
          <w:rPr>
            <w:rFonts w:ascii="仿宋" w:eastAsia="仿宋" w:hAnsi="仿宋" w:cs="仿宋" w:hint="eastAsia"/>
            <w:lang w:eastAsia="zh-CN"/>
          </w:rPr>
          <w:t>(一)、创新策略与方向</w:t>
        </w:r>
        <w:r>
          <w:tab/>
        </w:r>
        <w:r>
          <w:fldChar w:fldCharType="begin"/>
        </w:r>
        <w:r>
          <w:instrText xml:space="preserve"> PAGEREF _Toc19628 \h </w:instrText>
        </w:r>
        <w:r>
          <w:fldChar w:fldCharType="separate"/>
        </w:r>
        <w:r>
          <w:t>33</w:t>
        </w:r>
        <w:r>
          <w:fldChar w:fldCharType="end"/>
        </w:r>
      </w:hyperlink>
    </w:p>
    <w:p>
      <w:pPr>
        <w:pStyle w:val="TOC2"/>
        <w:tabs>
          <w:tab w:val="right" w:leader="dot" w:pos="8306"/>
        </w:tabs>
      </w:pPr>
      <w:hyperlink w:anchor="_Toc26133" w:history="1">
        <w:r>
          <w:rPr>
            <w:rFonts w:ascii="仿宋" w:eastAsia="仿宋" w:hAnsi="仿宋" w:cs="仿宋" w:hint="eastAsia"/>
            <w:lang w:eastAsia="zh-CN"/>
          </w:rPr>
          <w:t>(二)、研发规划与投入</w:t>
        </w:r>
        <w:r>
          <w:tab/>
        </w:r>
        <w:r>
          <w:fldChar w:fldCharType="begin"/>
        </w:r>
        <w:r>
          <w:instrText xml:space="preserve"> PAGEREF _Toc26133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5" w:history="1">
        <w:r>
          <w:rPr>
            <w:rFonts w:ascii="仿宋" w:eastAsia="仿宋" w:hAnsi="仿宋" w:cs="仿宋" w:hint="eastAsia"/>
            <w:lang w:eastAsia="zh-CN"/>
          </w:rPr>
          <w:t>十一、高镍锍项目人力资源管理</w:t>
        </w:r>
        <w:r>
          <w:tab/>
        </w:r>
        <w:r>
          <w:fldChar w:fldCharType="begin"/>
        </w:r>
        <w:r>
          <w:instrText xml:space="preserve"> PAGEREF _Toc1905 \h </w:instrText>
        </w:r>
        <w:r>
          <w:fldChar w:fldCharType="separate"/>
        </w:r>
        <w:r>
          <w:t>36</w:t>
        </w:r>
        <w:r>
          <w:fldChar w:fldCharType="end"/>
        </w:r>
      </w:hyperlink>
    </w:p>
    <w:p>
      <w:pPr>
        <w:pStyle w:val="TOC2"/>
        <w:tabs>
          <w:tab w:val="right" w:leader="dot" w:pos="8306"/>
        </w:tabs>
      </w:pPr>
      <w:hyperlink w:anchor="_Toc2306" w:history="1">
        <w:r>
          <w:rPr>
            <w:rFonts w:ascii="仿宋" w:eastAsia="仿宋" w:hAnsi="仿宋" w:cs="仿宋" w:hint="eastAsia"/>
            <w:lang w:eastAsia="zh-CN"/>
          </w:rPr>
          <w:t>(一)、建立健全的预算管理制度</w:t>
        </w:r>
        <w:r>
          <w:tab/>
        </w:r>
        <w:r>
          <w:fldChar w:fldCharType="begin"/>
        </w:r>
        <w:r>
          <w:instrText xml:space="preserve"> PAGEREF _Toc2306 \h </w:instrText>
        </w:r>
        <w:r>
          <w:fldChar w:fldCharType="separate"/>
        </w:r>
        <w:r>
          <w:t>36</w:t>
        </w:r>
        <w:r>
          <w:fldChar w:fldCharType="end"/>
        </w:r>
      </w:hyperlink>
    </w:p>
    <w:p>
      <w:pPr>
        <w:pStyle w:val="TOC2"/>
        <w:tabs>
          <w:tab w:val="right" w:leader="dot" w:pos="8306"/>
        </w:tabs>
      </w:pPr>
      <w:hyperlink w:anchor="_Toc2065" w:history="1">
        <w:r>
          <w:rPr>
            <w:rFonts w:ascii="仿宋" w:eastAsia="仿宋" w:hAnsi="仿宋" w:cs="仿宋" w:hint="eastAsia"/>
            <w:lang w:eastAsia="zh-CN"/>
          </w:rPr>
          <w:t>(二)、加强资金流动监控</w:t>
        </w:r>
        <w:r>
          <w:tab/>
        </w:r>
        <w:r>
          <w:fldChar w:fldCharType="begin"/>
        </w:r>
        <w:r>
          <w:instrText xml:space="preserve"> PAGEREF _Toc2065 \h </w:instrText>
        </w:r>
        <w:r>
          <w:fldChar w:fldCharType="separate"/>
        </w:r>
        <w:r>
          <w:t>37</w:t>
        </w:r>
        <w:r>
          <w:fldChar w:fldCharType="end"/>
        </w:r>
      </w:hyperlink>
    </w:p>
    <w:p>
      <w:pPr>
        <w:pStyle w:val="TOC2"/>
        <w:tabs>
          <w:tab w:val="right" w:leader="dot" w:pos="8306"/>
        </w:tabs>
      </w:pPr>
      <w:hyperlink w:anchor="_Toc8595" w:history="1">
        <w:r>
          <w:rPr>
            <w:rFonts w:ascii="仿宋" w:eastAsia="仿宋" w:hAnsi="仿宋" w:cs="仿宋" w:hint="eastAsia"/>
            <w:lang w:eastAsia="zh-CN"/>
          </w:rPr>
          <w:t>(三)、制定完善的风险控制机制</w:t>
        </w:r>
        <w:r>
          <w:tab/>
        </w:r>
        <w:r>
          <w:fldChar w:fldCharType="begin"/>
        </w:r>
        <w:r>
          <w:instrText xml:space="preserve"> PAGEREF _Toc8595 \h </w:instrText>
        </w:r>
        <w:r>
          <w:fldChar w:fldCharType="separate"/>
        </w:r>
        <w:r>
          <w:t>38</w:t>
        </w:r>
        <w:r>
          <w:fldChar w:fldCharType="end"/>
        </w:r>
      </w:hyperlink>
    </w:p>
    <w:p>
      <w:pPr>
        <w:pStyle w:val="TOC2"/>
        <w:tabs>
          <w:tab w:val="right" w:leader="dot" w:pos="8306"/>
        </w:tabs>
      </w:pPr>
      <w:hyperlink w:anchor="_Toc27434" w:history="1">
        <w:r>
          <w:rPr>
            <w:rFonts w:ascii="仿宋" w:eastAsia="仿宋" w:hAnsi="仿宋" w:cs="仿宋" w:hint="eastAsia"/>
            <w:lang w:eastAsia="zh-CN"/>
          </w:rPr>
          <w:t>(四)、优化成本管理</w:t>
        </w:r>
        <w:r>
          <w:tab/>
        </w:r>
        <w:r>
          <w:fldChar w:fldCharType="begin"/>
        </w:r>
        <w:r>
          <w:instrText xml:space="preserve"> PAGEREF _Toc27434 \h </w:instrText>
        </w:r>
        <w:r>
          <w:fldChar w:fldCharType="separate"/>
        </w:r>
        <w:r>
          <w:t>40</w:t>
        </w:r>
        <w:r>
          <w:fldChar w:fldCharType="end"/>
        </w:r>
      </w:hyperlink>
    </w:p>
    <w:p>
      <w:pPr>
        <w:pStyle w:val="TOC1"/>
        <w:tabs>
          <w:tab w:val="right" w:leader="dot" w:pos="8306"/>
        </w:tabs>
      </w:pPr>
      <w:hyperlink w:anchor="_Toc32125" w:history="1">
        <w:r>
          <w:rPr>
            <w:rFonts w:ascii="仿宋" w:eastAsia="仿宋" w:hAnsi="仿宋" w:cs="仿宋" w:hint="eastAsia"/>
            <w:lang w:eastAsia="zh-CN"/>
          </w:rPr>
          <w:t>十二、高镍锍项目风险管理</w:t>
        </w:r>
        <w:r>
          <w:tab/>
        </w:r>
        <w:r>
          <w:fldChar w:fldCharType="begin"/>
        </w:r>
        <w:r>
          <w:instrText xml:space="preserve"> PAGEREF _Toc32125 \h </w:instrText>
        </w:r>
        <w:r>
          <w:fldChar w:fldCharType="separate"/>
        </w:r>
        <w:r>
          <w:t>41</w:t>
        </w:r>
        <w:r>
          <w:fldChar w:fldCharType="end"/>
        </w:r>
      </w:hyperlink>
    </w:p>
    <w:p>
      <w:pPr>
        <w:pStyle w:val="TOC2"/>
        <w:tabs>
          <w:tab w:val="right" w:leader="dot" w:pos="8306"/>
        </w:tabs>
      </w:pPr>
      <w:hyperlink w:anchor="_Toc9454" w:history="1">
        <w:r>
          <w:rPr>
            <w:rFonts w:ascii="仿宋" w:eastAsia="仿宋" w:hAnsi="仿宋" w:cs="仿宋" w:hint="eastAsia"/>
            <w:lang w:eastAsia="zh-CN"/>
          </w:rPr>
          <w:t>(一)、风险识别与评估</w:t>
        </w:r>
        <w:r>
          <w:tab/>
        </w:r>
        <w:r>
          <w:fldChar w:fldCharType="begin"/>
        </w:r>
        <w:r>
          <w:instrText xml:space="preserve"> PAGEREF _Toc9454 \h </w:instrText>
        </w:r>
        <w:r>
          <w:fldChar w:fldCharType="separate"/>
        </w:r>
        <w:r>
          <w:t>41</w:t>
        </w:r>
        <w:r>
          <w:fldChar w:fldCharType="end"/>
        </w:r>
      </w:hyperlink>
    </w:p>
    <w:p>
      <w:pPr>
        <w:pStyle w:val="TOC2"/>
        <w:tabs>
          <w:tab w:val="right" w:leader="dot" w:pos="8306"/>
        </w:tabs>
      </w:pPr>
      <w:hyperlink w:anchor="_Toc20556" w:history="1">
        <w:r>
          <w:rPr>
            <w:rFonts w:ascii="仿宋" w:eastAsia="仿宋" w:hAnsi="仿宋" w:cs="仿宋" w:hint="eastAsia"/>
            <w:lang w:eastAsia="zh-CN"/>
          </w:rPr>
          <w:t>(二)、风险应对策略</w:t>
        </w:r>
        <w:r>
          <w:tab/>
        </w:r>
        <w:r>
          <w:fldChar w:fldCharType="begin"/>
        </w:r>
        <w:r>
          <w:instrText xml:space="preserve"> PAGEREF _Toc20556 \h </w:instrText>
        </w:r>
        <w:r>
          <w:fldChar w:fldCharType="separate"/>
        </w:r>
        <w:r>
          <w:t>42</w:t>
        </w:r>
        <w:r>
          <w:fldChar w:fldCharType="end"/>
        </w:r>
      </w:hyperlink>
    </w:p>
    <w:p>
      <w:pPr>
        <w:pStyle w:val="TOC2"/>
        <w:tabs>
          <w:tab w:val="right" w:leader="dot" w:pos="8306"/>
        </w:tabs>
      </w:pPr>
      <w:hyperlink w:anchor="_Toc29264" w:history="1">
        <w:r>
          <w:rPr>
            <w:rFonts w:ascii="仿宋" w:eastAsia="仿宋" w:hAnsi="仿宋" w:cs="仿宋" w:hint="eastAsia"/>
            <w:lang w:eastAsia="zh-CN"/>
          </w:rPr>
          <w:t>(三)、风险监控与控制</w:t>
        </w:r>
        <w:r>
          <w:tab/>
        </w:r>
        <w:r>
          <w:fldChar w:fldCharType="begin"/>
        </w:r>
        <w:r>
          <w:instrText xml:space="preserve"> PAGEREF _Toc29264 \h </w:instrText>
        </w:r>
        <w:r>
          <w:fldChar w:fldCharType="separate"/>
        </w:r>
        <w:r>
          <w:t>44</w:t>
        </w:r>
        <w:r>
          <w:fldChar w:fldCharType="end"/>
        </w:r>
      </w:hyperlink>
    </w:p>
    <w:p>
      <w:pPr>
        <w:pStyle w:val="TOC1"/>
        <w:tabs>
          <w:tab w:val="right" w:leader="dot" w:pos="8306"/>
        </w:tabs>
      </w:pPr>
      <w:hyperlink w:anchor="_Toc17499" w:history="1">
        <w:r>
          <w:rPr>
            <w:rFonts w:ascii="仿宋" w:eastAsia="仿宋" w:hAnsi="仿宋" w:cs="仿宋" w:hint="eastAsia"/>
            <w:lang w:eastAsia="zh-CN"/>
          </w:rPr>
          <w:t>十三、质量管理体系</w:t>
        </w:r>
        <w:r>
          <w:tab/>
        </w:r>
        <w:r>
          <w:fldChar w:fldCharType="begin"/>
        </w:r>
        <w:r>
          <w:instrText xml:space="preserve"> PAGEREF _Toc17499 \h </w:instrText>
        </w:r>
        <w:r>
          <w:fldChar w:fldCharType="separate"/>
        </w:r>
        <w:r>
          <w:t>45</w:t>
        </w:r>
        <w:r>
          <w:fldChar w:fldCharType="end"/>
        </w:r>
      </w:hyperlink>
    </w:p>
    <w:p>
      <w:pPr>
        <w:pStyle w:val="TOC2"/>
        <w:tabs>
          <w:tab w:val="right" w:leader="dot" w:pos="8306"/>
        </w:tabs>
      </w:pPr>
      <w:hyperlink w:anchor="_Toc30891" w:history="1">
        <w:r>
          <w:rPr>
            <w:rFonts w:ascii="仿宋" w:eastAsia="仿宋" w:hAnsi="仿宋" w:cs="仿宋" w:hint="eastAsia"/>
            <w:lang w:eastAsia="zh-CN"/>
          </w:rPr>
          <w:t>(一)、质量目标与方针</w:t>
        </w:r>
        <w:r>
          <w:tab/>
        </w:r>
        <w:r>
          <w:fldChar w:fldCharType="begin"/>
        </w:r>
        <w:r>
          <w:instrText xml:space="preserve"> PAGEREF _Toc30891 \h </w:instrText>
        </w:r>
        <w:r>
          <w:fldChar w:fldCharType="separate"/>
        </w:r>
        <w:r>
          <w:t>45</w:t>
        </w:r>
        <w:r>
          <w:fldChar w:fldCharType="end"/>
        </w:r>
      </w:hyperlink>
    </w:p>
    <w:p>
      <w:pPr>
        <w:pStyle w:val="TOC2"/>
        <w:tabs>
          <w:tab w:val="right" w:leader="dot" w:pos="8306"/>
        </w:tabs>
      </w:pPr>
      <w:hyperlink w:anchor="_Toc9303" w:history="1">
        <w:r>
          <w:rPr>
            <w:rFonts w:ascii="仿宋" w:eastAsia="仿宋" w:hAnsi="仿宋" w:cs="仿宋" w:hint="eastAsia"/>
            <w:lang w:eastAsia="zh-CN"/>
          </w:rPr>
          <w:t>(二)、质量管理责任</w:t>
        </w:r>
        <w:r>
          <w:tab/>
        </w:r>
        <w:r>
          <w:fldChar w:fldCharType="begin"/>
        </w:r>
        <w:r>
          <w:instrText xml:space="preserve"> PAGEREF _Toc9303 \h </w:instrText>
        </w:r>
        <w:r>
          <w:fldChar w:fldCharType="separate"/>
        </w:r>
        <w:r>
          <w:t>46</w:t>
        </w:r>
        <w:r>
          <w:fldChar w:fldCharType="end"/>
        </w:r>
      </w:hyperlink>
    </w:p>
    <w:p>
      <w:pPr>
        <w:pStyle w:val="TOC2"/>
        <w:tabs>
          <w:tab w:val="right" w:leader="dot" w:pos="8306"/>
        </w:tabs>
      </w:pPr>
      <w:hyperlink w:anchor="_Toc12205" w:history="1">
        <w:r>
          <w:rPr>
            <w:rFonts w:ascii="仿宋" w:eastAsia="仿宋" w:hAnsi="仿宋" w:cs="仿宋" w:hint="eastAsia"/>
            <w:lang w:eastAsia="zh-CN"/>
          </w:rPr>
          <w:t>(三)、质量管理体系文件</w:t>
        </w:r>
        <w:r>
          <w:tab/>
        </w:r>
        <w:r>
          <w:fldChar w:fldCharType="begin"/>
        </w:r>
        <w:r>
          <w:instrText xml:space="preserve"> PAGEREF _Toc12205 \h </w:instrText>
        </w:r>
        <w:r>
          <w:fldChar w:fldCharType="separate"/>
        </w:r>
        <w:r>
          <w:t>47</w:t>
        </w:r>
        <w:r>
          <w:fldChar w:fldCharType="end"/>
        </w:r>
      </w:hyperlink>
    </w:p>
    <w:p>
      <w:pPr>
        <w:pStyle w:val="TOC2"/>
        <w:tabs>
          <w:tab w:val="right" w:leader="dot" w:pos="8306"/>
        </w:tabs>
      </w:pPr>
      <w:hyperlink w:anchor="_Toc27145" w:history="1">
        <w:r>
          <w:rPr>
            <w:rFonts w:ascii="仿宋" w:eastAsia="仿宋" w:hAnsi="仿宋" w:cs="仿宋" w:hint="eastAsia"/>
            <w:lang w:eastAsia="zh-CN"/>
          </w:rPr>
          <w:t>(四)、质量培训与教育</w:t>
        </w:r>
        <w:r>
          <w:tab/>
        </w:r>
        <w:r>
          <w:fldChar w:fldCharType="begin"/>
        </w:r>
        <w:r>
          <w:instrText xml:space="preserve"> PAGEREF _Toc27145 \h </w:instrText>
        </w:r>
        <w:r>
          <w:fldChar w:fldCharType="separate"/>
        </w:r>
        <w:r>
          <w:t>49</w:t>
        </w:r>
        <w:r>
          <w:fldChar w:fldCharType="end"/>
        </w:r>
      </w:hyperlink>
    </w:p>
    <w:p>
      <w:pPr>
        <w:pStyle w:val="TOC2"/>
        <w:tabs>
          <w:tab w:val="right" w:leader="dot" w:pos="8306"/>
        </w:tabs>
      </w:pPr>
      <w:hyperlink w:anchor="_Toc20362" w:history="1">
        <w:r>
          <w:rPr>
            <w:rFonts w:ascii="仿宋" w:eastAsia="仿宋" w:hAnsi="仿宋" w:cs="仿宋" w:hint="eastAsia"/>
            <w:lang w:eastAsia="zh-CN"/>
          </w:rPr>
          <w:t>(五)、质量审核与评价</w:t>
        </w:r>
        <w:r>
          <w:tab/>
        </w:r>
        <w:r>
          <w:fldChar w:fldCharType="begin"/>
        </w:r>
        <w:r>
          <w:instrText xml:space="preserve"> PAGEREF _Toc20362 \h </w:instrText>
        </w:r>
        <w:r>
          <w:fldChar w:fldCharType="separate"/>
        </w:r>
        <w:r>
          <w:t>50</w:t>
        </w:r>
        <w:r>
          <w:fldChar w:fldCharType="end"/>
        </w:r>
      </w:hyperlink>
    </w:p>
    <w:p>
      <w:pPr>
        <w:pStyle w:val="TOC2"/>
        <w:tabs>
          <w:tab w:val="right" w:leader="dot" w:pos="8306"/>
        </w:tabs>
      </w:pPr>
      <w:hyperlink w:anchor="_Toc9276" w:history="1">
        <w:r>
          <w:rPr>
            <w:rFonts w:ascii="仿宋" w:eastAsia="仿宋" w:hAnsi="仿宋" w:cs="仿宋" w:hint="eastAsia"/>
            <w:lang w:eastAsia="zh-CN"/>
          </w:rPr>
          <w:t>(六)、不符合与纠正措施</w:t>
        </w:r>
        <w:r>
          <w:tab/>
        </w:r>
        <w:r>
          <w:fldChar w:fldCharType="begin"/>
        </w:r>
        <w:r>
          <w:instrText xml:space="preserve"> PAGEREF _Toc9276 \h </w:instrText>
        </w:r>
        <w:r>
          <w:fldChar w:fldCharType="separate"/>
        </w:r>
        <w:r>
          <w:t>52</w:t>
        </w:r>
        <w:r>
          <w:fldChar w:fldCharType="end"/>
        </w:r>
      </w:hyperlink>
    </w:p>
    <w:p>
      <w:pPr>
        <w:pStyle w:val="TOC1"/>
        <w:tabs>
          <w:tab w:val="right" w:leader="dot" w:pos="8306"/>
        </w:tabs>
      </w:pPr>
      <w:hyperlink w:anchor="_Toc3514" w:history="1">
        <w:r>
          <w:rPr>
            <w:rFonts w:ascii="仿宋" w:eastAsia="仿宋" w:hAnsi="仿宋" w:cs="仿宋" w:hint="eastAsia"/>
            <w:lang w:eastAsia="zh-CN"/>
          </w:rPr>
          <w:t>十四、高镍锍项目实施保障措施</w:t>
        </w:r>
        <w:r>
          <w:tab/>
        </w:r>
        <w:r>
          <w:fldChar w:fldCharType="begin"/>
        </w:r>
        <w:r>
          <w:instrText xml:space="preserve"> PAGEREF _Toc3514 \h </w:instrText>
        </w:r>
        <w:r>
          <w:fldChar w:fldCharType="separate"/>
        </w:r>
        <w:r>
          <w:t>53</w:t>
        </w:r>
        <w:r>
          <w:fldChar w:fldCharType="end"/>
        </w:r>
      </w:hyperlink>
    </w:p>
    <w:p>
      <w:pPr>
        <w:pStyle w:val="TOC2"/>
        <w:tabs>
          <w:tab w:val="right" w:leader="dot" w:pos="8306"/>
        </w:tabs>
      </w:pPr>
      <w:hyperlink w:anchor="_Toc29939" w:history="1">
        <w:r>
          <w:rPr>
            <w:rFonts w:ascii="仿宋" w:eastAsia="仿宋" w:hAnsi="仿宋" w:cs="仿宋" w:hint="eastAsia"/>
            <w:lang w:eastAsia="zh-CN"/>
          </w:rPr>
          <w:t>(一)、高镍锍项目实施保障机制</w:t>
        </w:r>
        <w:r>
          <w:tab/>
        </w:r>
        <w:r>
          <w:fldChar w:fldCharType="begin"/>
        </w:r>
        <w:r>
          <w:instrText xml:space="preserve"> PAGEREF _Toc29939 \h </w:instrText>
        </w:r>
        <w:r>
          <w:fldChar w:fldCharType="separate"/>
        </w:r>
        <w:r>
          <w:t>53</w:t>
        </w:r>
        <w:r>
          <w:fldChar w:fldCharType="end"/>
        </w:r>
      </w:hyperlink>
    </w:p>
    <w:p>
      <w:pPr>
        <w:pStyle w:val="TOC2"/>
        <w:tabs>
          <w:tab w:val="right" w:leader="dot" w:pos="8306"/>
        </w:tabs>
      </w:pPr>
      <w:hyperlink w:anchor="_Toc1244" w:history="1">
        <w:r>
          <w:rPr>
            <w:rFonts w:ascii="仿宋" w:eastAsia="仿宋" w:hAnsi="仿宋" w:cs="仿宋" w:hint="eastAsia"/>
            <w:lang w:eastAsia="zh-CN"/>
          </w:rPr>
          <w:t>(二)、高镍锍项目法律合规要求</w:t>
        </w:r>
        <w:r>
          <w:tab/>
        </w:r>
        <w:r>
          <w:fldChar w:fldCharType="begin"/>
        </w:r>
        <w:r>
          <w:instrText xml:space="preserve"> PAGEREF _Toc1244 \h </w:instrText>
        </w:r>
        <w:r>
          <w:fldChar w:fldCharType="separate"/>
        </w:r>
        <w:r>
          <w:t>56</w:t>
        </w:r>
        <w:r>
          <w:fldChar w:fldCharType="end"/>
        </w:r>
      </w:hyperlink>
    </w:p>
    <w:p>
      <w:pPr>
        <w:pStyle w:val="TOC2"/>
        <w:tabs>
          <w:tab w:val="right" w:leader="dot" w:pos="8306"/>
        </w:tabs>
      </w:pPr>
      <w:hyperlink w:anchor="_Toc12887" w:history="1">
        <w:r>
          <w:rPr>
            <w:rFonts w:ascii="仿宋" w:eastAsia="仿宋" w:hAnsi="仿宋" w:cs="仿宋" w:hint="eastAsia"/>
            <w:lang w:eastAsia="zh-CN"/>
          </w:rPr>
          <w:t>(三)、高镍锍项目合同管理与法律事务</w:t>
        </w:r>
        <w:r>
          <w:tab/>
        </w:r>
        <w:r>
          <w:fldChar w:fldCharType="begin"/>
        </w:r>
        <w:r>
          <w:instrText xml:space="preserve"> PAGEREF _Toc12887 \h </w:instrText>
        </w:r>
        <w:r>
          <w:fldChar w:fldCharType="separate"/>
        </w:r>
        <w:r>
          <w:t>60</w:t>
        </w:r>
        <w:r>
          <w:fldChar w:fldCharType="end"/>
        </w:r>
      </w:hyperlink>
    </w:p>
    <w:p>
      <w:pPr>
        <w:pStyle w:val="TOC2"/>
        <w:tabs>
          <w:tab w:val="right" w:leader="dot" w:pos="8306"/>
        </w:tabs>
      </w:pPr>
      <w:hyperlink w:anchor="_Toc18542" w:history="1">
        <w:r>
          <w:rPr>
            <w:rFonts w:ascii="仿宋" w:eastAsia="仿宋" w:hAnsi="仿宋" w:cs="仿宋" w:hint="eastAsia"/>
            <w:lang w:eastAsia="zh-CN"/>
          </w:rPr>
          <w:t>(四)、高镍锍项目知识产权保护策略</w:t>
        </w:r>
        <w:r>
          <w:tab/>
        </w:r>
        <w:r>
          <w:fldChar w:fldCharType="begin"/>
        </w:r>
        <w:r>
          <w:instrText xml:space="preserve"> PAGEREF _Toc18542 \h </w:instrText>
        </w:r>
        <w:r>
          <w:fldChar w:fldCharType="separate"/>
        </w:r>
        <w:r>
          <w:t>66</w:t>
        </w:r>
        <w:r>
          <w:fldChar w:fldCharType="end"/>
        </w:r>
      </w:hyperlink>
    </w:p>
    <w:p>
      <w:pPr>
        <w:pStyle w:val="TOC1"/>
        <w:tabs>
          <w:tab w:val="right" w:leader="dot" w:pos="8306"/>
        </w:tabs>
      </w:pPr>
      <w:hyperlink w:anchor="_Toc18433" w:history="1">
        <w:r>
          <w:rPr>
            <w:rFonts w:ascii="仿宋" w:eastAsia="仿宋" w:hAnsi="仿宋" w:cs="仿宋" w:hint="eastAsia"/>
            <w:lang w:eastAsia="zh-CN"/>
          </w:rPr>
          <w:t>十五、高镍锍项目治理与监督</w:t>
        </w:r>
        <w:r>
          <w:tab/>
        </w:r>
        <w:r>
          <w:fldChar w:fldCharType="begin"/>
        </w:r>
        <w:r>
          <w:instrText xml:space="preserve"> PAGEREF _Toc18433 \h </w:instrText>
        </w:r>
        <w:r>
          <w:fldChar w:fldCharType="separate"/>
        </w:r>
        <w:r>
          <w:t>69</w:t>
        </w:r>
        <w:r>
          <w:fldChar w:fldCharType="end"/>
        </w:r>
      </w:hyperlink>
    </w:p>
    <w:p>
      <w:pPr>
        <w:pStyle w:val="TOC2"/>
        <w:tabs>
          <w:tab w:val="right" w:leader="dot" w:pos="8306"/>
        </w:tabs>
      </w:pPr>
      <w:hyperlink w:anchor="_Toc27509" w:history="1">
        <w:r>
          <w:rPr>
            <w:rFonts w:ascii="仿宋" w:eastAsia="仿宋" w:hAnsi="仿宋" w:cs="仿宋" w:hint="eastAsia"/>
            <w:lang w:eastAsia="zh-CN"/>
          </w:rPr>
          <w:t>(一)、高镍锍项目治理结构</w:t>
        </w:r>
        <w:r>
          <w:tab/>
        </w:r>
        <w:r>
          <w:fldChar w:fldCharType="begin"/>
        </w:r>
        <w:r>
          <w:instrText xml:space="preserve"> PAGEREF _Toc27509 \h </w:instrText>
        </w:r>
        <w:r>
          <w:fldChar w:fldCharType="separate"/>
        </w:r>
        <w:r>
          <w:t>69</w:t>
        </w:r>
        <w:r>
          <w:fldChar w:fldCharType="end"/>
        </w:r>
      </w:hyperlink>
    </w:p>
    <w:p>
      <w:pPr>
        <w:pStyle w:val="TOC2"/>
        <w:tabs>
          <w:tab w:val="right" w:leader="dot" w:pos="8306"/>
        </w:tabs>
      </w:pPr>
      <w:hyperlink w:anchor="_Toc9090" w:history="1">
        <w:r>
          <w:rPr>
            <w:rFonts w:ascii="仿宋" w:eastAsia="仿宋" w:hAnsi="仿宋" w:cs="仿宋" w:hint="eastAsia"/>
            <w:lang w:eastAsia="zh-CN"/>
          </w:rPr>
          <w:t>(二)、监督与审计</w:t>
        </w:r>
        <w:r>
          <w:tab/>
        </w:r>
        <w:r>
          <w:fldChar w:fldCharType="begin"/>
        </w:r>
        <w:r>
          <w:instrText xml:space="preserve"> PAGEREF _Toc9090 \h </w:instrText>
        </w:r>
        <w:r>
          <w:fldChar w:fldCharType="separate"/>
        </w:r>
        <w:r>
          <w:t>70</w:t>
        </w:r>
        <w:r>
          <w:fldChar w:fldCharType="end"/>
        </w:r>
      </w:hyperlink>
    </w:p>
    <w:p>
      <w:pPr>
        <w:pStyle w:val="TOC1"/>
        <w:tabs>
          <w:tab w:val="right" w:leader="dot" w:pos="8306"/>
        </w:tabs>
      </w:pPr>
      <w:hyperlink w:anchor="_Toc14676" w:history="1">
        <w:r>
          <w:rPr>
            <w:rFonts w:ascii="仿宋" w:eastAsia="仿宋" w:hAnsi="仿宋" w:cs="仿宋" w:hint="eastAsia"/>
            <w:lang w:eastAsia="zh-CN"/>
          </w:rPr>
          <w:t>十六、高镍锍项目实施时间节点</w:t>
        </w:r>
        <w:r>
          <w:tab/>
        </w:r>
        <w:r>
          <w:fldChar w:fldCharType="begin"/>
        </w:r>
        <w:r>
          <w:instrText xml:space="preserve"> PAGEREF _Toc14676 \h </w:instrText>
        </w:r>
        <w:r>
          <w:fldChar w:fldCharType="separate"/>
        </w:r>
        <w:r>
          <w:t>71</w:t>
        </w:r>
        <w:r>
          <w:fldChar w:fldCharType="end"/>
        </w:r>
      </w:hyperlink>
    </w:p>
    <w:p>
      <w:pPr>
        <w:pStyle w:val="TOC2"/>
        <w:tabs>
          <w:tab w:val="right" w:leader="dot" w:pos="8306"/>
        </w:tabs>
      </w:pPr>
      <w:hyperlink w:anchor="_Toc3681" w:history="1">
        <w:r>
          <w:rPr>
            <w:rFonts w:ascii="仿宋" w:eastAsia="仿宋" w:hAnsi="仿宋" w:cs="仿宋" w:hint="eastAsia"/>
            <w:lang w:eastAsia="zh-CN"/>
          </w:rPr>
          <w:t>(一)、高镍锍项目启动阶段时间节点</w:t>
        </w:r>
        <w:r>
          <w:tab/>
        </w:r>
        <w:r>
          <w:fldChar w:fldCharType="begin"/>
        </w:r>
        <w:r>
          <w:instrText xml:space="preserve"> PAGEREF _Toc3681 \h </w:instrText>
        </w:r>
        <w:r>
          <w:fldChar w:fldCharType="separate"/>
        </w:r>
        <w:r>
          <w:t>71</w:t>
        </w:r>
        <w:r>
          <w:fldChar w:fldCharType="end"/>
        </w:r>
      </w:hyperlink>
    </w:p>
    <w:p>
      <w:pPr>
        <w:pStyle w:val="TOC2"/>
        <w:tabs>
          <w:tab w:val="right" w:leader="dot" w:pos="8306"/>
        </w:tabs>
      </w:pPr>
      <w:hyperlink w:anchor="_Toc6749" w:history="1">
        <w:r>
          <w:rPr>
            <w:rFonts w:ascii="仿宋" w:eastAsia="仿宋" w:hAnsi="仿宋" w:cs="仿宋" w:hint="eastAsia"/>
            <w:lang w:eastAsia="zh-CN"/>
          </w:rPr>
          <w:t>(二)、高镍锍项目执行阶段时间节点</w:t>
        </w:r>
        <w:r>
          <w:tab/>
        </w:r>
        <w:r>
          <w:fldChar w:fldCharType="begin"/>
        </w:r>
        <w:r>
          <w:instrText xml:space="preserve"> PAGEREF _Toc6749 \h </w:instrText>
        </w:r>
        <w:r>
          <w:fldChar w:fldCharType="separate"/>
        </w:r>
        <w:r>
          <w:t>72</w:t>
        </w:r>
        <w:r>
          <w:fldChar w:fldCharType="end"/>
        </w:r>
      </w:hyperlink>
    </w:p>
    <w:p>
      <w:pPr>
        <w:pStyle w:val="TOC2"/>
        <w:tabs>
          <w:tab w:val="right" w:leader="dot" w:pos="8306"/>
        </w:tabs>
      </w:pPr>
      <w:hyperlink w:anchor="_Toc10478" w:history="1">
        <w:r>
          <w:rPr>
            <w:rFonts w:ascii="仿宋" w:eastAsia="仿宋" w:hAnsi="仿宋" w:cs="仿宋" w:hint="eastAsia"/>
            <w:lang w:eastAsia="zh-CN"/>
          </w:rPr>
          <w:t>(三)、高镍锍项目完成阶段时间节点</w:t>
        </w:r>
        <w:r>
          <w:tab/>
        </w:r>
        <w:r>
          <w:fldChar w:fldCharType="begin"/>
        </w:r>
        <w:r>
          <w:instrText xml:space="preserve"> PAGEREF _Toc10478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2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69"/>
      <w:r>
        <w:rPr>
          <w:rFonts w:ascii="仿宋" w:eastAsia="仿宋" w:hAnsi="仿宋" w:cs="仿宋" w:hint="eastAsia"/>
          <w:sz w:val="28"/>
          <w:lang w:eastAsia="zh-CN"/>
        </w:rPr>
        <w:t>一、高镍锍项目概论</w:t>
      </w:r>
      <w:bookmarkEnd w:id="2"/>
    </w:p>
    <w:p>
      <w:pPr>
        <w:pStyle w:val="Heading2"/>
        <w:rPr>
          <w:rFonts w:ascii="仿宋" w:eastAsia="仿宋" w:hAnsi="仿宋" w:cs="仿宋" w:hint="eastAsia"/>
          <w:lang w:eastAsia="zh-CN"/>
        </w:rPr>
      </w:pPr>
      <w:bookmarkStart w:id="3" w:name="_Toc23645"/>
      <w:r>
        <w:rPr>
          <w:rFonts w:ascii="仿宋" w:eastAsia="仿宋" w:hAnsi="仿宋" w:cs="仿宋" w:hint="eastAsia"/>
          <w:lang w:eastAsia="zh-CN"/>
        </w:rPr>
        <w:t>(一)、高镍锍项目概况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起源追溯至对市场的深入洞察。市场的不断演变与变革为高镍锍项目提供了难得的机遇。当前市场存在的需求缺口和变革的大环境共同构成了高镍锍项目的背景。这个高镍锍项目旨在充分利用市场机遇，填补行业中尚未满足的需求，为客户提供全新的解决方案。市场的变革和需求的增长使得这个高镍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高镍锍项目名称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高镍锍项目正式命名为高镍锍。这个名称不仅仅是一个标识，更代表了高镍锍项目的核心理念和愿景。它蕴含着高镍锍项目所要解决问题的关键字，具有强烈的表达和辨识度，为高镍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高镍锍项目目标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核心目标是提供一种全新、高效的解决方案，满足客户日益增长的需求。高镍锍项目追求的不仅仅是满足市场需求，更是在市场中获得卓越的竞争优势。通过不断提升产品或服务的质量和创新水平，高镍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高镍锍项目范围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全面涵盖了产品研发、制造、市场推广和售后服务，确保从产品设计到最终用户体验的全方位关注。这一全面的高镍锍项目范围是为了确保高镍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高镍锍项目时间表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高镍锍项目计划在未来18个月内完成，包括研发、测试、市场试点和正式推出等不同阶段。这个时间表的合理设计是为了确保高镍锍项目各个阶段的顺利推进，以便按时交付高质量的成果。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高镍锍项目预算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高镍锍项目总预算估算为XX百万美元，主要分配在研发、市场推广、人员培训和运营等方面。这一充足的预算为高镍锍项目提供了充足的资源，确保高镍锍项目在各个方面都能取得优异的表现。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高镍锍项目风险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高镍锍项目可能面临的风险包括市场接受度低、技术难题、竞争激烈等。高镍锍项目团队已经制定了相应的风险应对计划，通过前瞻性的风险管理，确保高镍锍项目在面对不确定性时能够迅速做出应对。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高镍锍项目团队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高镍锍项目汇聚了一支经验丰富、多领域专业素养的核心团队，确保高镍锍项目在各个方面都能拥有高水平的执行力。团队的协同作战是高镍锍项目成功的关键因素之一。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高镍锍项目背景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高镍锍项目的背景根植于市场对更高效、创新产品的渴望，同时也受到科技发展对行业格局的深刻改变的影响。这为高镍锍项目提供了广阔的发展空间和市场需求。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高镍锍项目现状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截至目前，高镍锍项目已完成市场调研和技术验证，取得了初步的成功。这为高镍锍项目在未来的发展奠定了坚实的基础，为更远大的目标打下了坚实的基石。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4401"/>
      <w:r>
        <w:rPr>
          <w:rFonts w:ascii="仿宋" w:eastAsia="仿宋" w:hAnsi="仿宋" w:cs="仿宋" w:hint="eastAsia"/>
          <w:sz w:val="28"/>
          <w:lang w:eastAsia="zh-CN"/>
        </w:rPr>
        <w:t>(二)、高镍锍项目目标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keyword》高镍锍项目首要业务目标是在市场中占据有利地位，实现产品/服务的成功推广和销售。通过不断提升产品质量、创新性，高镍锍项目追求成为行业中的领导者，赢得更多客户的青睐。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在科技迅速发展的时代，高镍锍项目着眼于技术创新。通过持续的研发和技术升级，高镍锍项目旨在推出更具创新性的产品或服务，以满足市场对新鲜、先进解决方案的需求。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为了建立可持续的客户关系，高镍锍项目设定了客户满意度目标。通过提供卓越的产品质量和优质的客户服务，高镍锍项目追求赢得客户的信任和忠诚度，确保他们的满意度达到行业领先水平。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高镍锍项目注重社会责任和可持续发展。通过实施环保、社会责任高镍锍项目，高镍锍项目致力于在经济发展的同时保护环境，促进社会公平，实现可持续经营。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高镍锍项目的团队是实现目标的核心驱动力。因此，高镍锍项目设定了团队发展目标，包括提升团队成员的专业技能、培养领导力，以及搭建协同高效的团队工作氛围。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2284"/>
      <w:r>
        <w:rPr>
          <w:rFonts w:ascii="仿宋" w:eastAsia="仿宋" w:hAnsi="仿宋" w:cs="仿宋" w:hint="eastAsia"/>
          <w:sz w:val="28"/>
          <w:lang w:eastAsia="zh-CN"/>
        </w:rPr>
        <w:t>(三)、高镍锍项目提出的理由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高镍锍项目提出的理由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提出源于对市场机遇的深刻洞察。当前市场中存在的需求缺口和行业发展趋势表明，有巨大的商业机会等待被开发。通过准确捕捉市场机遇，高镍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理念基于对技术创新的信仰。通过持续的研发和技术投入，高镍锍项目有望推出更具创新性的产品或服务。在科技飞速发展的当下，高镍锍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提出是为了增强企业的行业竞争力。通过提升产品或服务的质量和独特性，高镍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响应了消费者需求的变化。随着社会和科技的不断发展，消费者对产品和服务的需求也在发生变化。通过深入了解并及时回应消费者的新需求，高镍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高镍锍项目的提出是企业战略发展规划的一部分。在面对日益激烈的市场竞争和不断变化的商业环境中，高镍锍项目作为企业战略的一环，旨在为企业开辟新的增长领域，巩固企业在行业中的地位。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高镍锍项目的提出不仅仅是基于商业考量，还注重社会责任。通过推出环保、社会责任等方面的高镍锍项目，高镍锍企业可以在社会中树立积极形象，为社会做出积极贡献，实现经济效益和社会效益的双赢。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高镍锍项目的提出反映了对利益相关者期望的关注。包括客户、员工、投资者等利益相关者在企业发展中都有着各自的期望，高镍锍项目力求在满足这些期望的同时，取得更大的共赢。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26966"/>
      <w:r>
        <w:rPr>
          <w:rFonts w:ascii="仿宋" w:eastAsia="仿宋" w:hAnsi="仿宋" w:cs="仿宋" w:hint="eastAsia"/>
          <w:sz w:val="28"/>
          <w:lang w:eastAsia="zh-CN"/>
        </w:rPr>
        <w:t>(四)、高镍锍项目意义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在实施高镍锍项目的过程中，我们不仅仅是在追逐商业成功，更是为企业和社会的多个层面创造了深远的意义。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的首要意义在于提升企业的市场竞争力。通过持续的创新和对产品质量的高标准要求，高镍锍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高镍锍项目的推进将促使行业技术水平的提升。通过引入先进技术和创新性解决方案，高镍锍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在社会层面，高镍锍项目不仅创造了大量就业机会，提高了就业水平，还注重社会责任和环保。通过参与社会公益事业和推动环保高镍锍项目，高镍锍项目为社会贡献了一份力量，体现了企业对社会的积极回馈。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综合而言，高镍锍项目意义重大，不仅推动了企业的发展，也为行业和社会的进步贡献了积极力量。这是一个全面而深刻的影响，将在未来产生可持续的正面效应。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1801"/>
      <w:r>
        <w:rPr>
          <w:rFonts w:ascii="仿宋" w:eastAsia="仿宋" w:hAnsi="仿宋" w:cs="仿宋" w:hint="eastAsia"/>
          <w:sz w:val="28"/>
          <w:lang w:eastAsia="zh-CN"/>
        </w:rPr>
        <w:t>(五)、高镍锍项目背景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在当今迅猛发展的商业环境中，高镍锍项目的动因根植于对多方面因素的审慎考量。这个高镍锍项目的提出并非孤立的决策，而是对企业所处背景深入思考的产物。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市场的不断演变是高镍锍项目背后的首要原因。科技的迅速发展和全球市场的快速变化使得企业必须灵活应对。高镍锍项目应运而生，旨在通过创新性的解决方案迎合市场的多变需求，赢得竞争中的先机。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竞争的激烈程度也是高镍锍项目背景中不可忽视的一环。企业需要在激烈竞争中脱颖而出，为此，高镍锍项目致力于打破常规，提供独特的价值主张，以吸引客户并确保市场份额的增长。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技术的迅速发展为企业带来了机遇与挑战。作为高镍锍项目启动的背景之一，对新兴技术的应用将有助于提升企业的技术水平，使其在不断演进的商业环境中保持竞争优势。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此外，社会对企业责任的期望也在逐渐升高。高镍锍项目充分融入了社会责任的理念，通过可持续经营和社会公益高镍锍项目，企图为社会贡献一份力量，在商业成功的同时关注社会价值。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2475"/>
      <w:r>
        <w:rPr>
          <w:rFonts w:ascii="仿宋" w:eastAsia="仿宋" w:hAnsi="仿宋" w:cs="仿宋" w:hint="eastAsia"/>
          <w:sz w:val="28"/>
          <w:lang w:eastAsia="zh-CN"/>
        </w:rPr>
        <w:t>二、高镍锍项目文档管理</w:t>
      </w:r>
      <w:bookmarkEnd w:id="8"/>
    </w:p>
    <w:p>
      <w:pPr>
        <w:pStyle w:val="Heading2"/>
        <w:rPr>
          <w:rFonts w:ascii="仿宋" w:eastAsia="仿宋" w:hAnsi="仿宋" w:cs="仿宋" w:hint="eastAsia"/>
          <w:lang w:eastAsia="zh-CN"/>
        </w:rPr>
      </w:pPr>
      <w:bookmarkStart w:id="9" w:name="_Toc645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高镍锍项目高度重视文档的质量和准确性，以支持高镍锍项目的各项活动和决策。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高镍锍项目文档的编制始于高镍锍项目计划的初期，我们制定了详细的文档编制计划，明确了每个文档的内容、格式和编写责任人。在高镍锍项目启动阶段，我们首先编制了高镍锍项目章程，明确定义了高镍锍项目的目标、范围、风险等关键要素。随后，高镍锍项目团队根据计划陆续编制了需求文档、设计文档、测试文档等各类文档，确保高镍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高镍锍项目管理中的重要环节，旨在确保高镍锍项目文档符合质量标准和高镍锍项目需求。在高镍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除了内部审查，我们还进行了外部审查，邀请高镍锍项目相关利益方和专业领域的专家对文档进行独立审查。这有助于获取更全面、客观的反馈，确保高镍锍项目文档不仅符合内部标准，也满足外部需求。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高镍锍项目在文档编制与审查方面建立了严格的管理机制，通过规范的流程和多维度的审查，确保高镍锍项目文档的质量、准确性和可靠性，为高镍锍项目的顺利推进提供了有力支持。</w:t>
      </w:r>
    </w:p>
    <w:p>
      <w:pPr>
        <w:pStyle w:val="Heading2"/>
        <w:ind w:firstLine="560" w:firstLineChars="200"/>
        <w:rPr>
          <w:rFonts w:ascii="仿宋" w:eastAsia="仿宋" w:hAnsi="仿宋" w:cs="仿宋" w:hint="eastAsia"/>
          <w:sz w:val="28"/>
          <w:lang w:eastAsia="zh-CN"/>
        </w:rPr>
      </w:pPr>
      <w:bookmarkStart w:id="10" w:name="_Toc9996"/>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在高镍锍项目中，我们致力于优化文档发布与分发过程，以确保信息的高效传递和团队间协作的顺畅进行。以下是我们采取的关键优化策略：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我们通过多渠道发布文档，包括电子邮件、高镍锍项目管理平台、内部网站等，以满足不同团队成员的偏好和需求。多渠道发布确保了信息的全面覆盖。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我们采用了精细的权限控制，确保只有授权人员可以访问敏感信息。这种安全措施保护了高镍锍项目文档的机密性，防止了未经授权的信息泄露。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569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文档存档与归档是高镍锍项目生命周期中一个至关重要的环节，直接关系到高镍锍项目信息的长期保存和历史记录的完整性。在高镍锍项目中，我们实施了一系列有效的文档存档与归档管理策略：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30699"/>
      <w:r>
        <w:rPr>
          <w:rFonts w:ascii="仿宋" w:eastAsia="仿宋" w:hAnsi="仿宋" w:cs="仿宋" w:hint="eastAsia"/>
          <w:sz w:val="28"/>
          <w:lang w:eastAsia="zh-CN"/>
        </w:rPr>
        <w:t>三、市场分析、调研</w:t>
      </w:r>
      <w:bookmarkEnd w:id="12"/>
    </w:p>
    <w:p>
      <w:pPr>
        <w:pStyle w:val="Heading2"/>
        <w:rPr>
          <w:rFonts w:ascii="仿宋" w:eastAsia="仿宋" w:hAnsi="仿宋" w:cs="仿宋" w:hint="eastAsia"/>
          <w:lang w:eastAsia="zh-CN"/>
        </w:rPr>
      </w:pPr>
      <w:bookmarkStart w:id="13" w:name="_Toc23020"/>
      <w:r>
        <w:rPr>
          <w:rFonts w:ascii="仿宋" w:eastAsia="仿宋" w:hAnsi="仿宋" w:cs="仿宋" w:hint="eastAsia"/>
          <w:lang w:eastAsia="zh-CN"/>
        </w:rPr>
        <w:t>(一)、高镍锍行业分析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高镍锍行业一直以来都是市场的关注焦点。行业内的发展趋势、竞争态势以及潜在机会都对高镍锍项目的推进产生深远的影响。通过深入研究行业的整体概貌，我们将更好地理解行业的核心特征，为高镍锍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镍锍行业，技术一直是推动创新和发展的关键因素。我们将对当前技术趋势进行详尽分析，包括但不限于人工智能、大数据应用、先进制造技术等。这有助于高镍锍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高镍锍项目成功的基础。我们将对主要竞争对手进行深入研究，包括其市场份额、产品特点、市场定位等。通过全面了解竞争对手的优势和劣势，高镍锍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8305"/>
      <w:r>
        <w:rPr>
          <w:rFonts w:ascii="仿宋" w:eastAsia="仿宋" w:hAnsi="仿宋" w:cs="仿宋" w:hint="eastAsia"/>
          <w:sz w:val="28"/>
          <w:lang w:eastAsia="zh-CN"/>
        </w:rPr>
        <w:t>(二)、高镍锍市场分析预测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通过对市场规模的深入调研，我们将预测高镍锍市场未来的增长趋势。这包括市场的整体规模、各细分领域的发展趋势等。高镍锍项目可以根据市场的扩张速度和潜在机会，制定更符合市场需求的发展策略。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了解消费者的需求是市场分析的核心。我们将通过调查研究，深入挖掘目标消费者的需求特点、购买习惯以及对产品和服务的期望。这有助于高镍锍项目更好地定位目标市场，提供更符合消费者期待的解决方案。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高镍锍项目实施过程中需要充分考虑的因素。我们将对市场风险进行全面评估，包括但不限于政策法规风险、市场竞争风险、技术变革风险等。通过对潜在风险的深入分析，高镍锍项目可以制定相应的风险缓解策略，降低不确定性对高镍锍项目的影响。</w:t>
      </w:r>
    </w:p>
    <w:p>
      <w:pPr>
        <w:pStyle w:val="Heading1"/>
        <w:ind w:firstLine="560" w:firstLineChars="200"/>
        <w:rPr>
          <w:rFonts w:ascii="仿宋" w:eastAsia="仿宋" w:hAnsi="仿宋" w:cs="仿宋" w:hint="eastAsia"/>
          <w:sz w:val="28"/>
          <w:lang w:eastAsia="zh-CN"/>
        </w:rPr>
      </w:pPr>
      <w:bookmarkStart w:id="15" w:name="_Toc24763"/>
      <w:r>
        <w:rPr>
          <w:rFonts w:ascii="仿宋" w:eastAsia="仿宋" w:hAnsi="仿宋" w:cs="仿宋" w:hint="eastAsia"/>
          <w:sz w:val="28"/>
          <w:lang w:eastAsia="zh-CN"/>
        </w:rPr>
        <w:t>四、高镍锍项目选址可行性分析</w:t>
      </w:r>
      <w:bookmarkEnd w:id="15"/>
    </w:p>
    <w:p>
      <w:pPr>
        <w:pStyle w:val="Heading2"/>
        <w:rPr>
          <w:rFonts w:ascii="仿宋" w:eastAsia="仿宋" w:hAnsi="仿宋" w:cs="仿宋" w:hint="eastAsia"/>
          <w:lang w:eastAsia="zh-CN"/>
        </w:rPr>
      </w:pPr>
      <w:bookmarkStart w:id="16" w:name="_Toc6144"/>
      <w:r>
        <w:rPr>
          <w:rFonts w:ascii="仿宋" w:eastAsia="仿宋" w:hAnsi="仿宋" w:cs="仿宋" w:hint="eastAsia"/>
          <w:lang w:eastAsia="zh-CN"/>
        </w:rPr>
        <w:t>(一)、高镍锍项目选址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该高镍锍项目选址位于XX省XX市XX区XXX街道</w:t>
      </w:r>
    </w:p>
    <w:p>
      <w:pPr>
        <w:pStyle w:val="Heading2"/>
        <w:ind w:firstLine="560" w:firstLineChars="200"/>
        <w:rPr>
          <w:rFonts w:ascii="仿宋" w:eastAsia="仿宋" w:hAnsi="仿宋" w:cs="仿宋" w:hint="eastAsia"/>
          <w:sz w:val="28"/>
          <w:lang w:eastAsia="zh-CN"/>
        </w:rPr>
      </w:pPr>
      <w:bookmarkStart w:id="17" w:name="_Toc1195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高镍锍项目的征地面积将根据高镍锍项目的实际规模和需求进行精确规划。具体面积XXX平方米，旨在确保高镍锍项目不仅能够满足当前的发展需求，还能够预留空间以适应未来的扩展。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净用地面积是在征地面积基础上去除不可利用面积后的实际可开发用地。具体面积XXX平方米，考虑到环保、交通、安全等多方面因素，以确保高镍锍项目在整体利用效率上达到最优。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高镍锍项目计划建设的建筑总规模具体面积XXX平方米。这一规模的确定综合考虑了高镍锍项目的性质、规模，以及城市规划的相关要求，确保建筑布局与周边环境协调一致。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绿地率是高镍锍项目用地中被规划为绿地的比例。具体面积XXX平方米，旨在通过合理规划绿地，改善高镍锍项目周边环境，提升居民生活质量，并符合城市整体绿化规划。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容积率是用地上可以建设的建筑总体积与用地面积之比。具体面积XXX，通过合理的容积率规划，确保高镍锍项目建筑规模与周边环境和谐共生。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确保高镍锍项目选址与当地城市规划相一致，具体面积XXX平方米。通过与城市规划部门深入沟通，确保高镍锍项目不仅符合城市的整体发展方向，还能够融入城市的发展布局，为城市的长远发展贡献力量。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充分了解并确保高镍锍项目选址符合当地产业政策，具体面积XXX平方米。这包括高镍锍项目对当地经济的促进作用，以及对相关产业的带动效应，确保高镍锍项目与地方政府的产业政策保持一致，促进共赢合作。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用地总体要求必须符合环保和可持续发展的原则，具体面积XXX平方米。通过采用绿色建筑设计、节能减排等措施，确保高镍锍项目在建设和运营过程中对环境的影响最小化，达到可持续发展的要求。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确保高镍锍项目选址具备必要的公共设施配套，具体面积XXX平方米。这包括交通便利性、教育、医疗等基础设施，以提高居民生活品质，使得高镍锍项目选址更具吸引力。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考虑用地总体要求对当地社会稳定性的影响，具体面积XXX平方米。通过深入了解当地社区反馈，确保高镍锍项目的选址和建设过程对当地社会和谐稳定产生积极作用。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高镍锍项目选址不仅符合法规和规划，还在实际操作中具有可行性。这一全面规划将为高镍锍项目的成功实施提供坚实的基础，确保高镍锍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1603"/>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镍锍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https://d.book118.com/937160015135006050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高镍锍项目规划设计方案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E41A41"/>
    <w:rsid w:val="0DE41A4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37160015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2024-02-28T21:55:00Z</dcterms:created>
  <dcterms:modified xsi:type="dcterms:W3CDTF">2024-02-28T21:55:38Z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7E2DB3D5B35141D685BE54D9298A745F_11</vt:lpwstr>
  </property>
  <property fmtid="{D5CDD505-2E9C-101B-9397-08002B2CF9AE}" pid="3" name="KSOProductBuildVer">
    <vt:lpwstr>2052-12.1.0.16388</vt:lpwstr>
  </property>
</Properties>
</file>