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吡哌酸项目建设方案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6" w:history="1">
        <w:r>
          <w:rPr>
            <w:rFonts w:ascii="仿宋" w:eastAsia="仿宋" w:hAnsi="仿宋" w:cs="仿宋" w:hint="eastAsia"/>
            <w:lang w:eastAsia="zh-CN"/>
          </w:rPr>
          <w:t>前言</w:t>
        </w:r>
        <w:r>
          <w:tab/>
        </w:r>
        <w:r>
          <w:fldChar w:fldCharType="begin"/>
        </w:r>
        <w:r>
          <w:instrText xml:space="preserve"> PAGEREF _Toc4626 \h </w:instrText>
        </w:r>
        <w:r>
          <w:fldChar w:fldCharType="separate"/>
        </w:r>
        <w:r>
          <w:t>3</w:t>
        </w:r>
        <w:r>
          <w:fldChar w:fldCharType="end"/>
        </w:r>
      </w:hyperlink>
    </w:p>
    <w:p>
      <w:pPr>
        <w:pStyle w:val="TOC1"/>
        <w:tabs>
          <w:tab w:val="right" w:leader="dot" w:pos="8306"/>
        </w:tabs>
      </w:pPr>
      <w:hyperlink w:anchor="_Toc1072" w:history="1">
        <w:r>
          <w:rPr>
            <w:rFonts w:ascii="仿宋" w:eastAsia="仿宋" w:hAnsi="仿宋" w:cs="仿宋" w:hint="eastAsia"/>
            <w:lang w:eastAsia="zh-CN"/>
          </w:rPr>
          <w:t>一、发展规划、产业政策和行业准入分析</w:t>
        </w:r>
        <w:r>
          <w:tab/>
        </w:r>
        <w:r>
          <w:fldChar w:fldCharType="begin"/>
        </w:r>
        <w:r>
          <w:instrText xml:space="preserve"> PAGEREF _Toc1072 \h </w:instrText>
        </w:r>
        <w:r>
          <w:fldChar w:fldCharType="separate"/>
        </w:r>
        <w:r>
          <w:t>3</w:t>
        </w:r>
        <w:r>
          <w:fldChar w:fldCharType="end"/>
        </w:r>
      </w:hyperlink>
    </w:p>
    <w:p>
      <w:pPr>
        <w:pStyle w:val="TOC2"/>
        <w:tabs>
          <w:tab w:val="right" w:leader="dot" w:pos="8306"/>
        </w:tabs>
      </w:pPr>
      <w:hyperlink w:anchor="_Toc23456" w:history="1">
        <w:r>
          <w:rPr>
            <w:rFonts w:ascii="仿宋" w:eastAsia="仿宋" w:hAnsi="仿宋" w:cs="仿宋" w:hint="eastAsia"/>
            <w:lang w:eastAsia="zh-CN"/>
          </w:rPr>
          <w:t>(一)、发展规划分析</w:t>
        </w:r>
        <w:r>
          <w:tab/>
        </w:r>
        <w:r>
          <w:fldChar w:fldCharType="begin"/>
        </w:r>
        <w:r>
          <w:instrText xml:space="preserve"> PAGEREF _Toc23456 \h </w:instrText>
        </w:r>
        <w:r>
          <w:fldChar w:fldCharType="separate"/>
        </w:r>
        <w:r>
          <w:t>3</w:t>
        </w:r>
        <w:r>
          <w:fldChar w:fldCharType="end"/>
        </w:r>
      </w:hyperlink>
    </w:p>
    <w:p>
      <w:pPr>
        <w:pStyle w:val="TOC2"/>
        <w:tabs>
          <w:tab w:val="right" w:leader="dot" w:pos="8306"/>
        </w:tabs>
      </w:pPr>
      <w:hyperlink w:anchor="_Toc21666" w:history="1">
        <w:r>
          <w:rPr>
            <w:rFonts w:ascii="仿宋" w:eastAsia="仿宋" w:hAnsi="仿宋" w:cs="仿宋" w:hint="eastAsia"/>
            <w:lang w:eastAsia="zh-CN"/>
          </w:rPr>
          <w:t>(二)、产业政策分析</w:t>
        </w:r>
        <w:r>
          <w:tab/>
        </w:r>
        <w:r>
          <w:fldChar w:fldCharType="begin"/>
        </w:r>
        <w:r>
          <w:instrText xml:space="preserve"> PAGEREF _Toc21666 \h </w:instrText>
        </w:r>
        <w:r>
          <w:fldChar w:fldCharType="separate"/>
        </w:r>
        <w:r>
          <w:t>5</w:t>
        </w:r>
        <w:r>
          <w:fldChar w:fldCharType="end"/>
        </w:r>
      </w:hyperlink>
    </w:p>
    <w:p>
      <w:pPr>
        <w:pStyle w:val="TOC2"/>
        <w:tabs>
          <w:tab w:val="right" w:leader="dot" w:pos="8306"/>
        </w:tabs>
      </w:pPr>
      <w:hyperlink w:anchor="_Toc4507" w:history="1">
        <w:r>
          <w:rPr>
            <w:rFonts w:ascii="仿宋" w:eastAsia="仿宋" w:hAnsi="仿宋" w:cs="仿宋" w:hint="eastAsia"/>
            <w:lang w:eastAsia="zh-CN"/>
          </w:rPr>
          <w:t>(三)、行业准入分析</w:t>
        </w:r>
        <w:r>
          <w:tab/>
        </w:r>
        <w:r>
          <w:fldChar w:fldCharType="begin"/>
        </w:r>
        <w:r>
          <w:instrText xml:space="preserve"> PAGEREF _Toc4507 \h </w:instrText>
        </w:r>
        <w:r>
          <w:fldChar w:fldCharType="separate"/>
        </w:r>
        <w:r>
          <w:t>6</w:t>
        </w:r>
        <w:r>
          <w:fldChar w:fldCharType="end"/>
        </w:r>
      </w:hyperlink>
    </w:p>
    <w:p>
      <w:pPr>
        <w:pStyle w:val="TOC1"/>
        <w:tabs>
          <w:tab w:val="right" w:leader="dot" w:pos="8306"/>
        </w:tabs>
      </w:pPr>
      <w:hyperlink w:anchor="_Toc12517" w:history="1">
        <w:r>
          <w:rPr>
            <w:rFonts w:ascii="仿宋" w:eastAsia="仿宋" w:hAnsi="仿宋" w:cs="仿宋" w:hint="eastAsia"/>
            <w:lang w:eastAsia="zh-CN"/>
          </w:rPr>
          <w:t>二、背景、必要性分析</w:t>
        </w:r>
        <w:r>
          <w:tab/>
        </w:r>
        <w:r>
          <w:fldChar w:fldCharType="begin"/>
        </w:r>
        <w:r>
          <w:instrText xml:space="preserve"> PAGEREF _Toc12517 \h </w:instrText>
        </w:r>
        <w:r>
          <w:fldChar w:fldCharType="separate"/>
        </w:r>
        <w:r>
          <w:t>7</w:t>
        </w:r>
        <w:r>
          <w:fldChar w:fldCharType="end"/>
        </w:r>
      </w:hyperlink>
    </w:p>
    <w:p>
      <w:pPr>
        <w:pStyle w:val="TOC2"/>
        <w:tabs>
          <w:tab w:val="right" w:leader="dot" w:pos="8306"/>
        </w:tabs>
      </w:pPr>
      <w:hyperlink w:anchor="_Toc9683" w:history="1">
        <w:r>
          <w:rPr>
            <w:rFonts w:ascii="仿宋" w:eastAsia="仿宋" w:hAnsi="仿宋" w:cs="仿宋" w:hint="eastAsia"/>
            <w:lang w:eastAsia="zh-CN"/>
          </w:rPr>
          <w:t>(一)、项目建设背景</w:t>
        </w:r>
        <w:r>
          <w:tab/>
        </w:r>
        <w:r>
          <w:fldChar w:fldCharType="begin"/>
        </w:r>
        <w:r>
          <w:instrText xml:space="preserve"> PAGEREF _Toc9683 \h </w:instrText>
        </w:r>
        <w:r>
          <w:fldChar w:fldCharType="separate"/>
        </w:r>
        <w:r>
          <w:t>7</w:t>
        </w:r>
        <w:r>
          <w:fldChar w:fldCharType="end"/>
        </w:r>
      </w:hyperlink>
    </w:p>
    <w:p>
      <w:pPr>
        <w:pStyle w:val="TOC2"/>
        <w:tabs>
          <w:tab w:val="right" w:leader="dot" w:pos="8306"/>
        </w:tabs>
      </w:pPr>
      <w:hyperlink w:anchor="_Toc3669" w:history="1">
        <w:r>
          <w:rPr>
            <w:rFonts w:ascii="仿宋" w:eastAsia="仿宋" w:hAnsi="仿宋" w:cs="仿宋" w:hint="eastAsia"/>
            <w:lang w:eastAsia="zh-CN"/>
          </w:rPr>
          <w:t>(二)、必要性分析</w:t>
        </w:r>
        <w:r>
          <w:tab/>
        </w:r>
        <w:r>
          <w:fldChar w:fldCharType="begin"/>
        </w:r>
        <w:r>
          <w:instrText xml:space="preserve"> PAGEREF _Toc3669 \h </w:instrText>
        </w:r>
        <w:r>
          <w:fldChar w:fldCharType="separate"/>
        </w:r>
        <w:r>
          <w:t>8</w:t>
        </w:r>
        <w:r>
          <w:fldChar w:fldCharType="end"/>
        </w:r>
      </w:hyperlink>
    </w:p>
    <w:p>
      <w:pPr>
        <w:pStyle w:val="TOC2"/>
        <w:tabs>
          <w:tab w:val="right" w:leader="dot" w:pos="8306"/>
        </w:tabs>
      </w:pPr>
      <w:hyperlink w:anchor="_Toc32734" w:history="1">
        <w:r>
          <w:rPr>
            <w:rFonts w:ascii="仿宋" w:eastAsia="仿宋" w:hAnsi="仿宋" w:cs="仿宋" w:hint="eastAsia"/>
            <w:lang w:eastAsia="zh-CN"/>
          </w:rPr>
          <w:t>(三)、项目建设有利条件</w:t>
        </w:r>
        <w:r>
          <w:tab/>
        </w:r>
        <w:r>
          <w:fldChar w:fldCharType="begin"/>
        </w:r>
        <w:r>
          <w:instrText xml:space="preserve"> PAGEREF _Toc32734 \h </w:instrText>
        </w:r>
        <w:r>
          <w:fldChar w:fldCharType="separate"/>
        </w:r>
        <w:r>
          <w:t>10</w:t>
        </w:r>
        <w:r>
          <w:fldChar w:fldCharType="end"/>
        </w:r>
      </w:hyperlink>
    </w:p>
    <w:p>
      <w:pPr>
        <w:pStyle w:val="TOC1"/>
        <w:tabs>
          <w:tab w:val="right" w:leader="dot" w:pos="8306"/>
        </w:tabs>
      </w:pPr>
      <w:hyperlink w:anchor="_Toc26442" w:history="1">
        <w:r>
          <w:rPr>
            <w:rFonts w:ascii="仿宋" w:eastAsia="仿宋" w:hAnsi="仿宋" w:cs="仿宋" w:hint="eastAsia"/>
            <w:lang w:eastAsia="zh-CN"/>
          </w:rPr>
          <w:t>三、吡哌酸项目概论</w:t>
        </w:r>
        <w:r>
          <w:tab/>
        </w:r>
        <w:r>
          <w:fldChar w:fldCharType="begin"/>
        </w:r>
        <w:r>
          <w:instrText xml:space="preserve"> PAGEREF _Toc26442 \h </w:instrText>
        </w:r>
        <w:r>
          <w:fldChar w:fldCharType="separate"/>
        </w:r>
        <w:r>
          <w:t>11</w:t>
        </w:r>
        <w:r>
          <w:fldChar w:fldCharType="end"/>
        </w:r>
      </w:hyperlink>
    </w:p>
    <w:p>
      <w:pPr>
        <w:pStyle w:val="TOC2"/>
        <w:tabs>
          <w:tab w:val="right" w:leader="dot" w:pos="8306"/>
        </w:tabs>
      </w:pPr>
      <w:hyperlink w:anchor="_Toc1377" w:history="1">
        <w:r>
          <w:rPr>
            <w:rFonts w:ascii="仿宋" w:eastAsia="仿宋" w:hAnsi="仿宋" w:cs="仿宋" w:hint="eastAsia"/>
            <w:lang w:eastAsia="zh-CN"/>
          </w:rPr>
          <w:t>(一)、项目申报单位概况</w:t>
        </w:r>
        <w:r>
          <w:tab/>
        </w:r>
        <w:r>
          <w:fldChar w:fldCharType="begin"/>
        </w:r>
        <w:r>
          <w:instrText xml:space="preserve"> PAGEREF _Toc1377 \h </w:instrText>
        </w:r>
        <w:r>
          <w:fldChar w:fldCharType="separate"/>
        </w:r>
        <w:r>
          <w:t>11</w:t>
        </w:r>
        <w:r>
          <w:fldChar w:fldCharType="end"/>
        </w:r>
      </w:hyperlink>
    </w:p>
    <w:p>
      <w:pPr>
        <w:pStyle w:val="TOC2"/>
        <w:tabs>
          <w:tab w:val="right" w:leader="dot" w:pos="8306"/>
        </w:tabs>
      </w:pPr>
      <w:hyperlink w:anchor="_Toc21693" w:history="1">
        <w:r>
          <w:rPr>
            <w:rFonts w:ascii="仿宋" w:eastAsia="仿宋" w:hAnsi="仿宋" w:cs="仿宋" w:hint="eastAsia"/>
            <w:lang w:eastAsia="zh-CN"/>
          </w:rPr>
          <w:t>(二)、项目概况</w:t>
        </w:r>
        <w:r>
          <w:tab/>
        </w:r>
        <w:r>
          <w:fldChar w:fldCharType="begin"/>
        </w:r>
        <w:r>
          <w:instrText xml:space="preserve"> PAGEREF _Toc21693 \h </w:instrText>
        </w:r>
        <w:r>
          <w:fldChar w:fldCharType="separate"/>
        </w:r>
        <w:r>
          <w:t>12</w:t>
        </w:r>
        <w:r>
          <w:fldChar w:fldCharType="end"/>
        </w:r>
      </w:hyperlink>
    </w:p>
    <w:p>
      <w:pPr>
        <w:pStyle w:val="TOC1"/>
        <w:tabs>
          <w:tab w:val="right" w:leader="dot" w:pos="8306"/>
        </w:tabs>
      </w:pPr>
      <w:hyperlink w:anchor="_Toc13745" w:history="1">
        <w:r>
          <w:rPr>
            <w:rFonts w:ascii="仿宋" w:eastAsia="仿宋" w:hAnsi="仿宋" w:cs="仿宋" w:hint="eastAsia"/>
            <w:lang w:eastAsia="zh-CN"/>
          </w:rPr>
          <w:t>四、资源开发及综合利用分析</w:t>
        </w:r>
        <w:r>
          <w:tab/>
        </w:r>
        <w:r>
          <w:fldChar w:fldCharType="begin"/>
        </w:r>
        <w:r>
          <w:instrText xml:space="preserve"> PAGEREF _Toc13745 \h </w:instrText>
        </w:r>
        <w:r>
          <w:fldChar w:fldCharType="separate"/>
        </w:r>
        <w:r>
          <w:t>15</w:t>
        </w:r>
        <w:r>
          <w:fldChar w:fldCharType="end"/>
        </w:r>
      </w:hyperlink>
    </w:p>
    <w:p>
      <w:pPr>
        <w:pStyle w:val="TOC2"/>
        <w:tabs>
          <w:tab w:val="right" w:leader="dot" w:pos="8306"/>
        </w:tabs>
      </w:pPr>
      <w:hyperlink w:anchor="_Toc491" w:history="1">
        <w:r>
          <w:rPr>
            <w:rFonts w:ascii="仿宋" w:eastAsia="仿宋" w:hAnsi="仿宋" w:cs="仿宋" w:hint="eastAsia"/>
            <w:lang w:eastAsia="zh-CN"/>
          </w:rPr>
          <w:t>(一)、资源开发方案</w:t>
        </w:r>
        <w:r>
          <w:tab/>
        </w:r>
        <w:r>
          <w:fldChar w:fldCharType="begin"/>
        </w:r>
        <w:r>
          <w:instrText xml:space="preserve"> PAGEREF _Toc491 \h </w:instrText>
        </w:r>
        <w:r>
          <w:fldChar w:fldCharType="separate"/>
        </w:r>
        <w:r>
          <w:t>15</w:t>
        </w:r>
        <w:r>
          <w:fldChar w:fldCharType="end"/>
        </w:r>
      </w:hyperlink>
    </w:p>
    <w:p>
      <w:pPr>
        <w:pStyle w:val="TOC2"/>
        <w:tabs>
          <w:tab w:val="right" w:leader="dot" w:pos="8306"/>
        </w:tabs>
      </w:pPr>
      <w:hyperlink w:anchor="_Toc31599" w:history="1">
        <w:r>
          <w:rPr>
            <w:rFonts w:ascii="仿宋" w:eastAsia="仿宋" w:hAnsi="仿宋" w:cs="仿宋" w:hint="eastAsia"/>
            <w:lang w:eastAsia="zh-CN"/>
          </w:rPr>
          <w:t>(二)、资源利用方案</w:t>
        </w:r>
        <w:r>
          <w:tab/>
        </w:r>
        <w:r>
          <w:fldChar w:fldCharType="begin"/>
        </w:r>
        <w:r>
          <w:instrText xml:space="preserve"> PAGEREF _Toc31599 \h </w:instrText>
        </w:r>
        <w:r>
          <w:fldChar w:fldCharType="separate"/>
        </w:r>
        <w:r>
          <w:t>17</w:t>
        </w:r>
        <w:r>
          <w:fldChar w:fldCharType="end"/>
        </w:r>
      </w:hyperlink>
    </w:p>
    <w:p>
      <w:pPr>
        <w:pStyle w:val="TOC2"/>
        <w:tabs>
          <w:tab w:val="right" w:leader="dot" w:pos="8306"/>
        </w:tabs>
      </w:pPr>
      <w:hyperlink w:anchor="_Toc12793" w:history="1">
        <w:r>
          <w:rPr>
            <w:rFonts w:ascii="仿宋" w:eastAsia="仿宋" w:hAnsi="仿宋" w:cs="仿宋" w:hint="eastAsia"/>
            <w:lang w:eastAsia="zh-CN"/>
          </w:rPr>
          <w:t>(三)、资源节约措施</w:t>
        </w:r>
        <w:r>
          <w:tab/>
        </w:r>
        <w:r>
          <w:fldChar w:fldCharType="begin"/>
        </w:r>
        <w:r>
          <w:instrText xml:space="preserve"> PAGEREF _Toc12793 \h </w:instrText>
        </w:r>
        <w:r>
          <w:fldChar w:fldCharType="separate"/>
        </w:r>
        <w:r>
          <w:t>18</w:t>
        </w:r>
        <w:r>
          <w:fldChar w:fldCharType="end"/>
        </w:r>
      </w:hyperlink>
    </w:p>
    <w:p>
      <w:pPr>
        <w:pStyle w:val="TOC1"/>
        <w:tabs>
          <w:tab w:val="right" w:leader="dot" w:pos="8306"/>
        </w:tabs>
      </w:pPr>
      <w:hyperlink w:anchor="_Toc11274" w:history="1">
        <w:r>
          <w:rPr>
            <w:rFonts w:ascii="仿宋" w:eastAsia="仿宋" w:hAnsi="仿宋" w:cs="仿宋" w:hint="eastAsia"/>
            <w:lang w:eastAsia="zh-CN"/>
          </w:rPr>
          <w:t>五、财务管理与成本控制</w:t>
        </w:r>
        <w:r>
          <w:tab/>
        </w:r>
        <w:r>
          <w:fldChar w:fldCharType="begin"/>
        </w:r>
        <w:r>
          <w:instrText xml:space="preserve"> PAGEREF _Toc11274 \h </w:instrText>
        </w:r>
        <w:r>
          <w:fldChar w:fldCharType="separate"/>
        </w:r>
        <w:r>
          <w:t>19</w:t>
        </w:r>
        <w:r>
          <w:fldChar w:fldCharType="end"/>
        </w:r>
      </w:hyperlink>
    </w:p>
    <w:p>
      <w:pPr>
        <w:pStyle w:val="TOC2"/>
        <w:tabs>
          <w:tab w:val="right" w:leader="dot" w:pos="8306"/>
        </w:tabs>
      </w:pPr>
      <w:hyperlink w:anchor="_Toc4085" w:history="1">
        <w:r>
          <w:rPr>
            <w:rFonts w:ascii="仿宋" w:eastAsia="仿宋" w:hAnsi="仿宋" w:cs="仿宋" w:hint="eastAsia"/>
            <w:lang w:eastAsia="zh-CN"/>
          </w:rPr>
          <w:t>(一)、财务管理体系建设</w:t>
        </w:r>
        <w:r>
          <w:tab/>
        </w:r>
        <w:r>
          <w:fldChar w:fldCharType="begin"/>
        </w:r>
        <w:r>
          <w:instrText xml:space="preserve"> PAGEREF _Toc4085 \h </w:instrText>
        </w:r>
        <w:r>
          <w:fldChar w:fldCharType="separate"/>
        </w:r>
        <w:r>
          <w:t>19</w:t>
        </w:r>
        <w:r>
          <w:fldChar w:fldCharType="end"/>
        </w:r>
      </w:hyperlink>
    </w:p>
    <w:p>
      <w:pPr>
        <w:pStyle w:val="TOC2"/>
        <w:tabs>
          <w:tab w:val="right" w:leader="dot" w:pos="8306"/>
        </w:tabs>
      </w:pPr>
      <w:hyperlink w:anchor="_Toc11343" w:history="1">
        <w:r>
          <w:rPr>
            <w:rFonts w:ascii="仿宋" w:eastAsia="仿宋" w:hAnsi="仿宋" w:cs="仿宋" w:hint="eastAsia"/>
            <w:lang w:eastAsia="zh-CN"/>
          </w:rPr>
          <w:t>(二)、成本控制措施</w:t>
        </w:r>
        <w:r>
          <w:tab/>
        </w:r>
        <w:r>
          <w:fldChar w:fldCharType="begin"/>
        </w:r>
        <w:r>
          <w:instrText xml:space="preserve"> PAGEREF _Toc11343 \h </w:instrText>
        </w:r>
        <w:r>
          <w:fldChar w:fldCharType="separate"/>
        </w:r>
        <w:r>
          <w:t>20</w:t>
        </w:r>
        <w:r>
          <w:fldChar w:fldCharType="end"/>
        </w:r>
      </w:hyperlink>
    </w:p>
    <w:p>
      <w:pPr>
        <w:pStyle w:val="TOC1"/>
        <w:tabs>
          <w:tab w:val="right" w:leader="dot" w:pos="8306"/>
        </w:tabs>
      </w:pPr>
      <w:hyperlink w:anchor="_Toc933" w:history="1">
        <w:r>
          <w:rPr>
            <w:rFonts w:ascii="仿宋" w:eastAsia="仿宋" w:hAnsi="仿宋" w:cs="仿宋" w:hint="eastAsia"/>
            <w:lang w:eastAsia="zh-CN"/>
          </w:rPr>
          <w:t>六、经济影响分析</w:t>
        </w:r>
        <w:r>
          <w:tab/>
        </w:r>
        <w:r>
          <w:fldChar w:fldCharType="begin"/>
        </w:r>
        <w:r>
          <w:instrText xml:space="preserve"> PAGEREF _Toc933 \h </w:instrText>
        </w:r>
        <w:r>
          <w:fldChar w:fldCharType="separate"/>
        </w:r>
        <w:r>
          <w:t>21</w:t>
        </w:r>
        <w:r>
          <w:fldChar w:fldCharType="end"/>
        </w:r>
      </w:hyperlink>
    </w:p>
    <w:p>
      <w:pPr>
        <w:pStyle w:val="TOC2"/>
        <w:tabs>
          <w:tab w:val="right" w:leader="dot" w:pos="8306"/>
        </w:tabs>
      </w:pPr>
      <w:hyperlink w:anchor="_Toc10856" w:history="1">
        <w:r>
          <w:rPr>
            <w:rFonts w:ascii="仿宋" w:eastAsia="仿宋" w:hAnsi="仿宋" w:cs="仿宋" w:hint="eastAsia"/>
            <w:lang w:eastAsia="zh-CN"/>
          </w:rPr>
          <w:t>(一)、经济费用效益或费用效果分析</w:t>
        </w:r>
        <w:r>
          <w:tab/>
        </w:r>
        <w:r>
          <w:fldChar w:fldCharType="begin"/>
        </w:r>
        <w:r>
          <w:instrText xml:space="preserve"> PAGEREF _Toc10856 \h </w:instrText>
        </w:r>
        <w:r>
          <w:fldChar w:fldCharType="separate"/>
        </w:r>
        <w:r>
          <w:t>21</w:t>
        </w:r>
        <w:r>
          <w:fldChar w:fldCharType="end"/>
        </w:r>
      </w:hyperlink>
    </w:p>
    <w:p>
      <w:pPr>
        <w:pStyle w:val="TOC2"/>
        <w:tabs>
          <w:tab w:val="right" w:leader="dot" w:pos="8306"/>
        </w:tabs>
      </w:pPr>
      <w:hyperlink w:anchor="_Toc23040" w:history="1">
        <w:r>
          <w:rPr>
            <w:rFonts w:ascii="仿宋" w:eastAsia="仿宋" w:hAnsi="仿宋" w:cs="仿宋" w:hint="eastAsia"/>
            <w:lang w:eastAsia="zh-CN"/>
          </w:rPr>
          <w:t>(二)、行业影响分析</w:t>
        </w:r>
        <w:r>
          <w:tab/>
        </w:r>
        <w:r>
          <w:fldChar w:fldCharType="begin"/>
        </w:r>
        <w:r>
          <w:instrText xml:space="preserve"> PAGEREF _Toc23040 \h </w:instrText>
        </w:r>
        <w:r>
          <w:fldChar w:fldCharType="separate"/>
        </w:r>
        <w:r>
          <w:t>24</w:t>
        </w:r>
        <w:r>
          <w:fldChar w:fldCharType="end"/>
        </w:r>
      </w:hyperlink>
    </w:p>
    <w:p>
      <w:pPr>
        <w:pStyle w:val="TOC2"/>
        <w:tabs>
          <w:tab w:val="right" w:leader="dot" w:pos="8306"/>
        </w:tabs>
      </w:pPr>
      <w:hyperlink w:anchor="_Toc8449" w:history="1">
        <w:r>
          <w:rPr>
            <w:rFonts w:ascii="仿宋" w:eastAsia="仿宋" w:hAnsi="仿宋" w:cs="仿宋" w:hint="eastAsia"/>
            <w:lang w:eastAsia="zh-CN"/>
          </w:rPr>
          <w:t>(三)、区域经济影响分析</w:t>
        </w:r>
        <w:r>
          <w:tab/>
        </w:r>
        <w:r>
          <w:fldChar w:fldCharType="begin"/>
        </w:r>
        <w:r>
          <w:instrText xml:space="preserve"> PAGEREF _Toc8449 \h </w:instrText>
        </w:r>
        <w:r>
          <w:fldChar w:fldCharType="separate"/>
        </w:r>
        <w:r>
          <w:t>25</w:t>
        </w:r>
        <w:r>
          <w:fldChar w:fldCharType="end"/>
        </w:r>
      </w:hyperlink>
    </w:p>
    <w:p>
      <w:pPr>
        <w:pStyle w:val="TOC2"/>
        <w:tabs>
          <w:tab w:val="right" w:leader="dot" w:pos="8306"/>
        </w:tabs>
      </w:pPr>
      <w:hyperlink w:anchor="_Toc17997" w:history="1">
        <w:r>
          <w:rPr>
            <w:rFonts w:ascii="仿宋" w:eastAsia="仿宋" w:hAnsi="仿宋" w:cs="仿宋" w:hint="eastAsia"/>
            <w:lang w:eastAsia="zh-CN"/>
          </w:rPr>
          <w:t>(四)、宏观经济影响分析</w:t>
        </w:r>
        <w:r>
          <w:tab/>
        </w:r>
        <w:r>
          <w:fldChar w:fldCharType="begin"/>
        </w:r>
        <w:r>
          <w:instrText xml:space="preserve"> PAGEREF _Toc17997 \h </w:instrText>
        </w:r>
        <w:r>
          <w:fldChar w:fldCharType="separate"/>
        </w:r>
        <w:r>
          <w:t>26</w:t>
        </w:r>
        <w:r>
          <w:fldChar w:fldCharType="end"/>
        </w:r>
      </w:hyperlink>
    </w:p>
    <w:p>
      <w:pPr>
        <w:pStyle w:val="TOC1"/>
        <w:tabs>
          <w:tab w:val="right" w:leader="dot" w:pos="8306"/>
        </w:tabs>
      </w:pPr>
      <w:hyperlink w:anchor="_Toc13422" w:history="1">
        <w:r>
          <w:rPr>
            <w:rFonts w:ascii="仿宋" w:eastAsia="仿宋" w:hAnsi="仿宋" w:cs="仿宋" w:hint="eastAsia"/>
            <w:lang w:eastAsia="zh-CN"/>
          </w:rPr>
          <w:t>七、项目进度计划</w:t>
        </w:r>
        <w:r>
          <w:tab/>
        </w:r>
        <w:r>
          <w:fldChar w:fldCharType="begin"/>
        </w:r>
        <w:r>
          <w:instrText xml:space="preserve"> PAGEREF _Toc13422 \h </w:instrText>
        </w:r>
        <w:r>
          <w:fldChar w:fldCharType="separate"/>
        </w:r>
        <w:r>
          <w:t>28</w:t>
        </w:r>
        <w:r>
          <w:fldChar w:fldCharType="end"/>
        </w:r>
      </w:hyperlink>
    </w:p>
    <w:p>
      <w:pPr>
        <w:pStyle w:val="TOC2"/>
        <w:tabs>
          <w:tab w:val="right" w:leader="dot" w:pos="8306"/>
        </w:tabs>
      </w:pPr>
      <w:hyperlink w:anchor="_Toc10541" w:history="1">
        <w:r>
          <w:rPr>
            <w:rFonts w:ascii="仿宋" w:eastAsia="仿宋" w:hAnsi="仿宋" w:cs="仿宋" w:hint="eastAsia"/>
            <w:lang w:eastAsia="zh-CN"/>
          </w:rPr>
          <w:t>(一)、建设周期</w:t>
        </w:r>
        <w:r>
          <w:tab/>
        </w:r>
        <w:r>
          <w:fldChar w:fldCharType="begin"/>
        </w:r>
        <w:r>
          <w:instrText xml:space="preserve"> PAGEREF _Toc10541 \h </w:instrText>
        </w:r>
        <w:r>
          <w:fldChar w:fldCharType="separate"/>
        </w:r>
        <w:r>
          <w:t>28</w:t>
        </w:r>
        <w:r>
          <w:fldChar w:fldCharType="end"/>
        </w:r>
      </w:hyperlink>
    </w:p>
    <w:p>
      <w:pPr>
        <w:pStyle w:val="TOC2"/>
        <w:tabs>
          <w:tab w:val="right" w:leader="dot" w:pos="8306"/>
        </w:tabs>
      </w:pPr>
      <w:hyperlink w:anchor="_Toc16890" w:history="1">
        <w:r>
          <w:rPr>
            <w:rFonts w:ascii="仿宋" w:eastAsia="仿宋" w:hAnsi="仿宋" w:cs="仿宋" w:hint="eastAsia"/>
            <w:lang w:eastAsia="zh-CN"/>
          </w:rPr>
          <w:t>(二)、建设进度</w:t>
        </w:r>
        <w:r>
          <w:tab/>
        </w:r>
        <w:r>
          <w:fldChar w:fldCharType="begin"/>
        </w:r>
        <w:r>
          <w:instrText xml:space="preserve"> PAGEREF _Toc16890 \h </w:instrText>
        </w:r>
        <w:r>
          <w:fldChar w:fldCharType="separate"/>
        </w:r>
        <w:r>
          <w:t>28</w:t>
        </w:r>
        <w:r>
          <w:fldChar w:fldCharType="end"/>
        </w:r>
      </w:hyperlink>
    </w:p>
    <w:p>
      <w:pPr>
        <w:pStyle w:val="TOC2"/>
        <w:tabs>
          <w:tab w:val="right" w:leader="dot" w:pos="8306"/>
        </w:tabs>
      </w:pPr>
      <w:hyperlink w:anchor="_Toc13607" w:history="1">
        <w:r>
          <w:rPr>
            <w:rFonts w:ascii="仿宋" w:eastAsia="仿宋" w:hAnsi="仿宋" w:cs="仿宋" w:hint="eastAsia"/>
            <w:lang w:eastAsia="zh-CN"/>
          </w:rPr>
          <w:t>(三)、进度安排注意事项</w:t>
        </w:r>
        <w:r>
          <w:tab/>
        </w:r>
        <w:r>
          <w:fldChar w:fldCharType="begin"/>
        </w:r>
        <w:r>
          <w:instrText xml:space="preserve"> PAGEREF _Toc13607 \h </w:instrText>
        </w:r>
        <w:r>
          <w:fldChar w:fldCharType="separate"/>
        </w:r>
        <w:r>
          <w:t>29</w:t>
        </w:r>
        <w:r>
          <w:fldChar w:fldCharType="end"/>
        </w:r>
      </w:hyperlink>
    </w:p>
    <w:p>
      <w:pPr>
        <w:pStyle w:val="TOC2"/>
        <w:tabs>
          <w:tab w:val="right" w:leader="dot" w:pos="8306"/>
        </w:tabs>
      </w:pPr>
      <w:hyperlink w:anchor="_Toc31441" w:history="1">
        <w:r>
          <w:rPr>
            <w:rFonts w:ascii="仿宋" w:eastAsia="仿宋" w:hAnsi="仿宋" w:cs="仿宋" w:hint="eastAsia"/>
            <w:lang w:eastAsia="zh-CN"/>
          </w:rPr>
          <w:t>(四)、人力资源配置</w:t>
        </w:r>
        <w:r>
          <w:tab/>
        </w:r>
        <w:r>
          <w:fldChar w:fldCharType="begin"/>
        </w:r>
        <w:r>
          <w:instrText xml:space="preserve"> PAGEREF _Toc31441 \h </w:instrText>
        </w:r>
        <w:r>
          <w:fldChar w:fldCharType="separate"/>
        </w:r>
        <w:r>
          <w:t>30</w:t>
        </w:r>
        <w:r>
          <w:fldChar w:fldCharType="end"/>
        </w:r>
      </w:hyperlink>
    </w:p>
    <w:p>
      <w:pPr>
        <w:pStyle w:val="TOC2"/>
        <w:tabs>
          <w:tab w:val="right" w:leader="dot" w:pos="8306"/>
        </w:tabs>
      </w:pPr>
      <w:hyperlink w:anchor="_Toc1137" w:history="1">
        <w:r>
          <w:rPr>
            <w:rFonts w:ascii="仿宋" w:eastAsia="仿宋" w:hAnsi="仿宋" w:cs="仿宋" w:hint="eastAsia"/>
            <w:lang w:eastAsia="zh-CN"/>
          </w:rPr>
          <w:t>(五)、员工培训</w:t>
        </w:r>
        <w:r>
          <w:tab/>
        </w:r>
        <w:r>
          <w:fldChar w:fldCharType="begin"/>
        </w:r>
        <w:r>
          <w:instrText xml:space="preserve"> PAGEREF _Toc1137 \h </w:instrText>
        </w:r>
        <w:r>
          <w:fldChar w:fldCharType="separate"/>
        </w:r>
        <w:r>
          <w:t>32</w:t>
        </w:r>
        <w:r>
          <w:fldChar w:fldCharType="end"/>
        </w:r>
      </w:hyperlink>
    </w:p>
    <w:p>
      <w:pPr>
        <w:pStyle w:val="TOC2"/>
        <w:tabs>
          <w:tab w:val="right" w:leader="dot" w:pos="8306"/>
        </w:tabs>
      </w:pPr>
      <w:hyperlink w:anchor="_Toc28453" w:history="1">
        <w:r>
          <w:rPr>
            <w:rFonts w:ascii="仿宋" w:eastAsia="仿宋" w:hAnsi="仿宋" w:cs="仿宋" w:hint="eastAsia"/>
            <w:lang w:eastAsia="zh-CN"/>
          </w:rPr>
          <w:t>(六)、项目实施保障</w:t>
        </w:r>
        <w:r>
          <w:tab/>
        </w:r>
        <w:r>
          <w:fldChar w:fldCharType="begin"/>
        </w:r>
        <w:r>
          <w:instrText xml:space="preserve"> PAGEREF _Toc28453 \h </w:instrText>
        </w:r>
        <w:r>
          <w:fldChar w:fldCharType="separate"/>
        </w:r>
        <w:r>
          <w:t>33</w:t>
        </w:r>
        <w:r>
          <w:fldChar w:fldCharType="end"/>
        </w:r>
      </w:hyperlink>
    </w:p>
    <w:p>
      <w:pPr>
        <w:pStyle w:val="TOC2"/>
        <w:tabs>
          <w:tab w:val="right" w:leader="dot" w:pos="8306"/>
        </w:tabs>
      </w:pPr>
      <w:hyperlink w:anchor="_Toc4609" w:history="1">
        <w:r>
          <w:rPr>
            <w:rFonts w:ascii="仿宋" w:eastAsia="仿宋" w:hAnsi="仿宋" w:cs="仿宋" w:hint="eastAsia"/>
            <w:lang w:eastAsia="zh-CN"/>
          </w:rPr>
          <w:t>(七)、安全规范管理</w:t>
        </w:r>
        <w:r>
          <w:tab/>
        </w:r>
        <w:r>
          <w:fldChar w:fldCharType="begin"/>
        </w:r>
        <w:r>
          <w:instrText xml:space="preserve"> PAGEREF _Toc4609 \h </w:instrText>
        </w:r>
        <w:r>
          <w:fldChar w:fldCharType="separate"/>
        </w:r>
        <w:r>
          <w:t>34</w:t>
        </w:r>
        <w:r>
          <w:fldChar w:fldCharType="end"/>
        </w:r>
      </w:hyperlink>
    </w:p>
    <w:p>
      <w:pPr>
        <w:pStyle w:val="TOC1"/>
        <w:tabs>
          <w:tab w:val="right" w:leader="dot" w:pos="8306"/>
        </w:tabs>
      </w:pPr>
      <w:hyperlink w:anchor="_Toc21365" w:history="1">
        <w:r>
          <w:rPr>
            <w:rFonts w:ascii="仿宋" w:eastAsia="仿宋" w:hAnsi="仿宋" w:cs="仿宋" w:hint="eastAsia"/>
            <w:lang w:eastAsia="zh-CN"/>
          </w:rPr>
          <w:t>八、项目实施与管理方案</w:t>
        </w:r>
        <w:r>
          <w:tab/>
        </w:r>
        <w:r>
          <w:fldChar w:fldCharType="begin"/>
        </w:r>
        <w:r>
          <w:instrText xml:space="preserve"> PAGEREF _Toc21365 \h </w:instrText>
        </w:r>
        <w:r>
          <w:fldChar w:fldCharType="separate"/>
        </w:r>
        <w:r>
          <w:t>35</w:t>
        </w:r>
        <w:r>
          <w:fldChar w:fldCharType="end"/>
        </w:r>
      </w:hyperlink>
    </w:p>
    <w:p>
      <w:pPr>
        <w:pStyle w:val="TOC2"/>
        <w:tabs>
          <w:tab w:val="right" w:leader="dot" w:pos="8306"/>
        </w:tabs>
      </w:pPr>
      <w:hyperlink w:anchor="_Toc22576" w:history="1">
        <w:r>
          <w:rPr>
            <w:rFonts w:ascii="仿宋" w:eastAsia="仿宋" w:hAnsi="仿宋" w:cs="仿宋" w:hint="eastAsia"/>
            <w:lang w:eastAsia="zh-CN"/>
          </w:rPr>
          <w:t>(一)、项目实施计划</w:t>
        </w:r>
        <w:r>
          <w:tab/>
        </w:r>
        <w:r>
          <w:fldChar w:fldCharType="begin"/>
        </w:r>
        <w:r>
          <w:instrText xml:space="preserve"> PAGEREF _Toc22576 \h </w:instrText>
        </w:r>
        <w:r>
          <w:fldChar w:fldCharType="separate"/>
        </w:r>
        <w:r>
          <w:t>35</w:t>
        </w:r>
        <w:r>
          <w:fldChar w:fldCharType="end"/>
        </w:r>
      </w:hyperlink>
    </w:p>
    <w:p>
      <w:pPr>
        <w:pStyle w:val="TOC2"/>
        <w:tabs>
          <w:tab w:val="right" w:leader="dot" w:pos="8306"/>
        </w:tabs>
      </w:pPr>
      <w:hyperlink w:anchor="_Toc22824" w:history="1">
        <w:r>
          <w:rPr>
            <w:rFonts w:ascii="仿宋" w:eastAsia="仿宋" w:hAnsi="仿宋" w:cs="仿宋" w:hint="eastAsia"/>
            <w:lang w:eastAsia="zh-CN"/>
          </w:rPr>
          <w:t>(二)、项目组织机构与职责</w:t>
        </w:r>
        <w:r>
          <w:tab/>
        </w:r>
        <w:r>
          <w:fldChar w:fldCharType="begin"/>
        </w:r>
        <w:r>
          <w:instrText xml:space="preserve"> PAGEREF _Toc22824 \h </w:instrText>
        </w:r>
        <w:r>
          <w:fldChar w:fldCharType="separate"/>
        </w:r>
        <w:r>
          <w:t>37</w:t>
        </w:r>
        <w:r>
          <w:fldChar w:fldCharType="end"/>
        </w:r>
      </w:hyperlink>
    </w:p>
    <w:p>
      <w:pPr>
        <w:pStyle w:val="TOC2"/>
        <w:tabs>
          <w:tab w:val="right" w:leader="dot" w:pos="8306"/>
        </w:tabs>
      </w:pPr>
      <w:hyperlink w:anchor="_Toc10616" w:history="1">
        <w:r>
          <w:rPr>
            <w:rFonts w:ascii="仿宋" w:eastAsia="仿宋" w:hAnsi="仿宋" w:cs="仿宋" w:hint="eastAsia"/>
            <w:lang w:eastAsia="zh-CN"/>
          </w:rPr>
          <w:t>(三)、项目管理与监控体系</w:t>
        </w:r>
        <w:r>
          <w:tab/>
        </w:r>
        <w:r>
          <w:fldChar w:fldCharType="begin"/>
        </w:r>
        <w:r>
          <w:instrText xml:space="preserve"> PAGEREF _Toc10616 \h </w:instrText>
        </w:r>
        <w:r>
          <w:fldChar w:fldCharType="separate"/>
        </w:r>
        <w:r>
          <w:t>39</w:t>
        </w:r>
        <w:r>
          <w:fldChar w:fldCharType="end"/>
        </w:r>
      </w:hyperlink>
    </w:p>
    <w:p>
      <w:pPr>
        <w:pStyle w:val="TOC1"/>
        <w:tabs>
          <w:tab w:val="right" w:leader="dot" w:pos="8306"/>
        </w:tabs>
      </w:pPr>
      <w:hyperlink w:anchor="_Toc31955" w:history="1">
        <w:r>
          <w:rPr>
            <w:rFonts w:ascii="仿宋" w:eastAsia="仿宋" w:hAnsi="仿宋" w:cs="仿宋" w:hint="eastAsia"/>
            <w:lang w:eastAsia="zh-CN"/>
          </w:rPr>
          <w:t>九、安全与应急管理</w:t>
        </w:r>
        <w:r>
          <w:tab/>
        </w:r>
        <w:r>
          <w:fldChar w:fldCharType="begin"/>
        </w:r>
        <w:r>
          <w:instrText xml:space="preserve"> PAGEREF _Toc31955 \h </w:instrText>
        </w:r>
        <w:r>
          <w:fldChar w:fldCharType="separate"/>
        </w:r>
        <w:r>
          <w:t>41</w:t>
        </w:r>
        <w:r>
          <w:fldChar w:fldCharType="end"/>
        </w:r>
      </w:hyperlink>
    </w:p>
    <w:p>
      <w:pPr>
        <w:pStyle w:val="TOC2"/>
        <w:tabs>
          <w:tab w:val="right" w:leader="dot" w:pos="8306"/>
        </w:tabs>
      </w:pPr>
      <w:hyperlink w:anchor="_Toc15374" w:history="1">
        <w:r>
          <w:rPr>
            <w:rFonts w:ascii="仿宋" w:eastAsia="仿宋" w:hAnsi="仿宋" w:cs="仿宋" w:hint="eastAsia"/>
            <w:lang w:eastAsia="zh-CN"/>
          </w:rPr>
          <w:t>(一)、安全生产管理</w:t>
        </w:r>
        <w:r>
          <w:tab/>
        </w:r>
        <w:r>
          <w:fldChar w:fldCharType="begin"/>
        </w:r>
        <w:r>
          <w:instrText xml:space="preserve"> PAGEREF _Toc15374 \h </w:instrText>
        </w:r>
        <w:r>
          <w:fldChar w:fldCharType="separate"/>
        </w:r>
        <w:r>
          <w:t>41</w:t>
        </w:r>
        <w:r>
          <w:fldChar w:fldCharType="end"/>
        </w:r>
      </w:hyperlink>
    </w:p>
    <w:p>
      <w:pPr>
        <w:pStyle w:val="TOC2"/>
        <w:tabs>
          <w:tab w:val="right" w:leader="dot" w:pos="8306"/>
        </w:tabs>
      </w:pPr>
      <w:hyperlink w:anchor="_Toc32744" w:history="1">
        <w:r>
          <w:rPr>
            <w:rFonts w:ascii="仿宋" w:eastAsia="仿宋" w:hAnsi="仿宋" w:cs="仿宋" w:hint="eastAsia"/>
            <w:lang w:eastAsia="zh-CN"/>
          </w:rPr>
          <w:t>(二)、应急预案与响应</w:t>
        </w:r>
        <w:r>
          <w:tab/>
        </w:r>
        <w:r>
          <w:fldChar w:fldCharType="begin"/>
        </w:r>
        <w:r>
          <w:instrText xml:space="preserve"> PAGEREF _Toc32744 \h </w:instrText>
        </w:r>
        <w:r>
          <w:fldChar w:fldCharType="separate"/>
        </w:r>
        <w:r>
          <w:t>42</w:t>
        </w:r>
        <w:r>
          <w:fldChar w:fldCharType="end"/>
        </w:r>
      </w:hyperlink>
    </w:p>
    <w:p>
      <w:pPr>
        <w:pStyle w:val="TOC1"/>
        <w:tabs>
          <w:tab w:val="right" w:leader="dot" w:pos="8306"/>
        </w:tabs>
      </w:pPr>
      <w:hyperlink w:anchor="_Toc26475" w:history="1">
        <w:r>
          <w:rPr>
            <w:rFonts w:ascii="仿宋" w:eastAsia="仿宋" w:hAnsi="仿宋" w:cs="仿宋" w:hint="eastAsia"/>
            <w:lang w:eastAsia="zh-CN"/>
          </w:rPr>
          <w:t>十、土地利用与规划方案</w:t>
        </w:r>
        <w:r>
          <w:tab/>
        </w:r>
        <w:r>
          <w:fldChar w:fldCharType="begin"/>
        </w:r>
        <w:r>
          <w:instrText xml:space="preserve"> PAGEREF _Toc26475 \h </w:instrText>
        </w:r>
        <w:r>
          <w:fldChar w:fldCharType="separate"/>
        </w:r>
        <w:r>
          <w:t>44</w:t>
        </w:r>
        <w:r>
          <w:fldChar w:fldCharType="end"/>
        </w:r>
      </w:hyperlink>
    </w:p>
    <w:p>
      <w:pPr>
        <w:pStyle w:val="TOC2"/>
        <w:tabs>
          <w:tab w:val="right" w:leader="dot" w:pos="8306"/>
        </w:tabs>
      </w:pPr>
      <w:hyperlink w:anchor="_Toc12446" w:history="1">
        <w:r>
          <w:rPr>
            <w:rFonts w:ascii="仿宋" w:eastAsia="仿宋" w:hAnsi="仿宋" w:cs="仿宋" w:hint="eastAsia"/>
            <w:lang w:eastAsia="zh-CN"/>
          </w:rPr>
          <w:t>(一)、项目用地情况分析</w:t>
        </w:r>
        <w:r>
          <w:tab/>
        </w:r>
        <w:r>
          <w:fldChar w:fldCharType="begin"/>
        </w:r>
        <w:r>
          <w:instrText xml:space="preserve"> PAGEREF _Toc12446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2" w:history="1">
        <w:r>
          <w:rPr>
            <w:rFonts w:ascii="仿宋" w:eastAsia="仿宋" w:hAnsi="仿宋" w:cs="仿宋" w:hint="eastAsia"/>
            <w:lang w:eastAsia="zh-CN"/>
          </w:rPr>
          <w:t>(二)、土地利用规划方案</w:t>
        </w:r>
        <w:r>
          <w:tab/>
        </w:r>
        <w:r>
          <w:fldChar w:fldCharType="begin"/>
        </w:r>
        <w:r>
          <w:instrText xml:space="preserve"> PAGEREF _Toc19202 \h </w:instrText>
        </w:r>
        <w:r>
          <w:fldChar w:fldCharType="separate"/>
        </w:r>
        <w:r>
          <w:t>45</w:t>
        </w:r>
        <w:r>
          <w:fldChar w:fldCharType="end"/>
        </w:r>
      </w:hyperlink>
    </w:p>
    <w:p>
      <w:pPr>
        <w:pStyle w:val="TOC1"/>
        <w:tabs>
          <w:tab w:val="right" w:leader="dot" w:pos="8306"/>
        </w:tabs>
      </w:pPr>
      <w:hyperlink w:anchor="_Toc31311" w:history="1">
        <w:r>
          <w:rPr>
            <w:rFonts w:ascii="仿宋" w:eastAsia="仿宋" w:hAnsi="仿宋" w:cs="仿宋" w:hint="eastAsia"/>
            <w:lang w:eastAsia="zh-CN"/>
          </w:rPr>
          <w:t>十一、环境保护与治理方案</w:t>
        </w:r>
        <w:r>
          <w:tab/>
        </w:r>
        <w:r>
          <w:fldChar w:fldCharType="begin"/>
        </w:r>
        <w:r>
          <w:instrText xml:space="preserve"> PAGEREF _Toc31311 \h </w:instrText>
        </w:r>
        <w:r>
          <w:fldChar w:fldCharType="separate"/>
        </w:r>
        <w:r>
          <w:t>46</w:t>
        </w:r>
        <w:r>
          <w:fldChar w:fldCharType="end"/>
        </w:r>
      </w:hyperlink>
    </w:p>
    <w:p>
      <w:pPr>
        <w:pStyle w:val="TOC2"/>
        <w:tabs>
          <w:tab w:val="right" w:leader="dot" w:pos="8306"/>
        </w:tabs>
      </w:pPr>
      <w:hyperlink w:anchor="_Toc4015" w:history="1">
        <w:r>
          <w:rPr>
            <w:rFonts w:ascii="仿宋" w:eastAsia="仿宋" w:hAnsi="仿宋" w:cs="仿宋" w:hint="eastAsia"/>
            <w:lang w:eastAsia="zh-CN"/>
          </w:rPr>
          <w:t>(一)、项目环境影响评估</w:t>
        </w:r>
        <w:r>
          <w:tab/>
        </w:r>
        <w:r>
          <w:fldChar w:fldCharType="begin"/>
        </w:r>
        <w:r>
          <w:instrText xml:space="preserve"> PAGEREF _Toc4015 \h </w:instrText>
        </w:r>
        <w:r>
          <w:fldChar w:fldCharType="separate"/>
        </w:r>
        <w:r>
          <w:t>46</w:t>
        </w:r>
        <w:r>
          <w:fldChar w:fldCharType="end"/>
        </w:r>
      </w:hyperlink>
    </w:p>
    <w:p>
      <w:pPr>
        <w:pStyle w:val="TOC2"/>
        <w:tabs>
          <w:tab w:val="right" w:leader="dot" w:pos="8306"/>
        </w:tabs>
      </w:pPr>
      <w:hyperlink w:anchor="_Toc18854" w:history="1">
        <w:r>
          <w:rPr>
            <w:rFonts w:ascii="仿宋" w:eastAsia="仿宋" w:hAnsi="仿宋" w:cs="仿宋" w:hint="eastAsia"/>
            <w:lang w:eastAsia="zh-CN"/>
          </w:rPr>
          <w:t>(二)、环境保护措施与治理方案</w:t>
        </w:r>
        <w:r>
          <w:tab/>
        </w:r>
        <w:r>
          <w:fldChar w:fldCharType="begin"/>
        </w:r>
        <w:r>
          <w:instrText xml:space="preserve"> PAGEREF _Toc18854 \h </w:instrText>
        </w:r>
        <w:r>
          <w:fldChar w:fldCharType="separate"/>
        </w:r>
        <w:r>
          <w:t>47</w:t>
        </w:r>
        <w:r>
          <w:fldChar w:fldCharType="end"/>
        </w:r>
      </w:hyperlink>
    </w:p>
    <w:p>
      <w:pPr>
        <w:pStyle w:val="TOC1"/>
        <w:tabs>
          <w:tab w:val="right" w:leader="dot" w:pos="8306"/>
        </w:tabs>
      </w:pPr>
      <w:hyperlink w:anchor="_Toc16812" w:history="1">
        <w:r>
          <w:rPr>
            <w:rFonts w:ascii="仿宋" w:eastAsia="仿宋" w:hAnsi="仿宋" w:cs="仿宋" w:hint="eastAsia"/>
            <w:lang w:eastAsia="zh-CN"/>
          </w:rPr>
          <w:t>十二、项目变更管理</w:t>
        </w:r>
        <w:r>
          <w:tab/>
        </w:r>
        <w:r>
          <w:fldChar w:fldCharType="begin"/>
        </w:r>
        <w:r>
          <w:instrText xml:space="preserve"> PAGEREF _Toc16812 \h </w:instrText>
        </w:r>
        <w:r>
          <w:fldChar w:fldCharType="separate"/>
        </w:r>
        <w:r>
          <w:t>47</w:t>
        </w:r>
        <w:r>
          <w:fldChar w:fldCharType="end"/>
        </w:r>
      </w:hyperlink>
    </w:p>
    <w:p>
      <w:pPr>
        <w:pStyle w:val="TOC2"/>
        <w:tabs>
          <w:tab w:val="right" w:leader="dot" w:pos="8306"/>
        </w:tabs>
      </w:pPr>
      <w:hyperlink w:anchor="_Toc27469" w:history="1">
        <w:r>
          <w:rPr>
            <w:rFonts w:ascii="仿宋" w:eastAsia="仿宋" w:hAnsi="仿宋" w:cs="仿宋" w:hint="eastAsia"/>
            <w:lang w:eastAsia="zh-CN"/>
          </w:rPr>
          <w:t>(一)、变更控制流程</w:t>
        </w:r>
        <w:r>
          <w:tab/>
        </w:r>
        <w:r>
          <w:fldChar w:fldCharType="begin"/>
        </w:r>
        <w:r>
          <w:instrText xml:space="preserve"> PAGEREF _Toc27469 \h </w:instrText>
        </w:r>
        <w:r>
          <w:fldChar w:fldCharType="separate"/>
        </w:r>
        <w:r>
          <w:t>47</w:t>
        </w:r>
        <w:r>
          <w:fldChar w:fldCharType="end"/>
        </w:r>
      </w:hyperlink>
    </w:p>
    <w:p>
      <w:pPr>
        <w:pStyle w:val="TOC2"/>
        <w:tabs>
          <w:tab w:val="right" w:leader="dot" w:pos="8306"/>
        </w:tabs>
      </w:pPr>
      <w:hyperlink w:anchor="_Toc28420" w:history="1">
        <w:r>
          <w:rPr>
            <w:rFonts w:ascii="仿宋" w:eastAsia="仿宋" w:hAnsi="仿宋" w:cs="仿宋" w:hint="eastAsia"/>
            <w:lang w:eastAsia="zh-CN"/>
          </w:rPr>
          <w:t>(二)、影响评估与处理</w:t>
        </w:r>
        <w:r>
          <w:tab/>
        </w:r>
        <w:r>
          <w:fldChar w:fldCharType="begin"/>
        </w:r>
        <w:r>
          <w:instrText xml:space="preserve"> PAGEREF _Toc28420 \h </w:instrText>
        </w:r>
        <w:r>
          <w:fldChar w:fldCharType="separate"/>
        </w:r>
        <w:r>
          <w:t>48</w:t>
        </w:r>
        <w:r>
          <w:fldChar w:fldCharType="end"/>
        </w:r>
      </w:hyperlink>
    </w:p>
    <w:p>
      <w:pPr>
        <w:pStyle w:val="TOC2"/>
        <w:tabs>
          <w:tab w:val="right" w:leader="dot" w:pos="8306"/>
        </w:tabs>
      </w:pPr>
      <w:hyperlink w:anchor="_Toc252" w:history="1">
        <w:r>
          <w:rPr>
            <w:rFonts w:ascii="仿宋" w:eastAsia="仿宋" w:hAnsi="仿宋" w:cs="仿宋" w:hint="eastAsia"/>
            <w:lang w:eastAsia="zh-CN"/>
          </w:rPr>
          <w:t>(三)、变更记录与追踪</w:t>
        </w:r>
        <w:r>
          <w:tab/>
        </w:r>
        <w:r>
          <w:fldChar w:fldCharType="begin"/>
        </w:r>
        <w:r>
          <w:instrText xml:space="preserve"> PAGEREF _Toc252 \h </w:instrText>
        </w:r>
        <w:r>
          <w:fldChar w:fldCharType="separate"/>
        </w:r>
        <w:r>
          <w:t>50</w:t>
        </w:r>
        <w:r>
          <w:fldChar w:fldCharType="end"/>
        </w:r>
      </w:hyperlink>
    </w:p>
    <w:p>
      <w:pPr>
        <w:pStyle w:val="TOC2"/>
        <w:tabs>
          <w:tab w:val="right" w:leader="dot" w:pos="8306"/>
        </w:tabs>
      </w:pPr>
      <w:hyperlink w:anchor="_Toc22248" w:history="1">
        <w:r>
          <w:rPr>
            <w:rFonts w:ascii="仿宋" w:eastAsia="仿宋" w:hAnsi="仿宋" w:cs="仿宋" w:hint="eastAsia"/>
            <w:lang w:eastAsia="zh-CN"/>
          </w:rPr>
          <w:t>(四)、变更管理策略</w:t>
        </w:r>
        <w:r>
          <w:tab/>
        </w:r>
        <w:r>
          <w:fldChar w:fldCharType="begin"/>
        </w:r>
        <w:r>
          <w:instrText xml:space="preserve"> PAGEREF _Toc22248 \h </w:instrText>
        </w:r>
        <w:r>
          <w:fldChar w:fldCharType="separate"/>
        </w:r>
        <w:r>
          <w:t>51</w:t>
        </w:r>
        <w:r>
          <w:fldChar w:fldCharType="end"/>
        </w:r>
      </w:hyperlink>
    </w:p>
    <w:p>
      <w:pPr>
        <w:pStyle w:val="TOC1"/>
        <w:tabs>
          <w:tab w:val="right" w:leader="dot" w:pos="8306"/>
        </w:tabs>
      </w:pPr>
      <w:hyperlink w:anchor="_Toc18460" w:history="1">
        <w:r>
          <w:rPr>
            <w:rFonts w:ascii="仿宋" w:eastAsia="仿宋" w:hAnsi="仿宋" w:cs="仿宋" w:hint="eastAsia"/>
            <w:lang w:eastAsia="zh-CN"/>
          </w:rPr>
          <w:t>十三、成果转化与推广应用</w:t>
        </w:r>
        <w:r>
          <w:tab/>
        </w:r>
        <w:r>
          <w:fldChar w:fldCharType="begin"/>
        </w:r>
        <w:r>
          <w:instrText xml:space="preserve"> PAGEREF _Toc18460 \h </w:instrText>
        </w:r>
        <w:r>
          <w:fldChar w:fldCharType="separate"/>
        </w:r>
        <w:r>
          <w:t>53</w:t>
        </w:r>
        <w:r>
          <w:fldChar w:fldCharType="end"/>
        </w:r>
      </w:hyperlink>
    </w:p>
    <w:p>
      <w:pPr>
        <w:pStyle w:val="TOC2"/>
        <w:tabs>
          <w:tab w:val="right" w:leader="dot" w:pos="8306"/>
        </w:tabs>
      </w:pPr>
      <w:hyperlink w:anchor="_Toc6216" w:history="1">
        <w:r>
          <w:rPr>
            <w:rFonts w:ascii="仿宋" w:eastAsia="仿宋" w:hAnsi="仿宋" w:cs="仿宋" w:hint="eastAsia"/>
            <w:lang w:eastAsia="zh-CN"/>
          </w:rPr>
          <w:t>(一)、成果转化策略制定</w:t>
        </w:r>
        <w:r>
          <w:tab/>
        </w:r>
        <w:r>
          <w:fldChar w:fldCharType="begin"/>
        </w:r>
        <w:r>
          <w:instrText xml:space="preserve"> PAGEREF _Toc6216 \h </w:instrText>
        </w:r>
        <w:r>
          <w:fldChar w:fldCharType="separate"/>
        </w:r>
        <w:r>
          <w:t>53</w:t>
        </w:r>
        <w:r>
          <w:fldChar w:fldCharType="end"/>
        </w:r>
      </w:hyperlink>
    </w:p>
    <w:p>
      <w:pPr>
        <w:pStyle w:val="TOC2"/>
        <w:tabs>
          <w:tab w:val="right" w:leader="dot" w:pos="8306"/>
        </w:tabs>
      </w:pPr>
      <w:hyperlink w:anchor="_Toc1623" w:history="1">
        <w:r>
          <w:rPr>
            <w:rFonts w:ascii="仿宋" w:eastAsia="仿宋" w:hAnsi="仿宋" w:cs="仿宋" w:hint="eastAsia"/>
            <w:lang w:eastAsia="zh-CN"/>
          </w:rPr>
          <w:t>(二)、成果推广应用方案</w:t>
        </w:r>
        <w:r>
          <w:tab/>
        </w:r>
        <w:r>
          <w:fldChar w:fldCharType="begin"/>
        </w:r>
        <w:r>
          <w:instrText xml:space="preserve"> PAGEREF _Toc1623 \h </w:instrText>
        </w:r>
        <w:r>
          <w:fldChar w:fldCharType="separate"/>
        </w:r>
        <w:r>
          <w:t>54</w:t>
        </w:r>
        <w:r>
          <w:fldChar w:fldCharType="end"/>
        </w:r>
      </w:hyperlink>
    </w:p>
    <w:p>
      <w:pPr>
        <w:pStyle w:val="TOC1"/>
        <w:tabs>
          <w:tab w:val="right" w:leader="dot" w:pos="8306"/>
        </w:tabs>
      </w:pPr>
      <w:hyperlink w:anchor="_Toc675" w:history="1">
        <w:r>
          <w:rPr>
            <w:rFonts w:ascii="仿宋" w:eastAsia="仿宋" w:hAnsi="仿宋" w:cs="仿宋" w:hint="eastAsia"/>
            <w:lang w:eastAsia="zh-CN"/>
          </w:rPr>
          <w:t>十四、项目施工方案</w:t>
        </w:r>
        <w:r>
          <w:tab/>
        </w:r>
        <w:r>
          <w:fldChar w:fldCharType="begin"/>
        </w:r>
        <w:r>
          <w:instrText xml:space="preserve"> PAGEREF _Toc675 \h </w:instrText>
        </w:r>
        <w:r>
          <w:fldChar w:fldCharType="separate"/>
        </w:r>
        <w:r>
          <w:t>56</w:t>
        </w:r>
        <w:r>
          <w:fldChar w:fldCharType="end"/>
        </w:r>
      </w:hyperlink>
    </w:p>
    <w:p>
      <w:pPr>
        <w:pStyle w:val="TOC2"/>
        <w:tabs>
          <w:tab w:val="right" w:leader="dot" w:pos="8306"/>
        </w:tabs>
      </w:pPr>
      <w:hyperlink w:anchor="_Toc21449" w:history="1">
        <w:r>
          <w:rPr>
            <w:rFonts w:ascii="仿宋" w:eastAsia="仿宋" w:hAnsi="仿宋" w:cs="仿宋" w:hint="eastAsia"/>
            <w:lang w:eastAsia="zh-CN"/>
          </w:rPr>
          <w:t>(一)、施工组织设计</w:t>
        </w:r>
        <w:r>
          <w:tab/>
        </w:r>
        <w:r>
          <w:fldChar w:fldCharType="begin"/>
        </w:r>
        <w:r>
          <w:instrText xml:space="preserve"> PAGEREF _Toc21449 \h </w:instrText>
        </w:r>
        <w:r>
          <w:fldChar w:fldCharType="separate"/>
        </w:r>
        <w:r>
          <w:t>56</w:t>
        </w:r>
        <w:r>
          <w:fldChar w:fldCharType="end"/>
        </w:r>
      </w:hyperlink>
    </w:p>
    <w:p>
      <w:pPr>
        <w:pStyle w:val="TOC2"/>
        <w:tabs>
          <w:tab w:val="right" w:leader="dot" w:pos="8306"/>
        </w:tabs>
      </w:pPr>
      <w:hyperlink w:anchor="_Toc30646" w:history="1">
        <w:r>
          <w:rPr>
            <w:rFonts w:ascii="仿宋" w:eastAsia="仿宋" w:hAnsi="仿宋" w:cs="仿宋" w:hint="eastAsia"/>
            <w:lang w:eastAsia="zh-CN"/>
          </w:rPr>
          <w:t>(二)、施工工艺与技术路线</w:t>
        </w:r>
        <w:r>
          <w:tab/>
        </w:r>
        <w:r>
          <w:fldChar w:fldCharType="begin"/>
        </w:r>
        <w:r>
          <w:instrText xml:space="preserve"> PAGEREF _Toc30646 \h </w:instrText>
        </w:r>
        <w:r>
          <w:fldChar w:fldCharType="separate"/>
        </w:r>
        <w:r>
          <w:t>58</w:t>
        </w:r>
        <w:r>
          <w:fldChar w:fldCharType="end"/>
        </w:r>
      </w:hyperlink>
    </w:p>
    <w:p>
      <w:pPr>
        <w:pStyle w:val="TOC2"/>
        <w:tabs>
          <w:tab w:val="right" w:leader="dot" w:pos="8306"/>
        </w:tabs>
      </w:pPr>
      <w:hyperlink w:anchor="_Toc9965" w:history="1">
        <w:r>
          <w:rPr>
            <w:rFonts w:ascii="仿宋" w:eastAsia="仿宋" w:hAnsi="仿宋" w:cs="仿宋" w:hint="eastAsia"/>
            <w:lang w:eastAsia="zh-CN"/>
          </w:rPr>
          <w:t>(三)、关键节点施工计划</w:t>
        </w:r>
        <w:r>
          <w:tab/>
        </w:r>
        <w:r>
          <w:fldChar w:fldCharType="begin"/>
        </w:r>
        <w:r>
          <w:instrText xml:space="preserve"> PAGEREF _Toc9965 \h </w:instrText>
        </w:r>
        <w:r>
          <w:fldChar w:fldCharType="separate"/>
        </w:r>
        <w:r>
          <w:t>59</w:t>
        </w:r>
        <w:r>
          <w:fldChar w:fldCharType="end"/>
        </w:r>
      </w:hyperlink>
    </w:p>
    <w:p>
      <w:pPr>
        <w:pStyle w:val="TOC2"/>
        <w:tabs>
          <w:tab w:val="right" w:leader="dot" w:pos="8306"/>
        </w:tabs>
      </w:pPr>
      <w:hyperlink w:anchor="_Toc29680" w:history="1">
        <w:r>
          <w:rPr>
            <w:rFonts w:ascii="仿宋" w:eastAsia="仿宋" w:hAnsi="仿宋" w:cs="仿宋" w:hint="eastAsia"/>
            <w:lang w:eastAsia="zh-CN"/>
          </w:rPr>
          <w:t>(四)、施工现场管理</w:t>
        </w:r>
        <w:r>
          <w:tab/>
        </w:r>
        <w:r>
          <w:fldChar w:fldCharType="begin"/>
        </w:r>
        <w:r>
          <w:instrText xml:space="preserve"> PAGEREF _Toc29680 \h </w:instrText>
        </w:r>
        <w:r>
          <w:fldChar w:fldCharType="separate"/>
        </w:r>
        <w:r>
          <w:t>60</w:t>
        </w:r>
        <w:r>
          <w:fldChar w:fldCharType="end"/>
        </w:r>
      </w:hyperlink>
    </w:p>
    <w:p>
      <w:pPr>
        <w:pStyle w:val="TOC1"/>
        <w:tabs>
          <w:tab w:val="right" w:leader="dot" w:pos="8306"/>
        </w:tabs>
      </w:pPr>
      <w:hyperlink w:anchor="_Toc6051" w:history="1">
        <w:r>
          <w:rPr>
            <w:rFonts w:ascii="仿宋" w:eastAsia="仿宋" w:hAnsi="仿宋" w:cs="仿宋" w:hint="eastAsia"/>
            <w:lang w:eastAsia="zh-CN"/>
          </w:rPr>
          <w:t>十五、知识产权管理与保护</w:t>
        </w:r>
        <w:r>
          <w:tab/>
        </w:r>
        <w:r>
          <w:fldChar w:fldCharType="begin"/>
        </w:r>
        <w:r>
          <w:instrText xml:space="preserve"> PAGEREF _Toc6051 \h </w:instrText>
        </w:r>
        <w:r>
          <w:fldChar w:fldCharType="separate"/>
        </w:r>
        <w:r>
          <w:t>62</w:t>
        </w:r>
        <w:r>
          <w:fldChar w:fldCharType="end"/>
        </w:r>
      </w:hyperlink>
    </w:p>
    <w:p>
      <w:pPr>
        <w:pStyle w:val="TOC2"/>
        <w:tabs>
          <w:tab w:val="right" w:leader="dot" w:pos="8306"/>
        </w:tabs>
      </w:pPr>
      <w:hyperlink w:anchor="_Toc31815" w:history="1">
        <w:r>
          <w:rPr>
            <w:rFonts w:ascii="仿宋" w:eastAsia="仿宋" w:hAnsi="仿宋" w:cs="仿宋" w:hint="eastAsia"/>
            <w:lang w:eastAsia="zh-CN"/>
          </w:rPr>
          <w:t>(一)、知识产权管理体系建设</w:t>
        </w:r>
        <w:r>
          <w:tab/>
        </w:r>
        <w:r>
          <w:fldChar w:fldCharType="begin"/>
        </w:r>
        <w:r>
          <w:instrText xml:space="preserve"> PAGEREF _Toc31815 \h </w:instrText>
        </w:r>
        <w:r>
          <w:fldChar w:fldCharType="separate"/>
        </w:r>
        <w:r>
          <w:t>62</w:t>
        </w:r>
        <w:r>
          <w:fldChar w:fldCharType="end"/>
        </w:r>
      </w:hyperlink>
    </w:p>
    <w:p>
      <w:pPr>
        <w:pStyle w:val="TOC2"/>
        <w:tabs>
          <w:tab w:val="right" w:leader="dot" w:pos="8306"/>
        </w:tabs>
      </w:pPr>
      <w:hyperlink w:anchor="_Toc20304" w:history="1">
        <w:r>
          <w:rPr>
            <w:rFonts w:ascii="仿宋" w:eastAsia="仿宋" w:hAnsi="仿宋" w:cs="仿宋" w:hint="eastAsia"/>
            <w:lang w:eastAsia="zh-CN"/>
          </w:rPr>
          <w:t>(二)、知识产权保护措施</w:t>
        </w:r>
        <w:r>
          <w:tab/>
        </w:r>
        <w:r>
          <w:fldChar w:fldCharType="begin"/>
        </w:r>
        <w:r>
          <w:instrText xml:space="preserve"> PAGEREF _Toc20304 \h </w:instrText>
        </w:r>
        <w:r>
          <w:fldChar w:fldCharType="separate"/>
        </w:r>
        <w:r>
          <w:t>63</w:t>
        </w:r>
        <w:r>
          <w:fldChar w:fldCharType="end"/>
        </w:r>
      </w:hyperlink>
    </w:p>
    <w:p>
      <w:pPr>
        <w:pStyle w:val="TOC1"/>
        <w:tabs>
          <w:tab w:val="right" w:leader="dot" w:pos="8306"/>
        </w:tabs>
      </w:pPr>
      <w:hyperlink w:anchor="_Toc17095" w:history="1">
        <w:r>
          <w:rPr>
            <w:rFonts w:ascii="仿宋" w:eastAsia="仿宋" w:hAnsi="仿宋" w:cs="仿宋" w:hint="eastAsia"/>
            <w:lang w:eastAsia="zh-CN"/>
          </w:rPr>
          <w:t>十六、企业合规与伦理</w:t>
        </w:r>
        <w:r>
          <w:tab/>
        </w:r>
        <w:r>
          <w:fldChar w:fldCharType="begin"/>
        </w:r>
        <w:r>
          <w:instrText xml:space="preserve"> PAGEREF _Toc17095 \h </w:instrText>
        </w:r>
        <w:r>
          <w:fldChar w:fldCharType="separate"/>
        </w:r>
        <w:r>
          <w:t>65</w:t>
        </w:r>
        <w:r>
          <w:fldChar w:fldCharType="end"/>
        </w:r>
      </w:hyperlink>
    </w:p>
    <w:p>
      <w:pPr>
        <w:pStyle w:val="TOC2"/>
        <w:tabs>
          <w:tab w:val="right" w:leader="dot" w:pos="8306"/>
        </w:tabs>
      </w:pPr>
      <w:hyperlink w:anchor="_Toc5217" w:history="1">
        <w:r>
          <w:rPr>
            <w:rFonts w:ascii="仿宋" w:eastAsia="仿宋" w:hAnsi="仿宋" w:cs="仿宋" w:hint="eastAsia"/>
            <w:lang w:eastAsia="zh-CN"/>
          </w:rPr>
          <w:t>(一)、合规政策与程序</w:t>
        </w:r>
        <w:r>
          <w:tab/>
        </w:r>
        <w:r>
          <w:fldChar w:fldCharType="begin"/>
        </w:r>
        <w:r>
          <w:instrText xml:space="preserve"> PAGEREF _Toc5217 \h </w:instrText>
        </w:r>
        <w:r>
          <w:fldChar w:fldCharType="separate"/>
        </w:r>
        <w:r>
          <w:t>65</w:t>
        </w:r>
        <w:r>
          <w:fldChar w:fldCharType="end"/>
        </w:r>
      </w:hyperlink>
    </w:p>
    <w:p>
      <w:pPr>
        <w:pStyle w:val="TOC2"/>
        <w:tabs>
          <w:tab w:val="right" w:leader="dot" w:pos="8306"/>
        </w:tabs>
      </w:pPr>
      <w:hyperlink w:anchor="_Toc1672" w:history="1">
        <w:r>
          <w:rPr>
            <w:rFonts w:ascii="仿宋" w:eastAsia="仿宋" w:hAnsi="仿宋" w:cs="仿宋" w:hint="eastAsia"/>
            <w:lang w:eastAsia="zh-CN"/>
          </w:rPr>
          <w:t>(二)、伦理规范与培训</w:t>
        </w:r>
        <w:r>
          <w:tab/>
        </w:r>
        <w:r>
          <w:fldChar w:fldCharType="begin"/>
        </w:r>
        <w:r>
          <w:instrText xml:space="preserve"> PAGEREF _Toc1672 \h </w:instrText>
        </w:r>
        <w:r>
          <w:fldChar w:fldCharType="separate"/>
        </w:r>
        <w:r>
          <w:t>66</w:t>
        </w:r>
        <w:r>
          <w:fldChar w:fldCharType="end"/>
        </w:r>
      </w:hyperlink>
    </w:p>
    <w:p>
      <w:pPr>
        <w:pStyle w:val="TOC2"/>
        <w:tabs>
          <w:tab w:val="right" w:leader="dot" w:pos="8306"/>
        </w:tabs>
      </w:pPr>
      <w:hyperlink w:anchor="_Toc31328" w:history="1">
        <w:r>
          <w:rPr>
            <w:rFonts w:ascii="仿宋" w:eastAsia="仿宋" w:hAnsi="仿宋" w:cs="仿宋" w:hint="eastAsia"/>
            <w:lang w:eastAsia="zh-CN"/>
          </w:rPr>
          <w:t>(三)、合规风险评估</w:t>
        </w:r>
        <w:r>
          <w:tab/>
        </w:r>
        <w:r>
          <w:fldChar w:fldCharType="begin"/>
        </w:r>
        <w:r>
          <w:instrText xml:space="preserve"> PAGEREF _Toc31328 \h </w:instrText>
        </w:r>
        <w:r>
          <w:fldChar w:fldCharType="separate"/>
        </w:r>
        <w:r>
          <w:t>67</w:t>
        </w:r>
        <w:r>
          <w:fldChar w:fldCharType="end"/>
        </w:r>
      </w:hyperlink>
    </w:p>
    <w:p>
      <w:pPr>
        <w:pStyle w:val="TOC2"/>
        <w:tabs>
          <w:tab w:val="right" w:leader="dot" w:pos="8306"/>
        </w:tabs>
      </w:pPr>
      <w:hyperlink w:anchor="_Toc605" w:history="1">
        <w:r>
          <w:rPr>
            <w:rFonts w:ascii="仿宋" w:eastAsia="仿宋" w:hAnsi="仿宋" w:cs="仿宋" w:hint="eastAsia"/>
            <w:lang w:eastAsia="zh-CN"/>
          </w:rPr>
          <w:t>(四)、合规监督与执行</w:t>
        </w:r>
        <w:r>
          <w:tab/>
        </w:r>
        <w:r>
          <w:fldChar w:fldCharType="begin"/>
        </w:r>
        <w:r>
          <w:instrText xml:space="preserve"> PAGEREF _Toc605 \h </w:instrText>
        </w:r>
        <w:r>
          <w:fldChar w:fldCharType="separate"/>
        </w:r>
        <w:r>
          <w:t>68</w:t>
        </w:r>
        <w:r>
          <w:fldChar w:fldCharType="end"/>
        </w:r>
      </w:hyperlink>
    </w:p>
    <w:p>
      <w:pPr>
        <w:pStyle w:val="TOC1"/>
        <w:tabs>
          <w:tab w:val="right" w:leader="dot" w:pos="8306"/>
        </w:tabs>
      </w:pPr>
      <w:hyperlink w:anchor="_Toc14467" w:history="1">
        <w:r>
          <w:rPr>
            <w:rFonts w:ascii="仿宋" w:eastAsia="仿宋" w:hAnsi="仿宋" w:cs="仿宋" w:hint="eastAsia"/>
            <w:lang w:eastAsia="zh-CN"/>
          </w:rPr>
          <w:t>十七、产业协同与集群发展</w:t>
        </w:r>
        <w:r>
          <w:tab/>
        </w:r>
        <w:r>
          <w:fldChar w:fldCharType="begin"/>
        </w:r>
        <w:r>
          <w:instrText xml:space="preserve"> PAGEREF _Toc14467 \h </w:instrText>
        </w:r>
        <w:r>
          <w:fldChar w:fldCharType="separate"/>
        </w:r>
        <w:r>
          <w:t>69</w:t>
        </w:r>
        <w:r>
          <w:fldChar w:fldCharType="end"/>
        </w:r>
      </w:hyperlink>
    </w:p>
    <w:p>
      <w:pPr>
        <w:pStyle w:val="TOC2"/>
        <w:tabs>
          <w:tab w:val="right" w:leader="dot" w:pos="8306"/>
        </w:tabs>
      </w:pPr>
      <w:hyperlink w:anchor="_Toc428" w:history="1">
        <w:r>
          <w:rPr>
            <w:rFonts w:ascii="仿宋" w:eastAsia="仿宋" w:hAnsi="仿宋" w:cs="仿宋" w:hint="eastAsia"/>
            <w:lang w:eastAsia="zh-CN"/>
          </w:rPr>
          <w:t>(一)、产业协同机制建设</w:t>
        </w:r>
        <w:r>
          <w:tab/>
        </w:r>
        <w:r>
          <w:fldChar w:fldCharType="begin"/>
        </w:r>
        <w:r>
          <w:instrText xml:space="preserve"> PAGEREF _Toc428 \h </w:instrText>
        </w:r>
        <w:r>
          <w:fldChar w:fldCharType="separate"/>
        </w:r>
        <w:r>
          <w:t>69</w:t>
        </w:r>
        <w:r>
          <w:fldChar w:fldCharType="end"/>
        </w:r>
      </w:hyperlink>
    </w:p>
    <w:p>
      <w:pPr>
        <w:pStyle w:val="TOC2"/>
        <w:tabs>
          <w:tab w:val="right" w:leader="dot" w:pos="8306"/>
        </w:tabs>
      </w:pPr>
      <w:hyperlink w:anchor="_Toc8596" w:history="1">
        <w:r>
          <w:rPr>
            <w:rFonts w:ascii="仿宋" w:eastAsia="仿宋" w:hAnsi="仿宋" w:cs="仿宋" w:hint="eastAsia"/>
            <w:lang w:eastAsia="zh-CN"/>
          </w:rPr>
          <w:t>(二)、产业集群培育与发展</w:t>
        </w:r>
        <w:r>
          <w:tab/>
        </w:r>
        <w:r>
          <w:fldChar w:fldCharType="begin"/>
        </w:r>
        <w:r>
          <w:instrText xml:space="preserve"> PAGEREF _Toc8596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4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6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50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一、吡哌酸项目的市场准入条件分析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吡哌酸项目而言，市场准入条件首先取决于政策法规环境。政府对于[行业名称]领域的法规，如环保标准、税收政策、和技术使用规范，直接影响吡哌酸项目的运营和成本结构。例如，若政府针对使用可再生能源的企业提供税收优惠，这将对吡哌酸项目的财务规划产生重要影响。同时，考虑经济环境和消费者偏好的变化对吡哌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二、吡哌酸项目的行业规范与合规性要求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吡哌酸项目来说，遵守行业规范和合规性要求是确保项目顺利进行的基础。这包括遵循质量控制标准、安全规定、数据保护法规等。例如，若吡哌酸项目涉及数据处理，须严格遵守相关的数据保护法规。此外，行业内部的自律规范，如产品标准和服务流程，也对于提升吡哌酸项目在行业内的认可度和竞争力至关重要。项目管理团队必须不断更新策略，以应对行业规范和法规的变化，确保吡哌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三、吡哌酸项目的竞争格局和战略定位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吡哌酸项目的发展规划中，理解行业的竞争格局对于制定有效的市场策略极为关键。这包括分析主要竞争对手的市场地位、优势及其业务模式。吡哌酸项目面临的竞争对手可能包括大型成熟企业和创新型初创公司，各自采取不同的市场策略。因此，吡哌酸项目需精确地定位自己的市场策略，如专注于产品创新、客户服务或成本效率，以在竞争中占据优势。通过深入的市场和竞争分析，吡哌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51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68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吡哌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吡哌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66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在全球经济快速发展和科技日新月异的今天，市场对创新技术和环保解决方案的需求日益增长。吡哌酸项目恰好聚焦于这一趋势，提供涵盖人工智能、大数据分析和可持续能源等领域的高效、先进产品和服务。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吡哌酸项目在其专注的领域内，特别是在人工智能和数据科学方面，有望推动显著的技术革新。项目的研发活动不仅有望孕育出改变行业运作方式的新技术，还可能在长远中影响整个技术生态系统。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吡哌酸项目还致力于提升当地居民的技能和就业能力，通过与当地教育机构合作提供培训和教育机会，从而提高社区整体的生活水平和社会福祉。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吡哌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73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吡哌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吡哌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6442"/>
      <w:r>
        <w:rPr>
          <w:rFonts w:ascii="仿宋" w:eastAsia="仿宋" w:hAnsi="仿宋" w:cs="仿宋" w:hint="eastAsia"/>
          <w:sz w:val="28"/>
          <w:lang w:eastAsia="zh-CN"/>
        </w:rPr>
        <w:t>三、吡哌酸项目概论</w:t>
      </w:r>
      <w:bookmarkEnd w:id="10"/>
    </w:p>
    <w:p>
      <w:pPr>
        <w:pStyle w:val="Heading2"/>
        <w:rPr>
          <w:rFonts w:ascii="仿宋" w:eastAsia="仿宋" w:hAnsi="仿宋" w:cs="仿宋" w:hint="eastAsia"/>
          <w:lang w:eastAsia="zh-CN"/>
        </w:rPr>
      </w:pPr>
      <w:bookmarkStart w:id="11" w:name="_Toc137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https://d.book118.com/937160015155006046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C2B33"/>
    <w:rsid w:val="450C2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60015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2024-02-18T04:35:00Z</dcterms:created>
  <dcterms:modified xsi:type="dcterms:W3CDTF">2024-02-18T04:35:35Z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6152F1453A034F529C672CB87A6CD1DB_11</vt:lpwstr>
  </property>
  <property fmtid="{D5CDD505-2E9C-101B-9397-08002B2CF9AE}" pid="3" name="KSOProductBuildVer">
    <vt:lpwstr>2052-12.1.0.16250</vt:lpwstr>
  </property>
</Properties>
</file>