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69" w:history="1">
        <w:r>
          <w:rPr>
            <w:rFonts w:ascii="仿宋" w:eastAsia="仿宋" w:hAnsi="仿宋" w:cs="仿宋" w:hint="eastAsia"/>
            <w:lang w:eastAsia="zh-CN"/>
          </w:rPr>
          <w:t>概论</w:t>
        </w:r>
        <w:r>
          <w:tab/>
        </w:r>
        <w:r>
          <w:fldChar w:fldCharType="begin"/>
        </w:r>
        <w:r>
          <w:instrText xml:space="preserve"> PAGEREF _Toc30469 \h </w:instrText>
        </w:r>
        <w:r>
          <w:fldChar w:fldCharType="separate"/>
        </w:r>
        <w:r>
          <w:t>3</w:t>
        </w:r>
        <w:r>
          <w:fldChar w:fldCharType="end"/>
        </w:r>
      </w:hyperlink>
    </w:p>
    <w:p>
      <w:pPr>
        <w:pStyle w:val="TOC1"/>
        <w:tabs>
          <w:tab w:val="right" w:leader="dot" w:pos="8306"/>
        </w:tabs>
      </w:pPr>
      <w:hyperlink w:anchor="_Toc252" w:history="1">
        <w:r>
          <w:rPr>
            <w:rFonts w:ascii="仿宋" w:eastAsia="仿宋" w:hAnsi="仿宋" w:cs="仿宋" w:hint="eastAsia"/>
            <w:lang w:eastAsia="zh-CN"/>
          </w:rPr>
          <w:t>一、半导体设备项目选址可行性分析</w:t>
        </w:r>
        <w:r>
          <w:tab/>
        </w:r>
        <w:r>
          <w:fldChar w:fldCharType="begin"/>
        </w:r>
        <w:r>
          <w:instrText xml:space="preserve"> PAGEREF _Toc252 \h </w:instrText>
        </w:r>
        <w:r>
          <w:fldChar w:fldCharType="separate"/>
        </w:r>
        <w:r>
          <w:t>3</w:t>
        </w:r>
        <w:r>
          <w:fldChar w:fldCharType="end"/>
        </w:r>
      </w:hyperlink>
    </w:p>
    <w:p>
      <w:pPr>
        <w:pStyle w:val="TOC2"/>
        <w:tabs>
          <w:tab w:val="right" w:leader="dot" w:pos="8306"/>
        </w:tabs>
      </w:pPr>
      <w:hyperlink w:anchor="_Toc5832" w:history="1">
        <w:r>
          <w:rPr>
            <w:rFonts w:ascii="仿宋" w:eastAsia="仿宋" w:hAnsi="仿宋" w:cs="仿宋" w:hint="eastAsia"/>
            <w:lang w:eastAsia="zh-CN"/>
          </w:rPr>
          <w:t>(一)、半导体设备项目选址</w:t>
        </w:r>
        <w:r>
          <w:tab/>
        </w:r>
        <w:r>
          <w:fldChar w:fldCharType="begin"/>
        </w:r>
        <w:r>
          <w:instrText xml:space="preserve"> PAGEREF _Toc5832 \h </w:instrText>
        </w:r>
        <w:r>
          <w:fldChar w:fldCharType="separate"/>
        </w:r>
        <w:r>
          <w:t>3</w:t>
        </w:r>
        <w:r>
          <w:fldChar w:fldCharType="end"/>
        </w:r>
      </w:hyperlink>
    </w:p>
    <w:p>
      <w:pPr>
        <w:pStyle w:val="TOC2"/>
        <w:tabs>
          <w:tab w:val="right" w:leader="dot" w:pos="8306"/>
        </w:tabs>
      </w:pPr>
      <w:hyperlink w:anchor="_Toc12608" w:history="1">
        <w:r>
          <w:rPr>
            <w:rFonts w:ascii="仿宋" w:eastAsia="仿宋" w:hAnsi="仿宋" w:cs="仿宋" w:hint="eastAsia"/>
            <w:lang w:eastAsia="zh-CN"/>
          </w:rPr>
          <w:t>(二)、用地控制指标</w:t>
        </w:r>
        <w:r>
          <w:tab/>
        </w:r>
        <w:r>
          <w:fldChar w:fldCharType="begin"/>
        </w:r>
        <w:r>
          <w:instrText xml:space="preserve"> PAGEREF _Toc12608 \h </w:instrText>
        </w:r>
        <w:r>
          <w:fldChar w:fldCharType="separate"/>
        </w:r>
        <w:r>
          <w:t>3</w:t>
        </w:r>
        <w:r>
          <w:fldChar w:fldCharType="end"/>
        </w:r>
      </w:hyperlink>
    </w:p>
    <w:p>
      <w:pPr>
        <w:pStyle w:val="TOC2"/>
        <w:tabs>
          <w:tab w:val="right" w:leader="dot" w:pos="8306"/>
        </w:tabs>
      </w:pPr>
      <w:hyperlink w:anchor="_Toc10609" w:history="1">
        <w:r>
          <w:rPr>
            <w:rFonts w:ascii="仿宋" w:eastAsia="仿宋" w:hAnsi="仿宋" w:cs="仿宋" w:hint="eastAsia"/>
            <w:lang w:eastAsia="zh-CN"/>
          </w:rPr>
          <w:t>(三)、节约用地措施</w:t>
        </w:r>
        <w:r>
          <w:tab/>
        </w:r>
        <w:r>
          <w:fldChar w:fldCharType="begin"/>
        </w:r>
        <w:r>
          <w:instrText xml:space="preserve"> PAGEREF _Toc10609 \h </w:instrText>
        </w:r>
        <w:r>
          <w:fldChar w:fldCharType="separate"/>
        </w:r>
        <w:r>
          <w:t>5</w:t>
        </w:r>
        <w:r>
          <w:fldChar w:fldCharType="end"/>
        </w:r>
      </w:hyperlink>
    </w:p>
    <w:p>
      <w:pPr>
        <w:pStyle w:val="TOC2"/>
        <w:tabs>
          <w:tab w:val="right" w:leader="dot" w:pos="8306"/>
        </w:tabs>
      </w:pPr>
      <w:hyperlink w:anchor="_Toc6275" w:history="1">
        <w:r>
          <w:rPr>
            <w:rFonts w:ascii="仿宋" w:eastAsia="仿宋" w:hAnsi="仿宋" w:cs="仿宋" w:hint="eastAsia"/>
            <w:lang w:eastAsia="zh-CN"/>
          </w:rPr>
          <w:t>(四)、总图布置方案</w:t>
        </w:r>
        <w:r>
          <w:tab/>
        </w:r>
        <w:r>
          <w:fldChar w:fldCharType="begin"/>
        </w:r>
        <w:r>
          <w:instrText xml:space="preserve"> PAGEREF _Toc6275 \h </w:instrText>
        </w:r>
        <w:r>
          <w:fldChar w:fldCharType="separate"/>
        </w:r>
        <w:r>
          <w:t>6</w:t>
        </w:r>
        <w:r>
          <w:fldChar w:fldCharType="end"/>
        </w:r>
      </w:hyperlink>
    </w:p>
    <w:p>
      <w:pPr>
        <w:pStyle w:val="TOC2"/>
        <w:tabs>
          <w:tab w:val="right" w:leader="dot" w:pos="8306"/>
        </w:tabs>
      </w:pPr>
      <w:hyperlink w:anchor="_Toc30987" w:history="1">
        <w:r>
          <w:rPr>
            <w:rFonts w:ascii="仿宋" w:eastAsia="仿宋" w:hAnsi="仿宋" w:cs="仿宋" w:hint="eastAsia"/>
            <w:lang w:eastAsia="zh-CN"/>
          </w:rPr>
          <w:t>(五)、选址综合评价</w:t>
        </w:r>
        <w:r>
          <w:tab/>
        </w:r>
        <w:r>
          <w:fldChar w:fldCharType="begin"/>
        </w:r>
        <w:r>
          <w:instrText xml:space="preserve"> PAGEREF _Toc30987 \h </w:instrText>
        </w:r>
        <w:r>
          <w:fldChar w:fldCharType="separate"/>
        </w:r>
        <w:r>
          <w:t>7</w:t>
        </w:r>
        <w:r>
          <w:fldChar w:fldCharType="end"/>
        </w:r>
      </w:hyperlink>
    </w:p>
    <w:p>
      <w:pPr>
        <w:pStyle w:val="TOC1"/>
        <w:tabs>
          <w:tab w:val="right" w:leader="dot" w:pos="8306"/>
        </w:tabs>
      </w:pPr>
      <w:hyperlink w:anchor="_Toc28708" w:history="1">
        <w:r>
          <w:rPr>
            <w:rFonts w:ascii="仿宋" w:eastAsia="仿宋" w:hAnsi="仿宋" w:cs="仿宋" w:hint="eastAsia"/>
            <w:lang w:eastAsia="zh-CN"/>
          </w:rPr>
          <w:t>二、产品规划分析</w:t>
        </w:r>
        <w:r>
          <w:tab/>
        </w:r>
        <w:r>
          <w:fldChar w:fldCharType="begin"/>
        </w:r>
        <w:r>
          <w:instrText xml:space="preserve"> PAGEREF _Toc28708 \h </w:instrText>
        </w:r>
        <w:r>
          <w:fldChar w:fldCharType="separate"/>
        </w:r>
        <w:r>
          <w:t>8</w:t>
        </w:r>
        <w:r>
          <w:fldChar w:fldCharType="end"/>
        </w:r>
      </w:hyperlink>
    </w:p>
    <w:p>
      <w:pPr>
        <w:pStyle w:val="TOC2"/>
        <w:tabs>
          <w:tab w:val="right" w:leader="dot" w:pos="8306"/>
        </w:tabs>
      </w:pPr>
      <w:hyperlink w:anchor="_Toc6903" w:history="1">
        <w:r>
          <w:rPr>
            <w:rFonts w:ascii="仿宋" w:eastAsia="仿宋" w:hAnsi="仿宋" w:cs="仿宋" w:hint="eastAsia"/>
            <w:lang w:eastAsia="zh-CN"/>
          </w:rPr>
          <w:t>(一)、产品规划</w:t>
        </w:r>
        <w:r>
          <w:tab/>
        </w:r>
        <w:r>
          <w:fldChar w:fldCharType="begin"/>
        </w:r>
        <w:r>
          <w:instrText xml:space="preserve"> PAGEREF _Toc6903 \h </w:instrText>
        </w:r>
        <w:r>
          <w:fldChar w:fldCharType="separate"/>
        </w:r>
        <w:r>
          <w:t>8</w:t>
        </w:r>
        <w:r>
          <w:fldChar w:fldCharType="end"/>
        </w:r>
      </w:hyperlink>
    </w:p>
    <w:p>
      <w:pPr>
        <w:pStyle w:val="TOC2"/>
        <w:tabs>
          <w:tab w:val="right" w:leader="dot" w:pos="8306"/>
        </w:tabs>
      </w:pPr>
      <w:hyperlink w:anchor="_Toc7061" w:history="1">
        <w:r>
          <w:rPr>
            <w:rFonts w:ascii="仿宋" w:eastAsia="仿宋" w:hAnsi="仿宋" w:cs="仿宋" w:hint="eastAsia"/>
            <w:lang w:eastAsia="zh-CN"/>
          </w:rPr>
          <w:t>(二)、建设规模</w:t>
        </w:r>
        <w:r>
          <w:tab/>
        </w:r>
        <w:r>
          <w:fldChar w:fldCharType="begin"/>
        </w:r>
        <w:r>
          <w:instrText xml:space="preserve"> PAGEREF _Toc7061 \h </w:instrText>
        </w:r>
        <w:r>
          <w:fldChar w:fldCharType="separate"/>
        </w:r>
        <w:r>
          <w:t>9</w:t>
        </w:r>
        <w:r>
          <w:fldChar w:fldCharType="end"/>
        </w:r>
      </w:hyperlink>
    </w:p>
    <w:p>
      <w:pPr>
        <w:pStyle w:val="TOC1"/>
        <w:tabs>
          <w:tab w:val="right" w:leader="dot" w:pos="8306"/>
        </w:tabs>
      </w:pPr>
      <w:hyperlink w:anchor="_Toc16934" w:history="1">
        <w:r>
          <w:rPr>
            <w:rFonts w:ascii="仿宋" w:eastAsia="仿宋" w:hAnsi="仿宋" w:cs="仿宋" w:hint="eastAsia"/>
            <w:lang w:eastAsia="zh-CN"/>
          </w:rPr>
          <w:t>三、市场分析、调研</w:t>
        </w:r>
        <w:r>
          <w:tab/>
        </w:r>
        <w:r>
          <w:fldChar w:fldCharType="begin"/>
        </w:r>
        <w:r>
          <w:instrText xml:space="preserve"> PAGEREF _Toc16934 \h </w:instrText>
        </w:r>
        <w:r>
          <w:fldChar w:fldCharType="separate"/>
        </w:r>
        <w:r>
          <w:t>10</w:t>
        </w:r>
        <w:r>
          <w:fldChar w:fldCharType="end"/>
        </w:r>
      </w:hyperlink>
    </w:p>
    <w:p>
      <w:pPr>
        <w:pStyle w:val="TOC2"/>
        <w:tabs>
          <w:tab w:val="right" w:leader="dot" w:pos="8306"/>
        </w:tabs>
      </w:pPr>
      <w:hyperlink w:anchor="_Toc4643" w:history="1">
        <w:r>
          <w:rPr>
            <w:rFonts w:ascii="仿宋" w:eastAsia="仿宋" w:hAnsi="仿宋" w:cs="仿宋" w:hint="eastAsia"/>
            <w:lang w:eastAsia="zh-CN"/>
          </w:rPr>
          <w:t>(一)、半导体设备行业分析</w:t>
        </w:r>
        <w:r>
          <w:tab/>
        </w:r>
        <w:r>
          <w:fldChar w:fldCharType="begin"/>
        </w:r>
        <w:r>
          <w:instrText xml:space="preserve"> PAGEREF _Toc4643 \h </w:instrText>
        </w:r>
        <w:r>
          <w:fldChar w:fldCharType="separate"/>
        </w:r>
        <w:r>
          <w:t>10</w:t>
        </w:r>
        <w:r>
          <w:fldChar w:fldCharType="end"/>
        </w:r>
      </w:hyperlink>
    </w:p>
    <w:p>
      <w:pPr>
        <w:pStyle w:val="TOC2"/>
        <w:tabs>
          <w:tab w:val="right" w:leader="dot" w:pos="8306"/>
        </w:tabs>
      </w:pPr>
      <w:hyperlink w:anchor="_Toc24651" w:history="1">
        <w:r>
          <w:rPr>
            <w:rFonts w:ascii="仿宋" w:eastAsia="仿宋" w:hAnsi="仿宋" w:cs="仿宋" w:hint="eastAsia"/>
            <w:lang w:eastAsia="zh-CN"/>
          </w:rPr>
          <w:t>(二)、半导体设备市场分析预测</w:t>
        </w:r>
        <w:r>
          <w:tab/>
        </w:r>
        <w:r>
          <w:fldChar w:fldCharType="begin"/>
        </w:r>
        <w:r>
          <w:instrText xml:space="preserve"> PAGEREF _Toc24651 \h </w:instrText>
        </w:r>
        <w:r>
          <w:fldChar w:fldCharType="separate"/>
        </w:r>
        <w:r>
          <w:t>11</w:t>
        </w:r>
        <w:r>
          <w:fldChar w:fldCharType="end"/>
        </w:r>
      </w:hyperlink>
    </w:p>
    <w:p>
      <w:pPr>
        <w:pStyle w:val="TOC1"/>
        <w:tabs>
          <w:tab w:val="right" w:leader="dot" w:pos="8306"/>
        </w:tabs>
      </w:pPr>
      <w:hyperlink w:anchor="_Toc24553" w:history="1">
        <w:r>
          <w:rPr>
            <w:rFonts w:ascii="仿宋" w:eastAsia="仿宋" w:hAnsi="仿宋" w:cs="仿宋" w:hint="eastAsia"/>
            <w:lang w:eastAsia="zh-CN"/>
          </w:rPr>
          <w:t>四、半导体设备项目文档管理</w:t>
        </w:r>
        <w:r>
          <w:tab/>
        </w:r>
        <w:r>
          <w:fldChar w:fldCharType="begin"/>
        </w:r>
        <w:r>
          <w:instrText xml:space="preserve"> PAGEREF _Toc24553 \h </w:instrText>
        </w:r>
        <w:r>
          <w:fldChar w:fldCharType="separate"/>
        </w:r>
        <w:r>
          <w:t>12</w:t>
        </w:r>
        <w:r>
          <w:fldChar w:fldCharType="end"/>
        </w:r>
      </w:hyperlink>
    </w:p>
    <w:p>
      <w:pPr>
        <w:pStyle w:val="TOC2"/>
        <w:tabs>
          <w:tab w:val="right" w:leader="dot" w:pos="8306"/>
        </w:tabs>
      </w:pPr>
      <w:hyperlink w:anchor="_Toc30081" w:history="1">
        <w:r>
          <w:rPr>
            <w:rFonts w:ascii="仿宋" w:eastAsia="仿宋" w:hAnsi="仿宋" w:cs="仿宋" w:hint="eastAsia"/>
            <w:lang w:eastAsia="zh-CN"/>
          </w:rPr>
          <w:t>(一)、文档编制与审查</w:t>
        </w:r>
        <w:r>
          <w:tab/>
        </w:r>
        <w:r>
          <w:fldChar w:fldCharType="begin"/>
        </w:r>
        <w:r>
          <w:instrText xml:space="preserve"> PAGEREF _Toc30081 \h </w:instrText>
        </w:r>
        <w:r>
          <w:fldChar w:fldCharType="separate"/>
        </w:r>
        <w:r>
          <w:t>12</w:t>
        </w:r>
        <w:r>
          <w:fldChar w:fldCharType="end"/>
        </w:r>
      </w:hyperlink>
    </w:p>
    <w:p>
      <w:pPr>
        <w:pStyle w:val="TOC2"/>
        <w:tabs>
          <w:tab w:val="right" w:leader="dot" w:pos="8306"/>
        </w:tabs>
      </w:pPr>
      <w:hyperlink w:anchor="_Toc16212" w:history="1">
        <w:r>
          <w:rPr>
            <w:rFonts w:ascii="仿宋" w:eastAsia="仿宋" w:hAnsi="仿宋" w:cs="仿宋" w:hint="eastAsia"/>
            <w:lang w:eastAsia="zh-CN"/>
          </w:rPr>
          <w:t>(二)、文档发布与分发</w:t>
        </w:r>
        <w:r>
          <w:tab/>
        </w:r>
        <w:r>
          <w:fldChar w:fldCharType="begin"/>
        </w:r>
        <w:r>
          <w:instrText xml:space="preserve"> PAGEREF _Toc16212 \h </w:instrText>
        </w:r>
        <w:r>
          <w:fldChar w:fldCharType="separate"/>
        </w:r>
        <w:r>
          <w:t>13</w:t>
        </w:r>
        <w:r>
          <w:fldChar w:fldCharType="end"/>
        </w:r>
      </w:hyperlink>
    </w:p>
    <w:p>
      <w:pPr>
        <w:pStyle w:val="TOC2"/>
        <w:tabs>
          <w:tab w:val="right" w:leader="dot" w:pos="8306"/>
        </w:tabs>
      </w:pPr>
      <w:hyperlink w:anchor="_Toc10807" w:history="1">
        <w:r>
          <w:rPr>
            <w:rFonts w:ascii="仿宋" w:eastAsia="仿宋" w:hAnsi="仿宋" w:cs="仿宋" w:hint="eastAsia"/>
            <w:lang w:eastAsia="zh-CN"/>
          </w:rPr>
          <w:t>(三)、文档存档与归档</w:t>
        </w:r>
        <w:r>
          <w:tab/>
        </w:r>
        <w:r>
          <w:fldChar w:fldCharType="begin"/>
        </w:r>
        <w:r>
          <w:instrText xml:space="preserve"> PAGEREF _Toc10807 \h </w:instrText>
        </w:r>
        <w:r>
          <w:fldChar w:fldCharType="separate"/>
        </w:r>
        <w:r>
          <w:t>14</w:t>
        </w:r>
        <w:r>
          <w:fldChar w:fldCharType="end"/>
        </w:r>
      </w:hyperlink>
    </w:p>
    <w:p>
      <w:pPr>
        <w:pStyle w:val="TOC1"/>
        <w:tabs>
          <w:tab w:val="right" w:leader="dot" w:pos="8306"/>
        </w:tabs>
      </w:pPr>
      <w:hyperlink w:anchor="_Toc6125" w:history="1">
        <w:r>
          <w:rPr>
            <w:rFonts w:ascii="仿宋" w:eastAsia="仿宋" w:hAnsi="仿宋" w:cs="仿宋" w:hint="eastAsia"/>
            <w:lang w:eastAsia="zh-CN"/>
          </w:rPr>
          <w:t>五、半导体设备项目土建工程</w:t>
        </w:r>
        <w:r>
          <w:tab/>
        </w:r>
        <w:r>
          <w:fldChar w:fldCharType="begin"/>
        </w:r>
        <w:r>
          <w:instrText xml:space="preserve"> PAGEREF _Toc6125 \h </w:instrText>
        </w:r>
        <w:r>
          <w:fldChar w:fldCharType="separate"/>
        </w:r>
        <w:r>
          <w:t>15</w:t>
        </w:r>
        <w:r>
          <w:fldChar w:fldCharType="end"/>
        </w:r>
      </w:hyperlink>
    </w:p>
    <w:p>
      <w:pPr>
        <w:pStyle w:val="TOC2"/>
        <w:tabs>
          <w:tab w:val="right" w:leader="dot" w:pos="8306"/>
        </w:tabs>
      </w:pPr>
      <w:hyperlink w:anchor="_Toc27998" w:history="1">
        <w:r>
          <w:rPr>
            <w:rFonts w:ascii="仿宋" w:eastAsia="仿宋" w:hAnsi="仿宋" w:cs="仿宋" w:hint="eastAsia"/>
            <w:lang w:eastAsia="zh-CN"/>
          </w:rPr>
          <w:t>(一)、建筑工程设计原则</w:t>
        </w:r>
        <w:r>
          <w:tab/>
        </w:r>
        <w:r>
          <w:fldChar w:fldCharType="begin"/>
        </w:r>
        <w:r>
          <w:instrText xml:space="preserve"> PAGEREF _Toc27998 \h </w:instrText>
        </w:r>
        <w:r>
          <w:fldChar w:fldCharType="separate"/>
        </w:r>
        <w:r>
          <w:t>15</w:t>
        </w:r>
        <w:r>
          <w:fldChar w:fldCharType="end"/>
        </w:r>
      </w:hyperlink>
    </w:p>
    <w:p>
      <w:pPr>
        <w:pStyle w:val="TOC2"/>
        <w:tabs>
          <w:tab w:val="right" w:leader="dot" w:pos="8306"/>
        </w:tabs>
      </w:pPr>
      <w:hyperlink w:anchor="_Toc21566" w:history="1">
        <w:r>
          <w:rPr>
            <w:rFonts w:ascii="仿宋" w:eastAsia="仿宋" w:hAnsi="仿宋" w:cs="仿宋" w:hint="eastAsia"/>
            <w:lang w:eastAsia="zh-CN"/>
          </w:rPr>
          <w:t>(二)、土建工程设计年限及安全等级</w:t>
        </w:r>
        <w:r>
          <w:tab/>
        </w:r>
        <w:r>
          <w:fldChar w:fldCharType="begin"/>
        </w:r>
        <w:r>
          <w:instrText xml:space="preserve"> PAGEREF _Toc21566 \h </w:instrText>
        </w:r>
        <w:r>
          <w:fldChar w:fldCharType="separate"/>
        </w:r>
        <w:r>
          <w:t>16</w:t>
        </w:r>
        <w:r>
          <w:fldChar w:fldCharType="end"/>
        </w:r>
      </w:hyperlink>
    </w:p>
    <w:p>
      <w:pPr>
        <w:pStyle w:val="TOC2"/>
        <w:tabs>
          <w:tab w:val="right" w:leader="dot" w:pos="8306"/>
        </w:tabs>
      </w:pPr>
      <w:hyperlink w:anchor="_Toc24882" w:history="1">
        <w:r>
          <w:rPr>
            <w:rFonts w:ascii="仿宋" w:eastAsia="仿宋" w:hAnsi="仿宋" w:cs="仿宋" w:hint="eastAsia"/>
            <w:lang w:eastAsia="zh-CN"/>
          </w:rPr>
          <w:t>(三)、建筑工程设计总体要求</w:t>
        </w:r>
        <w:r>
          <w:tab/>
        </w:r>
        <w:r>
          <w:fldChar w:fldCharType="begin"/>
        </w:r>
        <w:r>
          <w:instrText xml:space="preserve"> PAGEREF _Toc24882 \h </w:instrText>
        </w:r>
        <w:r>
          <w:fldChar w:fldCharType="separate"/>
        </w:r>
        <w:r>
          <w:t>18</w:t>
        </w:r>
        <w:r>
          <w:fldChar w:fldCharType="end"/>
        </w:r>
      </w:hyperlink>
    </w:p>
    <w:p>
      <w:pPr>
        <w:pStyle w:val="TOC2"/>
        <w:tabs>
          <w:tab w:val="right" w:leader="dot" w:pos="8306"/>
        </w:tabs>
      </w:pPr>
      <w:hyperlink w:anchor="_Toc20492" w:history="1">
        <w:r>
          <w:rPr>
            <w:rFonts w:ascii="仿宋" w:eastAsia="仿宋" w:hAnsi="仿宋" w:cs="仿宋" w:hint="eastAsia"/>
            <w:lang w:eastAsia="zh-CN"/>
          </w:rPr>
          <w:t>(四)、土建工程建设指标</w:t>
        </w:r>
        <w:r>
          <w:tab/>
        </w:r>
        <w:r>
          <w:fldChar w:fldCharType="begin"/>
        </w:r>
        <w:r>
          <w:instrText xml:space="preserve"> PAGEREF _Toc20492 \h </w:instrText>
        </w:r>
        <w:r>
          <w:fldChar w:fldCharType="separate"/>
        </w:r>
        <w:r>
          <w:t>18</w:t>
        </w:r>
        <w:r>
          <w:fldChar w:fldCharType="end"/>
        </w:r>
      </w:hyperlink>
    </w:p>
    <w:p>
      <w:pPr>
        <w:pStyle w:val="TOC1"/>
        <w:tabs>
          <w:tab w:val="right" w:leader="dot" w:pos="8306"/>
        </w:tabs>
      </w:pPr>
      <w:hyperlink w:anchor="_Toc29454" w:history="1">
        <w:r>
          <w:rPr>
            <w:rFonts w:ascii="仿宋" w:eastAsia="仿宋" w:hAnsi="仿宋" w:cs="仿宋" w:hint="eastAsia"/>
            <w:lang w:eastAsia="zh-CN"/>
          </w:rPr>
          <w:t>六、半导体设备项目建设背景及必要性分析</w:t>
        </w:r>
        <w:r>
          <w:tab/>
        </w:r>
        <w:r>
          <w:fldChar w:fldCharType="begin"/>
        </w:r>
        <w:r>
          <w:instrText xml:space="preserve"> PAGEREF _Toc29454 \h </w:instrText>
        </w:r>
        <w:r>
          <w:fldChar w:fldCharType="separate"/>
        </w:r>
        <w:r>
          <w:t>18</w:t>
        </w:r>
        <w:r>
          <w:fldChar w:fldCharType="end"/>
        </w:r>
      </w:hyperlink>
    </w:p>
    <w:p>
      <w:pPr>
        <w:pStyle w:val="TOC2"/>
        <w:tabs>
          <w:tab w:val="right" w:leader="dot" w:pos="8306"/>
        </w:tabs>
      </w:pPr>
      <w:hyperlink w:anchor="_Toc26944" w:history="1">
        <w:r>
          <w:rPr>
            <w:rFonts w:ascii="仿宋" w:eastAsia="仿宋" w:hAnsi="仿宋" w:cs="仿宋" w:hint="eastAsia"/>
            <w:lang w:eastAsia="zh-CN"/>
          </w:rPr>
          <w:t>(一)、半导体设备项目背景分析</w:t>
        </w:r>
        <w:r>
          <w:tab/>
        </w:r>
        <w:r>
          <w:fldChar w:fldCharType="begin"/>
        </w:r>
        <w:r>
          <w:instrText xml:space="preserve"> PAGEREF _Toc26944 \h </w:instrText>
        </w:r>
        <w:r>
          <w:fldChar w:fldCharType="separate"/>
        </w:r>
        <w:r>
          <w:t>18</w:t>
        </w:r>
        <w:r>
          <w:fldChar w:fldCharType="end"/>
        </w:r>
      </w:hyperlink>
    </w:p>
    <w:p>
      <w:pPr>
        <w:pStyle w:val="TOC2"/>
        <w:tabs>
          <w:tab w:val="right" w:leader="dot" w:pos="8306"/>
        </w:tabs>
      </w:pPr>
      <w:hyperlink w:anchor="_Toc7987" w:history="1">
        <w:r>
          <w:rPr>
            <w:rFonts w:ascii="仿宋" w:eastAsia="仿宋" w:hAnsi="仿宋" w:cs="仿宋" w:hint="eastAsia"/>
            <w:lang w:eastAsia="zh-CN"/>
          </w:rPr>
          <w:t>(二)、半导体设备项目建设必要性分析</w:t>
        </w:r>
        <w:r>
          <w:tab/>
        </w:r>
        <w:r>
          <w:fldChar w:fldCharType="begin"/>
        </w:r>
        <w:r>
          <w:instrText xml:space="preserve"> PAGEREF _Toc7987 \h </w:instrText>
        </w:r>
        <w:r>
          <w:fldChar w:fldCharType="separate"/>
        </w:r>
        <w:r>
          <w:t>20</w:t>
        </w:r>
        <w:r>
          <w:fldChar w:fldCharType="end"/>
        </w:r>
      </w:hyperlink>
    </w:p>
    <w:p>
      <w:pPr>
        <w:pStyle w:val="TOC1"/>
        <w:tabs>
          <w:tab w:val="right" w:leader="dot" w:pos="8306"/>
        </w:tabs>
      </w:pPr>
      <w:hyperlink w:anchor="_Toc20785" w:history="1">
        <w:r>
          <w:rPr>
            <w:rFonts w:ascii="仿宋" w:eastAsia="仿宋" w:hAnsi="仿宋" w:cs="仿宋" w:hint="eastAsia"/>
            <w:lang w:eastAsia="zh-CN"/>
          </w:rPr>
          <w:t>七、半导体设备项目创新与研发</w:t>
        </w:r>
        <w:r>
          <w:tab/>
        </w:r>
        <w:r>
          <w:fldChar w:fldCharType="begin"/>
        </w:r>
        <w:r>
          <w:instrText xml:space="preserve"> PAGEREF _Toc20785 \h </w:instrText>
        </w:r>
        <w:r>
          <w:fldChar w:fldCharType="separate"/>
        </w:r>
        <w:r>
          <w:t>22</w:t>
        </w:r>
        <w:r>
          <w:fldChar w:fldCharType="end"/>
        </w:r>
      </w:hyperlink>
    </w:p>
    <w:p>
      <w:pPr>
        <w:pStyle w:val="TOC2"/>
        <w:tabs>
          <w:tab w:val="right" w:leader="dot" w:pos="8306"/>
        </w:tabs>
      </w:pPr>
      <w:hyperlink w:anchor="_Toc10085" w:history="1">
        <w:r>
          <w:rPr>
            <w:rFonts w:ascii="仿宋" w:eastAsia="仿宋" w:hAnsi="仿宋" w:cs="仿宋" w:hint="eastAsia"/>
            <w:lang w:eastAsia="zh-CN"/>
          </w:rPr>
          <w:t>(一)、创新策略与方向</w:t>
        </w:r>
        <w:r>
          <w:tab/>
        </w:r>
        <w:r>
          <w:fldChar w:fldCharType="begin"/>
        </w:r>
        <w:r>
          <w:instrText xml:space="preserve"> PAGEREF _Toc10085 \h </w:instrText>
        </w:r>
        <w:r>
          <w:fldChar w:fldCharType="separate"/>
        </w:r>
        <w:r>
          <w:t>22</w:t>
        </w:r>
        <w:r>
          <w:fldChar w:fldCharType="end"/>
        </w:r>
      </w:hyperlink>
    </w:p>
    <w:p>
      <w:pPr>
        <w:pStyle w:val="TOC2"/>
        <w:tabs>
          <w:tab w:val="right" w:leader="dot" w:pos="8306"/>
        </w:tabs>
      </w:pPr>
      <w:hyperlink w:anchor="_Toc26929" w:history="1">
        <w:r>
          <w:rPr>
            <w:rFonts w:ascii="仿宋" w:eastAsia="仿宋" w:hAnsi="仿宋" w:cs="仿宋" w:hint="eastAsia"/>
            <w:lang w:eastAsia="zh-CN"/>
          </w:rPr>
          <w:t>(二)、研发规划与投入</w:t>
        </w:r>
        <w:r>
          <w:tab/>
        </w:r>
        <w:r>
          <w:fldChar w:fldCharType="begin"/>
        </w:r>
        <w:r>
          <w:instrText xml:space="preserve"> PAGEREF _Toc26929 \h </w:instrText>
        </w:r>
        <w:r>
          <w:fldChar w:fldCharType="separate"/>
        </w:r>
        <w:r>
          <w:t>23</w:t>
        </w:r>
        <w:r>
          <w:fldChar w:fldCharType="end"/>
        </w:r>
      </w:hyperlink>
    </w:p>
    <w:p>
      <w:pPr>
        <w:pStyle w:val="TOC1"/>
        <w:tabs>
          <w:tab w:val="right" w:leader="dot" w:pos="8306"/>
        </w:tabs>
      </w:pPr>
      <w:hyperlink w:anchor="_Toc31687" w:history="1">
        <w:r>
          <w:rPr>
            <w:rFonts w:ascii="仿宋" w:eastAsia="仿宋" w:hAnsi="仿宋" w:cs="仿宋" w:hint="eastAsia"/>
            <w:lang w:eastAsia="zh-CN"/>
          </w:rPr>
          <w:t>八、半导体设备项目投资规划</w:t>
        </w:r>
        <w:r>
          <w:tab/>
        </w:r>
        <w:r>
          <w:fldChar w:fldCharType="begin"/>
        </w:r>
        <w:r>
          <w:instrText xml:space="preserve"> PAGEREF _Toc31687 \h </w:instrText>
        </w:r>
        <w:r>
          <w:fldChar w:fldCharType="separate"/>
        </w:r>
        <w:r>
          <w:t>25</w:t>
        </w:r>
        <w:r>
          <w:fldChar w:fldCharType="end"/>
        </w:r>
      </w:hyperlink>
    </w:p>
    <w:p>
      <w:pPr>
        <w:pStyle w:val="TOC2"/>
        <w:tabs>
          <w:tab w:val="right" w:leader="dot" w:pos="8306"/>
        </w:tabs>
      </w:pPr>
      <w:hyperlink w:anchor="_Toc3207" w:history="1">
        <w:r>
          <w:rPr>
            <w:rFonts w:ascii="仿宋" w:eastAsia="仿宋" w:hAnsi="仿宋" w:cs="仿宋" w:hint="eastAsia"/>
            <w:lang w:eastAsia="zh-CN"/>
          </w:rPr>
          <w:t>(一)、半导体设备项目总投资估算</w:t>
        </w:r>
        <w:r>
          <w:tab/>
        </w:r>
        <w:r>
          <w:fldChar w:fldCharType="begin"/>
        </w:r>
        <w:r>
          <w:instrText xml:space="preserve"> PAGEREF _Toc3207 \h </w:instrText>
        </w:r>
        <w:r>
          <w:fldChar w:fldCharType="separate"/>
        </w:r>
        <w:r>
          <w:t>25</w:t>
        </w:r>
        <w:r>
          <w:fldChar w:fldCharType="end"/>
        </w:r>
      </w:hyperlink>
    </w:p>
    <w:p>
      <w:pPr>
        <w:pStyle w:val="TOC2"/>
        <w:tabs>
          <w:tab w:val="right" w:leader="dot" w:pos="8306"/>
        </w:tabs>
      </w:pPr>
      <w:hyperlink w:anchor="_Toc20331" w:history="1">
        <w:r>
          <w:rPr>
            <w:rFonts w:ascii="仿宋" w:eastAsia="仿宋" w:hAnsi="仿宋" w:cs="仿宋" w:hint="eastAsia"/>
            <w:lang w:eastAsia="zh-CN"/>
          </w:rPr>
          <w:t>(二)、资金筹措</w:t>
        </w:r>
        <w:r>
          <w:tab/>
        </w:r>
        <w:r>
          <w:fldChar w:fldCharType="begin"/>
        </w:r>
        <w:r>
          <w:instrText xml:space="preserve"> PAGEREF _Toc20331 \h </w:instrText>
        </w:r>
        <w:r>
          <w:fldChar w:fldCharType="separate"/>
        </w:r>
        <w:r>
          <w:t>26</w:t>
        </w:r>
        <w:r>
          <w:fldChar w:fldCharType="end"/>
        </w:r>
      </w:hyperlink>
    </w:p>
    <w:p>
      <w:pPr>
        <w:pStyle w:val="TOC1"/>
        <w:tabs>
          <w:tab w:val="right" w:leader="dot" w:pos="8306"/>
        </w:tabs>
      </w:pPr>
      <w:hyperlink w:anchor="_Toc31555" w:history="1">
        <w:r>
          <w:rPr>
            <w:rFonts w:ascii="仿宋" w:eastAsia="仿宋" w:hAnsi="仿宋" w:cs="仿宋" w:hint="eastAsia"/>
            <w:lang w:eastAsia="zh-CN"/>
          </w:rPr>
          <w:t>九、半导体设备项目人力资源管理</w:t>
        </w:r>
        <w:r>
          <w:tab/>
        </w:r>
        <w:r>
          <w:fldChar w:fldCharType="begin"/>
        </w:r>
        <w:r>
          <w:instrText xml:space="preserve"> PAGEREF _Toc31555 \h </w:instrText>
        </w:r>
        <w:r>
          <w:fldChar w:fldCharType="separate"/>
        </w:r>
        <w:r>
          <w:t>27</w:t>
        </w:r>
        <w:r>
          <w:fldChar w:fldCharType="end"/>
        </w:r>
      </w:hyperlink>
    </w:p>
    <w:p>
      <w:pPr>
        <w:pStyle w:val="TOC2"/>
        <w:tabs>
          <w:tab w:val="right" w:leader="dot" w:pos="8306"/>
        </w:tabs>
      </w:pPr>
      <w:hyperlink w:anchor="_Toc24162" w:history="1">
        <w:r>
          <w:rPr>
            <w:rFonts w:ascii="仿宋" w:eastAsia="仿宋" w:hAnsi="仿宋" w:cs="仿宋" w:hint="eastAsia"/>
            <w:lang w:eastAsia="zh-CN"/>
          </w:rPr>
          <w:t>(一)、建立健全的预算管理制度</w:t>
        </w:r>
        <w:r>
          <w:tab/>
        </w:r>
        <w:r>
          <w:fldChar w:fldCharType="begin"/>
        </w:r>
        <w:r>
          <w:instrText xml:space="preserve"> PAGEREF _Toc24162 \h </w:instrText>
        </w:r>
        <w:r>
          <w:fldChar w:fldCharType="separate"/>
        </w:r>
        <w:r>
          <w:t>27</w:t>
        </w:r>
        <w:r>
          <w:fldChar w:fldCharType="end"/>
        </w:r>
      </w:hyperlink>
    </w:p>
    <w:p>
      <w:pPr>
        <w:pStyle w:val="TOC2"/>
        <w:tabs>
          <w:tab w:val="right" w:leader="dot" w:pos="8306"/>
        </w:tabs>
      </w:pPr>
      <w:hyperlink w:anchor="_Toc29828" w:history="1">
        <w:r>
          <w:rPr>
            <w:rFonts w:ascii="仿宋" w:eastAsia="仿宋" w:hAnsi="仿宋" w:cs="仿宋" w:hint="eastAsia"/>
            <w:lang w:eastAsia="zh-CN"/>
          </w:rPr>
          <w:t>(二)、加强资金流动监控</w:t>
        </w:r>
        <w:r>
          <w:tab/>
        </w:r>
        <w:r>
          <w:fldChar w:fldCharType="begin"/>
        </w:r>
        <w:r>
          <w:instrText xml:space="preserve"> PAGEREF _Toc29828 \h </w:instrText>
        </w:r>
        <w:r>
          <w:fldChar w:fldCharType="separate"/>
        </w:r>
        <w:r>
          <w:t>28</w:t>
        </w:r>
        <w:r>
          <w:fldChar w:fldCharType="end"/>
        </w:r>
      </w:hyperlink>
    </w:p>
    <w:p>
      <w:pPr>
        <w:pStyle w:val="TOC2"/>
        <w:tabs>
          <w:tab w:val="right" w:leader="dot" w:pos="8306"/>
        </w:tabs>
      </w:pPr>
      <w:hyperlink w:anchor="_Toc22868" w:history="1">
        <w:r>
          <w:rPr>
            <w:rFonts w:ascii="仿宋" w:eastAsia="仿宋" w:hAnsi="仿宋" w:cs="仿宋" w:hint="eastAsia"/>
            <w:lang w:eastAsia="zh-CN"/>
          </w:rPr>
          <w:t>(三)、制定完善的风险控制机制</w:t>
        </w:r>
        <w:r>
          <w:tab/>
        </w:r>
        <w:r>
          <w:fldChar w:fldCharType="begin"/>
        </w:r>
        <w:r>
          <w:instrText xml:space="preserve"> PAGEREF _Toc22868 \h </w:instrText>
        </w:r>
        <w:r>
          <w:fldChar w:fldCharType="separate"/>
        </w:r>
        <w:r>
          <w:t>29</w:t>
        </w:r>
        <w:r>
          <w:fldChar w:fldCharType="end"/>
        </w:r>
      </w:hyperlink>
    </w:p>
    <w:p>
      <w:pPr>
        <w:pStyle w:val="TOC2"/>
        <w:tabs>
          <w:tab w:val="right" w:leader="dot" w:pos="8306"/>
        </w:tabs>
      </w:pPr>
      <w:hyperlink w:anchor="_Toc17453" w:history="1">
        <w:r>
          <w:rPr>
            <w:rFonts w:ascii="仿宋" w:eastAsia="仿宋" w:hAnsi="仿宋" w:cs="仿宋" w:hint="eastAsia"/>
            <w:lang w:eastAsia="zh-CN"/>
          </w:rPr>
          <w:t>(四)、优化成本管理</w:t>
        </w:r>
        <w:r>
          <w:tab/>
        </w:r>
        <w:r>
          <w:fldChar w:fldCharType="begin"/>
        </w:r>
        <w:r>
          <w:instrText xml:space="preserve"> PAGEREF _Toc17453 \h </w:instrText>
        </w:r>
        <w:r>
          <w:fldChar w:fldCharType="separate"/>
        </w:r>
        <w:r>
          <w:t>31</w:t>
        </w:r>
        <w:r>
          <w:fldChar w:fldCharType="end"/>
        </w:r>
      </w:hyperlink>
    </w:p>
    <w:p>
      <w:pPr>
        <w:pStyle w:val="TOC1"/>
        <w:tabs>
          <w:tab w:val="right" w:leader="dot" w:pos="8306"/>
        </w:tabs>
      </w:pPr>
      <w:hyperlink w:anchor="_Toc19186" w:history="1">
        <w:r>
          <w:rPr>
            <w:rFonts w:ascii="仿宋" w:eastAsia="仿宋" w:hAnsi="仿宋" w:cs="仿宋" w:hint="eastAsia"/>
            <w:lang w:eastAsia="zh-CN"/>
          </w:rPr>
          <w:t>十、生产安全保护</w:t>
        </w:r>
        <w:r>
          <w:tab/>
        </w:r>
        <w:r>
          <w:fldChar w:fldCharType="begin"/>
        </w:r>
        <w:r>
          <w:instrText xml:space="preserve"> PAGEREF _Toc19186 \h </w:instrText>
        </w:r>
        <w:r>
          <w:fldChar w:fldCharType="separate"/>
        </w:r>
        <w:r>
          <w:t>32</w:t>
        </w:r>
        <w:r>
          <w:fldChar w:fldCharType="end"/>
        </w:r>
      </w:hyperlink>
    </w:p>
    <w:p>
      <w:pPr>
        <w:pStyle w:val="TOC2"/>
        <w:tabs>
          <w:tab w:val="right" w:leader="dot" w:pos="8306"/>
        </w:tabs>
      </w:pPr>
      <w:hyperlink w:anchor="_Toc26405" w:history="1">
        <w:r>
          <w:rPr>
            <w:rFonts w:ascii="仿宋" w:eastAsia="仿宋" w:hAnsi="仿宋" w:cs="仿宋" w:hint="eastAsia"/>
            <w:lang w:eastAsia="zh-CN"/>
          </w:rPr>
          <w:t>(一)、消防安全</w:t>
        </w:r>
        <w:r>
          <w:tab/>
        </w:r>
        <w:r>
          <w:fldChar w:fldCharType="begin"/>
        </w:r>
        <w:r>
          <w:instrText xml:space="preserve"> PAGEREF _Toc26405 \h </w:instrText>
        </w:r>
        <w:r>
          <w:fldChar w:fldCharType="separate"/>
        </w:r>
        <w:r>
          <w:t>32</w:t>
        </w:r>
        <w:r>
          <w:fldChar w:fldCharType="end"/>
        </w:r>
      </w:hyperlink>
    </w:p>
    <w:p>
      <w:pPr>
        <w:pStyle w:val="TOC2"/>
        <w:tabs>
          <w:tab w:val="right" w:leader="dot" w:pos="8306"/>
        </w:tabs>
      </w:pPr>
      <w:hyperlink w:anchor="_Toc11699" w:history="1">
        <w:r>
          <w:rPr>
            <w:rFonts w:ascii="仿宋" w:eastAsia="仿宋" w:hAnsi="仿宋" w:cs="仿宋" w:hint="eastAsia"/>
            <w:lang w:eastAsia="zh-CN"/>
          </w:rPr>
          <w:t>(二)、防火防爆总图布置措施</w:t>
        </w:r>
        <w:r>
          <w:tab/>
        </w:r>
        <w:r>
          <w:fldChar w:fldCharType="begin"/>
        </w:r>
        <w:r>
          <w:instrText xml:space="preserve"> PAGEREF _Toc11699 \h </w:instrText>
        </w:r>
        <w:r>
          <w:fldChar w:fldCharType="separate"/>
        </w:r>
        <w:r>
          <w:t>34</w:t>
        </w:r>
        <w:r>
          <w:fldChar w:fldCharType="end"/>
        </w:r>
      </w:hyperlink>
    </w:p>
    <w:p>
      <w:pPr>
        <w:pStyle w:val="TOC2"/>
        <w:tabs>
          <w:tab w:val="right" w:leader="dot" w:pos="8306"/>
        </w:tabs>
      </w:pPr>
      <w:hyperlink w:anchor="_Toc17033" w:history="1">
        <w:r>
          <w:rPr>
            <w:rFonts w:ascii="仿宋" w:eastAsia="仿宋" w:hAnsi="仿宋" w:cs="仿宋" w:hint="eastAsia"/>
            <w:lang w:eastAsia="zh-CN"/>
          </w:rPr>
          <w:t>(三)、自然灾害防范措施</w:t>
        </w:r>
        <w:r>
          <w:tab/>
        </w:r>
        <w:r>
          <w:fldChar w:fldCharType="begin"/>
        </w:r>
        <w:r>
          <w:instrText xml:space="preserve"> PAGEREF _Toc17033 \h </w:instrText>
        </w:r>
        <w:r>
          <w:fldChar w:fldCharType="separate"/>
        </w:r>
        <w:r>
          <w:t>34</w:t>
        </w:r>
        <w:r>
          <w:fldChar w:fldCharType="end"/>
        </w:r>
      </w:hyperlink>
    </w:p>
    <w:p>
      <w:pPr>
        <w:pStyle w:val="TOC2"/>
        <w:tabs>
          <w:tab w:val="right" w:leader="dot" w:pos="8306"/>
        </w:tabs>
      </w:pPr>
      <w:hyperlink w:anchor="_Toc23738" w:history="1">
        <w:r>
          <w:rPr>
            <w:rFonts w:ascii="仿宋" w:eastAsia="仿宋" w:hAnsi="仿宋" w:cs="仿宋" w:hint="eastAsia"/>
            <w:lang w:eastAsia="zh-CN"/>
          </w:rPr>
          <w:t>(四)、安全色及安全标志使用要求</w:t>
        </w:r>
        <w:r>
          <w:tab/>
        </w:r>
        <w:r>
          <w:fldChar w:fldCharType="begin"/>
        </w:r>
        <w:r>
          <w:instrText xml:space="preserve"> PAGEREF _Toc23738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51" w:history="1">
        <w:r>
          <w:rPr>
            <w:rFonts w:ascii="仿宋" w:eastAsia="仿宋" w:hAnsi="仿宋" w:cs="仿宋" w:hint="eastAsia"/>
            <w:lang w:eastAsia="zh-CN"/>
          </w:rPr>
          <w:t>(五)、防尘防毒措施</w:t>
        </w:r>
        <w:r>
          <w:tab/>
        </w:r>
        <w:r>
          <w:fldChar w:fldCharType="begin"/>
        </w:r>
        <w:r>
          <w:instrText xml:space="preserve"> PAGEREF _Toc3451 \h </w:instrText>
        </w:r>
        <w:r>
          <w:fldChar w:fldCharType="separate"/>
        </w:r>
        <w:r>
          <w:t>36</w:t>
        </w:r>
        <w:r>
          <w:fldChar w:fldCharType="end"/>
        </w:r>
      </w:hyperlink>
    </w:p>
    <w:p>
      <w:pPr>
        <w:pStyle w:val="TOC2"/>
        <w:tabs>
          <w:tab w:val="right" w:leader="dot" w:pos="8306"/>
        </w:tabs>
      </w:pPr>
      <w:hyperlink w:anchor="_Toc8426" w:history="1">
        <w:r>
          <w:rPr>
            <w:rFonts w:ascii="仿宋" w:eastAsia="仿宋" w:hAnsi="仿宋" w:cs="仿宋" w:hint="eastAsia"/>
            <w:lang w:eastAsia="zh-CN"/>
          </w:rPr>
          <w:t>(六)、防静电、触电防护及防雷措施</w:t>
        </w:r>
        <w:r>
          <w:tab/>
        </w:r>
        <w:r>
          <w:fldChar w:fldCharType="begin"/>
        </w:r>
        <w:r>
          <w:instrText xml:space="preserve"> PAGEREF _Toc8426 \h </w:instrText>
        </w:r>
        <w:r>
          <w:fldChar w:fldCharType="separate"/>
        </w:r>
        <w:r>
          <w:t>37</w:t>
        </w:r>
        <w:r>
          <w:fldChar w:fldCharType="end"/>
        </w:r>
      </w:hyperlink>
    </w:p>
    <w:p>
      <w:pPr>
        <w:pStyle w:val="TOC2"/>
        <w:tabs>
          <w:tab w:val="right" w:leader="dot" w:pos="8306"/>
        </w:tabs>
      </w:pPr>
      <w:hyperlink w:anchor="_Toc19066" w:history="1">
        <w:r>
          <w:rPr>
            <w:rFonts w:ascii="仿宋" w:eastAsia="仿宋" w:hAnsi="仿宋" w:cs="仿宋" w:hint="eastAsia"/>
            <w:lang w:eastAsia="zh-CN"/>
          </w:rPr>
          <w:t>(七)、机械设备安全保障措施</w:t>
        </w:r>
        <w:r>
          <w:tab/>
        </w:r>
        <w:r>
          <w:fldChar w:fldCharType="begin"/>
        </w:r>
        <w:r>
          <w:instrText xml:space="preserve"> PAGEREF _Toc19066 \h </w:instrText>
        </w:r>
        <w:r>
          <w:fldChar w:fldCharType="separate"/>
        </w:r>
        <w:r>
          <w:t>39</w:t>
        </w:r>
        <w:r>
          <w:fldChar w:fldCharType="end"/>
        </w:r>
      </w:hyperlink>
    </w:p>
    <w:p>
      <w:pPr>
        <w:pStyle w:val="TOC1"/>
        <w:tabs>
          <w:tab w:val="right" w:leader="dot" w:pos="8306"/>
        </w:tabs>
      </w:pPr>
      <w:hyperlink w:anchor="_Toc25438" w:history="1">
        <w:r>
          <w:rPr>
            <w:rFonts w:ascii="仿宋" w:eastAsia="仿宋" w:hAnsi="仿宋" w:cs="仿宋" w:hint="eastAsia"/>
            <w:lang w:eastAsia="zh-CN"/>
          </w:rPr>
          <w:t>十一、半导体设备项目环境影响分析</w:t>
        </w:r>
        <w:r>
          <w:tab/>
        </w:r>
        <w:r>
          <w:fldChar w:fldCharType="begin"/>
        </w:r>
        <w:r>
          <w:instrText xml:space="preserve"> PAGEREF _Toc25438 \h </w:instrText>
        </w:r>
        <w:r>
          <w:fldChar w:fldCharType="separate"/>
        </w:r>
        <w:r>
          <w:t>40</w:t>
        </w:r>
        <w:r>
          <w:fldChar w:fldCharType="end"/>
        </w:r>
      </w:hyperlink>
    </w:p>
    <w:p>
      <w:pPr>
        <w:pStyle w:val="TOC2"/>
        <w:tabs>
          <w:tab w:val="right" w:leader="dot" w:pos="8306"/>
        </w:tabs>
      </w:pPr>
      <w:hyperlink w:anchor="_Toc21606" w:history="1">
        <w:r>
          <w:rPr>
            <w:rFonts w:ascii="仿宋" w:eastAsia="仿宋" w:hAnsi="仿宋" w:cs="仿宋" w:hint="eastAsia"/>
            <w:lang w:eastAsia="zh-CN"/>
          </w:rPr>
          <w:t>(一)、建设区域环境质量现状</w:t>
        </w:r>
        <w:r>
          <w:tab/>
        </w:r>
        <w:r>
          <w:fldChar w:fldCharType="begin"/>
        </w:r>
        <w:r>
          <w:instrText xml:space="preserve"> PAGEREF _Toc21606 \h </w:instrText>
        </w:r>
        <w:r>
          <w:fldChar w:fldCharType="separate"/>
        </w:r>
        <w:r>
          <w:t>40</w:t>
        </w:r>
        <w:r>
          <w:fldChar w:fldCharType="end"/>
        </w:r>
      </w:hyperlink>
    </w:p>
    <w:p>
      <w:pPr>
        <w:pStyle w:val="TOC2"/>
        <w:tabs>
          <w:tab w:val="right" w:leader="dot" w:pos="8306"/>
        </w:tabs>
      </w:pPr>
      <w:hyperlink w:anchor="_Toc6373" w:history="1">
        <w:r>
          <w:rPr>
            <w:rFonts w:ascii="仿宋" w:eastAsia="仿宋" w:hAnsi="仿宋" w:cs="仿宋" w:hint="eastAsia"/>
            <w:lang w:eastAsia="zh-CN"/>
          </w:rPr>
          <w:t>(二)、建设期环境保护</w:t>
        </w:r>
        <w:r>
          <w:tab/>
        </w:r>
        <w:r>
          <w:fldChar w:fldCharType="begin"/>
        </w:r>
        <w:r>
          <w:instrText xml:space="preserve"> PAGEREF _Toc6373 \h </w:instrText>
        </w:r>
        <w:r>
          <w:fldChar w:fldCharType="separate"/>
        </w:r>
        <w:r>
          <w:t>41</w:t>
        </w:r>
        <w:r>
          <w:fldChar w:fldCharType="end"/>
        </w:r>
      </w:hyperlink>
    </w:p>
    <w:p>
      <w:pPr>
        <w:pStyle w:val="TOC2"/>
        <w:tabs>
          <w:tab w:val="right" w:leader="dot" w:pos="8306"/>
        </w:tabs>
      </w:pPr>
      <w:hyperlink w:anchor="_Toc25747" w:history="1">
        <w:r>
          <w:rPr>
            <w:rFonts w:ascii="仿宋" w:eastAsia="仿宋" w:hAnsi="仿宋" w:cs="仿宋" w:hint="eastAsia"/>
            <w:lang w:eastAsia="zh-CN"/>
          </w:rPr>
          <w:t>(三)、运营期环境保护</w:t>
        </w:r>
        <w:r>
          <w:tab/>
        </w:r>
        <w:r>
          <w:fldChar w:fldCharType="begin"/>
        </w:r>
        <w:r>
          <w:instrText xml:space="preserve"> PAGEREF _Toc25747 \h </w:instrText>
        </w:r>
        <w:r>
          <w:fldChar w:fldCharType="separate"/>
        </w:r>
        <w:r>
          <w:t>43</w:t>
        </w:r>
        <w:r>
          <w:fldChar w:fldCharType="end"/>
        </w:r>
      </w:hyperlink>
    </w:p>
    <w:p>
      <w:pPr>
        <w:pStyle w:val="TOC2"/>
        <w:tabs>
          <w:tab w:val="right" w:leader="dot" w:pos="8306"/>
        </w:tabs>
      </w:pPr>
      <w:hyperlink w:anchor="_Toc22074" w:history="1">
        <w:r>
          <w:rPr>
            <w:rFonts w:ascii="仿宋" w:eastAsia="仿宋" w:hAnsi="仿宋" w:cs="仿宋" w:hint="eastAsia"/>
            <w:lang w:eastAsia="zh-CN"/>
          </w:rPr>
          <w:t>(四)、半导体设备项目建设对区域经济的影响</w:t>
        </w:r>
        <w:r>
          <w:tab/>
        </w:r>
        <w:r>
          <w:fldChar w:fldCharType="begin"/>
        </w:r>
        <w:r>
          <w:instrText xml:space="preserve"> PAGEREF _Toc22074 \h </w:instrText>
        </w:r>
        <w:r>
          <w:fldChar w:fldCharType="separate"/>
        </w:r>
        <w:r>
          <w:t>44</w:t>
        </w:r>
        <w:r>
          <w:fldChar w:fldCharType="end"/>
        </w:r>
      </w:hyperlink>
    </w:p>
    <w:p>
      <w:pPr>
        <w:pStyle w:val="TOC2"/>
        <w:tabs>
          <w:tab w:val="right" w:leader="dot" w:pos="8306"/>
        </w:tabs>
      </w:pPr>
      <w:hyperlink w:anchor="_Toc25249" w:history="1">
        <w:r>
          <w:rPr>
            <w:rFonts w:ascii="仿宋" w:eastAsia="仿宋" w:hAnsi="仿宋" w:cs="仿宋" w:hint="eastAsia"/>
            <w:lang w:eastAsia="zh-CN"/>
          </w:rPr>
          <w:t>(五)、废弃物处理</w:t>
        </w:r>
        <w:r>
          <w:tab/>
        </w:r>
        <w:r>
          <w:fldChar w:fldCharType="begin"/>
        </w:r>
        <w:r>
          <w:instrText xml:space="preserve"> PAGEREF _Toc25249 \h </w:instrText>
        </w:r>
        <w:r>
          <w:fldChar w:fldCharType="separate"/>
        </w:r>
        <w:r>
          <w:t>46</w:t>
        </w:r>
        <w:r>
          <w:fldChar w:fldCharType="end"/>
        </w:r>
      </w:hyperlink>
    </w:p>
    <w:p>
      <w:pPr>
        <w:pStyle w:val="TOC2"/>
        <w:tabs>
          <w:tab w:val="right" w:leader="dot" w:pos="8306"/>
        </w:tabs>
      </w:pPr>
      <w:hyperlink w:anchor="_Toc15112" w:history="1">
        <w:r>
          <w:rPr>
            <w:rFonts w:ascii="仿宋" w:eastAsia="仿宋" w:hAnsi="仿宋" w:cs="仿宋" w:hint="eastAsia"/>
            <w:lang w:eastAsia="zh-CN"/>
          </w:rPr>
          <w:t>(六)、特殊环境影响分析</w:t>
        </w:r>
        <w:r>
          <w:tab/>
        </w:r>
        <w:r>
          <w:fldChar w:fldCharType="begin"/>
        </w:r>
        <w:r>
          <w:instrText xml:space="preserve"> PAGEREF _Toc15112 \h </w:instrText>
        </w:r>
        <w:r>
          <w:fldChar w:fldCharType="separate"/>
        </w:r>
        <w:r>
          <w:t>47</w:t>
        </w:r>
        <w:r>
          <w:fldChar w:fldCharType="end"/>
        </w:r>
      </w:hyperlink>
    </w:p>
    <w:p>
      <w:pPr>
        <w:pStyle w:val="TOC2"/>
        <w:tabs>
          <w:tab w:val="right" w:leader="dot" w:pos="8306"/>
        </w:tabs>
      </w:pPr>
      <w:hyperlink w:anchor="_Toc5108" w:history="1">
        <w:r>
          <w:rPr>
            <w:rFonts w:ascii="仿宋" w:eastAsia="仿宋" w:hAnsi="仿宋" w:cs="仿宋" w:hint="eastAsia"/>
            <w:lang w:eastAsia="zh-CN"/>
          </w:rPr>
          <w:t>(七)、清洁生产</w:t>
        </w:r>
        <w:r>
          <w:tab/>
        </w:r>
        <w:r>
          <w:fldChar w:fldCharType="begin"/>
        </w:r>
        <w:r>
          <w:instrText xml:space="preserve"> PAGEREF _Toc5108 \h </w:instrText>
        </w:r>
        <w:r>
          <w:fldChar w:fldCharType="separate"/>
        </w:r>
        <w:r>
          <w:t>48</w:t>
        </w:r>
        <w:r>
          <w:fldChar w:fldCharType="end"/>
        </w:r>
      </w:hyperlink>
    </w:p>
    <w:p>
      <w:pPr>
        <w:pStyle w:val="TOC2"/>
        <w:tabs>
          <w:tab w:val="right" w:leader="dot" w:pos="8306"/>
        </w:tabs>
      </w:pPr>
      <w:hyperlink w:anchor="_Toc4600" w:history="1">
        <w:r>
          <w:rPr>
            <w:rFonts w:ascii="仿宋" w:eastAsia="仿宋" w:hAnsi="仿宋" w:cs="仿宋" w:hint="eastAsia"/>
            <w:lang w:eastAsia="zh-CN"/>
          </w:rPr>
          <w:t>(八)、环境保护综合评价</w:t>
        </w:r>
        <w:r>
          <w:tab/>
        </w:r>
        <w:r>
          <w:fldChar w:fldCharType="begin"/>
        </w:r>
        <w:r>
          <w:instrText xml:space="preserve"> PAGEREF _Toc4600 \h </w:instrText>
        </w:r>
        <w:r>
          <w:fldChar w:fldCharType="separate"/>
        </w:r>
        <w:r>
          <w:t>50</w:t>
        </w:r>
        <w:r>
          <w:fldChar w:fldCharType="end"/>
        </w:r>
      </w:hyperlink>
    </w:p>
    <w:p>
      <w:pPr>
        <w:pStyle w:val="TOC1"/>
        <w:tabs>
          <w:tab w:val="right" w:leader="dot" w:pos="8306"/>
        </w:tabs>
      </w:pPr>
      <w:hyperlink w:anchor="_Toc12286" w:history="1">
        <w:r>
          <w:rPr>
            <w:rFonts w:ascii="仿宋" w:eastAsia="仿宋" w:hAnsi="仿宋" w:cs="仿宋" w:hint="eastAsia"/>
            <w:lang w:eastAsia="zh-CN"/>
          </w:rPr>
          <w:t>十二、半导体设备项目经营效益</w:t>
        </w:r>
        <w:r>
          <w:tab/>
        </w:r>
        <w:r>
          <w:fldChar w:fldCharType="begin"/>
        </w:r>
        <w:r>
          <w:instrText xml:space="preserve"> PAGEREF _Toc12286 \h </w:instrText>
        </w:r>
        <w:r>
          <w:fldChar w:fldCharType="separate"/>
        </w:r>
        <w:r>
          <w:t>51</w:t>
        </w:r>
        <w:r>
          <w:fldChar w:fldCharType="end"/>
        </w:r>
      </w:hyperlink>
    </w:p>
    <w:p>
      <w:pPr>
        <w:pStyle w:val="TOC2"/>
        <w:tabs>
          <w:tab w:val="right" w:leader="dot" w:pos="8306"/>
        </w:tabs>
      </w:pPr>
      <w:hyperlink w:anchor="_Toc13925" w:history="1">
        <w:r>
          <w:rPr>
            <w:rFonts w:ascii="仿宋" w:eastAsia="仿宋" w:hAnsi="仿宋" w:cs="仿宋" w:hint="eastAsia"/>
            <w:lang w:eastAsia="zh-CN"/>
          </w:rPr>
          <w:t>(一)、经济评价财务测算</w:t>
        </w:r>
        <w:r>
          <w:tab/>
        </w:r>
        <w:r>
          <w:fldChar w:fldCharType="begin"/>
        </w:r>
        <w:r>
          <w:instrText xml:space="preserve"> PAGEREF _Toc13925 \h </w:instrText>
        </w:r>
        <w:r>
          <w:fldChar w:fldCharType="separate"/>
        </w:r>
        <w:r>
          <w:t>51</w:t>
        </w:r>
        <w:r>
          <w:fldChar w:fldCharType="end"/>
        </w:r>
      </w:hyperlink>
    </w:p>
    <w:p>
      <w:pPr>
        <w:pStyle w:val="TOC2"/>
        <w:tabs>
          <w:tab w:val="right" w:leader="dot" w:pos="8306"/>
        </w:tabs>
      </w:pPr>
      <w:hyperlink w:anchor="_Toc18358" w:history="1">
        <w:r>
          <w:rPr>
            <w:rFonts w:ascii="仿宋" w:eastAsia="仿宋" w:hAnsi="仿宋" w:cs="仿宋" w:hint="eastAsia"/>
            <w:lang w:eastAsia="zh-CN"/>
          </w:rPr>
          <w:t>(二)、半导体设备项目盈利能力分析</w:t>
        </w:r>
        <w:r>
          <w:tab/>
        </w:r>
        <w:r>
          <w:fldChar w:fldCharType="begin"/>
        </w:r>
        <w:r>
          <w:instrText xml:space="preserve"> PAGEREF _Toc18358 \h </w:instrText>
        </w:r>
        <w:r>
          <w:fldChar w:fldCharType="separate"/>
        </w:r>
        <w:r>
          <w:t>52</w:t>
        </w:r>
        <w:r>
          <w:fldChar w:fldCharType="end"/>
        </w:r>
      </w:hyperlink>
    </w:p>
    <w:p>
      <w:pPr>
        <w:pStyle w:val="TOC1"/>
        <w:tabs>
          <w:tab w:val="right" w:leader="dot" w:pos="8306"/>
        </w:tabs>
      </w:pPr>
      <w:hyperlink w:anchor="_Toc5218" w:history="1">
        <w:r>
          <w:rPr>
            <w:rFonts w:ascii="仿宋" w:eastAsia="仿宋" w:hAnsi="仿宋" w:cs="仿宋" w:hint="eastAsia"/>
            <w:lang w:eastAsia="zh-CN"/>
          </w:rPr>
          <w:t>十三、半导体设备项目治理与监督</w:t>
        </w:r>
        <w:r>
          <w:tab/>
        </w:r>
        <w:r>
          <w:fldChar w:fldCharType="begin"/>
        </w:r>
        <w:r>
          <w:instrText xml:space="preserve"> PAGEREF _Toc5218 \h </w:instrText>
        </w:r>
        <w:r>
          <w:fldChar w:fldCharType="separate"/>
        </w:r>
        <w:r>
          <w:t>53</w:t>
        </w:r>
        <w:r>
          <w:fldChar w:fldCharType="end"/>
        </w:r>
      </w:hyperlink>
    </w:p>
    <w:p>
      <w:pPr>
        <w:pStyle w:val="TOC2"/>
        <w:tabs>
          <w:tab w:val="right" w:leader="dot" w:pos="8306"/>
        </w:tabs>
      </w:pPr>
      <w:hyperlink w:anchor="_Toc8691" w:history="1">
        <w:r>
          <w:rPr>
            <w:rFonts w:ascii="仿宋" w:eastAsia="仿宋" w:hAnsi="仿宋" w:cs="仿宋" w:hint="eastAsia"/>
            <w:lang w:eastAsia="zh-CN"/>
          </w:rPr>
          <w:t>(一)、半导体设备项目治理结构</w:t>
        </w:r>
        <w:r>
          <w:tab/>
        </w:r>
        <w:r>
          <w:fldChar w:fldCharType="begin"/>
        </w:r>
        <w:r>
          <w:instrText xml:space="preserve"> PAGEREF _Toc8691 \h </w:instrText>
        </w:r>
        <w:r>
          <w:fldChar w:fldCharType="separate"/>
        </w:r>
        <w:r>
          <w:t>53</w:t>
        </w:r>
        <w:r>
          <w:fldChar w:fldCharType="end"/>
        </w:r>
      </w:hyperlink>
    </w:p>
    <w:p>
      <w:pPr>
        <w:pStyle w:val="TOC2"/>
        <w:tabs>
          <w:tab w:val="right" w:leader="dot" w:pos="8306"/>
        </w:tabs>
      </w:pPr>
      <w:hyperlink w:anchor="_Toc32307" w:history="1">
        <w:r>
          <w:rPr>
            <w:rFonts w:ascii="仿宋" w:eastAsia="仿宋" w:hAnsi="仿宋" w:cs="仿宋" w:hint="eastAsia"/>
            <w:lang w:eastAsia="zh-CN"/>
          </w:rPr>
          <w:t>(二)、监督与审计</w:t>
        </w:r>
        <w:r>
          <w:tab/>
        </w:r>
        <w:r>
          <w:fldChar w:fldCharType="begin"/>
        </w:r>
        <w:r>
          <w:instrText xml:space="preserve"> PAGEREF _Toc32307 \h </w:instrText>
        </w:r>
        <w:r>
          <w:fldChar w:fldCharType="separate"/>
        </w:r>
        <w:r>
          <w:t>54</w:t>
        </w:r>
        <w:r>
          <w:fldChar w:fldCharType="end"/>
        </w:r>
      </w:hyperlink>
    </w:p>
    <w:p>
      <w:pPr>
        <w:pStyle w:val="TOC1"/>
        <w:tabs>
          <w:tab w:val="right" w:leader="dot" w:pos="8306"/>
        </w:tabs>
      </w:pPr>
      <w:hyperlink w:anchor="_Toc31626" w:history="1">
        <w:r>
          <w:rPr>
            <w:rFonts w:ascii="仿宋" w:eastAsia="仿宋" w:hAnsi="仿宋" w:cs="仿宋" w:hint="eastAsia"/>
            <w:lang w:eastAsia="zh-CN"/>
          </w:rPr>
          <w:t>十四、质量管理体系</w:t>
        </w:r>
        <w:r>
          <w:tab/>
        </w:r>
        <w:r>
          <w:fldChar w:fldCharType="begin"/>
        </w:r>
        <w:r>
          <w:instrText xml:space="preserve"> PAGEREF _Toc31626 \h </w:instrText>
        </w:r>
        <w:r>
          <w:fldChar w:fldCharType="separate"/>
        </w:r>
        <w:r>
          <w:t>56</w:t>
        </w:r>
        <w:r>
          <w:fldChar w:fldCharType="end"/>
        </w:r>
      </w:hyperlink>
    </w:p>
    <w:p>
      <w:pPr>
        <w:pStyle w:val="TOC2"/>
        <w:tabs>
          <w:tab w:val="right" w:leader="dot" w:pos="8306"/>
        </w:tabs>
      </w:pPr>
      <w:hyperlink w:anchor="_Toc10868" w:history="1">
        <w:r>
          <w:rPr>
            <w:rFonts w:ascii="仿宋" w:eastAsia="仿宋" w:hAnsi="仿宋" w:cs="仿宋" w:hint="eastAsia"/>
            <w:lang w:eastAsia="zh-CN"/>
          </w:rPr>
          <w:t>(一)、质量目标与方针</w:t>
        </w:r>
        <w:r>
          <w:tab/>
        </w:r>
        <w:r>
          <w:fldChar w:fldCharType="begin"/>
        </w:r>
        <w:r>
          <w:instrText xml:space="preserve"> PAGEREF _Toc10868 \h </w:instrText>
        </w:r>
        <w:r>
          <w:fldChar w:fldCharType="separate"/>
        </w:r>
        <w:r>
          <w:t>56</w:t>
        </w:r>
        <w:r>
          <w:fldChar w:fldCharType="end"/>
        </w:r>
      </w:hyperlink>
    </w:p>
    <w:p>
      <w:pPr>
        <w:pStyle w:val="TOC2"/>
        <w:tabs>
          <w:tab w:val="right" w:leader="dot" w:pos="8306"/>
        </w:tabs>
      </w:pPr>
      <w:hyperlink w:anchor="_Toc20822" w:history="1">
        <w:r>
          <w:rPr>
            <w:rFonts w:ascii="仿宋" w:eastAsia="仿宋" w:hAnsi="仿宋" w:cs="仿宋" w:hint="eastAsia"/>
            <w:lang w:eastAsia="zh-CN"/>
          </w:rPr>
          <w:t>(二)、质量管理责任</w:t>
        </w:r>
        <w:r>
          <w:tab/>
        </w:r>
        <w:r>
          <w:fldChar w:fldCharType="begin"/>
        </w:r>
        <w:r>
          <w:instrText xml:space="preserve"> PAGEREF _Toc20822 \h </w:instrText>
        </w:r>
        <w:r>
          <w:fldChar w:fldCharType="separate"/>
        </w:r>
        <w:r>
          <w:t>57</w:t>
        </w:r>
        <w:r>
          <w:fldChar w:fldCharType="end"/>
        </w:r>
      </w:hyperlink>
    </w:p>
    <w:p>
      <w:pPr>
        <w:pStyle w:val="TOC2"/>
        <w:tabs>
          <w:tab w:val="right" w:leader="dot" w:pos="8306"/>
        </w:tabs>
      </w:pPr>
      <w:hyperlink w:anchor="_Toc2171" w:history="1">
        <w:r>
          <w:rPr>
            <w:rFonts w:ascii="仿宋" w:eastAsia="仿宋" w:hAnsi="仿宋" w:cs="仿宋" w:hint="eastAsia"/>
            <w:lang w:eastAsia="zh-CN"/>
          </w:rPr>
          <w:t>(三)、质量管理体系文件</w:t>
        </w:r>
        <w:r>
          <w:tab/>
        </w:r>
        <w:r>
          <w:fldChar w:fldCharType="begin"/>
        </w:r>
        <w:r>
          <w:instrText xml:space="preserve"> PAGEREF _Toc2171 \h </w:instrText>
        </w:r>
        <w:r>
          <w:fldChar w:fldCharType="separate"/>
        </w:r>
        <w:r>
          <w:t>58</w:t>
        </w:r>
        <w:r>
          <w:fldChar w:fldCharType="end"/>
        </w:r>
      </w:hyperlink>
    </w:p>
    <w:p>
      <w:pPr>
        <w:pStyle w:val="TOC2"/>
        <w:tabs>
          <w:tab w:val="right" w:leader="dot" w:pos="8306"/>
        </w:tabs>
      </w:pPr>
      <w:hyperlink w:anchor="_Toc19356" w:history="1">
        <w:r>
          <w:rPr>
            <w:rFonts w:ascii="仿宋" w:eastAsia="仿宋" w:hAnsi="仿宋" w:cs="仿宋" w:hint="eastAsia"/>
            <w:lang w:eastAsia="zh-CN"/>
          </w:rPr>
          <w:t>(四)、质量培训与教育</w:t>
        </w:r>
        <w:r>
          <w:tab/>
        </w:r>
        <w:r>
          <w:fldChar w:fldCharType="begin"/>
        </w:r>
        <w:r>
          <w:instrText xml:space="preserve"> PAGEREF _Toc19356 \h </w:instrText>
        </w:r>
        <w:r>
          <w:fldChar w:fldCharType="separate"/>
        </w:r>
        <w:r>
          <w:t>60</w:t>
        </w:r>
        <w:r>
          <w:fldChar w:fldCharType="end"/>
        </w:r>
      </w:hyperlink>
    </w:p>
    <w:p>
      <w:pPr>
        <w:pStyle w:val="TOC2"/>
        <w:tabs>
          <w:tab w:val="right" w:leader="dot" w:pos="8306"/>
        </w:tabs>
      </w:pPr>
      <w:hyperlink w:anchor="_Toc17590" w:history="1">
        <w:r>
          <w:rPr>
            <w:rFonts w:ascii="仿宋" w:eastAsia="仿宋" w:hAnsi="仿宋" w:cs="仿宋" w:hint="eastAsia"/>
            <w:lang w:eastAsia="zh-CN"/>
          </w:rPr>
          <w:t>(五)、质量审核与评价</w:t>
        </w:r>
        <w:r>
          <w:tab/>
        </w:r>
        <w:r>
          <w:fldChar w:fldCharType="begin"/>
        </w:r>
        <w:r>
          <w:instrText xml:space="preserve"> PAGEREF _Toc17590 \h </w:instrText>
        </w:r>
        <w:r>
          <w:fldChar w:fldCharType="separate"/>
        </w:r>
        <w:r>
          <w:t>61</w:t>
        </w:r>
        <w:r>
          <w:fldChar w:fldCharType="end"/>
        </w:r>
      </w:hyperlink>
    </w:p>
    <w:p>
      <w:pPr>
        <w:pStyle w:val="TOC2"/>
        <w:tabs>
          <w:tab w:val="right" w:leader="dot" w:pos="8306"/>
        </w:tabs>
      </w:pPr>
      <w:hyperlink w:anchor="_Toc23909" w:history="1">
        <w:r>
          <w:rPr>
            <w:rFonts w:ascii="仿宋" w:eastAsia="仿宋" w:hAnsi="仿宋" w:cs="仿宋" w:hint="eastAsia"/>
            <w:lang w:eastAsia="zh-CN"/>
          </w:rPr>
          <w:t>(六)、不符合与纠正措施</w:t>
        </w:r>
        <w:r>
          <w:tab/>
        </w:r>
        <w:r>
          <w:fldChar w:fldCharType="begin"/>
        </w:r>
        <w:r>
          <w:instrText xml:space="preserve"> PAGEREF _Toc23909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
      <w:r>
        <w:rPr>
          <w:rFonts w:ascii="仿宋" w:eastAsia="仿宋" w:hAnsi="仿宋" w:cs="仿宋" w:hint="eastAsia"/>
          <w:sz w:val="28"/>
          <w:lang w:eastAsia="zh-CN"/>
        </w:rPr>
        <w:t>一、半导体设备项目选址可行性分析</w:t>
      </w:r>
      <w:bookmarkEnd w:id="2"/>
    </w:p>
    <w:p>
      <w:pPr>
        <w:pStyle w:val="Heading2"/>
        <w:rPr>
          <w:rFonts w:ascii="仿宋" w:eastAsia="仿宋" w:hAnsi="仿宋" w:cs="仿宋" w:hint="eastAsia"/>
          <w:lang w:eastAsia="zh-CN"/>
        </w:rPr>
      </w:pPr>
      <w:bookmarkStart w:id="3" w:name="_Toc5832"/>
      <w:r>
        <w:rPr>
          <w:rFonts w:ascii="仿宋" w:eastAsia="仿宋" w:hAnsi="仿宋" w:cs="仿宋" w:hint="eastAsia"/>
          <w:lang w:eastAsia="zh-CN"/>
        </w:rPr>
        <w:t>(一)、半导体设备项目选址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该半导体设备项目选址位于XX省XX市XX区XXX街道</w:t>
      </w:r>
    </w:p>
    <w:p>
      <w:pPr>
        <w:pStyle w:val="Heading2"/>
        <w:ind w:firstLine="560" w:firstLineChars="200"/>
        <w:rPr>
          <w:rFonts w:ascii="仿宋" w:eastAsia="仿宋" w:hAnsi="仿宋" w:cs="仿宋" w:hint="eastAsia"/>
          <w:sz w:val="28"/>
          <w:lang w:eastAsia="zh-CN"/>
        </w:rPr>
      </w:pPr>
      <w:bookmarkStart w:id="4" w:name="_Toc126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半导体设备项目的征地面积将根据半导体设备项目的实际规模和需求进行精确规划。具体面积XXX平方米，旨在确保半导体设备项目不仅能够满足当前的发展需求，还能够预留空间以适应未来的扩展。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净用地面积是在征地面积基础上去除不可利用面积后的实际可开发用地。具体面积XXX平方米，考虑到环保、交通、安全等多方面因素，以确保半导体设备项目在整体利用效率上达到最优。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半导体设备项目计划建设的建筑总规模具体面积XXX平方米。这一规模的确定综合考虑了半导体设备项目的性质、规模，以及城市规划的相关要求，确保建筑布局与周边环境协调一致。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绿地率是半导体设备项目用地中被规划为绿地的比例。具体面积XXX平方米，旨在通过合理规划绿地，改善半导体设备项目周边环境，提升居民生活质量，并符合城市整体绿化规划。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容积率是用地上可以建设的建筑总体积与用地面积之比。具体面积XXX，通过合理的容积率规划，确保半导体设备项目建筑规模与周边环境和谐共生。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半导体设备项目选址与当地城市规划相一致，具体面积XXX平方米。通过与城市规划部门深入沟通，确保半导体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半导体设备项目选址符合当地产业政策，具体面积XXX平方米。这包括半导体设备项目对当地经济的促进作用，以及对相关产业的带动效应，确保半导体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用地总体要求必须符合环保和可持续发展的原则，具体面积XXX平方米。通过采用绿色建筑设计、节能减排等措施，确保半导体设备项目在建设和运营过程中对环境的影响最小化，达到可持续发展的要求。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确保半导体设备项目选址具备必要的公共设施配套，具体面积XXX平方米。这包括交通便利性、教育、医疗等基础设施，以提高居民生活品质，使得半导体设备项目选址更具吸引力。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考虑用地总体要求对当地社会稳定性的影响，具体面积XXX平方米。通过深入了解当地社区反馈，确保半导体设备项目的选址和建设过程对当地社会和谐稳定产生积极作用。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半导体设备项目选址不仅符合法规和规划，还在实际操作中具有可行性。这一全面规划将为半导体设备项目的成功实施提供坚实的基础，确保半导体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6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半导体设备项目的设备规划和空间设计中，我们将采取灵活设备布局的措施。设备布局将根据实际需求进行灵活设计，避免不必要的浪费。通过合理规划设备摆放位置，我们将提高设备的利用率，减少设备间距，以确保半导体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半导体设备项目内部引入共享设施的概念，例如共享会议室、办公区等。通过这种方式，我们可以减少对资源的重复建设，提高资源共享效率，从而减小半导体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27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半导体设备项目的总图布置中，我们将不同功能区域进行明确的规划，以最大程度满足半导体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9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半导体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半导体设备项目对环境的影响是综合评价的重要因素之一。我们将详细考虑选址周边的自然环境、生态保护区、水源地等情况，确保半导体设备项目的建设和运营对环境影响最小化，并符合当地的环保法规标准。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对选址的评价还需充分考虑当地政府的产业政策和法规。我们将详细了解半导体设备项目所在地的相关政策，确保半导体设备项目的规划和运营与当地法规相符，降低不必要的法律风险。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考虑到社会稳定性对企业运营的重要性，我们将评估选址地区的社会安全情况、劳工关系、社区反馈等方面，以确保半导体设备项目的建设和运营不会受到社会稳定性的负面影响。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最后，我们将综合考虑用地成本，包括土地购置费用、土地开发成本等。通过对用地成本的详细评估，我们能够做出更为精确的经济效益分析，为半导体设备项目的投资决策提供有力支持。</w:t>
      </w:r>
    </w:p>
    <w:p>
      <w:pPr>
        <w:pStyle w:val="Heading1"/>
        <w:ind w:firstLine="560" w:firstLineChars="200"/>
        <w:rPr>
          <w:rFonts w:ascii="仿宋" w:eastAsia="仿宋" w:hAnsi="仿宋" w:cs="仿宋" w:hint="eastAsia"/>
          <w:sz w:val="28"/>
          <w:lang w:eastAsia="zh-CN"/>
        </w:rPr>
      </w:pPr>
      <w:bookmarkStart w:id="8" w:name="_Toc2870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90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半导体设备项目的主要产品是XXXX，预计年产值为XXX万元。这一产品在市场中占据着重要的地位，其广泛的应用范围使得该半导体设备项目的市场前景非常广阔。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导体设备项目的xxx产品作为重要的原材料之一，将在多个领域发挥关键作用。其在建筑、交通、能源等方面的广泛应用将为整个产业链提供强大的支持，形成产业协同效应。半导体设备项目的年产值XXX万XXX万XXX万万元不仅反映了其在市场上的巨大潜力，更预示着它对国民经济的积极贡献。这种关联度高、涉及面广的产业关系，使得该半导体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06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总征地面积为XXXX平方米，相当于约XX.XX亩，其中净用地面积为XXXX平方米，红线范围内相当于约XX.XX亩。这一用地规模充分考虑了半导体设备项目的建设需求，保障了半导体设备项目在合适的空间内得以充分发展。半导体设备项目规划的总建筑面积为XXXX平方米，其中主体工程建设占XXXX平方米，计容建筑面积达XXXX平方米。预计建筑工程的投资将达到XXXX万元，为半导体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计划购置的设备共计XXXX台（套），设备购置费用为XXXX万元。这一设备购置计划充分考虑到半导体设备项目的生产需求和技术要求，确保了半导体设备项目在生产运营中具备先进的技术装备和高效的生产能力。设备的合理配置将为半导体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计划总投资为XXXX万元，预计年实现营业收入为XXXX万元。这一产能规模的设定旨在确保半导体设备项目能够在投资与回报之间取得平衡，实现长期可持续的发展。半导体设备项目的总投资充分考虑到各个方面的需求，包括用地建设、设备购置等多个环节，以确保半导体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93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4643"/>
      <w:r>
        <w:rPr>
          <w:rFonts w:ascii="仿宋" w:eastAsia="仿宋" w:hAnsi="仿宋" w:cs="仿宋" w:hint="eastAsia"/>
          <w:lang w:eastAsia="zh-CN"/>
        </w:rPr>
        <w:t>(一)、半导体设备行业分析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行业一直以来都是市场的关注焦点。行业内的发展趋势、竞争态势以及潜在机会都对半导体设备项目的推进产生深远的影响。通过深入研究行业的整体概貌，我们将更好地理解行业的核心特征，为半导体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设备行业，技术一直是推动创新和发展的关键因素。我们将对当前技术趋势进行详尽分析，包括但不限于人工智能、大数据应用、先进制造技术等。这有助于半导体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半导体设备项目成功的基础。我们将对主要竞争对手进行深入研究，包括其市场份额、产品特点、市场定位等。通过全面了解竞争对手的优势和劣势，半导体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651"/>
      <w:r>
        <w:rPr>
          <w:rFonts w:ascii="仿宋" w:eastAsia="仿宋" w:hAnsi="仿宋" w:cs="仿宋" w:hint="eastAsia"/>
          <w:sz w:val="28"/>
          <w:lang w:eastAsia="zh-CN"/>
        </w:rPr>
        <w:t>(二)、半导体设备市场分析预测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半导体设备市场未来的增长趋势。这包括市场的整体规模、各细分领域的发展趋势等。半导体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半导体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半导体设备项目实施过程中需要充分考虑的因素。我们将对市场风险进行全面评估，包括但不限于政策法规风险、市场竞争风险、技术变革风险等。通过对潜在风险的深入分析，半导体设备项目可以制定相应的风险缓解策略，降低不确定性对半导体设备项目的影响。</w:t>
      </w:r>
    </w:p>
    <w:p>
      <w:pPr>
        <w:pStyle w:val="Heading1"/>
        <w:ind w:firstLine="560" w:firstLineChars="200"/>
        <w:rPr>
          <w:rFonts w:ascii="仿宋" w:eastAsia="仿宋" w:hAnsi="仿宋" w:cs="仿宋" w:hint="eastAsia"/>
          <w:sz w:val="28"/>
          <w:lang w:eastAsia="zh-CN"/>
        </w:rPr>
      </w:pPr>
      <w:bookmarkStart w:id="14" w:name="_Toc24553"/>
      <w:r>
        <w:rPr>
          <w:rFonts w:ascii="仿宋" w:eastAsia="仿宋" w:hAnsi="仿宋" w:cs="仿宋" w:hint="eastAsia"/>
          <w:sz w:val="28"/>
          <w:lang w:eastAsia="zh-CN"/>
        </w:rPr>
        <w:t>四、半导体设备项目文档管理</w:t>
      </w:r>
      <w:bookmarkEnd w:id="14"/>
    </w:p>
    <w:p>
      <w:pPr>
        <w:pStyle w:val="Heading2"/>
        <w:rPr>
          <w:rFonts w:ascii="仿宋" w:eastAsia="仿宋" w:hAnsi="仿宋" w:cs="仿宋" w:hint="eastAsia"/>
          <w:lang w:eastAsia="zh-CN"/>
        </w:rPr>
      </w:pPr>
      <w:bookmarkStart w:id="15" w:name="_Toc3008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半导体设备项目高度重视文档的质量和准确性，以支持半导体设备项目的各项活动和决策。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文档的编制始于半导体设备项目计划的初期，我们制定了详细的文档编制计划，明确了每个文档的内容、格式和编写责任人。在半导体设备项目启动阶段，我们首先编制了半导体设备项目章程，明确定义了半导体设备项目的目标、范围、风险等关键要素。随后，半导体设备项目团队根据计划陆续编制了需求文档、设计文档、测试文档等各类文档，确保半导体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导体设备项目管理中的重要环节，旨在确保半导体设备项目文档符合质量标准和半导体设备项目需求。在半导体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导体设备项目相关利益方和专业领域的专家对文档进行独立审查。这有助于获取更全面、客观的反馈，确保半导体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半导体设备项目在文档编制与审查方面建立了严格的管理机制，通过规范的流程和多维度的审查，确保半导体设备项目文档的质量、准确性和可靠性，为半导体设备项目的顺利推进提供了有力支持。</w:t>
      </w:r>
    </w:p>
    <w:p>
      <w:pPr>
        <w:pStyle w:val="Heading2"/>
        <w:ind w:firstLine="560" w:firstLineChars="200"/>
        <w:rPr>
          <w:rFonts w:ascii="仿宋" w:eastAsia="仿宋" w:hAnsi="仿宋" w:cs="仿宋" w:hint="eastAsia"/>
          <w:sz w:val="28"/>
          <w:lang w:eastAsia="zh-CN"/>
        </w:rPr>
      </w:pPr>
      <w:bookmarkStart w:id="16" w:name="_Toc1621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我们通过多渠道发布文档，包括电子邮件、半导体设备项目管理平台、内部网站等，以满足不同团队成员的偏好和需求。多渠道发布确保了信息的全面覆盖。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我们采用了精细的权限控制，确保只有授权人员可以访问敏感信息。这种安全措施保护了半导体设备项目文档的机密性，防止了未经授权的信息泄露。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80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文档存档与归档是半导体设备项目生命周期中一个至关重要的环节，直接关系到半导体设备项目信息的长期保存和历史记录的完整性。在半导体设备项目中，我们实施了一系列有效的文档存档与归档管理策略：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6125"/>
      <w:r>
        <w:rPr>
          <w:rFonts w:ascii="仿宋" w:eastAsia="仿宋" w:hAnsi="仿宋" w:cs="仿宋" w:hint="eastAsia"/>
          <w:sz w:val="28"/>
          <w:lang w:eastAsia="zh-CN"/>
        </w:rPr>
        <w:t>五、半导体设备项目土建工程</w:t>
      </w:r>
      <w:bookmarkEnd w:id="18"/>
    </w:p>
    <w:p>
      <w:pPr>
        <w:pStyle w:val="Heading2"/>
        <w:rPr>
          <w:rFonts w:ascii="仿宋" w:eastAsia="仿宋" w:hAnsi="仿宋" w:cs="仿宋" w:hint="eastAsia"/>
          <w:lang w:eastAsia="zh-CN"/>
        </w:rPr>
      </w:pPr>
      <w:bookmarkStart w:id="19" w:name="_Toc2799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在半导体设备项目的建筑工程设计中，我们将秉承一系列重要的设计原则，以确保半导体设备项目建筑在功能、美观、可持续性等方面达到最佳效果。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首要原则是确保建筑的功能性得到最大化的发挥。我们将充分理解半导体设备项目的实际需求，合理布局各个功能区域，保证建筑在满足业务需求的同时，提供高效的工作环境。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在建筑设计中，我们将综合考虑建设和运营成本。通过精细的经济效益分析，确保设计方案在高效利用资源的同时，对半导体设备项目的长期盈利能力有积极的贡献。</w:t>
      </w:r>
    </w:p>
    <w:p>
      <w:pPr>
        <w:pStyle w:val="Heading2"/>
        <w:ind w:firstLine="560" w:firstLineChars="200"/>
        <w:rPr>
          <w:rFonts w:ascii="仿宋" w:eastAsia="仿宋" w:hAnsi="仿宋" w:cs="仿宋" w:hint="eastAsia"/>
          <w:sz w:val="28"/>
          <w:lang w:eastAsia="zh-CN"/>
        </w:rPr>
      </w:pPr>
      <w:bookmarkStart w:id="20" w:name="_Toc2156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https://d.book118.com/937163013035006033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1E71D8"/>
    <w:rsid w:val="691E71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6301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2024-01-21T09:49:00Z</dcterms:created>
  <dcterms:modified xsi:type="dcterms:W3CDTF">2024-01-21T09:49:50Z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15D610FC46BC4ECFA14D9C82915B3F0A_11</vt:lpwstr>
  </property>
  <property fmtid="{D5CDD505-2E9C-101B-9397-08002B2CF9AE}" pid="3" name="KSOProductBuildVer">
    <vt:lpwstr>2052-12.1.0.16120</vt:lpwstr>
  </property>
</Properties>
</file>