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口腔化学品：牙膏相关行业公司成立方案及可行性研究报告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29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_Toc17290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56" w:history="1">
        <w:r>
          <w:rPr>
            <w:rFonts w:ascii="仿宋" w:eastAsia="仿宋" w:hAnsi="仿宋" w:cs="仿宋" w:hint="eastAsia"/>
            <w:lang w:eastAsia="zh-CN"/>
          </w:rPr>
          <w:t>一、口腔化学品：牙膏项目概况</w:t>
        </w:r>
        <w:r>
          <w:tab/>
        </w:r>
        <w:r>
          <w:fldChar w:fldCharType="begin"/>
        </w:r>
        <w:r>
          <w:instrText xml:space="preserve"> PAGEREF _Toc10856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_Toc19962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3" w:history="1">
        <w:r>
          <w:rPr>
            <w:rFonts w:ascii="仿宋" w:eastAsia="仿宋" w:hAnsi="仿宋" w:cs="仿宋" w:hint="eastAsia"/>
            <w:lang w:eastAsia="zh-CN"/>
          </w:rPr>
          <w:t>(二)、口腔化学品：牙膏项目提出的理由</w:t>
        </w:r>
        <w:r>
          <w:tab/>
        </w:r>
        <w:r>
          <w:fldChar w:fldCharType="begin"/>
        </w:r>
        <w:r>
          <w:instrText xml:space="preserve"> PAGEREF _Toc4083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0" w:history="1">
        <w:r>
          <w:rPr>
            <w:rFonts w:ascii="仿宋" w:eastAsia="仿宋" w:hAnsi="仿宋" w:cs="仿宋" w:hint="eastAsia"/>
            <w:lang w:eastAsia="zh-CN"/>
          </w:rPr>
          <w:t>(三)、口腔化学品：牙膏项目选址</w:t>
        </w:r>
        <w:r>
          <w:tab/>
        </w:r>
        <w:r>
          <w:fldChar w:fldCharType="begin"/>
        </w:r>
        <w:r>
          <w:instrText xml:space="preserve"> PAGEREF _Toc25710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_Toc30326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_Toc13797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3" w:history="1">
        <w:r>
          <w:rPr>
            <w:rFonts w:ascii="仿宋" w:eastAsia="仿宋" w:hAnsi="仿宋" w:cs="仿宋" w:hint="eastAsia"/>
            <w:lang w:eastAsia="zh-CN"/>
          </w:rPr>
          <w:t>(六)、口腔化学品：牙膏项目投资</w:t>
        </w:r>
        <w:r>
          <w:tab/>
        </w:r>
        <w:r>
          <w:fldChar w:fldCharType="begin"/>
        </w:r>
        <w:r>
          <w:instrText xml:space="preserve"> PAGEREF _Toc27443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9" w:history="1">
        <w:r>
          <w:rPr>
            <w:rFonts w:ascii="仿宋" w:eastAsia="仿宋" w:hAnsi="仿宋" w:cs="仿宋" w:hint="eastAsia"/>
            <w:lang w:eastAsia="zh-CN"/>
          </w:rPr>
          <w:t>(七)、口腔化学品：牙膏项目进度规划</w:t>
        </w:r>
        <w:r>
          <w:tab/>
        </w:r>
        <w:r>
          <w:fldChar w:fldCharType="begin"/>
        </w:r>
        <w:r>
          <w:instrText xml:space="preserve"> PAGEREF _Toc13289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_Toc5522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7" w:history="1">
        <w:r>
          <w:rPr>
            <w:rFonts w:ascii="仿宋" w:eastAsia="仿宋" w:hAnsi="仿宋" w:cs="仿宋" w:hint="eastAsia"/>
            <w:lang w:eastAsia="zh-CN"/>
          </w:rPr>
          <w:t>(九)、口腔化学品：牙膏项目综合评价</w:t>
        </w:r>
        <w:r>
          <w:tab/>
        </w:r>
        <w:r>
          <w:fldChar w:fldCharType="begin"/>
        </w:r>
        <w:r>
          <w:instrText xml:space="preserve"> PAGEREF _Toc7207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75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_Toc10475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_Toc30600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_Toc27050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60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_Toc23460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_Toc27965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_Toc15637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09" w:history="1">
        <w:r>
          <w:rPr>
            <w:rFonts w:ascii="仿宋" w:eastAsia="仿宋" w:hAnsi="仿宋" w:cs="仿宋" w:hint="eastAsia"/>
            <w:lang w:eastAsia="zh-CN"/>
          </w:rPr>
          <w:t>四、口腔化学品：牙膏筹建公司基本信息</w:t>
        </w:r>
        <w:r>
          <w:tab/>
        </w:r>
        <w:r>
          <w:fldChar w:fldCharType="begin"/>
        </w:r>
        <w:r>
          <w:instrText xml:space="preserve"> PAGEREF _Toc4309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_Toc6188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_Toc21778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_Toc21901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_Toc24258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_Toc21157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_Toc31275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70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_Toc9470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_Toc32641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_Toc24942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_Toc8181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_Toc19820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_Toc21577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_Toc27329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3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_Toc10034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_Toc24450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_Toc26135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_Toc6775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_Toc24811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_Toc28416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_Toc15331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94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_Toc23945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_Toc22163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_Toc11439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_Toc5410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_Toc20519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_Toc25578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_Toc13406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93" w:history="1">
        <w:r>
          <w:rPr>
            <w:rFonts w:ascii="仿宋" w:eastAsia="仿宋" w:hAnsi="仿宋" w:cs="仿宋" w:hint="eastAsia"/>
            <w:lang w:eastAsia="zh-CN"/>
          </w:rPr>
          <w:t>七、口腔化学品：牙膏项目风险分析</w:t>
        </w:r>
        <w:r>
          <w:tab/>
        </w:r>
        <w:r>
          <w:fldChar w:fldCharType="begin"/>
        </w:r>
        <w:r>
          <w:instrText xml:space="preserve"> PAGEREF _Toc20793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6" w:history="1">
        <w:r>
          <w:rPr>
            <w:rFonts w:ascii="仿宋" w:eastAsia="仿宋" w:hAnsi="仿宋" w:cs="仿宋" w:hint="eastAsia"/>
            <w:lang w:eastAsia="zh-CN"/>
          </w:rPr>
          <w:t>(一)、口腔化学品：牙膏项目风险分析</w:t>
        </w:r>
        <w:r>
          <w:tab/>
        </w:r>
        <w:r>
          <w:fldChar w:fldCharType="begin"/>
        </w:r>
        <w:r>
          <w:instrText xml:space="preserve"> PAGEREF _Toc31666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9" w:history="1">
        <w:r>
          <w:rPr>
            <w:rFonts w:ascii="仿宋" w:eastAsia="仿宋" w:hAnsi="仿宋" w:cs="仿宋" w:hint="eastAsia"/>
            <w:lang w:eastAsia="zh-CN"/>
          </w:rPr>
          <w:t>(二)、口腔化学品：牙膏项目风险对策</w:t>
        </w:r>
        <w:r>
          <w:tab/>
        </w:r>
        <w:r>
          <w:fldChar w:fldCharType="begin"/>
        </w:r>
        <w:r>
          <w:instrText xml:space="preserve"> PAGEREF _Toc13849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48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_Toc25248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4" w:history="1">
        <w:r>
          <w:rPr>
            <w:rFonts w:ascii="仿宋" w:eastAsia="仿宋" w:hAnsi="仿宋" w:cs="仿宋" w:hint="eastAsia"/>
            <w:lang w:eastAsia="zh-CN"/>
          </w:rPr>
          <w:t>(一)、口腔化学品：牙膏项目进度安排</w:t>
        </w:r>
        <w:r>
          <w:tab/>
        </w:r>
        <w:r>
          <w:fldChar w:fldCharType="begin"/>
        </w:r>
        <w:r>
          <w:instrText xml:space="preserve"> PAGEREF _Toc28224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0" w:history="1">
        <w:r>
          <w:rPr>
            <w:rFonts w:ascii="仿宋" w:eastAsia="仿宋" w:hAnsi="仿宋" w:cs="仿宋" w:hint="eastAsia"/>
            <w:lang w:eastAsia="zh-CN"/>
          </w:rPr>
          <w:t>(二)、口腔化学品：牙膏项目实施保障措施</w:t>
        </w:r>
        <w:r>
          <w:tab/>
        </w:r>
        <w:r>
          <w:fldChar w:fldCharType="begin"/>
        </w:r>
        <w:r>
          <w:instrText xml:space="preserve"> PAGEREF _Toc27250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28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_Toc24728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1" w:history="1">
        <w:r>
          <w:rPr>
            <w:rFonts w:ascii="仿宋" w:eastAsia="仿宋" w:hAnsi="仿宋" w:cs="仿宋" w:hint="eastAsia"/>
            <w:lang w:eastAsia="zh-CN"/>
          </w:rPr>
          <w:t>(一)、口腔化学品：牙膏项目背景分析</w:t>
        </w:r>
        <w:r>
          <w:tab/>
        </w:r>
        <w:r>
          <w:fldChar w:fldCharType="begin"/>
        </w:r>
        <w:r>
          <w:instrText xml:space="preserve"> PAGEREF _Toc9761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2" w:history="1">
        <w:r>
          <w:rPr>
            <w:rFonts w:ascii="仿宋" w:eastAsia="仿宋" w:hAnsi="仿宋" w:cs="仿宋" w:hint="eastAsia"/>
            <w:lang w:eastAsia="zh-CN"/>
          </w:rPr>
          <w:t>(二)、口腔化学品：牙膏项目建设必要性分析</w:t>
        </w:r>
        <w:r>
          <w:tab/>
        </w:r>
        <w:r>
          <w:fldChar w:fldCharType="begin"/>
        </w:r>
        <w:r>
          <w:instrText xml:space="preserve"> PAGEREF _Toc25862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_Toc9099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_Toc14671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43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_Toc31543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_Toc9005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_Toc16380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_Toc17849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35" w:history="1">
        <w:r>
          <w:rPr>
            <w:rFonts w:ascii="仿宋" w:eastAsia="仿宋" w:hAnsi="仿宋" w:cs="仿宋" w:hint="eastAsia"/>
            <w:lang w:eastAsia="zh-CN"/>
          </w:rPr>
          <w:t>十一、口腔化学品：牙膏项目总结分析</w:t>
        </w:r>
        <w:r>
          <w:tab/>
        </w:r>
        <w:r>
          <w:fldChar w:fldCharType="begin"/>
        </w:r>
        <w:r>
          <w:instrText xml:space="preserve"> PAGEREF _Toc15735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72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_Toc8972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_Toc5332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_Toc32020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44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_Toc23544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_Toc18192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5" w:history="1">
        <w:r>
          <w:rPr>
            <w:rFonts w:ascii="仿宋" w:eastAsia="仿宋" w:hAnsi="仿宋" w:cs="仿宋" w:hint="eastAsia"/>
            <w:lang w:eastAsia="zh-CN"/>
          </w:rPr>
          <w:t>(二)、合作口腔化学品：牙膏项目</w:t>
        </w:r>
        <w:r>
          <w:tab/>
        </w:r>
        <w:r>
          <w:fldChar w:fldCharType="begin"/>
        </w:r>
        <w:r>
          <w:instrText xml:space="preserve"> PAGEREF _Toc17005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_Toc24219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66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_Toc21166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_Toc589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_Toc24283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_Toc6687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_Toc31735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85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_Toc18485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8" w:history="1">
        <w:r>
          <w:rPr>
            <w:rFonts w:ascii="仿宋" w:eastAsia="仿宋" w:hAnsi="仿宋" w:cs="仿宋" w:hint="eastAsia"/>
            <w:lang w:eastAsia="zh-CN"/>
          </w:rPr>
          <w:t>(一)、社会责任口腔化学品：牙膏项目</w:t>
        </w:r>
        <w:r>
          <w:tab/>
        </w:r>
        <w:r>
          <w:fldChar w:fldCharType="begin"/>
        </w:r>
        <w:r>
          <w:instrText xml:space="preserve"> PAGEREF _Toc18458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_Toc11456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_Toc23362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29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856"/>
      <w:r>
        <w:rPr>
          <w:rFonts w:ascii="仿宋" w:eastAsia="仿宋" w:hAnsi="仿宋" w:cs="仿宋" w:hint="eastAsia"/>
          <w:sz w:val="28"/>
          <w:lang w:eastAsia="zh-CN"/>
        </w:rPr>
        <w:t>一、口腔化学品：牙膏项目概况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96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083"/>
      <w:r>
        <w:rPr>
          <w:rFonts w:ascii="仿宋" w:eastAsia="仿宋" w:hAnsi="仿宋" w:cs="仿宋" w:hint="eastAsia"/>
          <w:sz w:val="28"/>
          <w:lang w:eastAsia="zh-CN"/>
        </w:rPr>
        <w:t>(二)、口腔化学品：牙膏项目提出的理由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口腔化学品：牙膏项目提出的理由可能包括以下几个方面：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市场需求：随着人们对生活品质的追求，对口腔化学品：牙膏的需求也在不断增加。市场上对于高品质、符合个性化需求的口腔化学品：牙膏需求量大，因此口腔化学品：牙膏项目可以满足这一市场需求。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利润空间：口腔化学品：牙膏行业的利润空间较大，通过生产和销售高品质的口腔化学品：牙膏，可以获得可观的利润。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口腔化学品：牙膏行业是一个不断创新和发展的行业，随着人们生活方式和审美观念的改变，对口腔化学品：牙膏的需求也在不断变化。因此，在口腔化学品：牙膏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口腔化学品：牙膏行业也开始注重环保和可持续性发展。通过使用环保材料和生产工艺，口腔化学品：牙膏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个人兴趣和激情：一些人可能对口腔化学品：牙膏设计和制造有着浓厚的兴趣和激情，他们希望通过自己的努力和创新，提供更好的口腔化学品：牙膏产品和服务，满足消费者的需求。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口腔化学品：牙膏项目的理由可能因具体情况而异，不同的口腔化学品：牙膏项目可能有不同的原因和背景。因此，在选择口腔化学品：牙膏项目时，我们需要根据自己的实际情况和需求来综合考虑各种因素，并选择最适合自己的口腔化学品：牙膏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710"/>
      <w:r>
        <w:rPr>
          <w:rFonts w:ascii="仿宋" w:eastAsia="仿宋" w:hAnsi="仿宋" w:cs="仿宋" w:hint="eastAsia"/>
          <w:sz w:val="28"/>
          <w:lang w:eastAsia="zh-CN"/>
        </w:rPr>
        <w:t>(三)、口腔化学品：牙膏项目选址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该口腔化学品：牙膏项目计划选址于xx园区，占地面积约XXX亩。所选地理位置得天独厚，交通便捷，同时享有完善的电力、供水、排水、通讯等公用设施，非常适合本口腔化学品：牙膏项目的建设需求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https://d.book118.com/937163163061006043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口腔化学品：牙膏相关行业公司成立方案及可行性研究报告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口腔化学品：牙膏相关行业公司成立方案及可行性研究报告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口腔化学品：牙膏相关行业公司成立方案及可行性研究报告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口腔化学品：牙膏相关行业公司成立方案及可行性研究报告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口腔化学品：牙膏相关行业公司成立方案及可行性研究报告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3716316306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2024-02-04T01:36:00Z</dcterms:created>
  <dcterms:modified xsi:type="dcterms:W3CDTF">2024-02-04T01:36:58Z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F4EF236B8A974F31B360BA90FDE2A0D9_11</vt:lpwstr>
  </property>
  <property fmtid="{D5CDD505-2E9C-101B-9397-08002B2CF9AE}" pid="3" name="KSOProductBuildVer">
    <vt:lpwstr>2052-12.1.0.16250</vt:lpwstr>
  </property>
</Properties>
</file>