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88" w:history="1">
        <w:r>
          <w:rPr>
            <w:rFonts w:ascii="仿宋" w:eastAsia="仿宋" w:hAnsi="仿宋" w:cs="仿宋" w:hint="eastAsia"/>
            <w:lang w:eastAsia="zh-CN"/>
          </w:rPr>
          <w:t>前言</w:t>
        </w:r>
        <w:r>
          <w:tab/>
        </w:r>
        <w:r>
          <w:fldChar w:fldCharType="begin"/>
        </w:r>
        <w:r>
          <w:instrText xml:space="preserve"> PAGEREF _Toc28688 \h </w:instrText>
        </w:r>
        <w:r>
          <w:fldChar w:fldCharType="separate"/>
        </w:r>
        <w:r>
          <w:t>3</w:t>
        </w:r>
        <w:r>
          <w:fldChar w:fldCharType="end"/>
        </w:r>
      </w:hyperlink>
    </w:p>
    <w:p>
      <w:pPr>
        <w:pStyle w:val="TOC1"/>
        <w:tabs>
          <w:tab w:val="right" w:leader="dot" w:pos="8306"/>
        </w:tabs>
      </w:pPr>
      <w:hyperlink w:anchor="_Toc3390" w:history="1">
        <w:r>
          <w:rPr>
            <w:rFonts w:ascii="仿宋" w:eastAsia="仿宋" w:hAnsi="仿宋" w:cs="仿宋" w:hint="eastAsia"/>
            <w:lang w:eastAsia="zh-CN"/>
          </w:rPr>
          <w:t>一、冲压机项目文档管理</w:t>
        </w:r>
        <w:r>
          <w:tab/>
        </w:r>
        <w:r>
          <w:fldChar w:fldCharType="begin"/>
        </w:r>
        <w:r>
          <w:instrText xml:space="preserve"> PAGEREF _Toc3390 \h </w:instrText>
        </w:r>
        <w:r>
          <w:fldChar w:fldCharType="separate"/>
        </w:r>
        <w:r>
          <w:t>3</w:t>
        </w:r>
        <w:r>
          <w:fldChar w:fldCharType="end"/>
        </w:r>
      </w:hyperlink>
    </w:p>
    <w:p>
      <w:pPr>
        <w:pStyle w:val="TOC2"/>
        <w:tabs>
          <w:tab w:val="right" w:leader="dot" w:pos="8306"/>
        </w:tabs>
      </w:pPr>
      <w:hyperlink w:anchor="_Toc25871" w:history="1">
        <w:r>
          <w:rPr>
            <w:rFonts w:ascii="仿宋" w:eastAsia="仿宋" w:hAnsi="仿宋" w:cs="仿宋" w:hint="eastAsia"/>
            <w:lang w:eastAsia="zh-CN"/>
          </w:rPr>
          <w:t>(一)、文档编制与审查</w:t>
        </w:r>
        <w:r>
          <w:tab/>
        </w:r>
        <w:r>
          <w:fldChar w:fldCharType="begin"/>
        </w:r>
        <w:r>
          <w:instrText xml:space="preserve"> PAGEREF _Toc25871 \h </w:instrText>
        </w:r>
        <w:r>
          <w:fldChar w:fldCharType="separate"/>
        </w:r>
        <w:r>
          <w:t>3</w:t>
        </w:r>
        <w:r>
          <w:fldChar w:fldCharType="end"/>
        </w:r>
      </w:hyperlink>
    </w:p>
    <w:p>
      <w:pPr>
        <w:pStyle w:val="TOC2"/>
        <w:tabs>
          <w:tab w:val="right" w:leader="dot" w:pos="8306"/>
        </w:tabs>
      </w:pPr>
      <w:hyperlink w:anchor="_Toc24954" w:history="1">
        <w:r>
          <w:rPr>
            <w:rFonts w:ascii="仿宋" w:eastAsia="仿宋" w:hAnsi="仿宋" w:cs="仿宋" w:hint="eastAsia"/>
            <w:lang w:eastAsia="zh-CN"/>
          </w:rPr>
          <w:t>(二)、文档发布与分发</w:t>
        </w:r>
        <w:r>
          <w:tab/>
        </w:r>
        <w:r>
          <w:fldChar w:fldCharType="begin"/>
        </w:r>
        <w:r>
          <w:instrText xml:space="preserve"> PAGEREF _Toc24954 \h </w:instrText>
        </w:r>
        <w:r>
          <w:fldChar w:fldCharType="separate"/>
        </w:r>
        <w:r>
          <w:t>4</w:t>
        </w:r>
        <w:r>
          <w:fldChar w:fldCharType="end"/>
        </w:r>
      </w:hyperlink>
    </w:p>
    <w:p>
      <w:pPr>
        <w:pStyle w:val="TOC2"/>
        <w:tabs>
          <w:tab w:val="right" w:leader="dot" w:pos="8306"/>
        </w:tabs>
      </w:pPr>
      <w:hyperlink w:anchor="_Toc27348" w:history="1">
        <w:r>
          <w:rPr>
            <w:rFonts w:ascii="仿宋" w:eastAsia="仿宋" w:hAnsi="仿宋" w:cs="仿宋" w:hint="eastAsia"/>
            <w:lang w:eastAsia="zh-CN"/>
          </w:rPr>
          <w:t>(三)、文档存档与归档</w:t>
        </w:r>
        <w:r>
          <w:tab/>
        </w:r>
        <w:r>
          <w:fldChar w:fldCharType="begin"/>
        </w:r>
        <w:r>
          <w:instrText xml:space="preserve"> PAGEREF _Toc27348 \h </w:instrText>
        </w:r>
        <w:r>
          <w:fldChar w:fldCharType="separate"/>
        </w:r>
        <w:r>
          <w:t>5</w:t>
        </w:r>
        <w:r>
          <w:fldChar w:fldCharType="end"/>
        </w:r>
      </w:hyperlink>
    </w:p>
    <w:p>
      <w:pPr>
        <w:pStyle w:val="TOC1"/>
        <w:tabs>
          <w:tab w:val="right" w:leader="dot" w:pos="8306"/>
        </w:tabs>
      </w:pPr>
      <w:hyperlink w:anchor="_Toc29799" w:history="1">
        <w:r>
          <w:rPr>
            <w:rFonts w:ascii="仿宋" w:eastAsia="仿宋" w:hAnsi="仿宋" w:cs="仿宋" w:hint="eastAsia"/>
            <w:lang w:eastAsia="zh-CN"/>
          </w:rPr>
          <w:t>二、冲压机项目建设单位说明</w:t>
        </w:r>
        <w:r>
          <w:tab/>
        </w:r>
        <w:r>
          <w:fldChar w:fldCharType="begin"/>
        </w:r>
        <w:r>
          <w:instrText xml:space="preserve"> PAGEREF _Toc29799 \h </w:instrText>
        </w:r>
        <w:r>
          <w:fldChar w:fldCharType="separate"/>
        </w:r>
        <w:r>
          <w:t>6</w:t>
        </w:r>
        <w:r>
          <w:fldChar w:fldCharType="end"/>
        </w:r>
      </w:hyperlink>
    </w:p>
    <w:p>
      <w:pPr>
        <w:pStyle w:val="TOC2"/>
        <w:tabs>
          <w:tab w:val="right" w:leader="dot" w:pos="8306"/>
        </w:tabs>
      </w:pPr>
      <w:hyperlink w:anchor="_Toc17014" w:history="1">
        <w:r>
          <w:rPr>
            <w:rFonts w:ascii="仿宋" w:eastAsia="仿宋" w:hAnsi="仿宋" w:cs="仿宋" w:hint="eastAsia"/>
            <w:lang w:eastAsia="zh-CN"/>
          </w:rPr>
          <w:t>(一)、冲压机项目承办单位基本情况</w:t>
        </w:r>
        <w:r>
          <w:tab/>
        </w:r>
        <w:r>
          <w:fldChar w:fldCharType="begin"/>
        </w:r>
        <w:r>
          <w:instrText xml:space="preserve"> PAGEREF _Toc17014 \h </w:instrText>
        </w:r>
        <w:r>
          <w:fldChar w:fldCharType="separate"/>
        </w:r>
        <w:r>
          <w:t>6</w:t>
        </w:r>
        <w:r>
          <w:fldChar w:fldCharType="end"/>
        </w:r>
      </w:hyperlink>
    </w:p>
    <w:p>
      <w:pPr>
        <w:pStyle w:val="TOC2"/>
        <w:tabs>
          <w:tab w:val="right" w:leader="dot" w:pos="8306"/>
        </w:tabs>
      </w:pPr>
      <w:hyperlink w:anchor="_Toc17639" w:history="1">
        <w:r>
          <w:rPr>
            <w:rFonts w:ascii="仿宋" w:eastAsia="仿宋" w:hAnsi="仿宋" w:cs="仿宋" w:hint="eastAsia"/>
            <w:lang w:eastAsia="zh-CN"/>
          </w:rPr>
          <w:t>(二)、公司经济效益分析</w:t>
        </w:r>
        <w:r>
          <w:tab/>
        </w:r>
        <w:r>
          <w:fldChar w:fldCharType="begin"/>
        </w:r>
        <w:r>
          <w:instrText xml:space="preserve"> PAGEREF _Toc17639 \h </w:instrText>
        </w:r>
        <w:r>
          <w:fldChar w:fldCharType="separate"/>
        </w:r>
        <w:r>
          <w:t>7</w:t>
        </w:r>
        <w:r>
          <w:fldChar w:fldCharType="end"/>
        </w:r>
      </w:hyperlink>
    </w:p>
    <w:p>
      <w:pPr>
        <w:pStyle w:val="TOC1"/>
        <w:tabs>
          <w:tab w:val="right" w:leader="dot" w:pos="8306"/>
        </w:tabs>
      </w:pPr>
      <w:hyperlink w:anchor="_Toc12526" w:history="1">
        <w:r>
          <w:rPr>
            <w:rFonts w:ascii="仿宋" w:eastAsia="仿宋" w:hAnsi="仿宋" w:cs="仿宋" w:hint="eastAsia"/>
            <w:lang w:eastAsia="zh-CN"/>
          </w:rPr>
          <w:t>三、工艺说明</w:t>
        </w:r>
        <w:r>
          <w:tab/>
        </w:r>
        <w:r>
          <w:fldChar w:fldCharType="begin"/>
        </w:r>
        <w:r>
          <w:instrText xml:space="preserve"> PAGEREF _Toc12526 \h </w:instrText>
        </w:r>
        <w:r>
          <w:fldChar w:fldCharType="separate"/>
        </w:r>
        <w:r>
          <w:t>8</w:t>
        </w:r>
        <w:r>
          <w:fldChar w:fldCharType="end"/>
        </w:r>
      </w:hyperlink>
    </w:p>
    <w:p>
      <w:pPr>
        <w:pStyle w:val="TOC2"/>
        <w:tabs>
          <w:tab w:val="right" w:leader="dot" w:pos="8306"/>
        </w:tabs>
      </w:pPr>
      <w:hyperlink w:anchor="_Toc10041" w:history="1">
        <w:r>
          <w:rPr>
            <w:rFonts w:ascii="仿宋" w:eastAsia="仿宋" w:hAnsi="仿宋" w:cs="仿宋" w:hint="eastAsia"/>
            <w:lang w:eastAsia="zh-CN"/>
          </w:rPr>
          <w:t>(一)、技术管理特点</w:t>
        </w:r>
        <w:r>
          <w:tab/>
        </w:r>
        <w:r>
          <w:fldChar w:fldCharType="begin"/>
        </w:r>
        <w:r>
          <w:instrText xml:space="preserve"> PAGEREF _Toc10041 \h </w:instrText>
        </w:r>
        <w:r>
          <w:fldChar w:fldCharType="separate"/>
        </w:r>
        <w:r>
          <w:t>8</w:t>
        </w:r>
        <w:r>
          <w:fldChar w:fldCharType="end"/>
        </w:r>
      </w:hyperlink>
    </w:p>
    <w:p>
      <w:pPr>
        <w:pStyle w:val="TOC2"/>
        <w:tabs>
          <w:tab w:val="right" w:leader="dot" w:pos="8306"/>
        </w:tabs>
      </w:pPr>
      <w:hyperlink w:anchor="_Toc6118" w:history="1">
        <w:r>
          <w:rPr>
            <w:rFonts w:ascii="仿宋" w:eastAsia="仿宋" w:hAnsi="仿宋" w:cs="仿宋" w:hint="eastAsia"/>
            <w:lang w:eastAsia="zh-CN"/>
          </w:rPr>
          <w:t>(二)、冲压机项目工艺技术设计方案</w:t>
        </w:r>
        <w:r>
          <w:tab/>
        </w:r>
        <w:r>
          <w:fldChar w:fldCharType="begin"/>
        </w:r>
        <w:r>
          <w:instrText xml:space="preserve"> PAGEREF _Toc6118 \h </w:instrText>
        </w:r>
        <w:r>
          <w:fldChar w:fldCharType="separate"/>
        </w:r>
        <w:r>
          <w:t>9</w:t>
        </w:r>
        <w:r>
          <w:fldChar w:fldCharType="end"/>
        </w:r>
      </w:hyperlink>
    </w:p>
    <w:p>
      <w:pPr>
        <w:pStyle w:val="TOC2"/>
        <w:tabs>
          <w:tab w:val="right" w:leader="dot" w:pos="8306"/>
        </w:tabs>
      </w:pPr>
      <w:hyperlink w:anchor="_Toc806" w:history="1">
        <w:r>
          <w:rPr>
            <w:rFonts w:ascii="仿宋" w:eastAsia="仿宋" w:hAnsi="仿宋" w:cs="仿宋" w:hint="eastAsia"/>
            <w:lang w:eastAsia="zh-CN"/>
          </w:rPr>
          <w:t>(三)、设备选型方案</w:t>
        </w:r>
        <w:r>
          <w:tab/>
        </w:r>
        <w:r>
          <w:fldChar w:fldCharType="begin"/>
        </w:r>
        <w:r>
          <w:instrText xml:space="preserve"> PAGEREF _Toc806 \h </w:instrText>
        </w:r>
        <w:r>
          <w:fldChar w:fldCharType="separate"/>
        </w:r>
        <w:r>
          <w:t>10</w:t>
        </w:r>
        <w:r>
          <w:fldChar w:fldCharType="end"/>
        </w:r>
      </w:hyperlink>
    </w:p>
    <w:p>
      <w:pPr>
        <w:pStyle w:val="TOC1"/>
        <w:tabs>
          <w:tab w:val="right" w:leader="dot" w:pos="8306"/>
        </w:tabs>
      </w:pPr>
      <w:hyperlink w:anchor="_Toc8636" w:history="1">
        <w:r>
          <w:rPr>
            <w:rFonts w:ascii="仿宋" w:eastAsia="仿宋" w:hAnsi="仿宋" w:cs="仿宋" w:hint="eastAsia"/>
            <w:lang w:eastAsia="zh-CN"/>
          </w:rPr>
          <w:t>四、冲压机项目选址可行性分析</w:t>
        </w:r>
        <w:r>
          <w:tab/>
        </w:r>
        <w:r>
          <w:fldChar w:fldCharType="begin"/>
        </w:r>
        <w:r>
          <w:instrText xml:space="preserve"> PAGEREF _Toc8636 \h </w:instrText>
        </w:r>
        <w:r>
          <w:fldChar w:fldCharType="separate"/>
        </w:r>
        <w:r>
          <w:t>12</w:t>
        </w:r>
        <w:r>
          <w:fldChar w:fldCharType="end"/>
        </w:r>
      </w:hyperlink>
    </w:p>
    <w:p>
      <w:pPr>
        <w:pStyle w:val="TOC2"/>
        <w:tabs>
          <w:tab w:val="right" w:leader="dot" w:pos="8306"/>
        </w:tabs>
      </w:pPr>
      <w:hyperlink w:anchor="_Toc7270" w:history="1">
        <w:r>
          <w:rPr>
            <w:rFonts w:ascii="仿宋" w:eastAsia="仿宋" w:hAnsi="仿宋" w:cs="仿宋" w:hint="eastAsia"/>
            <w:lang w:eastAsia="zh-CN"/>
          </w:rPr>
          <w:t>(一)、冲压机项目选址</w:t>
        </w:r>
        <w:r>
          <w:tab/>
        </w:r>
        <w:r>
          <w:fldChar w:fldCharType="begin"/>
        </w:r>
        <w:r>
          <w:instrText xml:space="preserve"> PAGEREF _Toc7270 \h </w:instrText>
        </w:r>
        <w:r>
          <w:fldChar w:fldCharType="separate"/>
        </w:r>
        <w:r>
          <w:t>12</w:t>
        </w:r>
        <w:r>
          <w:fldChar w:fldCharType="end"/>
        </w:r>
      </w:hyperlink>
    </w:p>
    <w:p>
      <w:pPr>
        <w:pStyle w:val="TOC2"/>
        <w:tabs>
          <w:tab w:val="right" w:leader="dot" w:pos="8306"/>
        </w:tabs>
      </w:pPr>
      <w:hyperlink w:anchor="_Toc727" w:history="1">
        <w:r>
          <w:rPr>
            <w:rFonts w:ascii="仿宋" w:eastAsia="仿宋" w:hAnsi="仿宋" w:cs="仿宋" w:hint="eastAsia"/>
            <w:lang w:eastAsia="zh-CN"/>
          </w:rPr>
          <w:t>(二)、用地控制指标</w:t>
        </w:r>
        <w:r>
          <w:tab/>
        </w:r>
        <w:r>
          <w:fldChar w:fldCharType="begin"/>
        </w:r>
        <w:r>
          <w:instrText xml:space="preserve"> PAGEREF _Toc727 \h </w:instrText>
        </w:r>
        <w:r>
          <w:fldChar w:fldCharType="separate"/>
        </w:r>
        <w:r>
          <w:t>12</w:t>
        </w:r>
        <w:r>
          <w:fldChar w:fldCharType="end"/>
        </w:r>
      </w:hyperlink>
    </w:p>
    <w:p>
      <w:pPr>
        <w:pStyle w:val="TOC2"/>
        <w:tabs>
          <w:tab w:val="right" w:leader="dot" w:pos="8306"/>
        </w:tabs>
      </w:pPr>
      <w:hyperlink w:anchor="_Toc32550" w:history="1">
        <w:r>
          <w:rPr>
            <w:rFonts w:ascii="仿宋" w:eastAsia="仿宋" w:hAnsi="仿宋" w:cs="仿宋" w:hint="eastAsia"/>
            <w:lang w:eastAsia="zh-CN"/>
          </w:rPr>
          <w:t>(三)、节约用地措施</w:t>
        </w:r>
        <w:r>
          <w:tab/>
        </w:r>
        <w:r>
          <w:fldChar w:fldCharType="begin"/>
        </w:r>
        <w:r>
          <w:instrText xml:space="preserve"> PAGEREF _Toc32550 \h </w:instrText>
        </w:r>
        <w:r>
          <w:fldChar w:fldCharType="separate"/>
        </w:r>
        <w:r>
          <w:t>14</w:t>
        </w:r>
        <w:r>
          <w:fldChar w:fldCharType="end"/>
        </w:r>
      </w:hyperlink>
    </w:p>
    <w:p>
      <w:pPr>
        <w:pStyle w:val="TOC2"/>
        <w:tabs>
          <w:tab w:val="right" w:leader="dot" w:pos="8306"/>
        </w:tabs>
      </w:pPr>
      <w:hyperlink w:anchor="_Toc8841" w:history="1">
        <w:r>
          <w:rPr>
            <w:rFonts w:ascii="仿宋" w:eastAsia="仿宋" w:hAnsi="仿宋" w:cs="仿宋" w:hint="eastAsia"/>
            <w:lang w:eastAsia="zh-CN"/>
          </w:rPr>
          <w:t>(四)、总图布置方案</w:t>
        </w:r>
        <w:r>
          <w:tab/>
        </w:r>
        <w:r>
          <w:fldChar w:fldCharType="begin"/>
        </w:r>
        <w:r>
          <w:instrText xml:space="preserve"> PAGEREF _Toc8841 \h </w:instrText>
        </w:r>
        <w:r>
          <w:fldChar w:fldCharType="separate"/>
        </w:r>
        <w:r>
          <w:t>15</w:t>
        </w:r>
        <w:r>
          <w:fldChar w:fldCharType="end"/>
        </w:r>
      </w:hyperlink>
    </w:p>
    <w:p>
      <w:pPr>
        <w:pStyle w:val="TOC2"/>
        <w:tabs>
          <w:tab w:val="right" w:leader="dot" w:pos="8306"/>
        </w:tabs>
      </w:pPr>
      <w:hyperlink w:anchor="_Toc14815" w:history="1">
        <w:r>
          <w:rPr>
            <w:rFonts w:ascii="仿宋" w:eastAsia="仿宋" w:hAnsi="仿宋" w:cs="仿宋" w:hint="eastAsia"/>
            <w:lang w:eastAsia="zh-CN"/>
          </w:rPr>
          <w:t>(五)、选址综合评价</w:t>
        </w:r>
        <w:r>
          <w:tab/>
        </w:r>
        <w:r>
          <w:fldChar w:fldCharType="begin"/>
        </w:r>
        <w:r>
          <w:instrText xml:space="preserve"> PAGEREF _Toc14815 \h </w:instrText>
        </w:r>
        <w:r>
          <w:fldChar w:fldCharType="separate"/>
        </w:r>
        <w:r>
          <w:t>16</w:t>
        </w:r>
        <w:r>
          <w:fldChar w:fldCharType="end"/>
        </w:r>
      </w:hyperlink>
    </w:p>
    <w:p>
      <w:pPr>
        <w:pStyle w:val="TOC1"/>
        <w:tabs>
          <w:tab w:val="right" w:leader="dot" w:pos="8306"/>
        </w:tabs>
      </w:pPr>
      <w:hyperlink w:anchor="_Toc20493" w:history="1">
        <w:r>
          <w:rPr>
            <w:rFonts w:ascii="仿宋" w:eastAsia="仿宋" w:hAnsi="仿宋" w:cs="仿宋" w:hint="eastAsia"/>
            <w:lang w:eastAsia="zh-CN"/>
          </w:rPr>
          <w:t>五、产品规划分析</w:t>
        </w:r>
        <w:r>
          <w:tab/>
        </w:r>
        <w:r>
          <w:fldChar w:fldCharType="begin"/>
        </w:r>
        <w:r>
          <w:instrText xml:space="preserve"> PAGEREF _Toc20493 \h </w:instrText>
        </w:r>
        <w:r>
          <w:fldChar w:fldCharType="separate"/>
        </w:r>
        <w:r>
          <w:t>17</w:t>
        </w:r>
        <w:r>
          <w:fldChar w:fldCharType="end"/>
        </w:r>
      </w:hyperlink>
    </w:p>
    <w:p>
      <w:pPr>
        <w:pStyle w:val="TOC2"/>
        <w:tabs>
          <w:tab w:val="right" w:leader="dot" w:pos="8306"/>
        </w:tabs>
      </w:pPr>
      <w:hyperlink w:anchor="_Toc5861" w:history="1">
        <w:r>
          <w:rPr>
            <w:rFonts w:ascii="仿宋" w:eastAsia="仿宋" w:hAnsi="仿宋" w:cs="仿宋" w:hint="eastAsia"/>
            <w:lang w:eastAsia="zh-CN"/>
          </w:rPr>
          <w:t>(一)、产品规划</w:t>
        </w:r>
        <w:r>
          <w:tab/>
        </w:r>
        <w:r>
          <w:fldChar w:fldCharType="begin"/>
        </w:r>
        <w:r>
          <w:instrText xml:space="preserve"> PAGEREF _Toc5861 \h </w:instrText>
        </w:r>
        <w:r>
          <w:fldChar w:fldCharType="separate"/>
        </w:r>
        <w:r>
          <w:t>17</w:t>
        </w:r>
        <w:r>
          <w:fldChar w:fldCharType="end"/>
        </w:r>
      </w:hyperlink>
    </w:p>
    <w:p>
      <w:pPr>
        <w:pStyle w:val="TOC2"/>
        <w:tabs>
          <w:tab w:val="right" w:leader="dot" w:pos="8306"/>
        </w:tabs>
      </w:pPr>
      <w:hyperlink w:anchor="_Toc3169" w:history="1">
        <w:r>
          <w:rPr>
            <w:rFonts w:ascii="仿宋" w:eastAsia="仿宋" w:hAnsi="仿宋" w:cs="仿宋" w:hint="eastAsia"/>
            <w:lang w:eastAsia="zh-CN"/>
          </w:rPr>
          <w:t>(二)、建设规模</w:t>
        </w:r>
        <w:r>
          <w:tab/>
        </w:r>
        <w:r>
          <w:fldChar w:fldCharType="begin"/>
        </w:r>
        <w:r>
          <w:instrText xml:space="preserve"> PAGEREF _Toc3169 \h </w:instrText>
        </w:r>
        <w:r>
          <w:fldChar w:fldCharType="separate"/>
        </w:r>
        <w:r>
          <w:t>18</w:t>
        </w:r>
        <w:r>
          <w:fldChar w:fldCharType="end"/>
        </w:r>
      </w:hyperlink>
    </w:p>
    <w:p>
      <w:pPr>
        <w:pStyle w:val="TOC1"/>
        <w:tabs>
          <w:tab w:val="right" w:leader="dot" w:pos="8306"/>
        </w:tabs>
      </w:pPr>
      <w:hyperlink w:anchor="_Toc23375" w:history="1">
        <w:r>
          <w:rPr>
            <w:rFonts w:ascii="仿宋" w:eastAsia="仿宋" w:hAnsi="仿宋" w:cs="仿宋" w:hint="eastAsia"/>
            <w:lang w:eastAsia="zh-CN"/>
          </w:rPr>
          <w:t>六、冲压机项目绩效评估</w:t>
        </w:r>
        <w:r>
          <w:tab/>
        </w:r>
        <w:r>
          <w:fldChar w:fldCharType="begin"/>
        </w:r>
        <w:r>
          <w:instrText xml:space="preserve"> PAGEREF _Toc23375 \h </w:instrText>
        </w:r>
        <w:r>
          <w:fldChar w:fldCharType="separate"/>
        </w:r>
        <w:r>
          <w:t>19</w:t>
        </w:r>
        <w:r>
          <w:fldChar w:fldCharType="end"/>
        </w:r>
      </w:hyperlink>
    </w:p>
    <w:p>
      <w:pPr>
        <w:pStyle w:val="TOC2"/>
        <w:tabs>
          <w:tab w:val="right" w:leader="dot" w:pos="8306"/>
        </w:tabs>
      </w:pPr>
      <w:hyperlink w:anchor="_Toc30736" w:history="1">
        <w:r>
          <w:rPr>
            <w:rFonts w:ascii="仿宋" w:eastAsia="仿宋" w:hAnsi="仿宋" w:cs="仿宋" w:hint="eastAsia"/>
            <w:lang w:eastAsia="zh-CN"/>
          </w:rPr>
          <w:t>(一)、绩效评估指标</w:t>
        </w:r>
        <w:r>
          <w:tab/>
        </w:r>
        <w:r>
          <w:fldChar w:fldCharType="begin"/>
        </w:r>
        <w:r>
          <w:instrText xml:space="preserve"> PAGEREF _Toc30736 \h </w:instrText>
        </w:r>
        <w:r>
          <w:fldChar w:fldCharType="separate"/>
        </w:r>
        <w:r>
          <w:t>19</w:t>
        </w:r>
        <w:r>
          <w:fldChar w:fldCharType="end"/>
        </w:r>
      </w:hyperlink>
    </w:p>
    <w:p>
      <w:pPr>
        <w:pStyle w:val="TOC2"/>
        <w:tabs>
          <w:tab w:val="right" w:leader="dot" w:pos="8306"/>
        </w:tabs>
      </w:pPr>
      <w:hyperlink w:anchor="_Toc32288" w:history="1">
        <w:r>
          <w:rPr>
            <w:rFonts w:ascii="仿宋" w:eastAsia="仿宋" w:hAnsi="仿宋" w:cs="仿宋" w:hint="eastAsia"/>
            <w:lang w:eastAsia="zh-CN"/>
          </w:rPr>
          <w:t>(二)、绩效评估方法</w:t>
        </w:r>
        <w:r>
          <w:tab/>
        </w:r>
        <w:r>
          <w:fldChar w:fldCharType="begin"/>
        </w:r>
        <w:r>
          <w:instrText xml:space="preserve"> PAGEREF _Toc32288 \h </w:instrText>
        </w:r>
        <w:r>
          <w:fldChar w:fldCharType="separate"/>
        </w:r>
        <w:r>
          <w:t>20</w:t>
        </w:r>
        <w:r>
          <w:fldChar w:fldCharType="end"/>
        </w:r>
      </w:hyperlink>
    </w:p>
    <w:p>
      <w:pPr>
        <w:pStyle w:val="TOC2"/>
        <w:tabs>
          <w:tab w:val="right" w:leader="dot" w:pos="8306"/>
        </w:tabs>
      </w:pPr>
      <w:hyperlink w:anchor="_Toc11300" w:history="1">
        <w:r>
          <w:rPr>
            <w:rFonts w:ascii="仿宋" w:eastAsia="仿宋" w:hAnsi="仿宋" w:cs="仿宋" w:hint="eastAsia"/>
            <w:lang w:eastAsia="zh-CN"/>
          </w:rPr>
          <w:t>(三)、绩效评估周期</w:t>
        </w:r>
        <w:r>
          <w:tab/>
        </w:r>
        <w:r>
          <w:fldChar w:fldCharType="begin"/>
        </w:r>
        <w:r>
          <w:instrText xml:space="preserve"> PAGEREF _Toc11300 \h </w:instrText>
        </w:r>
        <w:r>
          <w:fldChar w:fldCharType="separate"/>
        </w:r>
        <w:r>
          <w:t>21</w:t>
        </w:r>
        <w:r>
          <w:fldChar w:fldCharType="end"/>
        </w:r>
      </w:hyperlink>
    </w:p>
    <w:p>
      <w:pPr>
        <w:pStyle w:val="TOC1"/>
        <w:tabs>
          <w:tab w:val="right" w:leader="dot" w:pos="8306"/>
        </w:tabs>
      </w:pPr>
      <w:hyperlink w:anchor="_Toc8680" w:history="1">
        <w:r>
          <w:rPr>
            <w:rFonts w:ascii="仿宋" w:eastAsia="仿宋" w:hAnsi="仿宋" w:cs="仿宋" w:hint="eastAsia"/>
            <w:lang w:eastAsia="zh-CN"/>
          </w:rPr>
          <w:t>七、冲压机项目人力资源管理</w:t>
        </w:r>
        <w:r>
          <w:tab/>
        </w:r>
        <w:r>
          <w:fldChar w:fldCharType="begin"/>
        </w:r>
        <w:r>
          <w:instrText xml:space="preserve"> PAGEREF _Toc8680 \h </w:instrText>
        </w:r>
        <w:r>
          <w:fldChar w:fldCharType="separate"/>
        </w:r>
        <w:r>
          <w:t>22</w:t>
        </w:r>
        <w:r>
          <w:fldChar w:fldCharType="end"/>
        </w:r>
      </w:hyperlink>
    </w:p>
    <w:p>
      <w:pPr>
        <w:pStyle w:val="TOC2"/>
        <w:tabs>
          <w:tab w:val="right" w:leader="dot" w:pos="8306"/>
        </w:tabs>
      </w:pPr>
      <w:hyperlink w:anchor="_Toc16349" w:history="1">
        <w:r>
          <w:rPr>
            <w:rFonts w:ascii="仿宋" w:eastAsia="仿宋" w:hAnsi="仿宋" w:cs="仿宋" w:hint="eastAsia"/>
            <w:lang w:eastAsia="zh-CN"/>
          </w:rPr>
          <w:t>(一)、建立健全的预算管理制度</w:t>
        </w:r>
        <w:r>
          <w:tab/>
        </w:r>
        <w:r>
          <w:fldChar w:fldCharType="begin"/>
        </w:r>
        <w:r>
          <w:instrText xml:space="preserve"> PAGEREF _Toc16349 \h </w:instrText>
        </w:r>
        <w:r>
          <w:fldChar w:fldCharType="separate"/>
        </w:r>
        <w:r>
          <w:t>22</w:t>
        </w:r>
        <w:r>
          <w:fldChar w:fldCharType="end"/>
        </w:r>
      </w:hyperlink>
    </w:p>
    <w:p>
      <w:pPr>
        <w:pStyle w:val="TOC2"/>
        <w:tabs>
          <w:tab w:val="right" w:leader="dot" w:pos="8306"/>
        </w:tabs>
      </w:pPr>
      <w:hyperlink w:anchor="_Toc11311" w:history="1">
        <w:r>
          <w:rPr>
            <w:rFonts w:ascii="仿宋" w:eastAsia="仿宋" w:hAnsi="仿宋" w:cs="仿宋" w:hint="eastAsia"/>
            <w:lang w:eastAsia="zh-CN"/>
          </w:rPr>
          <w:t>(二)、加强资金流动监控</w:t>
        </w:r>
        <w:r>
          <w:tab/>
        </w:r>
        <w:r>
          <w:fldChar w:fldCharType="begin"/>
        </w:r>
        <w:r>
          <w:instrText xml:space="preserve"> PAGEREF _Toc11311 \h </w:instrText>
        </w:r>
        <w:r>
          <w:fldChar w:fldCharType="separate"/>
        </w:r>
        <w:r>
          <w:t>23</w:t>
        </w:r>
        <w:r>
          <w:fldChar w:fldCharType="end"/>
        </w:r>
      </w:hyperlink>
    </w:p>
    <w:p>
      <w:pPr>
        <w:pStyle w:val="TOC2"/>
        <w:tabs>
          <w:tab w:val="right" w:leader="dot" w:pos="8306"/>
        </w:tabs>
      </w:pPr>
      <w:hyperlink w:anchor="_Toc2266" w:history="1">
        <w:r>
          <w:rPr>
            <w:rFonts w:ascii="仿宋" w:eastAsia="仿宋" w:hAnsi="仿宋" w:cs="仿宋" w:hint="eastAsia"/>
            <w:lang w:eastAsia="zh-CN"/>
          </w:rPr>
          <w:t>(三)、制定完善的风险控制机制</w:t>
        </w:r>
        <w:r>
          <w:tab/>
        </w:r>
        <w:r>
          <w:fldChar w:fldCharType="begin"/>
        </w:r>
        <w:r>
          <w:instrText xml:space="preserve"> PAGEREF _Toc2266 \h </w:instrText>
        </w:r>
        <w:r>
          <w:fldChar w:fldCharType="separate"/>
        </w:r>
        <w:r>
          <w:t>24</w:t>
        </w:r>
        <w:r>
          <w:fldChar w:fldCharType="end"/>
        </w:r>
      </w:hyperlink>
    </w:p>
    <w:p>
      <w:pPr>
        <w:pStyle w:val="TOC2"/>
        <w:tabs>
          <w:tab w:val="right" w:leader="dot" w:pos="8306"/>
        </w:tabs>
      </w:pPr>
      <w:hyperlink w:anchor="_Toc29027" w:history="1">
        <w:r>
          <w:rPr>
            <w:rFonts w:ascii="仿宋" w:eastAsia="仿宋" w:hAnsi="仿宋" w:cs="仿宋" w:hint="eastAsia"/>
            <w:lang w:eastAsia="zh-CN"/>
          </w:rPr>
          <w:t>(四)、优化成本管理</w:t>
        </w:r>
        <w:r>
          <w:tab/>
        </w:r>
        <w:r>
          <w:fldChar w:fldCharType="begin"/>
        </w:r>
        <w:r>
          <w:instrText xml:space="preserve"> PAGEREF _Toc29027 \h </w:instrText>
        </w:r>
        <w:r>
          <w:fldChar w:fldCharType="separate"/>
        </w:r>
        <w:r>
          <w:t>26</w:t>
        </w:r>
        <w:r>
          <w:fldChar w:fldCharType="end"/>
        </w:r>
      </w:hyperlink>
    </w:p>
    <w:p>
      <w:pPr>
        <w:pStyle w:val="TOC1"/>
        <w:tabs>
          <w:tab w:val="right" w:leader="dot" w:pos="8306"/>
        </w:tabs>
      </w:pPr>
      <w:hyperlink w:anchor="_Toc20955" w:history="1">
        <w:r>
          <w:rPr>
            <w:rFonts w:ascii="仿宋" w:eastAsia="仿宋" w:hAnsi="仿宋" w:cs="仿宋" w:hint="eastAsia"/>
            <w:lang w:eastAsia="zh-CN"/>
          </w:rPr>
          <w:t>八、冲压机项目社会影响</w:t>
        </w:r>
        <w:r>
          <w:tab/>
        </w:r>
        <w:r>
          <w:fldChar w:fldCharType="begin"/>
        </w:r>
        <w:r>
          <w:instrText xml:space="preserve"> PAGEREF _Toc20955 \h </w:instrText>
        </w:r>
        <w:r>
          <w:fldChar w:fldCharType="separate"/>
        </w:r>
        <w:r>
          <w:t>27</w:t>
        </w:r>
        <w:r>
          <w:fldChar w:fldCharType="end"/>
        </w:r>
      </w:hyperlink>
    </w:p>
    <w:p>
      <w:pPr>
        <w:pStyle w:val="TOC2"/>
        <w:tabs>
          <w:tab w:val="right" w:leader="dot" w:pos="8306"/>
        </w:tabs>
      </w:pPr>
      <w:hyperlink w:anchor="_Toc24875" w:history="1">
        <w:r>
          <w:rPr>
            <w:rFonts w:ascii="仿宋" w:eastAsia="仿宋" w:hAnsi="仿宋" w:cs="仿宋" w:hint="eastAsia"/>
            <w:lang w:eastAsia="zh-CN"/>
          </w:rPr>
          <w:t>(一)、社会责任与义务</w:t>
        </w:r>
        <w:r>
          <w:tab/>
        </w:r>
        <w:r>
          <w:fldChar w:fldCharType="begin"/>
        </w:r>
        <w:r>
          <w:instrText xml:space="preserve"> PAGEREF _Toc24875 \h </w:instrText>
        </w:r>
        <w:r>
          <w:fldChar w:fldCharType="separate"/>
        </w:r>
        <w:r>
          <w:t>27</w:t>
        </w:r>
        <w:r>
          <w:fldChar w:fldCharType="end"/>
        </w:r>
      </w:hyperlink>
    </w:p>
    <w:p>
      <w:pPr>
        <w:pStyle w:val="TOC2"/>
        <w:tabs>
          <w:tab w:val="right" w:leader="dot" w:pos="8306"/>
        </w:tabs>
      </w:pPr>
      <w:hyperlink w:anchor="_Toc25670" w:history="1">
        <w:r>
          <w:rPr>
            <w:rFonts w:ascii="仿宋" w:eastAsia="仿宋" w:hAnsi="仿宋" w:cs="仿宋" w:hint="eastAsia"/>
            <w:lang w:eastAsia="zh-CN"/>
          </w:rPr>
          <w:t>(二)、社会参与与沟通</w:t>
        </w:r>
        <w:r>
          <w:tab/>
        </w:r>
        <w:r>
          <w:fldChar w:fldCharType="begin"/>
        </w:r>
        <w:r>
          <w:instrText xml:space="preserve"> PAGEREF _Toc25670 \h </w:instrText>
        </w:r>
        <w:r>
          <w:fldChar w:fldCharType="separate"/>
        </w:r>
        <w:r>
          <w:t>28</w:t>
        </w:r>
        <w:r>
          <w:fldChar w:fldCharType="end"/>
        </w:r>
      </w:hyperlink>
    </w:p>
    <w:p>
      <w:pPr>
        <w:pStyle w:val="TOC1"/>
        <w:tabs>
          <w:tab w:val="right" w:leader="dot" w:pos="8306"/>
        </w:tabs>
      </w:pPr>
      <w:hyperlink w:anchor="_Toc15938" w:history="1">
        <w:r>
          <w:rPr>
            <w:rFonts w:ascii="仿宋" w:eastAsia="仿宋" w:hAnsi="仿宋" w:cs="仿宋" w:hint="eastAsia"/>
            <w:lang w:eastAsia="zh-CN"/>
          </w:rPr>
          <w:t>九、冲压机项目经营效益</w:t>
        </w:r>
        <w:r>
          <w:tab/>
        </w:r>
        <w:r>
          <w:fldChar w:fldCharType="begin"/>
        </w:r>
        <w:r>
          <w:instrText xml:space="preserve"> PAGEREF _Toc15938 \h </w:instrText>
        </w:r>
        <w:r>
          <w:fldChar w:fldCharType="separate"/>
        </w:r>
        <w:r>
          <w:t>29</w:t>
        </w:r>
        <w:r>
          <w:fldChar w:fldCharType="end"/>
        </w:r>
      </w:hyperlink>
    </w:p>
    <w:p>
      <w:pPr>
        <w:pStyle w:val="TOC2"/>
        <w:tabs>
          <w:tab w:val="right" w:leader="dot" w:pos="8306"/>
        </w:tabs>
      </w:pPr>
      <w:hyperlink w:anchor="_Toc25360" w:history="1">
        <w:r>
          <w:rPr>
            <w:rFonts w:ascii="仿宋" w:eastAsia="仿宋" w:hAnsi="仿宋" w:cs="仿宋" w:hint="eastAsia"/>
            <w:lang w:eastAsia="zh-CN"/>
          </w:rPr>
          <w:t>(一)、经济评价财务测算</w:t>
        </w:r>
        <w:r>
          <w:tab/>
        </w:r>
        <w:r>
          <w:fldChar w:fldCharType="begin"/>
        </w:r>
        <w:r>
          <w:instrText xml:space="preserve"> PAGEREF _Toc25360 \h </w:instrText>
        </w:r>
        <w:r>
          <w:fldChar w:fldCharType="separate"/>
        </w:r>
        <w:r>
          <w:t>29</w:t>
        </w:r>
        <w:r>
          <w:fldChar w:fldCharType="end"/>
        </w:r>
      </w:hyperlink>
    </w:p>
    <w:p>
      <w:pPr>
        <w:pStyle w:val="TOC2"/>
        <w:tabs>
          <w:tab w:val="right" w:leader="dot" w:pos="8306"/>
        </w:tabs>
      </w:pPr>
      <w:hyperlink w:anchor="_Toc1617" w:history="1">
        <w:r>
          <w:rPr>
            <w:rFonts w:ascii="仿宋" w:eastAsia="仿宋" w:hAnsi="仿宋" w:cs="仿宋" w:hint="eastAsia"/>
            <w:lang w:eastAsia="zh-CN"/>
          </w:rPr>
          <w:t>(二)、冲压机项目盈利能力分析</w:t>
        </w:r>
        <w:r>
          <w:tab/>
        </w:r>
        <w:r>
          <w:fldChar w:fldCharType="begin"/>
        </w:r>
        <w:r>
          <w:instrText xml:space="preserve"> PAGEREF _Toc1617 \h </w:instrText>
        </w:r>
        <w:r>
          <w:fldChar w:fldCharType="separate"/>
        </w:r>
        <w:r>
          <w:t>30</w:t>
        </w:r>
        <w:r>
          <w:fldChar w:fldCharType="end"/>
        </w:r>
      </w:hyperlink>
    </w:p>
    <w:p>
      <w:pPr>
        <w:pStyle w:val="TOC1"/>
        <w:tabs>
          <w:tab w:val="right" w:leader="dot" w:pos="8306"/>
        </w:tabs>
      </w:pPr>
      <w:hyperlink w:anchor="_Toc10686" w:history="1">
        <w:r>
          <w:rPr>
            <w:rFonts w:ascii="仿宋" w:eastAsia="仿宋" w:hAnsi="仿宋" w:cs="仿宋" w:hint="eastAsia"/>
            <w:lang w:eastAsia="zh-CN"/>
          </w:rPr>
          <w:t>十、冲压机项目环境影响分析</w:t>
        </w:r>
        <w:r>
          <w:tab/>
        </w:r>
        <w:r>
          <w:fldChar w:fldCharType="begin"/>
        </w:r>
        <w:r>
          <w:instrText xml:space="preserve"> PAGEREF _Toc10686 \h </w:instrText>
        </w:r>
        <w:r>
          <w:fldChar w:fldCharType="separate"/>
        </w:r>
        <w:r>
          <w:t>31</w:t>
        </w:r>
        <w:r>
          <w:fldChar w:fldCharType="end"/>
        </w:r>
      </w:hyperlink>
    </w:p>
    <w:p>
      <w:pPr>
        <w:pStyle w:val="TOC2"/>
        <w:tabs>
          <w:tab w:val="right" w:leader="dot" w:pos="8306"/>
        </w:tabs>
      </w:pPr>
      <w:hyperlink w:anchor="_Toc4441" w:history="1">
        <w:r>
          <w:rPr>
            <w:rFonts w:ascii="仿宋" w:eastAsia="仿宋" w:hAnsi="仿宋" w:cs="仿宋" w:hint="eastAsia"/>
            <w:lang w:eastAsia="zh-CN"/>
          </w:rPr>
          <w:t>(一)、建设区域环境质量现状</w:t>
        </w:r>
        <w:r>
          <w:tab/>
        </w:r>
        <w:r>
          <w:fldChar w:fldCharType="begin"/>
        </w:r>
        <w:r>
          <w:instrText xml:space="preserve"> PAGEREF _Toc4441 \h </w:instrText>
        </w:r>
        <w:r>
          <w:fldChar w:fldCharType="separate"/>
        </w:r>
        <w:r>
          <w:t>31</w:t>
        </w:r>
        <w:r>
          <w:fldChar w:fldCharType="end"/>
        </w:r>
      </w:hyperlink>
    </w:p>
    <w:p>
      <w:pPr>
        <w:pStyle w:val="TOC2"/>
        <w:tabs>
          <w:tab w:val="right" w:leader="dot" w:pos="8306"/>
        </w:tabs>
      </w:pPr>
      <w:hyperlink w:anchor="_Toc14485" w:history="1">
        <w:r>
          <w:rPr>
            <w:rFonts w:ascii="仿宋" w:eastAsia="仿宋" w:hAnsi="仿宋" w:cs="仿宋" w:hint="eastAsia"/>
            <w:lang w:eastAsia="zh-CN"/>
          </w:rPr>
          <w:t>(二)、建设期环境保护</w:t>
        </w:r>
        <w:r>
          <w:tab/>
        </w:r>
        <w:r>
          <w:fldChar w:fldCharType="begin"/>
        </w:r>
        <w:r>
          <w:instrText xml:space="preserve"> PAGEREF _Toc14485 \h </w:instrText>
        </w:r>
        <w:r>
          <w:fldChar w:fldCharType="separate"/>
        </w:r>
        <w:r>
          <w:t>32</w:t>
        </w:r>
        <w:r>
          <w:fldChar w:fldCharType="end"/>
        </w:r>
      </w:hyperlink>
    </w:p>
    <w:p>
      <w:pPr>
        <w:pStyle w:val="TOC2"/>
        <w:tabs>
          <w:tab w:val="right" w:leader="dot" w:pos="8306"/>
        </w:tabs>
      </w:pPr>
      <w:hyperlink w:anchor="_Toc28075" w:history="1">
        <w:r>
          <w:rPr>
            <w:rFonts w:ascii="仿宋" w:eastAsia="仿宋" w:hAnsi="仿宋" w:cs="仿宋" w:hint="eastAsia"/>
            <w:lang w:eastAsia="zh-CN"/>
          </w:rPr>
          <w:t>(三)、运营期环境保护</w:t>
        </w:r>
        <w:r>
          <w:tab/>
        </w:r>
        <w:r>
          <w:fldChar w:fldCharType="begin"/>
        </w:r>
        <w:r>
          <w:instrText xml:space="preserve"> PAGEREF _Toc28075 \h </w:instrText>
        </w:r>
        <w:r>
          <w:fldChar w:fldCharType="separate"/>
        </w:r>
        <w:r>
          <w:t>34</w:t>
        </w:r>
        <w:r>
          <w:fldChar w:fldCharType="end"/>
        </w:r>
      </w:hyperlink>
    </w:p>
    <w:p>
      <w:pPr>
        <w:pStyle w:val="TOC2"/>
        <w:tabs>
          <w:tab w:val="right" w:leader="dot" w:pos="8306"/>
        </w:tabs>
      </w:pPr>
      <w:hyperlink w:anchor="_Toc16186" w:history="1">
        <w:r>
          <w:rPr>
            <w:rFonts w:ascii="仿宋" w:eastAsia="仿宋" w:hAnsi="仿宋" w:cs="仿宋" w:hint="eastAsia"/>
            <w:lang w:eastAsia="zh-CN"/>
          </w:rPr>
          <w:t>(四)、冲压机项目建设对区域经济的影响</w:t>
        </w:r>
        <w:r>
          <w:tab/>
        </w:r>
        <w:r>
          <w:fldChar w:fldCharType="begin"/>
        </w:r>
        <w:r>
          <w:instrText xml:space="preserve"> PAGEREF _Toc16186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40" w:history="1">
        <w:r>
          <w:rPr>
            <w:rFonts w:ascii="仿宋" w:eastAsia="仿宋" w:hAnsi="仿宋" w:cs="仿宋" w:hint="eastAsia"/>
            <w:lang w:eastAsia="zh-CN"/>
          </w:rPr>
          <w:t>(五)、废弃物处理</w:t>
        </w:r>
        <w:r>
          <w:tab/>
        </w:r>
        <w:r>
          <w:fldChar w:fldCharType="begin"/>
        </w:r>
        <w:r>
          <w:instrText xml:space="preserve"> PAGEREF _Toc25740 \h </w:instrText>
        </w:r>
        <w:r>
          <w:fldChar w:fldCharType="separate"/>
        </w:r>
        <w:r>
          <w:t>37</w:t>
        </w:r>
        <w:r>
          <w:fldChar w:fldCharType="end"/>
        </w:r>
      </w:hyperlink>
    </w:p>
    <w:p>
      <w:pPr>
        <w:pStyle w:val="TOC2"/>
        <w:tabs>
          <w:tab w:val="right" w:leader="dot" w:pos="8306"/>
        </w:tabs>
      </w:pPr>
      <w:hyperlink w:anchor="_Toc8519" w:history="1">
        <w:r>
          <w:rPr>
            <w:rFonts w:ascii="仿宋" w:eastAsia="仿宋" w:hAnsi="仿宋" w:cs="仿宋" w:hint="eastAsia"/>
            <w:lang w:eastAsia="zh-CN"/>
          </w:rPr>
          <w:t>(六)、特殊环境影响分析</w:t>
        </w:r>
        <w:r>
          <w:tab/>
        </w:r>
        <w:r>
          <w:fldChar w:fldCharType="begin"/>
        </w:r>
        <w:r>
          <w:instrText xml:space="preserve"> PAGEREF _Toc8519 \h </w:instrText>
        </w:r>
        <w:r>
          <w:fldChar w:fldCharType="separate"/>
        </w:r>
        <w:r>
          <w:t>38</w:t>
        </w:r>
        <w:r>
          <w:fldChar w:fldCharType="end"/>
        </w:r>
      </w:hyperlink>
    </w:p>
    <w:p>
      <w:pPr>
        <w:pStyle w:val="TOC2"/>
        <w:tabs>
          <w:tab w:val="right" w:leader="dot" w:pos="8306"/>
        </w:tabs>
      </w:pPr>
      <w:hyperlink w:anchor="_Toc13549" w:history="1">
        <w:r>
          <w:rPr>
            <w:rFonts w:ascii="仿宋" w:eastAsia="仿宋" w:hAnsi="仿宋" w:cs="仿宋" w:hint="eastAsia"/>
            <w:lang w:eastAsia="zh-CN"/>
          </w:rPr>
          <w:t>(七)、清洁生产</w:t>
        </w:r>
        <w:r>
          <w:tab/>
        </w:r>
        <w:r>
          <w:fldChar w:fldCharType="begin"/>
        </w:r>
        <w:r>
          <w:instrText xml:space="preserve"> PAGEREF _Toc13549 \h </w:instrText>
        </w:r>
        <w:r>
          <w:fldChar w:fldCharType="separate"/>
        </w:r>
        <w:r>
          <w:t>39</w:t>
        </w:r>
        <w:r>
          <w:fldChar w:fldCharType="end"/>
        </w:r>
      </w:hyperlink>
    </w:p>
    <w:p>
      <w:pPr>
        <w:pStyle w:val="TOC2"/>
        <w:tabs>
          <w:tab w:val="right" w:leader="dot" w:pos="8306"/>
        </w:tabs>
      </w:pPr>
      <w:hyperlink w:anchor="_Toc27818" w:history="1">
        <w:r>
          <w:rPr>
            <w:rFonts w:ascii="仿宋" w:eastAsia="仿宋" w:hAnsi="仿宋" w:cs="仿宋" w:hint="eastAsia"/>
            <w:lang w:eastAsia="zh-CN"/>
          </w:rPr>
          <w:t>(八)、环境保护综合评价</w:t>
        </w:r>
        <w:r>
          <w:tab/>
        </w:r>
        <w:r>
          <w:fldChar w:fldCharType="begin"/>
        </w:r>
        <w:r>
          <w:instrText xml:space="preserve"> PAGEREF _Toc27818 \h </w:instrText>
        </w:r>
        <w:r>
          <w:fldChar w:fldCharType="separate"/>
        </w:r>
        <w:r>
          <w:t>40</w:t>
        </w:r>
        <w:r>
          <w:fldChar w:fldCharType="end"/>
        </w:r>
      </w:hyperlink>
    </w:p>
    <w:p>
      <w:pPr>
        <w:pStyle w:val="TOC1"/>
        <w:tabs>
          <w:tab w:val="right" w:leader="dot" w:pos="8306"/>
        </w:tabs>
      </w:pPr>
      <w:hyperlink w:anchor="_Toc15578" w:history="1">
        <w:r>
          <w:rPr>
            <w:rFonts w:ascii="仿宋" w:eastAsia="仿宋" w:hAnsi="仿宋" w:cs="仿宋" w:hint="eastAsia"/>
            <w:lang w:eastAsia="zh-CN"/>
          </w:rPr>
          <w:t>十一、冲压机项目计划安排</w:t>
        </w:r>
        <w:r>
          <w:tab/>
        </w:r>
        <w:r>
          <w:fldChar w:fldCharType="begin"/>
        </w:r>
        <w:r>
          <w:instrText xml:space="preserve"> PAGEREF _Toc15578 \h </w:instrText>
        </w:r>
        <w:r>
          <w:fldChar w:fldCharType="separate"/>
        </w:r>
        <w:r>
          <w:t>41</w:t>
        </w:r>
        <w:r>
          <w:fldChar w:fldCharType="end"/>
        </w:r>
      </w:hyperlink>
    </w:p>
    <w:p>
      <w:pPr>
        <w:pStyle w:val="TOC2"/>
        <w:tabs>
          <w:tab w:val="right" w:leader="dot" w:pos="8306"/>
        </w:tabs>
      </w:pPr>
      <w:hyperlink w:anchor="_Toc14272" w:history="1">
        <w:r>
          <w:rPr>
            <w:rFonts w:ascii="仿宋" w:eastAsia="仿宋" w:hAnsi="仿宋" w:cs="仿宋" w:hint="eastAsia"/>
            <w:lang w:eastAsia="zh-CN"/>
          </w:rPr>
          <w:t>(一)、建设周期</w:t>
        </w:r>
        <w:r>
          <w:tab/>
        </w:r>
        <w:r>
          <w:fldChar w:fldCharType="begin"/>
        </w:r>
        <w:r>
          <w:instrText xml:space="preserve"> PAGEREF _Toc14272 \h </w:instrText>
        </w:r>
        <w:r>
          <w:fldChar w:fldCharType="separate"/>
        </w:r>
        <w:r>
          <w:t>41</w:t>
        </w:r>
        <w:r>
          <w:fldChar w:fldCharType="end"/>
        </w:r>
      </w:hyperlink>
    </w:p>
    <w:p>
      <w:pPr>
        <w:pStyle w:val="TOC2"/>
        <w:tabs>
          <w:tab w:val="right" w:leader="dot" w:pos="8306"/>
        </w:tabs>
      </w:pPr>
      <w:hyperlink w:anchor="_Toc20381" w:history="1">
        <w:r>
          <w:rPr>
            <w:rFonts w:ascii="仿宋" w:eastAsia="仿宋" w:hAnsi="仿宋" w:cs="仿宋" w:hint="eastAsia"/>
            <w:lang w:eastAsia="zh-CN"/>
          </w:rPr>
          <w:t>(二)、建设进度</w:t>
        </w:r>
        <w:r>
          <w:tab/>
        </w:r>
        <w:r>
          <w:fldChar w:fldCharType="begin"/>
        </w:r>
        <w:r>
          <w:instrText xml:space="preserve"> PAGEREF _Toc20381 \h </w:instrText>
        </w:r>
        <w:r>
          <w:fldChar w:fldCharType="separate"/>
        </w:r>
        <w:r>
          <w:t>42</w:t>
        </w:r>
        <w:r>
          <w:fldChar w:fldCharType="end"/>
        </w:r>
      </w:hyperlink>
    </w:p>
    <w:p>
      <w:pPr>
        <w:pStyle w:val="TOC2"/>
        <w:tabs>
          <w:tab w:val="right" w:leader="dot" w:pos="8306"/>
        </w:tabs>
      </w:pPr>
      <w:hyperlink w:anchor="_Toc19853" w:history="1">
        <w:r>
          <w:rPr>
            <w:rFonts w:ascii="仿宋" w:eastAsia="仿宋" w:hAnsi="仿宋" w:cs="仿宋" w:hint="eastAsia"/>
            <w:lang w:eastAsia="zh-CN"/>
          </w:rPr>
          <w:t>(三)、进度安排注意事项</w:t>
        </w:r>
        <w:r>
          <w:tab/>
        </w:r>
        <w:r>
          <w:fldChar w:fldCharType="begin"/>
        </w:r>
        <w:r>
          <w:instrText xml:space="preserve"> PAGEREF _Toc19853 \h </w:instrText>
        </w:r>
        <w:r>
          <w:fldChar w:fldCharType="separate"/>
        </w:r>
        <w:r>
          <w:t>43</w:t>
        </w:r>
        <w:r>
          <w:fldChar w:fldCharType="end"/>
        </w:r>
      </w:hyperlink>
    </w:p>
    <w:p>
      <w:pPr>
        <w:pStyle w:val="TOC2"/>
        <w:tabs>
          <w:tab w:val="right" w:leader="dot" w:pos="8306"/>
        </w:tabs>
      </w:pPr>
      <w:hyperlink w:anchor="_Toc9627" w:history="1">
        <w:r>
          <w:rPr>
            <w:rFonts w:ascii="仿宋" w:eastAsia="仿宋" w:hAnsi="仿宋" w:cs="仿宋" w:hint="eastAsia"/>
            <w:lang w:eastAsia="zh-CN"/>
          </w:rPr>
          <w:t>(四)、人力资源配置</w:t>
        </w:r>
        <w:r>
          <w:tab/>
        </w:r>
        <w:r>
          <w:fldChar w:fldCharType="begin"/>
        </w:r>
        <w:r>
          <w:instrText xml:space="preserve"> PAGEREF _Toc9627 \h </w:instrText>
        </w:r>
        <w:r>
          <w:fldChar w:fldCharType="separate"/>
        </w:r>
        <w:r>
          <w:t>45</w:t>
        </w:r>
        <w:r>
          <w:fldChar w:fldCharType="end"/>
        </w:r>
      </w:hyperlink>
    </w:p>
    <w:p>
      <w:pPr>
        <w:pStyle w:val="TOC1"/>
        <w:tabs>
          <w:tab w:val="right" w:leader="dot" w:pos="8306"/>
        </w:tabs>
      </w:pPr>
      <w:hyperlink w:anchor="_Toc134" w:history="1">
        <w:r>
          <w:rPr>
            <w:rFonts w:ascii="仿宋" w:eastAsia="仿宋" w:hAnsi="仿宋" w:cs="仿宋" w:hint="eastAsia"/>
            <w:lang w:eastAsia="zh-CN"/>
          </w:rPr>
          <w:t>十二、冲压机项目创新与研发</w:t>
        </w:r>
        <w:r>
          <w:tab/>
        </w:r>
        <w:r>
          <w:fldChar w:fldCharType="begin"/>
        </w:r>
        <w:r>
          <w:instrText xml:space="preserve"> PAGEREF _Toc134 \h </w:instrText>
        </w:r>
        <w:r>
          <w:fldChar w:fldCharType="separate"/>
        </w:r>
        <w:r>
          <w:t>45</w:t>
        </w:r>
        <w:r>
          <w:fldChar w:fldCharType="end"/>
        </w:r>
      </w:hyperlink>
    </w:p>
    <w:p>
      <w:pPr>
        <w:pStyle w:val="TOC2"/>
        <w:tabs>
          <w:tab w:val="right" w:leader="dot" w:pos="8306"/>
        </w:tabs>
      </w:pPr>
      <w:hyperlink w:anchor="_Toc31862" w:history="1">
        <w:r>
          <w:rPr>
            <w:rFonts w:ascii="仿宋" w:eastAsia="仿宋" w:hAnsi="仿宋" w:cs="仿宋" w:hint="eastAsia"/>
            <w:lang w:eastAsia="zh-CN"/>
          </w:rPr>
          <w:t>(一)、创新策略与方向</w:t>
        </w:r>
        <w:r>
          <w:tab/>
        </w:r>
        <w:r>
          <w:fldChar w:fldCharType="begin"/>
        </w:r>
        <w:r>
          <w:instrText xml:space="preserve"> PAGEREF _Toc31862 \h </w:instrText>
        </w:r>
        <w:r>
          <w:fldChar w:fldCharType="separate"/>
        </w:r>
        <w:r>
          <w:t>45</w:t>
        </w:r>
        <w:r>
          <w:fldChar w:fldCharType="end"/>
        </w:r>
      </w:hyperlink>
    </w:p>
    <w:p>
      <w:pPr>
        <w:pStyle w:val="TOC2"/>
        <w:tabs>
          <w:tab w:val="right" w:leader="dot" w:pos="8306"/>
        </w:tabs>
      </w:pPr>
      <w:hyperlink w:anchor="_Toc191" w:history="1">
        <w:r>
          <w:rPr>
            <w:rFonts w:ascii="仿宋" w:eastAsia="仿宋" w:hAnsi="仿宋" w:cs="仿宋" w:hint="eastAsia"/>
            <w:lang w:eastAsia="zh-CN"/>
          </w:rPr>
          <w:t>(二)、研发规划与投入</w:t>
        </w:r>
        <w:r>
          <w:tab/>
        </w:r>
        <w:r>
          <w:fldChar w:fldCharType="begin"/>
        </w:r>
        <w:r>
          <w:instrText xml:space="preserve"> PAGEREF _Toc191 \h </w:instrText>
        </w:r>
        <w:r>
          <w:fldChar w:fldCharType="separate"/>
        </w:r>
        <w:r>
          <w:t>47</w:t>
        </w:r>
        <w:r>
          <w:fldChar w:fldCharType="end"/>
        </w:r>
      </w:hyperlink>
    </w:p>
    <w:p>
      <w:pPr>
        <w:pStyle w:val="TOC1"/>
        <w:tabs>
          <w:tab w:val="right" w:leader="dot" w:pos="8306"/>
        </w:tabs>
      </w:pPr>
      <w:hyperlink w:anchor="_Toc28933" w:history="1">
        <w:r>
          <w:rPr>
            <w:rFonts w:ascii="仿宋" w:eastAsia="仿宋" w:hAnsi="仿宋" w:cs="仿宋" w:hint="eastAsia"/>
            <w:lang w:eastAsia="zh-CN"/>
          </w:rPr>
          <w:t>十三、冲压机项目治理与监督</w:t>
        </w:r>
        <w:r>
          <w:tab/>
        </w:r>
        <w:r>
          <w:fldChar w:fldCharType="begin"/>
        </w:r>
        <w:r>
          <w:instrText xml:space="preserve"> PAGEREF _Toc28933 \h </w:instrText>
        </w:r>
        <w:r>
          <w:fldChar w:fldCharType="separate"/>
        </w:r>
        <w:r>
          <w:t>48</w:t>
        </w:r>
        <w:r>
          <w:fldChar w:fldCharType="end"/>
        </w:r>
      </w:hyperlink>
    </w:p>
    <w:p>
      <w:pPr>
        <w:pStyle w:val="TOC2"/>
        <w:tabs>
          <w:tab w:val="right" w:leader="dot" w:pos="8306"/>
        </w:tabs>
      </w:pPr>
      <w:hyperlink w:anchor="_Toc14465" w:history="1">
        <w:r>
          <w:rPr>
            <w:rFonts w:ascii="仿宋" w:eastAsia="仿宋" w:hAnsi="仿宋" w:cs="仿宋" w:hint="eastAsia"/>
            <w:lang w:eastAsia="zh-CN"/>
          </w:rPr>
          <w:t>(一)、冲压机项目治理结构</w:t>
        </w:r>
        <w:r>
          <w:tab/>
        </w:r>
        <w:r>
          <w:fldChar w:fldCharType="begin"/>
        </w:r>
        <w:r>
          <w:instrText xml:space="preserve"> PAGEREF _Toc14465 \h </w:instrText>
        </w:r>
        <w:r>
          <w:fldChar w:fldCharType="separate"/>
        </w:r>
        <w:r>
          <w:t>48</w:t>
        </w:r>
        <w:r>
          <w:fldChar w:fldCharType="end"/>
        </w:r>
      </w:hyperlink>
    </w:p>
    <w:p>
      <w:pPr>
        <w:pStyle w:val="TOC2"/>
        <w:tabs>
          <w:tab w:val="right" w:leader="dot" w:pos="8306"/>
        </w:tabs>
      </w:pPr>
      <w:hyperlink w:anchor="_Toc10767" w:history="1">
        <w:r>
          <w:rPr>
            <w:rFonts w:ascii="仿宋" w:eastAsia="仿宋" w:hAnsi="仿宋" w:cs="仿宋" w:hint="eastAsia"/>
            <w:lang w:eastAsia="zh-CN"/>
          </w:rPr>
          <w:t>(二)、监督与审计</w:t>
        </w:r>
        <w:r>
          <w:tab/>
        </w:r>
        <w:r>
          <w:fldChar w:fldCharType="begin"/>
        </w:r>
        <w:r>
          <w:instrText xml:space="preserve"> PAGEREF _Toc10767 \h </w:instrText>
        </w:r>
        <w:r>
          <w:fldChar w:fldCharType="separate"/>
        </w:r>
        <w:r>
          <w:t>50</w:t>
        </w:r>
        <w:r>
          <w:fldChar w:fldCharType="end"/>
        </w:r>
      </w:hyperlink>
    </w:p>
    <w:p>
      <w:pPr>
        <w:pStyle w:val="TOC1"/>
        <w:tabs>
          <w:tab w:val="right" w:leader="dot" w:pos="8306"/>
        </w:tabs>
      </w:pPr>
      <w:hyperlink w:anchor="_Toc2706" w:history="1">
        <w:r>
          <w:rPr>
            <w:rFonts w:ascii="仿宋" w:eastAsia="仿宋" w:hAnsi="仿宋" w:cs="仿宋" w:hint="eastAsia"/>
            <w:lang w:eastAsia="zh-CN"/>
          </w:rPr>
          <w:t>十四、利益相关者分析与沟通计划</w:t>
        </w:r>
        <w:r>
          <w:tab/>
        </w:r>
        <w:r>
          <w:fldChar w:fldCharType="begin"/>
        </w:r>
        <w:r>
          <w:instrText xml:space="preserve"> PAGEREF _Toc2706 \h </w:instrText>
        </w:r>
        <w:r>
          <w:fldChar w:fldCharType="separate"/>
        </w:r>
        <w:r>
          <w:t>51</w:t>
        </w:r>
        <w:r>
          <w:fldChar w:fldCharType="end"/>
        </w:r>
      </w:hyperlink>
    </w:p>
    <w:p>
      <w:pPr>
        <w:pStyle w:val="TOC2"/>
        <w:tabs>
          <w:tab w:val="right" w:leader="dot" w:pos="8306"/>
        </w:tabs>
      </w:pPr>
      <w:hyperlink w:anchor="_Toc25077" w:history="1">
        <w:r>
          <w:rPr>
            <w:rFonts w:ascii="仿宋" w:eastAsia="仿宋" w:hAnsi="仿宋" w:cs="仿宋" w:hint="eastAsia"/>
            <w:lang w:eastAsia="zh-CN"/>
          </w:rPr>
          <w:t>(一)、利益相关者分析</w:t>
        </w:r>
        <w:r>
          <w:tab/>
        </w:r>
        <w:r>
          <w:fldChar w:fldCharType="begin"/>
        </w:r>
        <w:r>
          <w:instrText xml:space="preserve"> PAGEREF _Toc25077 \h </w:instrText>
        </w:r>
        <w:r>
          <w:fldChar w:fldCharType="separate"/>
        </w:r>
        <w:r>
          <w:t>51</w:t>
        </w:r>
        <w:r>
          <w:fldChar w:fldCharType="end"/>
        </w:r>
      </w:hyperlink>
    </w:p>
    <w:p>
      <w:pPr>
        <w:pStyle w:val="TOC2"/>
        <w:tabs>
          <w:tab w:val="right" w:leader="dot" w:pos="8306"/>
        </w:tabs>
      </w:pPr>
      <w:hyperlink w:anchor="_Toc26547" w:history="1">
        <w:r>
          <w:rPr>
            <w:rFonts w:ascii="仿宋" w:eastAsia="仿宋" w:hAnsi="仿宋" w:cs="仿宋" w:hint="eastAsia"/>
            <w:lang w:eastAsia="zh-CN"/>
          </w:rPr>
          <w:t>(二)、沟通计划</w:t>
        </w:r>
        <w:r>
          <w:tab/>
        </w:r>
        <w:r>
          <w:fldChar w:fldCharType="begin"/>
        </w:r>
        <w:r>
          <w:instrText xml:space="preserve"> PAGEREF _Toc26547 \h </w:instrText>
        </w:r>
        <w:r>
          <w:fldChar w:fldCharType="separate"/>
        </w:r>
        <w:r>
          <w:t>52</w:t>
        </w:r>
        <w:r>
          <w:fldChar w:fldCharType="end"/>
        </w:r>
      </w:hyperlink>
    </w:p>
    <w:p>
      <w:pPr>
        <w:pStyle w:val="TOC1"/>
        <w:tabs>
          <w:tab w:val="right" w:leader="dot" w:pos="8306"/>
        </w:tabs>
      </w:pPr>
      <w:hyperlink w:anchor="_Toc3768" w:history="1">
        <w:r>
          <w:rPr>
            <w:rFonts w:ascii="仿宋" w:eastAsia="仿宋" w:hAnsi="仿宋" w:cs="仿宋" w:hint="eastAsia"/>
            <w:lang w:eastAsia="zh-CN"/>
          </w:rPr>
          <w:t>十五、质量管理体系</w:t>
        </w:r>
        <w:r>
          <w:tab/>
        </w:r>
        <w:r>
          <w:fldChar w:fldCharType="begin"/>
        </w:r>
        <w:r>
          <w:instrText xml:space="preserve"> PAGEREF _Toc3768 \h </w:instrText>
        </w:r>
        <w:r>
          <w:fldChar w:fldCharType="separate"/>
        </w:r>
        <w:r>
          <w:t>53</w:t>
        </w:r>
        <w:r>
          <w:fldChar w:fldCharType="end"/>
        </w:r>
      </w:hyperlink>
    </w:p>
    <w:p>
      <w:pPr>
        <w:pStyle w:val="TOC2"/>
        <w:tabs>
          <w:tab w:val="right" w:leader="dot" w:pos="8306"/>
        </w:tabs>
      </w:pPr>
      <w:hyperlink w:anchor="_Toc7457" w:history="1">
        <w:r>
          <w:rPr>
            <w:rFonts w:ascii="仿宋" w:eastAsia="仿宋" w:hAnsi="仿宋" w:cs="仿宋" w:hint="eastAsia"/>
            <w:lang w:eastAsia="zh-CN"/>
          </w:rPr>
          <w:t>(一)、质量目标与方针</w:t>
        </w:r>
        <w:r>
          <w:tab/>
        </w:r>
        <w:r>
          <w:fldChar w:fldCharType="begin"/>
        </w:r>
        <w:r>
          <w:instrText xml:space="preserve"> PAGEREF _Toc7457 \h </w:instrText>
        </w:r>
        <w:r>
          <w:fldChar w:fldCharType="separate"/>
        </w:r>
        <w:r>
          <w:t>53</w:t>
        </w:r>
        <w:r>
          <w:fldChar w:fldCharType="end"/>
        </w:r>
      </w:hyperlink>
    </w:p>
    <w:p>
      <w:pPr>
        <w:pStyle w:val="TOC2"/>
        <w:tabs>
          <w:tab w:val="right" w:leader="dot" w:pos="8306"/>
        </w:tabs>
      </w:pPr>
      <w:hyperlink w:anchor="_Toc8941" w:history="1">
        <w:r>
          <w:rPr>
            <w:rFonts w:ascii="仿宋" w:eastAsia="仿宋" w:hAnsi="仿宋" w:cs="仿宋" w:hint="eastAsia"/>
            <w:lang w:eastAsia="zh-CN"/>
          </w:rPr>
          <w:t>(二)、质量管理责任</w:t>
        </w:r>
        <w:r>
          <w:tab/>
        </w:r>
        <w:r>
          <w:fldChar w:fldCharType="begin"/>
        </w:r>
        <w:r>
          <w:instrText xml:space="preserve"> PAGEREF _Toc8941 \h </w:instrText>
        </w:r>
        <w:r>
          <w:fldChar w:fldCharType="separate"/>
        </w:r>
        <w:r>
          <w:t>54</w:t>
        </w:r>
        <w:r>
          <w:fldChar w:fldCharType="end"/>
        </w:r>
      </w:hyperlink>
    </w:p>
    <w:p>
      <w:pPr>
        <w:pStyle w:val="TOC2"/>
        <w:tabs>
          <w:tab w:val="right" w:leader="dot" w:pos="8306"/>
        </w:tabs>
      </w:pPr>
      <w:hyperlink w:anchor="_Toc3107" w:history="1">
        <w:r>
          <w:rPr>
            <w:rFonts w:ascii="仿宋" w:eastAsia="仿宋" w:hAnsi="仿宋" w:cs="仿宋" w:hint="eastAsia"/>
            <w:lang w:eastAsia="zh-CN"/>
          </w:rPr>
          <w:t>(三)、质量管理体系文件</w:t>
        </w:r>
        <w:r>
          <w:tab/>
        </w:r>
        <w:r>
          <w:fldChar w:fldCharType="begin"/>
        </w:r>
        <w:r>
          <w:instrText xml:space="preserve"> PAGEREF _Toc3107 \h </w:instrText>
        </w:r>
        <w:r>
          <w:fldChar w:fldCharType="separate"/>
        </w:r>
        <w:r>
          <w:t>56</w:t>
        </w:r>
        <w:r>
          <w:fldChar w:fldCharType="end"/>
        </w:r>
      </w:hyperlink>
    </w:p>
    <w:p>
      <w:pPr>
        <w:pStyle w:val="TOC2"/>
        <w:tabs>
          <w:tab w:val="right" w:leader="dot" w:pos="8306"/>
        </w:tabs>
      </w:pPr>
      <w:hyperlink w:anchor="_Toc30628" w:history="1">
        <w:r>
          <w:rPr>
            <w:rFonts w:ascii="仿宋" w:eastAsia="仿宋" w:hAnsi="仿宋" w:cs="仿宋" w:hint="eastAsia"/>
            <w:lang w:eastAsia="zh-CN"/>
          </w:rPr>
          <w:t>(四)、质量培训与教育</w:t>
        </w:r>
        <w:r>
          <w:tab/>
        </w:r>
        <w:r>
          <w:fldChar w:fldCharType="begin"/>
        </w:r>
        <w:r>
          <w:instrText xml:space="preserve"> PAGEREF _Toc30628 \h </w:instrText>
        </w:r>
        <w:r>
          <w:fldChar w:fldCharType="separate"/>
        </w:r>
        <w:r>
          <w:t>58</w:t>
        </w:r>
        <w:r>
          <w:fldChar w:fldCharType="end"/>
        </w:r>
      </w:hyperlink>
    </w:p>
    <w:p>
      <w:pPr>
        <w:pStyle w:val="TOC2"/>
        <w:tabs>
          <w:tab w:val="right" w:leader="dot" w:pos="8306"/>
        </w:tabs>
      </w:pPr>
      <w:hyperlink w:anchor="_Toc15073" w:history="1">
        <w:r>
          <w:rPr>
            <w:rFonts w:ascii="仿宋" w:eastAsia="仿宋" w:hAnsi="仿宋" w:cs="仿宋" w:hint="eastAsia"/>
            <w:lang w:eastAsia="zh-CN"/>
          </w:rPr>
          <w:t>(五)、质量审核与评价</w:t>
        </w:r>
        <w:r>
          <w:tab/>
        </w:r>
        <w:r>
          <w:fldChar w:fldCharType="begin"/>
        </w:r>
        <w:r>
          <w:instrText xml:space="preserve"> PAGEREF _Toc15073 \h </w:instrText>
        </w:r>
        <w:r>
          <w:fldChar w:fldCharType="separate"/>
        </w:r>
        <w:r>
          <w:t>59</w:t>
        </w:r>
        <w:r>
          <w:fldChar w:fldCharType="end"/>
        </w:r>
      </w:hyperlink>
    </w:p>
    <w:p>
      <w:pPr>
        <w:pStyle w:val="TOC2"/>
        <w:tabs>
          <w:tab w:val="right" w:leader="dot" w:pos="8306"/>
        </w:tabs>
      </w:pPr>
      <w:hyperlink w:anchor="_Toc11864" w:history="1">
        <w:r>
          <w:rPr>
            <w:rFonts w:ascii="仿宋" w:eastAsia="仿宋" w:hAnsi="仿宋" w:cs="仿宋" w:hint="eastAsia"/>
            <w:lang w:eastAsia="zh-CN"/>
          </w:rPr>
          <w:t>(六)、不符合与纠正措施</w:t>
        </w:r>
        <w:r>
          <w:tab/>
        </w:r>
        <w:r>
          <w:fldChar w:fldCharType="begin"/>
        </w:r>
        <w:r>
          <w:instrText xml:space="preserve"> PAGEREF _Toc11864 \h </w:instrText>
        </w:r>
        <w:r>
          <w:fldChar w:fldCharType="separate"/>
        </w:r>
        <w:r>
          <w:t>60</w:t>
        </w:r>
        <w:r>
          <w:fldChar w:fldCharType="end"/>
        </w:r>
      </w:hyperlink>
    </w:p>
    <w:p>
      <w:pPr>
        <w:pStyle w:val="TOC1"/>
        <w:tabs>
          <w:tab w:val="right" w:leader="dot" w:pos="8306"/>
        </w:tabs>
      </w:pPr>
      <w:hyperlink w:anchor="_Toc28954" w:history="1">
        <w:r>
          <w:rPr>
            <w:rFonts w:ascii="仿宋" w:eastAsia="仿宋" w:hAnsi="仿宋" w:cs="仿宋" w:hint="eastAsia"/>
            <w:lang w:eastAsia="zh-CN"/>
          </w:rPr>
          <w:t>十六、冲压机项目变更管理</w:t>
        </w:r>
        <w:r>
          <w:tab/>
        </w:r>
        <w:r>
          <w:fldChar w:fldCharType="begin"/>
        </w:r>
        <w:r>
          <w:instrText xml:space="preserve"> PAGEREF _Toc28954 \h </w:instrText>
        </w:r>
        <w:r>
          <w:fldChar w:fldCharType="separate"/>
        </w:r>
        <w:r>
          <w:t>61</w:t>
        </w:r>
        <w:r>
          <w:fldChar w:fldCharType="end"/>
        </w:r>
      </w:hyperlink>
    </w:p>
    <w:p>
      <w:pPr>
        <w:pStyle w:val="TOC2"/>
        <w:tabs>
          <w:tab w:val="right" w:leader="dot" w:pos="8306"/>
        </w:tabs>
      </w:pPr>
      <w:hyperlink w:anchor="_Toc4942" w:history="1">
        <w:r>
          <w:rPr>
            <w:rFonts w:ascii="仿宋" w:eastAsia="仿宋" w:hAnsi="仿宋" w:cs="仿宋" w:hint="eastAsia"/>
            <w:lang w:eastAsia="zh-CN"/>
          </w:rPr>
          <w:t>(一)、变更申请与评估</w:t>
        </w:r>
        <w:r>
          <w:tab/>
        </w:r>
        <w:r>
          <w:fldChar w:fldCharType="begin"/>
        </w:r>
        <w:r>
          <w:instrText xml:space="preserve"> PAGEREF _Toc4942 \h </w:instrText>
        </w:r>
        <w:r>
          <w:fldChar w:fldCharType="separate"/>
        </w:r>
        <w:r>
          <w:t>61</w:t>
        </w:r>
        <w:r>
          <w:fldChar w:fldCharType="end"/>
        </w:r>
      </w:hyperlink>
    </w:p>
    <w:p>
      <w:pPr>
        <w:pStyle w:val="TOC2"/>
        <w:tabs>
          <w:tab w:val="right" w:leader="dot" w:pos="8306"/>
        </w:tabs>
      </w:pPr>
      <w:hyperlink w:anchor="_Toc26489" w:history="1">
        <w:r>
          <w:rPr>
            <w:rFonts w:ascii="仿宋" w:eastAsia="仿宋" w:hAnsi="仿宋" w:cs="仿宋" w:hint="eastAsia"/>
            <w:lang w:eastAsia="zh-CN"/>
          </w:rPr>
          <w:t>(二)、变更实施与控制</w:t>
        </w:r>
        <w:r>
          <w:tab/>
        </w:r>
        <w:r>
          <w:fldChar w:fldCharType="begin"/>
        </w:r>
        <w:r>
          <w:instrText xml:space="preserve"> PAGEREF _Toc26489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90"/>
      <w:r>
        <w:rPr>
          <w:rFonts w:ascii="仿宋" w:eastAsia="仿宋" w:hAnsi="仿宋" w:cs="仿宋" w:hint="eastAsia"/>
          <w:sz w:val="28"/>
          <w:lang w:eastAsia="zh-CN"/>
        </w:rPr>
        <w:t>一、冲压机项目文档管理</w:t>
      </w:r>
      <w:bookmarkEnd w:id="2"/>
    </w:p>
    <w:p>
      <w:pPr>
        <w:pStyle w:val="Heading2"/>
        <w:rPr>
          <w:rFonts w:ascii="仿宋" w:eastAsia="仿宋" w:hAnsi="仿宋" w:cs="仿宋" w:hint="eastAsia"/>
          <w:lang w:eastAsia="zh-CN"/>
        </w:rPr>
      </w:pPr>
      <w:bookmarkStart w:id="3" w:name="_Toc258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冲压机项目高度重视文档的质量和准确性，以支持冲压机项目的各项活动和决策。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文档的编制始于冲压机项目计划的初期，我们制定了详细的文档编制计划，明确了每个文档的内容、格式和编写责任人。在冲压机项目启动阶段，我们首先编制了冲压机项目章程，明确定义了冲压机项目的目标、范围、风险等关键要素。随后，冲压机项目团队根据计划陆续编制了需求文档、设计文档、测试文档等各类文档，确保冲压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冲压机项目管理中的重要环节，旨在确保冲压机项目文档符合质量标准和冲压机项目需求。在冲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除了内部审查，我们还进行了外部审查，邀请冲压机项目相关利益方和专业领域的专家对文档进行独立审查。这有助于获取更全面、客观的反馈，确保冲压机项目文档不仅符合内部标准，也满足外部需求。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冲压机项目在文档编制与审查方面建立了严格的管理机制，通过规范的流程和多维度的审查，确保冲压机项目文档的质量、准确性和可靠性，为冲压机项目的顺利推进提供了有力支持。</w:t>
      </w:r>
    </w:p>
    <w:p>
      <w:pPr>
        <w:pStyle w:val="Heading2"/>
        <w:ind w:firstLine="560" w:firstLineChars="200"/>
        <w:rPr>
          <w:rFonts w:ascii="仿宋" w:eastAsia="仿宋" w:hAnsi="仿宋" w:cs="仿宋" w:hint="eastAsia"/>
          <w:sz w:val="28"/>
          <w:lang w:eastAsia="zh-CN"/>
        </w:rPr>
      </w:pPr>
      <w:bookmarkStart w:id="4" w:name="_Toc249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我们通过多渠道发布文档，包括电子邮件、冲压机项目管理平台、内部网站等，以满足不同团队成员的偏好和需求。多渠道发布确保了信息的全面覆盖。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我们采用了精细的权限控制，确保只有授权人员可以访问敏感信息。这种安全措施保护了冲压机项目文档的机密性，防止了未经授权的信息泄露。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34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文档存档与归档是冲压机项目生命周期中一个至关重要的环节，直接关系到冲压机项目信息的长期保存和历史记录的完整性。在冲压机项目中，我们实施了一系列有效的文档存档与归档管理策略：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799"/>
      <w:r>
        <w:rPr>
          <w:rFonts w:ascii="仿宋" w:eastAsia="仿宋" w:hAnsi="仿宋" w:cs="仿宋" w:hint="eastAsia"/>
          <w:sz w:val="28"/>
          <w:lang w:eastAsia="zh-CN"/>
        </w:rPr>
        <w:t>二、冲压机项目建设单位说明</w:t>
      </w:r>
      <w:bookmarkEnd w:id="6"/>
    </w:p>
    <w:p>
      <w:pPr>
        <w:pStyle w:val="Heading2"/>
        <w:rPr>
          <w:rFonts w:ascii="仿宋" w:eastAsia="仿宋" w:hAnsi="仿宋" w:cs="仿宋" w:hint="eastAsia"/>
          <w:lang w:eastAsia="zh-CN"/>
        </w:rPr>
      </w:pPr>
      <w:bookmarkStart w:id="7" w:name="_Toc17014"/>
      <w:r>
        <w:rPr>
          <w:rFonts w:ascii="仿宋" w:eastAsia="仿宋" w:hAnsi="仿宋" w:cs="仿宋" w:hint="eastAsia"/>
          <w:lang w:eastAsia="zh-CN"/>
        </w:rPr>
        <w:t>(一)、冲压机项目承办单位基本情况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63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冲压机项目承办单位的XXXX，我们着眼于实现可持续的经济效益。通过技术创新和解决方案的提供，公司预计在冲压机项目执行期间将获得可观的收入增长。这一收入来源主要包括冲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同时，我们注重成本控制和效率提升，以确保冲压机项目的可持续盈利。透过精细的管理和资源优化，公司期望实现冲压机项目利润最大化。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冲压机项目实施进行全面的投资评估，包括冲压机项目启动阶段的资金投入和后续运营成本。通过对冲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冲压机项目实施过程中具备足够的资金流动性，公司将进行详尽的现金流分析。这包括资金需求的合理预测、冲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52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004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技术管理特点体现在其创新导向。通过引入最先进的技术趋势和解决方案，冲压机项目致力于提升科技含量、提高质量和效率水平。这意味着我们将采用最新的工具和方法，确保冲压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冲压机项目技术管理的显著特征。通过整合不同领域的技术资源，我们实现了跨学科的协同工作。这有助于优化技术架构，提高整体效能。此外，整合性策略还促进了不同技术团队之间的紧密沟通和高效合作，确保冲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冲压机项目所采用的技术。通过不断优化技术方案，冲压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冲压机项目团队将在冲压机项目初期识别可能的技术风险，并采取相应的预防和应对措施。通过建立健全的风险评估机制，冲压机项目能够在实施过程中及时发现并解决潜在的技术问题，保障冲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通过这些独特的技术管理特点，我们确信在冲压机项目中，技术将成为冲压机项目成功的有力支持。这一深度剖析揭示了技术管理在冲压机项目实施中的关键作用，为冲压机项目的技术基础奠定了坚实的基础。</w:t>
      </w:r>
    </w:p>
    <w:p>
      <w:pPr>
        <w:pStyle w:val="Heading2"/>
        <w:ind w:firstLine="560" w:firstLineChars="200"/>
        <w:rPr>
          <w:rFonts w:ascii="仿宋" w:eastAsia="仿宋" w:hAnsi="仿宋" w:cs="仿宋" w:hint="eastAsia"/>
          <w:sz w:val="28"/>
          <w:lang w:eastAsia="zh-CN"/>
        </w:rPr>
      </w:pPr>
      <w:bookmarkStart w:id="11" w:name="_Toc6118"/>
      <w:r>
        <w:rPr>
          <w:rFonts w:ascii="仿宋" w:eastAsia="仿宋" w:hAnsi="仿宋" w:cs="仿宋" w:hint="eastAsia"/>
          <w:sz w:val="28"/>
          <w:lang w:eastAsia="zh-CN"/>
        </w:rPr>
        <w:t>(二)、冲压机项目工艺技术设计方案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冲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冲压机项目将严格按照相关行业规范要求进行组织。通过有效控制产品质量，冲压机项目将致力于为顾客提供优质的冲压机项目产品和良好的服务。这体现了冲压机项目对于生产活动合规性和质量标准的高度重视，为冲压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冲压机项目注重生态效益和清洁生产原则。冲压机项目建设将紧密结合地方特色经济发展，与社会经济发展规划和区域环境保护规划方案相协调一致。通过与当地区域自然生态系统的结合，冲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冲压机项目产品具有多样化的客户需求和个性化的特点。因此，冲压机项目产品规格品种多样，且单批生产数量较小。为满足这一特点，冲压机项目承办单位将建设先进的柔性制造生产线。通过广泛应用柔性制造技术，冲压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冲压机项目采用的技术具有较高的技术含量和自动化水平，处于国内先进水平。这一技术选用不仅体现了对生产效率、质量和环境友好性的高标准要求，同时为冲压机项目的可持续发展奠定了坚实的基础。</w:t>
      </w:r>
    </w:p>
    <w:p>
      <w:pPr>
        <w:pStyle w:val="Heading2"/>
        <w:ind w:firstLine="560" w:firstLineChars="200"/>
        <w:rPr>
          <w:rFonts w:ascii="仿宋" w:eastAsia="仿宋" w:hAnsi="仿宋" w:cs="仿宋" w:hint="eastAsia"/>
          <w:sz w:val="28"/>
          <w:lang w:eastAsia="zh-CN"/>
        </w:rPr>
      </w:pPr>
      <w:bookmarkStart w:id="12" w:name="_Toc80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为确保冲压机项目的高效生产和技术实施，我们制定了一套精心设计的设备选型方案，以满足冲压机项目生产、质量和环保的要求。该方案的主要特点如下：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冲压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针对冲压机项目产品的多样性和小批量生产的特点，我们将建设柔性制造生产线。通过在设备选型中考虑柔性制造技术，可以灵活应对不同产品规格和生产需求，实现生产线的高度灵活性和适应性。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636"/>
      <w:r>
        <w:rPr>
          <w:rFonts w:ascii="仿宋" w:eastAsia="仿宋" w:hAnsi="仿宋" w:cs="仿宋" w:hint="eastAsia"/>
          <w:sz w:val="28"/>
          <w:lang w:eastAsia="zh-CN"/>
        </w:rPr>
        <w:t>四、冲压机项目选址可行性分析</w:t>
      </w:r>
      <w:bookmarkEnd w:id="13"/>
    </w:p>
    <w:p>
      <w:pPr>
        <w:pStyle w:val="Heading2"/>
        <w:rPr>
          <w:rFonts w:ascii="仿宋" w:eastAsia="仿宋" w:hAnsi="仿宋" w:cs="仿宋" w:hint="eastAsia"/>
          <w:lang w:eastAsia="zh-CN"/>
        </w:rPr>
      </w:pPr>
      <w:bookmarkStart w:id="14" w:name="_Toc7270"/>
      <w:r>
        <w:rPr>
          <w:rFonts w:ascii="仿宋" w:eastAsia="仿宋" w:hAnsi="仿宋" w:cs="仿宋" w:hint="eastAsia"/>
          <w:lang w:eastAsia="zh-CN"/>
        </w:rPr>
        <w:t>(一)、冲压机项目选址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该冲压机项目选址位于XX省XX市XX区XXX街道</w:t>
      </w:r>
    </w:p>
    <w:p>
      <w:pPr>
        <w:pStyle w:val="Heading2"/>
        <w:ind w:firstLine="560" w:firstLineChars="200"/>
        <w:rPr>
          <w:rFonts w:ascii="仿宋" w:eastAsia="仿宋" w:hAnsi="仿宋" w:cs="仿宋" w:hint="eastAsia"/>
          <w:sz w:val="28"/>
          <w:lang w:eastAsia="zh-CN"/>
        </w:rPr>
      </w:pPr>
      <w:bookmarkStart w:id="15" w:name="_Toc72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冲压机项目的征地面积将根据冲压机项目的实际规模和需求进行精确规划。具体面积XXX平方米，旨在确保冲压机项目不仅能够满足当前的发展需求，还能够预留空间以适应未来的扩展。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净用地面积是在征地面积基础上去除不可利用面积后的实际可开发用地。具体面积XXX平方米，考虑到环保、交通、安全等多方面因素，以确保冲压机项目在整体利用效率上达到最优。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冲压机项目计划建设的建筑总规模具体面积XXX平方米。这一规模的确定综合考虑了冲压机项目的性质、规模，以及城市规划的相关要求，确保建筑布局与周边环境协调一致。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绿地率是冲压机项目用地中被规划为绿地的比例。具体面积XXX平方米，旨在通过合理规划绿地，改善冲压机项目周边环境，提升居民生活质量，并符合城市整体绿化规划。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容积率是用地上可以建设的建筑总体积与用地面积之比。具体面积XXX，通过合理的容积率规划，确保冲压机项目建筑规模与周边环境和谐共生。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确保冲压机项目选址与当地城市规划相一致，具体面积XXX平方米。通过与城市规划部门深入沟通，确保冲压机项目不仅符合城市的整体发展方向，还能够融入城市的发展布局，为城市的长远发展贡献力量。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充分了解并确保冲压机项目选址符合当地产业政策，具体面积XXX平方米。这包括冲压机项目对当地经济的促进作用，以及对相关产业的带动效应，确保冲压机项目与地方政府的产业政策保持一致，促进共赢合作。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用地总体要求必须符合环保和可持续发展的原则，具体面积XXX平方米。通过采用绿色建筑设计、节能减排等措施，确保冲压机项目在建设和运营过程中对环境的影响最小化，达到可持续发展的要求。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确保冲压机项目选址具备必要的公共设施配套，具体面积XXX平方米。这包括交通便利性、教育、医疗等基础设施，以提高居民生活品质，使得冲压机项目选址更具吸引力。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考虑用地总体要求对当地社会稳定性的影响，具体面积XXX平方米。通过深入了解当地社区反馈，确保冲压机项目的选址和建设过程对当地社会和谐稳定产生积极作用。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冲压机项目选址不仅符合法规和规划，还在实际操作中具有可行性。这一全面规划将为冲压机项目的成功实施提供坚实的基础，确保冲压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255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冲压机项目的设备规划和空间设计中，我们将采取灵活设备布局的措施。设备布局将根据实际需求进行灵活设计，避免不必要的浪费。通过合理规划设备摆放位置，我们将提高设备的利用率，减少设备间距，以确保冲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冲压机项目内部引入共享设施的概念，例如共享会议室、办公区等。通过这种方式，我们可以减少对资源的重复建设，提高资源共享效率，从而减小冲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884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冲压机项目的总图布置中，我们将不同功能区域进行明确的规划，以最大程度满足冲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481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我们首先关注市场因素，包括潜在客户分布、竞争对手位置、市场需求等。通过深入的市场调研，我们能够更准确地评估选址对于市场开拓和产品销售的影响，确保冲压机项目能够在有利的市场环境中蓬勃发展。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冲压机项目对环境的影响是综合评价的重要因素之一。我们将详细考虑选址周边的自然环境、生态保护区、水源地等情况，确保冲压机项目的建设和运营对环境影响最小化，并符合当地的环保法规标准。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对选址的评价还需充分考虑当地政府的产业政策和法规。我们将详细了解冲压机项目所在地的相关政策，确保冲压机项目的规划和运营与当地法规相符，降低不必要的法律风险。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考虑到社会稳定性对企业运营的重要性，我们将评估选址地区的社会安全情况、劳工关系、社区反馈等方面，以确保冲压机项目的建设和运营不会受到社会稳定性的负面影响。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https://d.book118.com/937164030006006032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95928"/>
    <w:rsid w:val="4A7959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6403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2024-01-15T08:44:00Z</dcterms:created>
  <dcterms:modified xsi:type="dcterms:W3CDTF">2024-01-15T08:44:19Z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39D453AF26184847B776BCBDFA6207CC_11</vt:lpwstr>
  </property>
  <property fmtid="{D5CDD505-2E9C-101B-9397-08002B2CF9AE}" pid="3" name="KSOProductBuildVer">
    <vt:lpwstr>2052-12.1.0.16120</vt:lpwstr>
  </property>
</Properties>
</file>