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23B50" w:rsidRPr="00151939" w:rsidP="00151939">
      <w:pPr>
        <w:spacing w:line="360" w:lineRule="auto"/>
        <w:jc w:val="center"/>
        <w:rPr>
          <w:rFonts w:ascii="Times New Roman" w:hAnsi="Times New Roman" w:cs="Times New Roman"/>
          <w:sz w:val="30"/>
          <w:szCs w:val="30"/>
        </w:rPr>
      </w:pPr>
      <w:r w:rsidRPr="00151939">
        <w:rPr>
          <w:rFonts w:ascii="Times New Roman" w:hAnsi="Times New Roman" w:cs="Times New Roman"/>
          <w:sz w:val="30"/>
          <w:szCs w:val="30"/>
        </w:rPr>
        <w:drawing>
          <wp:anchor simplePos="0" relativeHeight="251658240" behindDoc="0" locked="0" layoutInCell="1" allowOverlap="1">
            <wp:simplePos x="0" y="0"/>
            <wp:positionH relativeFrom="page">
              <wp:posOffset>12623800</wp:posOffset>
            </wp:positionH>
            <wp:positionV relativeFrom="topMargin">
              <wp:posOffset>10375900</wp:posOffset>
            </wp:positionV>
            <wp:extent cx="495300" cy="266700"/>
            <wp:wrapNone/>
            <wp:docPr id="1000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
                    <pic:cNvPicPr>
                      <a:picLocks noChangeAspect="1"/>
                    </pic:cNvPicPr>
                  </pic:nvPicPr>
                  <pic:blipFill>
                    <a:blip xmlns:r="http://schemas.openxmlformats.org/officeDocument/2006/relationships" r:embed="rId5"/>
                    <a:stretch>
                      <a:fillRect/>
                    </a:stretch>
                  </pic:blipFill>
                  <pic:spPr>
                    <a:xfrm>
                      <a:off x="0" y="0"/>
                      <a:ext cx="495300" cy="266700"/>
                    </a:xfrm>
                    <a:prstGeom prst="rect">
                      <a:avLst/>
                    </a:prstGeom>
                  </pic:spPr>
                </pic:pic>
              </a:graphicData>
            </a:graphic>
          </wp:anchor>
        </w:drawing>
      </w:r>
      <w:r w:rsidRPr="00151939">
        <w:rPr>
          <w:rFonts w:ascii="Times New Roman" w:hAnsi="Times New Roman" w:cs="Times New Roman"/>
          <w:sz w:val="30"/>
          <w:szCs w:val="30"/>
        </w:rPr>
        <w:t>第一单元</w:t>
      </w:r>
      <w:r w:rsidRPr="00151939">
        <w:rPr>
          <w:rFonts w:ascii="Times New Roman" w:hAnsi="Times New Roman" w:cs="Times New Roman"/>
          <w:sz w:val="30"/>
          <w:szCs w:val="30"/>
        </w:rPr>
        <w:t xml:space="preserve">   </w:t>
      </w:r>
      <w:r w:rsidRPr="00151939">
        <w:rPr>
          <w:rFonts w:ascii="Times New Roman" w:hAnsi="Times New Roman" w:cs="Times New Roman"/>
          <w:sz w:val="30"/>
          <w:szCs w:val="30"/>
        </w:rPr>
        <w:t>走进细胞</w:t>
      </w:r>
    </w:p>
    <w:p w:rsidR="00E23B50" w:rsidRPr="00151939" w:rsidP="00151939">
      <w:pPr>
        <w:pStyle w:val="ListParagraph"/>
        <w:numPr>
          <w:ilvl w:val="0"/>
          <w:numId w:val="1"/>
        </w:numPr>
        <w:spacing w:line="360" w:lineRule="auto"/>
        <w:ind w:firstLineChars="0"/>
        <w:rPr>
          <w:rFonts w:ascii="Times New Roman" w:hAnsi="Times New Roman" w:cs="Times New Roman"/>
          <w:b/>
          <w:sz w:val="30"/>
          <w:szCs w:val="30"/>
        </w:rPr>
      </w:pPr>
      <w:r w:rsidRPr="00151939">
        <w:rPr>
          <w:rFonts w:ascii="Times New Roman" w:hAnsi="Times New Roman" w:cs="Times New Roman"/>
          <w:b/>
          <w:sz w:val="30"/>
          <w:szCs w:val="30"/>
        </w:rPr>
        <w:t>选择题</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hAnsi="Times New Roman" w:cs="Times New Roman"/>
        </w:rPr>
        <w:t>1</w:t>
      </w:r>
      <w:r w:rsidRPr="00151939">
        <w:rPr>
          <w:rFonts w:ascii="Times New Roman" w:hAnsi="Times New Roman" w:cs="Times New Roman"/>
        </w:rPr>
        <w:t>．</w:t>
      </w:r>
      <w:r w:rsidRPr="00151939">
        <w:rPr>
          <w:rFonts w:ascii="Times New Roman" w:eastAsia="宋体" w:hAnsi="Times New Roman" w:cs="Times New Roman"/>
        </w:rPr>
        <w:t>关于细胞学说的建立过程及内容要点，叙述正确的有几项</w:t>
      </w:r>
    </w:p>
    <w:p w:rsidR="00E23B50" w:rsidRPr="00151939" w:rsidP="00151939">
      <w:pPr>
        <w:spacing w:line="360" w:lineRule="auto"/>
        <w:jc w:val="left"/>
        <w:textAlignment w:val="center"/>
        <w:rPr>
          <w:rFonts w:ascii="Times New Roman" w:eastAsia="宋体" w:hAnsi="Times New Roman" w:cs="Times New Roman"/>
        </w:rPr>
      </w:pPr>
      <w:r w:rsidRPr="00151939">
        <w:rPr>
          <w:rFonts w:ascii="宋体" w:eastAsia="宋体" w:hAnsi="宋体" w:cs="宋体" w:hint="eastAsia"/>
        </w:rPr>
        <w:t>①</w:t>
      </w:r>
      <w:r w:rsidRPr="00151939">
        <w:rPr>
          <w:rFonts w:ascii="Times New Roman" w:eastAsia="宋体" w:hAnsi="Times New Roman" w:cs="Times New Roman"/>
        </w:rPr>
        <w:t>细胞是一个有机体，一切动植物都由细胞发育而来，并由细胞和细胞产物所构成</w:t>
      </w:r>
    </w:p>
    <w:p w:rsidR="00E23B50" w:rsidRPr="00151939" w:rsidP="00151939">
      <w:pPr>
        <w:spacing w:line="360" w:lineRule="auto"/>
        <w:jc w:val="left"/>
        <w:textAlignment w:val="center"/>
        <w:rPr>
          <w:rFonts w:ascii="Times New Roman" w:eastAsia="宋体" w:hAnsi="Times New Roman" w:cs="Times New Roman"/>
        </w:rPr>
      </w:pPr>
      <w:r w:rsidRPr="00151939">
        <w:rPr>
          <w:rFonts w:ascii="宋体" w:eastAsia="宋体" w:hAnsi="宋体" w:cs="宋体" w:hint="eastAsia"/>
        </w:rPr>
        <w:t>②</w:t>
      </w:r>
      <w:r w:rsidRPr="00151939">
        <w:rPr>
          <w:rFonts w:ascii="Times New Roman" w:eastAsia="宋体" w:hAnsi="Times New Roman" w:cs="Times New Roman"/>
        </w:rPr>
        <w:t>细胞学说揭示了细胞的多样性和生物体结构的统一性</w:t>
      </w:r>
    </w:p>
    <w:p w:rsidR="00E23B50" w:rsidRPr="00151939" w:rsidP="00151939">
      <w:pPr>
        <w:spacing w:line="360" w:lineRule="auto"/>
        <w:jc w:val="left"/>
        <w:textAlignment w:val="center"/>
        <w:rPr>
          <w:rFonts w:ascii="Times New Roman" w:eastAsia="宋体" w:hAnsi="Times New Roman" w:cs="Times New Roman"/>
        </w:rPr>
      </w:pPr>
      <w:r w:rsidRPr="00151939">
        <w:rPr>
          <w:rFonts w:ascii="宋体" w:eastAsia="宋体" w:hAnsi="宋体" w:cs="宋体" w:hint="eastAsia"/>
        </w:rPr>
        <w:t>③</w:t>
      </w:r>
      <w:r w:rsidRPr="00151939">
        <w:rPr>
          <w:rFonts w:ascii="Times New Roman" w:eastAsia="宋体" w:hAnsi="Times New Roman" w:cs="Times New Roman"/>
        </w:rPr>
        <w:t>施莱登和施旺是细胞学说的建立者</w:t>
      </w:r>
      <w:r w:rsidR="00151939">
        <w:rPr>
          <w:rFonts w:ascii="Times New Roman" w:eastAsia="宋体" w:hAnsi="Times New Roman" w:cs="Times New Roman" w:hint="eastAsia"/>
        </w:rPr>
        <w:t xml:space="preserve">  </w:t>
      </w:r>
      <w:bookmarkStart w:id="0" w:name="_GoBack"/>
      <w:bookmarkEnd w:id="0"/>
    </w:p>
    <w:p w:rsidR="00E23B50" w:rsidRPr="00151939" w:rsidP="00151939">
      <w:pPr>
        <w:spacing w:line="360" w:lineRule="auto"/>
        <w:jc w:val="left"/>
        <w:textAlignment w:val="center"/>
        <w:rPr>
          <w:rFonts w:ascii="Times New Roman" w:eastAsia="宋体" w:hAnsi="Times New Roman" w:cs="Times New Roman"/>
        </w:rPr>
      </w:pPr>
      <w:r w:rsidRPr="00151939">
        <w:rPr>
          <w:rFonts w:ascii="宋体" w:eastAsia="宋体" w:hAnsi="宋体" w:cs="宋体" w:hint="eastAsia"/>
        </w:rPr>
        <w:t>④</w:t>
      </w:r>
      <w:r w:rsidRPr="00151939">
        <w:rPr>
          <w:rFonts w:ascii="Times New Roman" w:eastAsia="宋体" w:hAnsi="Times New Roman" w:cs="Times New Roman"/>
        </w:rPr>
        <w:t>细胞学说认为细胞分为原核细胞和真核细胞</w:t>
      </w:r>
    </w:p>
    <w:p w:rsidR="00E23B50" w:rsidRPr="00151939" w:rsidP="00151939">
      <w:pPr>
        <w:spacing w:line="360" w:lineRule="auto"/>
        <w:jc w:val="left"/>
        <w:textAlignment w:val="center"/>
        <w:rPr>
          <w:rFonts w:ascii="Times New Roman" w:hAnsi="Times New Roman" w:cs="Times New Roman"/>
        </w:rPr>
      </w:pPr>
      <w:r w:rsidRPr="00151939">
        <w:rPr>
          <w:rFonts w:ascii="宋体" w:eastAsia="宋体" w:hAnsi="宋体" w:cs="宋体" w:hint="eastAsia"/>
        </w:rPr>
        <w:t>⑤</w:t>
      </w:r>
      <w:r w:rsidRPr="00151939">
        <w:rPr>
          <w:rFonts w:ascii="Times New Roman" w:eastAsia="宋体" w:hAnsi="Times New Roman" w:cs="Times New Roman"/>
        </w:rPr>
        <w:t>列文虎克发现并命名了细胞</w:t>
      </w:r>
      <w:r w:rsidRPr="00151939">
        <w:rPr>
          <w:rFonts w:ascii="Times New Roman" w:hAnsi="Times New Roman" w:cs="Times New Roman"/>
        </w:rPr>
        <w:t xml:space="preserve">    </w:t>
      </w:r>
    </w:p>
    <w:p w:rsidR="00E23B50" w:rsidRPr="00151939" w:rsidP="00151939">
      <w:pPr>
        <w:spacing w:line="360" w:lineRule="auto"/>
        <w:jc w:val="left"/>
        <w:textAlignment w:val="center"/>
        <w:rPr>
          <w:rFonts w:ascii="Times New Roman" w:eastAsia="宋体" w:hAnsi="Times New Roman" w:cs="Times New Roman"/>
        </w:rPr>
      </w:pPr>
      <w:r w:rsidRPr="00151939">
        <w:rPr>
          <w:rFonts w:ascii="宋体" w:eastAsia="宋体" w:hAnsi="宋体" w:cs="宋体" w:hint="eastAsia"/>
        </w:rPr>
        <w:t>⑥</w:t>
      </w:r>
      <w:r w:rsidRPr="00151939">
        <w:rPr>
          <w:rFonts w:ascii="Times New Roman" w:eastAsia="宋体" w:hAnsi="Times New Roman" w:cs="Times New Roman"/>
        </w:rPr>
        <w:t>细胞学说的建立，标志着生物学研究由细胞水平进入了分子水平</w:t>
      </w:r>
    </w:p>
    <w:p w:rsidR="00E23B50" w:rsidRPr="00151939" w:rsidP="00151939">
      <w:pPr>
        <w:spacing w:line="360" w:lineRule="auto"/>
        <w:jc w:val="left"/>
        <w:textAlignment w:val="center"/>
        <w:rPr>
          <w:rFonts w:ascii="Times New Roman" w:eastAsia="宋体" w:hAnsi="Times New Roman" w:cs="Times New Roman"/>
        </w:rPr>
      </w:pPr>
      <w:r w:rsidRPr="00151939">
        <w:rPr>
          <w:rFonts w:ascii="宋体" w:eastAsia="宋体" w:hAnsi="宋体" w:cs="宋体" w:hint="eastAsia"/>
        </w:rPr>
        <w:t>⑦</w:t>
      </w:r>
      <w:r w:rsidRPr="00151939">
        <w:rPr>
          <w:rFonts w:ascii="Times New Roman" w:eastAsia="宋体" w:hAnsi="Times New Roman" w:cs="Times New Roman"/>
        </w:rPr>
        <w:t>所有的细胞都来源于先前存在的细胞</w:t>
      </w:r>
    </w:p>
    <w:p w:rsidR="00E23B50" w:rsidRPr="00151939" w:rsidP="00151939">
      <w:pPr>
        <w:tabs>
          <w:tab w:val="left" w:pos="2076"/>
          <w:tab w:val="left" w:pos="4153"/>
          <w:tab w:val="left" w:pos="6229"/>
        </w:tabs>
        <w:spacing w:line="360" w:lineRule="auto"/>
        <w:jc w:val="left"/>
        <w:textAlignment w:val="center"/>
        <w:rPr>
          <w:rFonts w:ascii="Times New Roman" w:eastAsia="宋体" w:hAnsi="Times New Roman" w:cs="Times New Roman"/>
        </w:rPr>
      </w:pPr>
      <w:r w:rsidRPr="00151939">
        <w:rPr>
          <w:rFonts w:ascii="Times New Roman" w:hAnsi="Times New Roman" w:cs="Times New Roman"/>
        </w:rPr>
        <w:t>A</w:t>
      </w:r>
      <w:r w:rsidRPr="00151939">
        <w:rPr>
          <w:rFonts w:ascii="Times New Roman" w:hAnsi="Times New Roman" w:cs="Times New Roman"/>
        </w:rPr>
        <w:t>．</w:t>
      </w:r>
      <w:r w:rsidRPr="00151939">
        <w:rPr>
          <w:rFonts w:ascii="Times New Roman" w:eastAsia="Times New Roman" w:hAnsi="Times New Roman" w:cs="Times New Roman"/>
        </w:rPr>
        <w:t>6</w:t>
      </w:r>
      <w:r w:rsidRPr="00151939">
        <w:rPr>
          <w:rFonts w:ascii="Times New Roman" w:eastAsia="宋体" w:hAnsi="Times New Roman" w:cs="Times New Roman"/>
        </w:rPr>
        <w:t>项</w:t>
      </w:r>
      <w:r w:rsidRPr="00151939">
        <w:rPr>
          <w:rFonts w:ascii="Times New Roman" w:hAnsi="Times New Roman" w:cs="Times New Roman"/>
        </w:rPr>
        <w:tab/>
        <w:t>B</w:t>
      </w:r>
      <w:r w:rsidRPr="00151939">
        <w:rPr>
          <w:rFonts w:ascii="Times New Roman" w:hAnsi="Times New Roman" w:cs="Times New Roman"/>
        </w:rPr>
        <w:t>．</w:t>
      </w:r>
      <w:r w:rsidRPr="00151939">
        <w:rPr>
          <w:rFonts w:ascii="Times New Roman" w:eastAsia="Times New Roman" w:hAnsi="Times New Roman" w:cs="Times New Roman"/>
        </w:rPr>
        <w:t>5</w:t>
      </w:r>
      <w:r w:rsidRPr="00151939">
        <w:rPr>
          <w:rFonts w:ascii="Times New Roman" w:eastAsia="宋体" w:hAnsi="Times New Roman" w:cs="Times New Roman"/>
        </w:rPr>
        <w:t>项</w:t>
      </w:r>
      <w:r w:rsidRPr="00151939">
        <w:rPr>
          <w:rFonts w:ascii="Times New Roman" w:hAnsi="Times New Roman" w:cs="Times New Roman"/>
        </w:rPr>
        <w:tab/>
        <w:t>C</w:t>
      </w:r>
      <w:r w:rsidRPr="00151939">
        <w:rPr>
          <w:rFonts w:ascii="Times New Roman" w:hAnsi="Times New Roman" w:cs="Times New Roman"/>
        </w:rPr>
        <w:t>．</w:t>
      </w:r>
      <w:r w:rsidRPr="00151939">
        <w:rPr>
          <w:rFonts w:ascii="Times New Roman" w:eastAsia="Times New Roman" w:hAnsi="Times New Roman" w:cs="Times New Roman"/>
        </w:rPr>
        <w:t>4</w:t>
      </w:r>
      <w:r w:rsidRPr="00151939">
        <w:rPr>
          <w:rFonts w:ascii="Times New Roman" w:eastAsia="宋体" w:hAnsi="Times New Roman" w:cs="Times New Roman"/>
        </w:rPr>
        <w:t>项</w:t>
      </w:r>
      <w:r w:rsidRPr="00151939">
        <w:rPr>
          <w:rFonts w:ascii="Times New Roman" w:hAnsi="Times New Roman" w:cs="Times New Roman"/>
        </w:rPr>
        <w:tab/>
        <w:t>D</w:t>
      </w:r>
      <w:r w:rsidRPr="00151939">
        <w:rPr>
          <w:rFonts w:ascii="Times New Roman" w:hAnsi="Times New Roman" w:cs="Times New Roman"/>
        </w:rPr>
        <w:t>．</w:t>
      </w:r>
      <w:r w:rsidRPr="00151939">
        <w:rPr>
          <w:rFonts w:ascii="Times New Roman" w:eastAsia="Times New Roman" w:hAnsi="Times New Roman" w:cs="Times New Roman"/>
        </w:rPr>
        <w:t>3</w:t>
      </w:r>
      <w:r w:rsidRPr="00151939">
        <w:rPr>
          <w:rFonts w:ascii="Times New Roman" w:eastAsia="宋体" w:hAnsi="Times New Roman" w:cs="Times New Roman"/>
        </w:rPr>
        <w:t>项</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hAnsi="Times New Roman" w:cs="Times New Roman"/>
        </w:rPr>
        <w:t>2</w:t>
      </w:r>
      <w:r w:rsidRPr="00151939">
        <w:rPr>
          <w:rFonts w:ascii="Times New Roman" w:hAnsi="Times New Roman" w:cs="Times New Roman"/>
        </w:rPr>
        <w:t>．</w:t>
      </w:r>
      <w:r w:rsidRPr="00151939">
        <w:rPr>
          <w:rFonts w:ascii="Times New Roman" w:eastAsia="宋体" w:hAnsi="Times New Roman" w:cs="Times New Roman"/>
        </w:rPr>
        <w:t>世界卫生组织在</w:t>
      </w:r>
      <w:r w:rsidRPr="00151939">
        <w:rPr>
          <w:rFonts w:ascii="Times New Roman" w:eastAsia="宋体" w:hAnsi="Times New Roman" w:cs="Times New Roman"/>
        </w:rPr>
        <w:t>2016</w:t>
      </w:r>
      <w:r w:rsidRPr="00151939">
        <w:rPr>
          <w:rFonts w:ascii="Times New Roman" w:eastAsia="宋体" w:hAnsi="Times New Roman" w:cs="Times New Roman"/>
        </w:rPr>
        <w:t>年</w:t>
      </w:r>
      <w:r w:rsidRPr="00151939">
        <w:rPr>
          <w:rFonts w:ascii="Times New Roman" w:eastAsia="宋体" w:hAnsi="Times New Roman" w:cs="Times New Roman"/>
        </w:rPr>
        <w:t>2</w:t>
      </w:r>
      <w:r w:rsidRPr="00151939">
        <w:rPr>
          <w:rFonts w:ascii="Times New Roman" w:eastAsia="宋体" w:hAnsi="Times New Roman" w:cs="Times New Roman"/>
        </w:rPr>
        <w:t>月</w:t>
      </w:r>
      <w:r w:rsidRPr="00151939">
        <w:rPr>
          <w:rFonts w:ascii="Times New Roman" w:eastAsia="宋体" w:hAnsi="Times New Roman" w:cs="Times New Roman"/>
        </w:rPr>
        <w:t>1</w:t>
      </w:r>
      <w:r w:rsidRPr="00151939">
        <w:rPr>
          <w:rFonts w:ascii="Times New Roman" w:eastAsia="宋体" w:hAnsi="Times New Roman" w:cs="Times New Roman"/>
        </w:rPr>
        <w:t>日称，南美洲严重出生缺陷（小头症）数量的猛增很大程度上与寨卡病毒有关，已经构成了国际卫生紧急事件．寨卡病毒是单股正链</w:t>
      </w:r>
      <w:r w:rsidRPr="00151939">
        <w:rPr>
          <w:rFonts w:ascii="Times New Roman" w:eastAsia="宋体" w:hAnsi="Times New Roman" w:cs="Times New Roman"/>
        </w:rPr>
        <w:t>RNA</w:t>
      </w:r>
      <w:r w:rsidRPr="00151939">
        <w:rPr>
          <w:rFonts w:ascii="Times New Roman" w:eastAsia="宋体" w:hAnsi="Times New Roman" w:cs="Times New Roman"/>
        </w:rPr>
        <w:t>，是一种通过蚊虫进行传播的虫媒病毒，会导致人发烧、出疹子、关节痛等，下列叙述正确的有（　　）</w:t>
      </w:r>
      <w:r w:rsidRPr="00151939">
        <w:rPr>
          <w:rFonts w:ascii="Times New Roman" w:eastAsia="宋体" w:hAnsi="Times New Roman" w:cs="Times New Roman"/>
        </w:rPr>
        <w:t xml:space="preserve"> </w:t>
      </w:r>
    </w:p>
    <w:p w:rsidR="00E23B50" w:rsidRPr="00151939" w:rsidP="00151939">
      <w:pPr>
        <w:spacing w:line="360" w:lineRule="auto"/>
        <w:jc w:val="left"/>
        <w:textAlignment w:val="center"/>
        <w:rPr>
          <w:rFonts w:ascii="Times New Roman" w:eastAsia="宋体" w:hAnsi="Times New Roman" w:cs="Times New Roman"/>
        </w:rPr>
      </w:pPr>
      <w:r w:rsidRPr="00151939">
        <w:rPr>
          <w:rFonts w:ascii="宋体" w:eastAsia="宋体" w:hAnsi="宋体" w:cs="宋体" w:hint="eastAsia"/>
        </w:rPr>
        <w:t>①</w:t>
      </w:r>
      <w:r w:rsidRPr="00151939">
        <w:rPr>
          <w:rFonts w:ascii="Times New Roman" w:eastAsia="宋体" w:hAnsi="Times New Roman" w:cs="Times New Roman"/>
        </w:rPr>
        <w:t>病毒属于生命系统中最微小的结构层次</w:t>
      </w:r>
      <w:r w:rsidRPr="00151939">
        <w:rPr>
          <w:rFonts w:ascii="Times New Roman" w:eastAsia="宋体" w:hAnsi="Times New Roman" w:cs="Times New Roman"/>
        </w:rPr>
        <w:t xml:space="preserve"> </w:t>
      </w:r>
    </w:p>
    <w:p w:rsidR="00E23B50" w:rsidRPr="00151939" w:rsidP="00151939">
      <w:pPr>
        <w:spacing w:line="360" w:lineRule="auto"/>
        <w:jc w:val="left"/>
        <w:textAlignment w:val="center"/>
        <w:rPr>
          <w:rFonts w:ascii="Times New Roman" w:eastAsia="宋体" w:hAnsi="Times New Roman" w:cs="Times New Roman"/>
        </w:rPr>
      </w:pPr>
      <w:r w:rsidRPr="00151939">
        <w:rPr>
          <w:rFonts w:ascii="宋体" w:eastAsia="宋体" w:hAnsi="宋体" w:cs="宋体" w:hint="eastAsia"/>
        </w:rPr>
        <w:t>②</w:t>
      </w:r>
      <w:r w:rsidRPr="00151939">
        <w:rPr>
          <w:rFonts w:ascii="Times New Roman" w:eastAsia="宋体" w:hAnsi="Times New Roman" w:cs="Times New Roman"/>
        </w:rPr>
        <w:t>寨卡病毒的</w:t>
      </w:r>
      <w:r w:rsidRPr="00151939">
        <w:rPr>
          <w:rFonts w:ascii="Times New Roman" w:eastAsia="宋体" w:hAnsi="Times New Roman" w:cs="Times New Roman"/>
        </w:rPr>
        <w:t>RNA</w:t>
      </w:r>
      <w:r w:rsidRPr="00151939">
        <w:rPr>
          <w:rFonts w:ascii="Times New Roman" w:eastAsia="宋体" w:hAnsi="Times New Roman" w:cs="Times New Roman"/>
        </w:rPr>
        <w:t>位于其拟核中，仅含有核糖体这一种细胞器</w:t>
      </w:r>
      <w:r w:rsidRPr="00151939">
        <w:rPr>
          <w:rFonts w:ascii="Times New Roman" w:eastAsia="宋体" w:hAnsi="Times New Roman" w:cs="Times New Roman"/>
        </w:rPr>
        <w:t xml:space="preserve"> </w:t>
      </w:r>
    </w:p>
    <w:p w:rsidR="00E23B50" w:rsidRPr="00151939" w:rsidP="00151939">
      <w:pPr>
        <w:spacing w:line="360" w:lineRule="auto"/>
        <w:jc w:val="left"/>
        <w:textAlignment w:val="center"/>
        <w:rPr>
          <w:rFonts w:ascii="Times New Roman" w:eastAsia="宋体" w:hAnsi="Times New Roman" w:cs="Times New Roman"/>
        </w:rPr>
      </w:pPr>
      <w:r w:rsidRPr="00151939">
        <w:rPr>
          <w:rFonts w:ascii="宋体" w:eastAsia="宋体" w:hAnsi="宋体" w:cs="宋体" w:hint="eastAsia"/>
        </w:rPr>
        <w:t>③</w:t>
      </w:r>
      <w:r w:rsidRPr="00151939">
        <w:rPr>
          <w:rFonts w:ascii="Times New Roman" w:eastAsia="宋体" w:hAnsi="Times New Roman" w:cs="Times New Roman"/>
        </w:rPr>
        <w:t>为了研究寨卡病毒的致病</w:t>
      </w:r>
      <w:r w:rsidRPr="00151939">
        <w:rPr>
          <w:rFonts w:ascii="Times New Roman" w:eastAsia="宋体" w:hAnsi="Times New Roman" w:cs="Times New Roman"/>
        </w:rPr>
        <w:t>机理，可用含有各种营养物质的普通培养基大量培养该病毒</w:t>
      </w:r>
      <w:r w:rsidRPr="00151939">
        <w:rPr>
          <w:rFonts w:ascii="Times New Roman" w:eastAsia="宋体" w:hAnsi="Times New Roman" w:cs="Times New Roman"/>
        </w:rPr>
        <w:t xml:space="preserve"> </w:t>
      </w:r>
    </w:p>
    <w:p w:rsidR="00E23B50" w:rsidRPr="00151939" w:rsidP="00151939">
      <w:pPr>
        <w:spacing w:line="360" w:lineRule="auto"/>
        <w:jc w:val="left"/>
        <w:textAlignment w:val="center"/>
        <w:rPr>
          <w:rFonts w:ascii="Times New Roman" w:eastAsia="宋体" w:hAnsi="Times New Roman" w:cs="Times New Roman"/>
        </w:rPr>
      </w:pPr>
      <w:r w:rsidRPr="00151939">
        <w:rPr>
          <w:rFonts w:ascii="宋体" w:eastAsia="宋体" w:hAnsi="宋体" w:cs="宋体" w:hint="eastAsia"/>
        </w:rPr>
        <w:t>④</w:t>
      </w:r>
      <w:r w:rsidRPr="00151939">
        <w:rPr>
          <w:rFonts w:ascii="Times New Roman" w:eastAsia="宋体" w:hAnsi="Times New Roman" w:cs="Times New Roman"/>
        </w:rPr>
        <w:t>寨卡病毒虽没有细胞结构，但也能独立完成各项生命活动</w:t>
      </w:r>
    </w:p>
    <w:p w:rsidR="00E23B50" w:rsidRPr="00151939" w:rsidP="00151939">
      <w:pPr>
        <w:tabs>
          <w:tab w:val="left" w:pos="2076"/>
          <w:tab w:val="left" w:pos="4153"/>
          <w:tab w:val="left" w:pos="6229"/>
        </w:tabs>
        <w:spacing w:line="360" w:lineRule="auto"/>
        <w:jc w:val="left"/>
        <w:textAlignment w:val="center"/>
        <w:rPr>
          <w:rFonts w:ascii="Times New Roman" w:eastAsia="宋体" w:hAnsi="Times New Roman" w:cs="Times New Roman"/>
        </w:rPr>
      </w:pPr>
      <w:r w:rsidRPr="00151939">
        <w:rPr>
          <w:rFonts w:ascii="Times New Roman" w:hAnsi="Times New Roman" w:cs="Times New Roman"/>
        </w:rPr>
        <w:t>A</w:t>
      </w:r>
      <w:r w:rsidRPr="00151939">
        <w:rPr>
          <w:rFonts w:ascii="Times New Roman" w:hAnsi="Times New Roman" w:cs="Times New Roman"/>
        </w:rPr>
        <w:t>．</w:t>
      </w:r>
      <w:r w:rsidRPr="00151939">
        <w:rPr>
          <w:rFonts w:ascii="Times New Roman" w:eastAsia="宋体" w:hAnsi="Times New Roman" w:cs="Times New Roman"/>
        </w:rPr>
        <w:t>0</w:t>
      </w:r>
      <w:r w:rsidRPr="00151939">
        <w:rPr>
          <w:rFonts w:ascii="Times New Roman" w:eastAsia="宋体" w:hAnsi="Times New Roman" w:cs="Times New Roman"/>
        </w:rPr>
        <w:t>项</w:t>
      </w:r>
      <w:r w:rsidRPr="00151939">
        <w:rPr>
          <w:rFonts w:ascii="Times New Roman" w:hAnsi="Times New Roman" w:cs="Times New Roman"/>
        </w:rPr>
        <w:tab/>
        <w:t>B</w:t>
      </w:r>
      <w:r w:rsidRPr="00151939">
        <w:rPr>
          <w:rFonts w:ascii="Times New Roman" w:hAnsi="Times New Roman" w:cs="Times New Roman"/>
        </w:rPr>
        <w:t>．</w:t>
      </w:r>
      <w:r w:rsidRPr="00151939">
        <w:rPr>
          <w:rFonts w:ascii="Times New Roman" w:eastAsia="宋体" w:hAnsi="Times New Roman" w:cs="Times New Roman"/>
        </w:rPr>
        <w:t>1</w:t>
      </w:r>
      <w:r w:rsidRPr="00151939">
        <w:rPr>
          <w:rFonts w:ascii="Times New Roman" w:eastAsia="宋体" w:hAnsi="Times New Roman" w:cs="Times New Roman"/>
        </w:rPr>
        <w:t>项</w:t>
      </w:r>
      <w:r w:rsidRPr="00151939">
        <w:rPr>
          <w:rFonts w:ascii="Times New Roman" w:hAnsi="Times New Roman" w:cs="Times New Roman"/>
        </w:rPr>
        <w:tab/>
        <w:t>C</w:t>
      </w:r>
      <w:r w:rsidRPr="00151939">
        <w:rPr>
          <w:rFonts w:ascii="Times New Roman" w:hAnsi="Times New Roman" w:cs="Times New Roman"/>
        </w:rPr>
        <w:t>．</w:t>
      </w:r>
      <w:r w:rsidRPr="00151939">
        <w:rPr>
          <w:rFonts w:ascii="Times New Roman" w:eastAsia="宋体" w:hAnsi="Times New Roman" w:cs="Times New Roman"/>
        </w:rPr>
        <w:t>2</w:t>
      </w:r>
      <w:r w:rsidRPr="00151939">
        <w:rPr>
          <w:rFonts w:ascii="Times New Roman" w:eastAsia="宋体" w:hAnsi="Times New Roman" w:cs="Times New Roman"/>
        </w:rPr>
        <w:t>项</w:t>
      </w:r>
      <w:r w:rsidRPr="00151939">
        <w:rPr>
          <w:rFonts w:ascii="Times New Roman" w:hAnsi="Times New Roman" w:cs="Times New Roman"/>
        </w:rPr>
        <w:tab/>
        <w:t>D</w:t>
      </w:r>
      <w:r w:rsidRPr="00151939">
        <w:rPr>
          <w:rFonts w:ascii="Times New Roman" w:hAnsi="Times New Roman" w:cs="Times New Roman"/>
        </w:rPr>
        <w:t>．</w:t>
      </w:r>
      <w:r w:rsidRPr="00151939">
        <w:rPr>
          <w:rFonts w:ascii="Times New Roman" w:eastAsia="宋体" w:hAnsi="Times New Roman" w:cs="Times New Roman"/>
        </w:rPr>
        <w:t>3</w:t>
      </w:r>
      <w:r w:rsidRPr="00151939">
        <w:rPr>
          <w:rFonts w:ascii="Times New Roman" w:eastAsia="宋体" w:hAnsi="Times New Roman" w:cs="Times New Roman"/>
        </w:rPr>
        <w:t>项</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hAnsi="Times New Roman" w:cs="Times New Roman"/>
        </w:rPr>
        <w:t>3</w:t>
      </w:r>
      <w:r w:rsidRPr="00151939">
        <w:rPr>
          <w:rFonts w:ascii="Times New Roman" w:hAnsi="Times New Roman" w:cs="Times New Roman"/>
        </w:rPr>
        <w:t>．</w:t>
      </w:r>
      <w:r w:rsidRPr="00151939">
        <w:rPr>
          <w:rFonts w:ascii="Times New Roman" w:eastAsia="宋体" w:hAnsi="Times New Roman" w:cs="Times New Roman"/>
        </w:rPr>
        <w:t>下列各组合中</w:t>
      </w:r>
      <w:r w:rsidRPr="00151939">
        <w:rPr>
          <w:rFonts w:ascii="Times New Roman" w:eastAsia="宋体" w:hAnsi="Times New Roman" w:cs="Times New Roman"/>
        </w:rPr>
        <w:t>,</w:t>
      </w:r>
      <w:r w:rsidRPr="00151939">
        <w:rPr>
          <w:rFonts w:ascii="Times New Roman" w:eastAsia="宋体" w:hAnsi="Times New Roman" w:cs="Times New Roman"/>
        </w:rPr>
        <w:t>依次属于种群、群落、生态系统的一组是</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eastAsia="宋体" w:hAnsi="Times New Roman" w:cs="Times New Roman"/>
        </w:rPr>
        <w:t>(1)</w:t>
      </w:r>
      <w:r w:rsidRPr="00151939">
        <w:rPr>
          <w:rFonts w:ascii="Times New Roman" w:eastAsia="宋体" w:hAnsi="Times New Roman" w:cs="Times New Roman"/>
        </w:rPr>
        <w:t>某公园中的全部乔木</w:t>
      </w:r>
      <w:r w:rsidRPr="00151939">
        <w:rPr>
          <w:rFonts w:ascii="Times New Roman" w:eastAsia="宋体" w:hAnsi="Times New Roman" w:cs="Times New Roman"/>
        </w:rPr>
        <w:t xml:space="preserve"> </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eastAsia="宋体" w:hAnsi="Times New Roman" w:cs="Times New Roman"/>
        </w:rPr>
        <w:t>(2)</w:t>
      </w:r>
      <w:r w:rsidRPr="00151939">
        <w:rPr>
          <w:rFonts w:ascii="Times New Roman" w:eastAsia="宋体" w:hAnsi="Times New Roman" w:cs="Times New Roman"/>
        </w:rPr>
        <w:t>一块农田中的所有小麦、小黑麦及其无机环境</w:t>
      </w:r>
      <w:r w:rsidRPr="00151939">
        <w:rPr>
          <w:rFonts w:ascii="Times New Roman" w:eastAsia="宋体" w:hAnsi="Times New Roman" w:cs="Times New Roman"/>
        </w:rPr>
        <w:t xml:space="preserve">  </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eastAsia="宋体" w:hAnsi="Times New Roman" w:cs="Times New Roman"/>
        </w:rPr>
        <w:t>(3)</w:t>
      </w:r>
      <w:r w:rsidRPr="00151939">
        <w:rPr>
          <w:rFonts w:ascii="Times New Roman" w:eastAsia="宋体" w:hAnsi="Times New Roman" w:cs="Times New Roman"/>
        </w:rPr>
        <w:t>一块棉田中的所有棉蚜</w:t>
      </w:r>
      <w:r w:rsidRPr="00151939">
        <w:rPr>
          <w:rFonts w:ascii="Times New Roman" w:eastAsia="宋体" w:hAnsi="Times New Roman" w:cs="Times New Roman"/>
        </w:rPr>
        <w:t xml:space="preserve"> </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eastAsia="宋体" w:hAnsi="Times New Roman" w:cs="Times New Roman"/>
        </w:rPr>
        <w:t>(4)</w:t>
      </w:r>
      <w:r w:rsidRPr="00151939">
        <w:rPr>
          <w:rFonts w:ascii="Times New Roman" w:eastAsia="宋体" w:hAnsi="Times New Roman" w:cs="Times New Roman"/>
        </w:rPr>
        <w:t>长江中的全部生物</w:t>
      </w:r>
      <w:r w:rsidRPr="00151939">
        <w:rPr>
          <w:rFonts w:ascii="Times New Roman" w:eastAsia="宋体" w:hAnsi="Times New Roman" w:cs="Times New Roman"/>
        </w:rPr>
        <w:t xml:space="preserve"> </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eastAsia="宋体" w:hAnsi="Times New Roman" w:cs="Times New Roman"/>
        </w:rPr>
        <w:t>(5)</w:t>
      </w:r>
      <w:r w:rsidRPr="00151939">
        <w:rPr>
          <w:rFonts w:ascii="Times New Roman" w:eastAsia="宋体" w:hAnsi="Times New Roman" w:cs="Times New Roman"/>
        </w:rPr>
        <w:t>一片果园中的全部动物和绿色植物</w:t>
      </w:r>
      <w:r w:rsidRPr="00151939">
        <w:rPr>
          <w:rFonts w:ascii="Times New Roman" w:eastAsia="宋体" w:hAnsi="Times New Roman" w:cs="Times New Roman"/>
        </w:rPr>
        <w:t xml:space="preserve"> </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eastAsia="宋体" w:hAnsi="Times New Roman" w:cs="Times New Roman"/>
        </w:rPr>
        <w:t>(6)</w:t>
      </w:r>
      <w:r w:rsidRPr="00151939">
        <w:rPr>
          <w:rFonts w:ascii="Times New Roman" w:eastAsia="宋体" w:hAnsi="Times New Roman" w:cs="Times New Roman"/>
        </w:rPr>
        <w:t>一片森林中的全部生物及其无机环境</w:t>
      </w:r>
    </w:p>
    <w:p w:rsidR="00E23B50" w:rsidRPr="00151939" w:rsidP="00151939">
      <w:pPr>
        <w:tabs>
          <w:tab w:val="left" w:pos="2076"/>
          <w:tab w:val="left" w:pos="4153"/>
          <w:tab w:val="left" w:pos="6229"/>
        </w:tabs>
        <w:spacing w:line="360" w:lineRule="auto"/>
        <w:jc w:val="left"/>
        <w:textAlignment w:val="center"/>
        <w:rPr>
          <w:rFonts w:ascii="Times New Roman" w:eastAsia="宋体" w:hAnsi="Times New Roman" w:cs="Times New Roman"/>
        </w:rPr>
      </w:pPr>
      <w:r w:rsidRPr="00151939">
        <w:rPr>
          <w:rFonts w:ascii="Times New Roman" w:hAnsi="Times New Roman" w:cs="Times New Roman"/>
        </w:rPr>
        <w:t>A</w:t>
      </w:r>
      <w:r w:rsidRPr="00151939">
        <w:rPr>
          <w:rFonts w:ascii="Times New Roman" w:hAnsi="Times New Roman" w:cs="Times New Roman"/>
        </w:rPr>
        <w:t>．</w:t>
      </w:r>
      <w:r w:rsidRPr="00151939">
        <w:rPr>
          <w:rFonts w:ascii="Times New Roman" w:eastAsia="宋体" w:hAnsi="Times New Roman" w:cs="Times New Roman"/>
        </w:rPr>
        <w:t>(1)(5)(2)</w:t>
      </w:r>
      <w:r w:rsidRPr="00151939">
        <w:rPr>
          <w:rFonts w:ascii="Times New Roman" w:hAnsi="Times New Roman" w:cs="Times New Roman"/>
        </w:rPr>
        <w:tab/>
        <w:t>B</w:t>
      </w:r>
      <w:r w:rsidRPr="00151939">
        <w:rPr>
          <w:rFonts w:ascii="Times New Roman" w:hAnsi="Times New Roman" w:cs="Times New Roman"/>
        </w:rPr>
        <w:t>．</w:t>
      </w:r>
      <w:r w:rsidRPr="00151939">
        <w:rPr>
          <w:rFonts w:ascii="Times New Roman" w:eastAsia="宋体" w:hAnsi="Times New Roman" w:cs="Times New Roman"/>
        </w:rPr>
        <w:t>(3)(5)(6)</w:t>
      </w:r>
      <w:r w:rsidRPr="00151939">
        <w:rPr>
          <w:rFonts w:ascii="Times New Roman" w:hAnsi="Times New Roman" w:cs="Times New Roman"/>
        </w:rPr>
        <w:tab/>
        <w:t>C</w:t>
      </w:r>
      <w:r w:rsidRPr="00151939">
        <w:rPr>
          <w:rFonts w:ascii="Times New Roman" w:hAnsi="Times New Roman" w:cs="Times New Roman"/>
        </w:rPr>
        <w:t>．</w:t>
      </w:r>
      <w:r w:rsidRPr="00151939">
        <w:rPr>
          <w:rFonts w:ascii="Times New Roman" w:eastAsia="宋体" w:hAnsi="Times New Roman" w:cs="Times New Roman"/>
        </w:rPr>
        <w:t>(1)(4)(2)</w:t>
      </w:r>
      <w:r w:rsidRPr="00151939">
        <w:rPr>
          <w:rFonts w:ascii="Times New Roman" w:hAnsi="Times New Roman" w:cs="Times New Roman"/>
        </w:rPr>
        <w:tab/>
        <w:t>D</w:t>
      </w:r>
      <w:r w:rsidRPr="00151939">
        <w:rPr>
          <w:rFonts w:ascii="Times New Roman" w:hAnsi="Times New Roman" w:cs="Times New Roman"/>
        </w:rPr>
        <w:t>．</w:t>
      </w:r>
      <w:r w:rsidRPr="00151939">
        <w:rPr>
          <w:rFonts w:ascii="Times New Roman" w:eastAsia="宋体" w:hAnsi="Times New Roman" w:cs="Times New Roman"/>
        </w:rPr>
        <w:t>(3)(4)(6)</w:t>
      </w:r>
    </w:p>
    <w:p w:rsidR="00E23B50" w:rsidRPr="00151939" w:rsidP="00151939">
      <w:pPr>
        <w:spacing w:line="360" w:lineRule="auto"/>
        <w:jc w:val="left"/>
        <w:textAlignment w:val="center"/>
        <w:rPr>
          <w:rFonts w:ascii="Times New Roman" w:eastAsia="宋体" w:hAnsi="Times New Roman" w:cs="Times New Roman"/>
        </w:rPr>
        <w:sectPr>
          <w:pgSz w:w="11906" w:h="16838"/>
          <w:pgMar w:top="1417" w:right="1077" w:bottom="1417" w:left="1077" w:header="850" w:footer="992" w:gutter="0"/>
          <w:cols w:space="425"/>
          <w:docGrid w:type="lines" w:linePitch="318" w:charSpace="409"/>
        </w:sectPr>
      </w:pPr>
      <w:r w:rsidRPr="00151939">
        <w:rPr>
          <w:rFonts w:ascii="Times New Roman" w:hAnsi="Times New Roman" w:cs="Times New Roman"/>
        </w:rPr>
        <w:t>4</w:t>
      </w:r>
      <w:r w:rsidRPr="00151939">
        <w:rPr>
          <w:rFonts w:ascii="Times New Roman" w:hAnsi="Times New Roman" w:cs="Times New Roman"/>
        </w:rPr>
        <w:t>．</w:t>
      </w:r>
      <w:r w:rsidRPr="00151939">
        <w:rPr>
          <w:rFonts w:ascii="Times New Roman" w:eastAsia="宋体" w:hAnsi="Times New Roman" w:cs="Times New Roman"/>
        </w:rPr>
        <w:t>一位鸟类学家正在研究某一种鸟的季节性迁徙行为；一位果树专家正在研究某种果树的丰产措施。他们</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eastAsia="宋体" w:hAnsi="Times New Roman" w:cs="Times New Roman"/>
        </w:rPr>
        <w:t>研究的对象分别属于（</w:t>
      </w:r>
      <w:r w:rsidRPr="00151939">
        <w:rPr>
          <w:rFonts w:ascii="Times New Roman" w:eastAsia="宋体" w:hAnsi="Times New Roman" w:cs="Times New Roman"/>
        </w:rPr>
        <w:t xml:space="preserve">    </w:t>
      </w:r>
      <w:r w:rsidRPr="00151939">
        <w:rPr>
          <w:rFonts w:ascii="Times New Roman" w:eastAsia="宋体" w:hAnsi="Times New Roman" w:cs="Times New Roman"/>
        </w:rPr>
        <w:t>）</w:t>
      </w:r>
    </w:p>
    <w:p w:rsidR="00E23B50" w:rsidRPr="00151939" w:rsidP="00151939">
      <w:pPr>
        <w:tabs>
          <w:tab w:val="left" w:pos="4153"/>
        </w:tabs>
        <w:spacing w:line="360" w:lineRule="auto"/>
        <w:jc w:val="left"/>
        <w:textAlignment w:val="center"/>
        <w:rPr>
          <w:rFonts w:ascii="Times New Roman" w:eastAsia="宋体" w:hAnsi="Times New Roman" w:cs="Times New Roman"/>
        </w:rPr>
      </w:pPr>
      <w:r w:rsidRPr="00151939">
        <w:rPr>
          <w:rFonts w:ascii="Times New Roman" w:hAnsi="Times New Roman" w:cs="Times New Roman"/>
        </w:rPr>
        <w:t>A</w:t>
      </w:r>
      <w:r w:rsidRPr="00151939">
        <w:rPr>
          <w:rFonts w:ascii="Times New Roman" w:hAnsi="Times New Roman" w:cs="Times New Roman"/>
        </w:rPr>
        <w:t>．</w:t>
      </w:r>
      <w:r w:rsidRPr="00151939">
        <w:rPr>
          <w:rFonts w:ascii="Times New Roman" w:eastAsia="宋体" w:hAnsi="Times New Roman" w:cs="Times New Roman"/>
        </w:rPr>
        <w:t>种群、群落</w:t>
      </w:r>
      <w:r w:rsidRPr="00151939">
        <w:rPr>
          <w:rFonts w:ascii="Times New Roman" w:hAnsi="Times New Roman" w:cs="Times New Roman"/>
        </w:rPr>
        <w:tab/>
        <w:t>B</w:t>
      </w:r>
      <w:r w:rsidRPr="00151939">
        <w:rPr>
          <w:rFonts w:ascii="Times New Roman" w:hAnsi="Times New Roman" w:cs="Times New Roman"/>
        </w:rPr>
        <w:t>．</w:t>
      </w:r>
      <w:r w:rsidRPr="00151939">
        <w:rPr>
          <w:rFonts w:ascii="Times New Roman" w:eastAsia="宋体" w:hAnsi="Times New Roman" w:cs="Times New Roman"/>
        </w:rPr>
        <w:t>群落、生态系统</w:t>
      </w:r>
    </w:p>
    <w:p w:rsidR="00E23B50" w:rsidRPr="00151939" w:rsidP="00151939">
      <w:pPr>
        <w:tabs>
          <w:tab w:val="left" w:pos="4153"/>
        </w:tabs>
        <w:spacing w:line="360" w:lineRule="auto"/>
        <w:jc w:val="left"/>
        <w:textAlignment w:val="center"/>
        <w:rPr>
          <w:rFonts w:ascii="Times New Roman" w:eastAsia="宋体" w:hAnsi="Times New Roman" w:cs="Times New Roman"/>
        </w:rPr>
      </w:pPr>
      <w:r w:rsidRPr="00151939">
        <w:rPr>
          <w:rFonts w:ascii="Times New Roman" w:hAnsi="Times New Roman" w:cs="Times New Roman"/>
        </w:rPr>
        <w:t>C</w:t>
      </w:r>
      <w:r w:rsidRPr="00151939">
        <w:rPr>
          <w:rFonts w:ascii="Times New Roman" w:hAnsi="Times New Roman" w:cs="Times New Roman"/>
        </w:rPr>
        <w:t>．</w:t>
      </w:r>
      <w:r w:rsidRPr="00151939">
        <w:rPr>
          <w:rFonts w:ascii="Times New Roman" w:eastAsia="宋体" w:hAnsi="Times New Roman" w:cs="Times New Roman"/>
        </w:rPr>
        <w:t>物种、种群</w:t>
      </w:r>
      <w:r w:rsidRPr="00151939">
        <w:rPr>
          <w:rFonts w:ascii="Times New Roman" w:hAnsi="Times New Roman" w:cs="Times New Roman"/>
        </w:rPr>
        <w:tab/>
        <w:t>D</w:t>
      </w:r>
      <w:r w:rsidRPr="00151939">
        <w:rPr>
          <w:rFonts w:ascii="Times New Roman" w:hAnsi="Times New Roman" w:cs="Times New Roman"/>
        </w:rPr>
        <w:t>．</w:t>
      </w:r>
      <w:r w:rsidRPr="00151939">
        <w:rPr>
          <w:rFonts w:ascii="Times New Roman" w:eastAsia="宋体" w:hAnsi="Times New Roman" w:cs="Times New Roman"/>
        </w:rPr>
        <w:t>种群、生态系统</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hAnsi="Times New Roman" w:cs="Times New Roman"/>
        </w:rPr>
        <w:t>5</w:t>
      </w:r>
      <w:r w:rsidRPr="00151939">
        <w:rPr>
          <w:rFonts w:ascii="Times New Roman" w:hAnsi="Times New Roman" w:cs="Times New Roman"/>
        </w:rPr>
        <w:t>．</w:t>
      </w:r>
      <w:r w:rsidRPr="00151939">
        <w:rPr>
          <w:rFonts w:ascii="宋体" w:eastAsia="宋体" w:hAnsi="宋体" w:cs="宋体" w:hint="eastAsia"/>
        </w:rPr>
        <w:t>①②③④</w:t>
      </w:r>
      <w:r w:rsidRPr="00151939">
        <w:rPr>
          <w:rFonts w:ascii="Times New Roman" w:eastAsia="宋体" w:hAnsi="Times New Roman" w:cs="Times New Roman"/>
        </w:rPr>
        <w:t>为四类生物的部分特征：</w:t>
      </w:r>
      <w:r w:rsidRPr="00151939">
        <w:rPr>
          <w:rFonts w:ascii="宋体" w:eastAsia="宋体" w:hAnsi="宋体" w:cs="宋体" w:hint="eastAsia"/>
        </w:rPr>
        <w:t>①</w:t>
      </w:r>
      <w:r w:rsidRPr="00151939">
        <w:rPr>
          <w:rFonts w:ascii="Times New Roman" w:eastAsia="宋体" w:hAnsi="Times New Roman" w:cs="Times New Roman"/>
        </w:rPr>
        <w:t>仅由蛋白质与核酸组成</w:t>
      </w:r>
      <w:r w:rsidRPr="00151939">
        <w:rPr>
          <w:rFonts w:ascii="宋体" w:eastAsia="宋体" w:hAnsi="宋体" w:cs="宋体" w:hint="eastAsia"/>
        </w:rPr>
        <w:t>②</w:t>
      </w:r>
      <w:r w:rsidRPr="00151939">
        <w:rPr>
          <w:rFonts w:ascii="Times New Roman" w:eastAsia="宋体" w:hAnsi="Times New Roman" w:cs="Times New Roman"/>
        </w:rPr>
        <w:t>具有核糖体和叶绿素，但没有形成叶绿体</w:t>
      </w:r>
      <w:r w:rsidRPr="00151939">
        <w:rPr>
          <w:rFonts w:ascii="宋体" w:eastAsia="宋体" w:hAnsi="宋体" w:cs="宋体" w:hint="eastAsia"/>
        </w:rPr>
        <w:t>③</w:t>
      </w:r>
      <w:r w:rsidRPr="00151939">
        <w:rPr>
          <w:rFonts w:ascii="Times New Roman" w:eastAsia="宋体" w:hAnsi="Times New Roman" w:cs="Times New Roman"/>
        </w:rPr>
        <w:t>出现染色体和各种细胞器</w:t>
      </w:r>
      <w:r w:rsidRPr="00151939">
        <w:rPr>
          <w:rFonts w:ascii="宋体" w:eastAsia="宋体" w:hAnsi="宋体" w:cs="宋体" w:hint="eastAsia"/>
        </w:rPr>
        <w:t>④</w:t>
      </w:r>
      <w:r w:rsidRPr="00151939">
        <w:rPr>
          <w:rFonts w:ascii="Times New Roman" w:eastAsia="宋体" w:hAnsi="Times New Roman" w:cs="Times New Roman"/>
        </w:rPr>
        <w:t>细胞壁主要成分是肽聚糖。下列对应的叙述中错误的是</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hAnsi="Times New Roman" w:cs="Times New Roman"/>
        </w:rPr>
        <w:t>A</w:t>
      </w:r>
      <w:r w:rsidRPr="00151939">
        <w:rPr>
          <w:rFonts w:ascii="Times New Roman" w:hAnsi="Times New Roman" w:cs="Times New Roman"/>
        </w:rPr>
        <w:t>．</w:t>
      </w:r>
      <w:r w:rsidRPr="00151939">
        <w:rPr>
          <w:rFonts w:ascii="Times New Roman" w:eastAsia="宋体" w:hAnsi="Times New Roman" w:cs="Times New Roman"/>
        </w:rPr>
        <w:t>含</w:t>
      </w:r>
      <w:r w:rsidRPr="00151939">
        <w:rPr>
          <w:rFonts w:ascii="宋体" w:eastAsia="宋体" w:hAnsi="宋体" w:cs="宋体" w:hint="eastAsia"/>
        </w:rPr>
        <w:t>④</w:t>
      </w:r>
      <w:r w:rsidRPr="00151939">
        <w:rPr>
          <w:rFonts w:ascii="Times New Roman" w:eastAsia="宋体" w:hAnsi="Times New Roman" w:cs="Times New Roman"/>
        </w:rPr>
        <w:t>的生物都是自养生物</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hAnsi="Times New Roman" w:cs="Times New Roman"/>
        </w:rPr>
        <w:t>B</w:t>
      </w:r>
      <w:r w:rsidRPr="00151939">
        <w:rPr>
          <w:rFonts w:ascii="Times New Roman" w:hAnsi="Times New Roman" w:cs="Times New Roman"/>
        </w:rPr>
        <w:t>．</w:t>
      </w:r>
      <w:r w:rsidRPr="00151939">
        <w:rPr>
          <w:rFonts w:ascii="Times New Roman" w:eastAsia="宋体" w:hAnsi="Times New Roman" w:cs="Times New Roman"/>
        </w:rPr>
        <w:t>肯定属于原核生物的是</w:t>
      </w:r>
      <w:r w:rsidRPr="00151939">
        <w:rPr>
          <w:rFonts w:ascii="宋体" w:eastAsia="宋体" w:hAnsi="宋体" w:cs="宋体" w:hint="eastAsia"/>
        </w:rPr>
        <w:t>②</w:t>
      </w:r>
      <w:r w:rsidRPr="00151939">
        <w:rPr>
          <w:rFonts w:ascii="Times New Roman" w:eastAsia="宋体" w:hAnsi="Times New Roman" w:cs="Times New Roman"/>
        </w:rPr>
        <w:t>和</w:t>
      </w:r>
      <w:r w:rsidRPr="00151939">
        <w:rPr>
          <w:rFonts w:ascii="宋体" w:eastAsia="宋体" w:hAnsi="宋体" w:cs="宋体" w:hint="eastAsia"/>
        </w:rPr>
        <w:t>④</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hAnsi="Times New Roman" w:cs="Times New Roman"/>
        </w:rPr>
        <w:t>C</w:t>
      </w:r>
      <w:r w:rsidRPr="00151939">
        <w:rPr>
          <w:rFonts w:ascii="Times New Roman" w:hAnsi="Times New Roman" w:cs="Times New Roman"/>
        </w:rPr>
        <w:t>．</w:t>
      </w:r>
      <w:r w:rsidRPr="00151939">
        <w:rPr>
          <w:rFonts w:ascii="Times New Roman" w:eastAsia="宋体" w:hAnsi="Times New Roman" w:cs="Times New Roman"/>
        </w:rPr>
        <w:t>流感病毒最可能属于</w:t>
      </w:r>
      <w:r w:rsidRPr="00151939">
        <w:rPr>
          <w:rFonts w:ascii="宋体" w:eastAsia="宋体" w:hAnsi="宋体" w:cs="宋体" w:hint="eastAsia"/>
        </w:rPr>
        <w:t>①</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hAnsi="Times New Roman" w:cs="Times New Roman"/>
        </w:rPr>
        <w:t>D</w:t>
      </w:r>
      <w:r w:rsidRPr="00151939">
        <w:rPr>
          <w:rFonts w:ascii="Times New Roman" w:hAnsi="Times New Roman" w:cs="Times New Roman"/>
        </w:rPr>
        <w:t>．</w:t>
      </w:r>
      <w:r w:rsidRPr="00151939">
        <w:rPr>
          <w:rFonts w:ascii="Times New Roman" w:eastAsia="宋体" w:hAnsi="Times New Roman" w:cs="Times New Roman"/>
        </w:rPr>
        <w:t>有成形的细胞核的生物是</w:t>
      </w:r>
      <w:r w:rsidRPr="00151939">
        <w:rPr>
          <w:rFonts w:ascii="宋体" w:eastAsia="宋体" w:hAnsi="宋体" w:cs="宋体" w:hint="eastAsia"/>
        </w:rPr>
        <w:t>③</w:t>
      </w:r>
    </w:p>
    <w:p w:rsidR="00E23B50" w:rsidRPr="00151939" w:rsidP="00151939">
      <w:pPr>
        <w:spacing w:line="360" w:lineRule="auto"/>
        <w:jc w:val="left"/>
        <w:textAlignment w:val="center"/>
        <w:rPr>
          <w:rFonts w:ascii="Times New Roman" w:eastAsia="Times New Roman" w:hAnsi="Times New Roman" w:cs="Times New Roman"/>
        </w:rPr>
      </w:pPr>
      <w:r w:rsidRPr="00151939">
        <w:rPr>
          <w:rFonts w:ascii="Times New Roman" w:hAnsi="Times New Roman" w:cs="Times New Roman"/>
        </w:rPr>
        <w:t>6</w:t>
      </w:r>
      <w:r w:rsidRPr="00151939">
        <w:rPr>
          <w:rFonts w:ascii="Times New Roman" w:hAnsi="Times New Roman" w:cs="Times New Roman"/>
        </w:rPr>
        <w:t>．</w:t>
      </w:r>
      <w:r w:rsidRPr="00151939">
        <w:rPr>
          <w:rFonts w:ascii="Times New Roman" w:eastAsia="宋体" w:hAnsi="Times New Roman" w:cs="Times New Roman"/>
        </w:rPr>
        <w:t>近年</w:t>
      </w:r>
      <w:r w:rsidRPr="00151939">
        <w:rPr>
          <w:rFonts w:ascii="Times New Roman" w:eastAsia="宋体" w:hAnsi="Times New Roman" w:cs="Times New Roman"/>
        </w:rPr>
        <w:t>来纳米科技发展进步神速，极精微的各式显微镜，如共轭焦锂射显微镜、定量扫描电子显微镜的发明，使细胞的微细结构被观察的更为清楚。下列有关光学显微镜的描述中错误的是</w:t>
      </w:r>
      <w:r w:rsidRPr="00151939">
        <w:rPr>
          <w:rFonts w:ascii="Times New Roman" w:eastAsia="Times New Roman" w:hAnsi="Times New Roman" w:cs="Times New Roman"/>
        </w:rPr>
        <w:t>(</w:t>
      </w:r>
      <w:r w:rsidRPr="00151939">
        <w:rPr>
          <w:rFonts w:ascii="Times New Roman" w:eastAsia="宋体" w:hAnsi="Times New Roman" w:cs="Times New Roman"/>
        </w:rPr>
        <w:t>　　</w:t>
      </w:r>
      <w:r w:rsidRPr="00151939">
        <w:rPr>
          <w:rFonts w:ascii="Times New Roman" w:eastAsia="Times New Roman" w:hAnsi="Times New Roman" w:cs="Times New Roman"/>
        </w:rPr>
        <w:t>)</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hAnsi="Times New Roman" w:cs="Times New Roman"/>
        </w:rPr>
        <w:t>A</w:t>
      </w:r>
      <w:r w:rsidRPr="00151939">
        <w:rPr>
          <w:rFonts w:ascii="Times New Roman" w:hAnsi="Times New Roman" w:cs="Times New Roman"/>
        </w:rPr>
        <w:t>．</w:t>
      </w:r>
      <w:r w:rsidRPr="00151939">
        <w:rPr>
          <w:rFonts w:ascii="Times New Roman" w:eastAsia="宋体" w:hAnsi="Times New Roman" w:cs="Times New Roman"/>
        </w:rPr>
        <w:t>放大倍数越大，视野内目镜测微尺每小格所代表的实际长度越小</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hAnsi="Times New Roman" w:cs="Times New Roman"/>
        </w:rPr>
        <w:t>B</w:t>
      </w:r>
      <w:r w:rsidRPr="00151939">
        <w:rPr>
          <w:rFonts w:ascii="Times New Roman" w:hAnsi="Times New Roman" w:cs="Times New Roman"/>
        </w:rPr>
        <w:t>．</w:t>
      </w:r>
      <w:r w:rsidRPr="00151939">
        <w:rPr>
          <w:rFonts w:ascii="Times New Roman" w:eastAsia="宋体" w:hAnsi="Times New Roman" w:cs="Times New Roman"/>
        </w:rPr>
        <w:t>用</w:t>
      </w:r>
      <w:r w:rsidRPr="00151939">
        <w:rPr>
          <w:rFonts w:ascii="Times New Roman" w:eastAsia="Times New Roman" w:hAnsi="Times New Roman" w:cs="Times New Roman"/>
        </w:rPr>
        <w:t>10</w:t>
      </w:r>
      <w:r w:rsidRPr="00151939">
        <w:rPr>
          <w:rFonts w:ascii="Times New Roman" w:eastAsia="宋体" w:hAnsi="Times New Roman" w:cs="Times New Roman"/>
        </w:rPr>
        <w:t>倍物镜观察水绵玻片时，玻片与物镜的距离为</w:t>
      </w:r>
      <w:r w:rsidRPr="00151939">
        <w:rPr>
          <w:rFonts w:ascii="Times New Roman" w:eastAsia="Times New Roman" w:hAnsi="Times New Roman" w:cs="Times New Roman"/>
        </w:rPr>
        <w:t>0.5 cm</w:t>
      </w:r>
      <w:r w:rsidRPr="00151939">
        <w:rPr>
          <w:rFonts w:ascii="Times New Roman" w:eastAsia="宋体" w:hAnsi="Times New Roman" w:cs="Times New Roman"/>
        </w:rPr>
        <w:t>，若改用</w:t>
      </w:r>
      <w:r w:rsidRPr="00151939">
        <w:rPr>
          <w:rFonts w:ascii="Times New Roman" w:eastAsia="Times New Roman" w:hAnsi="Times New Roman" w:cs="Times New Roman"/>
        </w:rPr>
        <w:t>30</w:t>
      </w:r>
      <w:r w:rsidRPr="00151939">
        <w:rPr>
          <w:rFonts w:ascii="Times New Roman" w:eastAsia="宋体" w:hAnsi="Times New Roman" w:cs="Times New Roman"/>
        </w:rPr>
        <w:t>倍物镜观察时，则玻片与物镜的距离应调整为</w:t>
      </w:r>
      <w:r w:rsidRPr="00151939">
        <w:rPr>
          <w:rFonts w:ascii="Times New Roman" w:eastAsia="Times New Roman" w:hAnsi="Times New Roman" w:cs="Times New Roman"/>
        </w:rPr>
        <w:t>1.5 cm</w:t>
      </w:r>
      <w:r w:rsidRPr="00151939">
        <w:rPr>
          <w:rFonts w:ascii="Times New Roman" w:eastAsia="宋体" w:hAnsi="Times New Roman" w:cs="Times New Roman"/>
        </w:rPr>
        <w:t>左右</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hAnsi="Times New Roman" w:cs="Times New Roman"/>
        </w:rPr>
        <w:t>C</w:t>
      </w:r>
      <w:r w:rsidRPr="00151939">
        <w:rPr>
          <w:rFonts w:ascii="Times New Roman" w:hAnsi="Times New Roman" w:cs="Times New Roman"/>
        </w:rPr>
        <w:t>．</w:t>
      </w:r>
      <w:r w:rsidRPr="00151939">
        <w:rPr>
          <w:rFonts w:ascii="Times New Roman" w:eastAsia="宋体" w:hAnsi="Times New Roman" w:cs="Times New Roman"/>
        </w:rPr>
        <w:t>当用低倍镜看清楚物像后，转换成高倍镜后却看不到物像，其原因可能是被观察的物体未处于视野中央</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hAnsi="Times New Roman" w:cs="Times New Roman"/>
        </w:rPr>
        <w:t>D</w:t>
      </w:r>
      <w:r w:rsidRPr="00151939">
        <w:rPr>
          <w:rFonts w:ascii="Times New Roman" w:hAnsi="Times New Roman" w:cs="Times New Roman"/>
        </w:rPr>
        <w:t>．</w:t>
      </w:r>
      <w:r w:rsidRPr="00151939">
        <w:rPr>
          <w:rFonts w:ascii="Times New Roman" w:eastAsia="宋体" w:hAnsi="Times New Roman" w:cs="Times New Roman"/>
        </w:rPr>
        <w:t>若视野中有一异物，移动装片和转动物镜后异物不动，则</w:t>
      </w:r>
      <w:r w:rsidRPr="00151939">
        <w:rPr>
          <w:rFonts w:ascii="Times New Roman" w:eastAsia="宋体" w:hAnsi="Times New Roman" w:cs="Times New Roman"/>
        </w:rPr>
        <w:t>异物应位于目镜上</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hAnsi="Times New Roman" w:cs="Times New Roman"/>
        </w:rPr>
        <w:t>7</w:t>
      </w:r>
      <w:r w:rsidRPr="00151939">
        <w:rPr>
          <w:rFonts w:ascii="Times New Roman" w:hAnsi="Times New Roman" w:cs="Times New Roman"/>
        </w:rPr>
        <w:t>．</w:t>
      </w:r>
      <w:r w:rsidRPr="00151939">
        <w:rPr>
          <w:rFonts w:ascii="Times New Roman" w:eastAsia="宋体" w:hAnsi="Times New Roman" w:cs="Times New Roman"/>
        </w:rPr>
        <w:t>研究人员对分别取自</w:t>
      </w:r>
      <w:r w:rsidRPr="00151939">
        <w:rPr>
          <w:rFonts w:ascii="Times New Roman" w:eastAsia="Times New Roman" w:hAnsi="Times New Roman" w:cs="Times New Roman"/>
        </w:rPr>
        <w:t>4</w:t>
      </w:r>
      <w:r w:rsidRPr="00151939">
        <w:rPr>
          <w:rFonts w:ascii="Times New Roman" w:eastAsia="宋体" w:hAnsi="Times New Roman" w:cs="Times New Roman"/>
        </w:rPr>
        <w:t>种不同生物的部分细胞（甲、乙、丙、丁）进行分析、观察等实验，获得的结果如下表（表中</w:t>
      </w:r>
      <w:r w:rsidRPr="00151939">
        <w:rPr>
          <w:rFonts w:ascii="Times New Roman" w:eastAsia="Times New Roman" w:hAnsi="Times New Roman" w:cs="Times New Roman"/>
        </w:rPr>
        <w:t>“√”</w:t>
      </w:r>
      <w:r w:rsidRPr="00151939">
        <w:rPr>
          <w:rFonts w:ascii="Times New Roman" w:eastAsia="宋体" w:hAnsi="Times New Roman" w:cs="Times New Roman"/>
        </w:rPr>
        <w:t>表示</w:t>
      </w:r>
      <w:r w:rsidRPr="00151939">
        <w:rPr>
          <w:rFonts w:ascii="Times New Roman" w:eastAsia="Times New Roman" w:hAnsi="Times New Roman" w:cs="Times New Roman"/>
        </w:rPr>
        <w:t>“</w:t>
      </w:r>
      <w:r w:rsidRPr="00151939">
        <w:rPr>
          <w:rFonts w:ascii="Times New Roman" w:eastAsia="宋体" w:hAnsi="Times New Roman" w:cs="Times New Roman"/>
        </w:rPr>
        <w:t>有</w:t>
      </w:r>
      <w:r w:rsidRPr="00151939">
        <w:rPr>
          <w:rFonts w:ascii="Times New Roman" w:eastAsia="Times New Roman" w:hAnsi="Times New Roman" w:cs="Times New Roman"/>
        </w:rPr>
        <w:t>”</w:t>
      </w:r>
      <w:r w:rsidRPr="00151939">
        <w:rPr>
          <w:rFonts w:ascii="Times New Roman" w:eastAsia="宋体" w:hAnsi="Times New Roman" w:cs="Times New Roman"/>
        </w:rPr>
        <w:t>，</w:t>
      </w:r>
      <w:r w:rsidRPr="00151939">
        <w:rPr>
          <w:rFonts w:ascii="Times New Roman" w:eastAsia="Times New Roman" w:hAnsi="Times New Roman" w:cs="Times New Roman"/>
        </w:rPr>
        <w:t>“×”</w:t>
      </w:r>
      <w:r w:rsidRPr="00151939">
        <w:rPr>
          <w:rFonts w:ascii="Times New Roman" w:eastAsia="宋体" w:hAnsi="Times New Roman" w:cs="Times New Roman"/>
        </w:rPr>
        <w:t>表示</w:t>
      </w:r>
      <w:r w:rsidRPr="00151939">
        <w:rPr>
          <w:rFonts w:ascii="Times New Roman" w:eastAsia="Times New Roman" w:hAnsi="Times New Roman" w:cs="Times New Roman"/>
        </w:rPr>
        <w:t>“</w:t>
      </w:r>
      <w:r w:rsidRPr="00151939">
        <w:rPr>
          <w:rFonts w:ascii="Times New Roman" w:eastAsia="宋体" w:hAnsi="Times New Roman" w:cs="Times New Roman"/>
        </w:rPr>
        <w:t>无</w:t>
      </w:r>
      <w:r w:rsidRPr="00151939">
        <w:rPr>
          <w:rFonts w:ascii="Times New Roman" w:eastAsia="Times New Roman" w:hAnsi="Times New Roman" w:cs="Times New Roman"/>
        </w:rPr>
        <w:t>”</w:t>
      </w:r>
      <w:r w:rsidRPr="00151939">
        <w:rPr>
          <w:rFonts w:ascii="Times New Roman" w:eastAsia="宋体" w:hAnsi="Times New Roman" w:cs="Times New Roman"/>
        </w:rPr>
        <w:t>）。上述甲、乙、丙、丁</w:t>
      </w:r>
      <w:r w:rsidRPr="00151939">
        <w:rPr>
          <w:rFonts w:ascii="Times New Roman" w:eastAsia="Times New Roman" w:hAnsi="Times New Roman" w:cs="Times New Roman"/>
        </w:rPr>
        <w:t>4</w:t>
      </w:r>
      <w:r w:rsidRPr="00151939">
        <w:rPr>
          <w:rFonts w:ascii="Times New Roman" w:eastAsia="宋体" w:hAnsi="Times New Roman" w:cs="Times New Roman"/>
        </w:rPr>
        <w:t>种细胞所代表的生物最可能是</w:t>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111"/>
        <w:gridCol w:w="1111"/>
        <w:gridCol w:w="1110"/>
        <w:gridCol w:w="1110"/>
        <w:gridCol w:w="1110"/>
        <w:gridCol w:w="1110"/>
        <w:gridCol w:w="1110"/>
        <w:gridCol w:w="222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489"/>
        </w:trPr>
        <w:tc>
          <w:tcPr>
            <w:tcW w:w="9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23B50" w:rsidRPr="00151939" w:rsidP="00151939">
            <w:pPr>
              <w:spacing w:line="360" w:lineRule="auto"/>
              <w:jc w:val="left"/>
              <w:textAlignment w:val="center"/>
              <w:rPr>
                <w:rFonts w:ascii="Times New Roman" w:hAnsi="Times New Roman" w:cs="Times New Roman"/>
              </w:rPr>
            </w:pPr>
          </w:p>
        </w:tc>
        <w:tc>
          <w:tcPr>
            <w:tcW w:w="915" w:type="dxa"/>
            <w:tcBorders>
              <w:top w:val="single" w:sz="6" w:space="0" w:color="000000"/>
              <w:left w:val="nil"/>
              <w:bottom w:val="single" w:sz="6" w:space="0" w:color="000000"/>
              <w:right w:val="single" w:sz="6" w:space="0" w:color="000000"/>
            </w:tcBorders>
            <w:tcMar>
              <w:top w:w="75" w:type="dxa"/>
              <w:bottom w:w="75" w:type="dxa"/>
            </w:tcMar>
            <w:vAlign w:val="center"/>
          </w:tcPr>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eastAsia="宋体" w:hAnsi="Times New Roman" w:cs="Times New Roman"/>
              </w:rPr>
              <w:t>核仁</w:t>
            </w:r>
          </w:p>
        </w:tc>
        <w:tc>
          <w:tcPr>
            <w:tcW w:w="915" w:type="dxa"/>
            <w:tcBorders>
              <w:top w:val="single" w:sz="6" w:space="0" w:color="000000"/>
              <w:left w:val="nil"/>
              <w:bottom w:val="single" w:sz="6" w:space="0" w:color="000000"/>
              <w:right w:val="single" w:sz="6" w:space="0" w:color="000000"/>
            </w:tcBorders>
            <w:tcMar>
              <w:top w:w="75" w:type="dxa"/>
              <w:bottom w:w="75" w:type="dxa"/>
            </w:tcMar>
            <w:vAlign w:val="center"/>
          </w:tcPr>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eastAsia="宋体" w:hAnsi="Times New Roman" w:cs="Times New Roman"/>
              </w:rPr>
              <w:t>叶绿素</w:t>
            </w:r>
          </w:p>
        </w:tc>
        <w:tc>
          <w:tcPr>
            <w:tcW w:w="915" w:type="dxa"/>
            <w:tcBorders>
              <w:top w:val="single" w:sz="6" w:space="0" w:color="000000"/>
              <w:left w:val="nil"/>
              <w:bottom w:val="single" w:sz="6" w:space="0" w:color="000000"/>
              <w:right w:val="single" w:sz="6" w:space="0" w:color="000000"/>
            </w:tcBorders>
            <w:tcMar>
              <w:top w:w="75" w:type="dxa"/>
              <w:bottom w:w="75" w:type="dxa"/>
            </w:tcMar>
            <w:vAlign w:val="center"/>
          </w:tcPr>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eastAsia="宋体" w:hAnsi="Times New Roman" w:cs="Times New Roman"/>
              </w:rPr>
              <w:t>叶绿体</w:t>
            </w:r>
          </w:p>
        </w:tc>
        <w:tc>
          <w:tcPr>
            <w:tcW w:w="915" w:type="dxa"/>
            <w:tcBorders>
              <w:top w:val="single" w:sz="6" w:space="0" w:color="000000"/>
              <w:left w:val="nil"/>
              <w:bottom w:val="single" w:sz="6" w:space="0" w:color="000000"/>
              <w:right w:val="single" w:sz="6" w:space="0" w:color="000000"/>
            </w:tcBorders>
            <w:tcMar>
              <w:top w:w="75" w:type="dxa"/>
              <w:bottom w:w="75" w:type="dxa"/>
            </w:tcMar>
            <w:vAlign w:val="center"/>
          </w:tcPr>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eastAsia="宋体" w:hAnsi="Times New Roman" w:cs="Times New Roman"/>
              </w:rPr>
              <w:t>线粒体</w:t>
            </w:r>
          </w:p>
        </w:tc>
        <w:tc>
          <w:tcPr>
            <w:tcW w:w="915" w:type="dxa"/>
            <w:tcBorders>
              <w:top w:val="single" w:sz="6" w:space="0" w:color="000000"/>
              <w:left w:val="nil"/>
              <w:bottom w:val="single" w:sz="6" w:space="0" w:color="000000"/>
              <w:right w:val="single" w:sz="6" w:space="0" w:color="000000"/>
            </w:tcBorders>
            <w:tcMar>
              <w:top w:w="75" w:type="dxa"/>
              <w:bottom w:w="75" w:type="dxa"/>
            </w:tcMar>
            <w:vAlign w:val="center"/>
          </w:tcPr>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eastAsia="宋体" w:hAnsi="Times New Roman" w:cs="Times New Roman"/>
              </w:rPr>
              <w:t>中心体</w:t>
            </w:r>
          </w:p>
        </w:tc>
        <w:tc>
          <w:tcPr>
            <w:tcW w:w="915" w:type="dxa"/>
            <w:tcBorders>
              <w:top w:val="single" w:sz="6" w:space="0" w:color="000000"/>
              <w:left w:val="nil"/>
              <w:bottom w:val="single" w:sz="6" w:space="0" w:color="000000"/>
              <w:right w:val="single" w:sz="6" w:space="0" w:color="000000"/>
            </w:tcBorders>
            <w:tcMar>
              <w:top w:w="75" w:type="dxa"/>
              <w:bottom w:w="75" w:type="dxa"/>
            </w:tcMar>
            <w:vAlign w:val="center"/>
          </w:tcPr>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eastAsia="宋体" w:hAnsi="Times New Roman" w:cs="Times New Roman"/>
              </w:rPr>
              <w:t>核糖体</w:t>
            </w:r>
          </w:p>
        </w:tc>
        <w:tc>
          <w:tcPr>
            <w:tcW w:w="1830" w:type="dxa"/>
            <w:tcBorders>
              <w:top w:val="single" w:sz="6" w:space="0" w:color="000000"/>
              <w:left w:val="nil"/>
              <w:bottom w:val="single" w:sz="6" w:space="0" w:color="000000"/>
              <w:right w:val="single" w:sz="6" w:space="0" w:color="000000"/>
            </w:tcBorders>
            <w:tcMar>
              <w:top w:w="75" w:type="dxa"/>
              <w:bottom w:w="75" w:type="dxa"/>
            </w:tcMar>
            <w:vAlign w:val="center"/>
          </w:tcPr>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eastAsia="宋体" w:hAnsi="Times New Roman" w:cs="Times New Roman"/>
              </w:rPr>
              <w:t>纤维素酶处理结果</w:t>
            </w:r>
          </w:p>
        </w:tc>
      </w:tr>
      <w:tr>
        <w:tblPrEx>
          <w:tblW w:w="5000" w:type="pct"/>
          <w:tblCellMar>
            <w:top w:w="120" w:type="dxa"/>
            <w:left w:w="120" w:type="dxa"/>
            <w:bottom w:w="120" w:type="dxa"/>
            <w:right w:w="120" w:type="dxa"/>
          </w:tblCellMar>
          <w:tblLook w:val="04A0"/>
        </w:tblPrEx>
        <w:trPr>
          <w:trHeight w:val="300"/>
        </w:trPr>
        <w:tc>
          <w:tcPr>
            <w:tcW w:w="915" w:type="dxa"/>
            <w:tcBorders>
              <w:top w:val="nil"/>
              <w:left w:val="single" w:sz="6" w:space="0" w:color="000000"/>
              <w:bottom w:val="single" w:sz="6" w:space="0" w:color="000000"/>
              <w:right w:val="single" w:sz="6" w:space="0" w:color="000000"/>
            </w:tcBorders>
            <w:tcMar>
              <w:top w:w="75" w:type="dxa"/>
              <w:bottom w:w="75" w:type="dxa"/>
            </w:tcMar>
            <w:vAlign w:val="center"/>
          </w:tcPr>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eastAsia="宋体" w:hAnsi="Times New Roman" w:cs="Times New Roman"/>
              </w:rPr>
              <w:t>甲</w:t>
            </w:r>
          </w:p>
        </w:tc>
        <w:tc>
          <w:tcPr>
            <w:tcW w:w="915" w:type="dxa"/>
            <w:tcBorders>
              <w:top w:val="nil"/>
              <w:left w:val="nil"/>
              <w:bottom w:val="single" w:sz="6" w:space="0" w:color="000000"/>
              <w:right w:val="single" w:sz="6" w:space="0" w:color="000000"/>
            </w:tcBorders>
            <w:tcMar>
              <w:top w:w="75" w:type="dxa"/>
              <w:bottom w:w="75" w:type="dxa"/>
            </w:tcMar>
            <w:vAlign w:val="center"/>
          </w:tcPr>
          <w:p w:rsidR="00E23B50" w:rsidRPr="00151939" w:rsidP="00151939">
            <w:pPr>
              <w:spacing w:line="360" w:lineRule="auto"/>
              <w:jc w:val="left"/>
              <w:textAlignment w:val="center"/>
              <w:rPr>
                <w:rFonts w:ascii="Times New Roman" w:eastAsia="Times New Roman" w:hAnsi="Times New Roman" w:cs="Times New Roman"/>
              </w:rPr>
            </w:pPr>
            <w:r w:rsidRPr="00151939">
              <w:rPr>
                <w:rFonts w:ascii="Times New Roman" w:eastAsia="Times New Roman" w:hAnsi="Times New Roman" w:cs="Times New Roman"/>
              </w:rPr>
              <w:t>×</w:t>
            </w:r>
          </w:p>
        </w:tc>
        <w:tc>
          <w:tcPr>
            <w:tcW w:w="915" w:type="dxa"/>
            <w:tcBorders>
              <w:top w:val="nil"/>
              <w:left w:val="nil"/>
              <w:bottom w:val="single" w:sz="6" w:space="0" w:color="000000"/>
              <w:right w:val="single" w:sz="6" w:space="0" w:color="000000"/>
            </w:tcBorders>
            <w:tcMar>
              <w:top w:w="75" w:type="dxa"/>
              <w:bottom w:w="75" w:type="dxa"/>
            </w:tcMar>
            <w:vAlign w:val="center"/>
          </w:tcPr>
          <w:p w:rsidR="00E23B50" w:rsidRPr="00151939" w:rsidP="00151939">
            <w:pPr>
              <w:spacing w:line="360" w:lineRule="auto"/>
              <w:jc w:val="left"/>
              <w:textAlignment w:val="center"/>
              <w:rPr>
                <w:rFonts w:ascii="Times New Roman" w:eastAsia="Times New Roman" w:hAnsi="Times New Roman" w:cs="Times New Roman"/>
              </w:rPr>
            </w:pPr>
            <w:r w:rsidRPr="00151939">
              <w:rPr>
                <w:rFonts w:ascii="Times New Roman" w:eastAsia="Times New Roman" w:hAnsi="Times New Roman" w:cs="Times New Roman"/>
              </w:rPr>
              <w:t>√</w:t>
            </w:r>
          </w:p>
        </w:tc>
        <w:tc>
          <w:tcPr>
            <w:tcW w:w="915" w:type="dxa"/>
            <w:tcBorders>
              <w:top w:val="nil"/>
              <w:left w:val="nil"/>
              <w:bottom w:val="single" w:sz="6" w:space="0" w:color="000000"/>
              <w:right w:val="single" w:sz="6" w:space="0" w:color="000000"/>
            </w:tcBorders>
            <w:tcMar>
              <w:top w:w="75" w:type="dxa"/>
              <w:bottom w:w="75" w:type="dxa"/>
            </w:tcMar>
            <w:vAlign w:val="center"/>
          </w:tcPr>
          <w:p w:rsidR="00E23B50" w:rsidRPr="00151939" w:rsidP="00151939">
            <w:pPr>
              <w:spacing w:line="360" w:lineRule="auto"/>
              <w:jc w:val="left"/>
              <w:textAlignment w:val="center"/>
              <w:rPr>
                <w:rFonts w:ascii="Times New Roman" w:eastAsia="Times New Roman" w:hAnsi="Times New Roman" w:cs="Times New Roman"/>
              </w:rPr>
            </w:pPr>
            <w:r w:rsidRPr="00151939">
              <w:rPr>
                <w:rFonts w:ascii="Times New Roman" w:eastAsia="Times New Roman" w:hAnsi="Times New Roman" w:cs="Times New Roman"/>
              </w:rPr>
              <w:t>×</w:t>
            </w:r>
          </w:p>
        </w:tc>
        <w:tc>
          <w:tcPr>
            <w:tcW w:w="915" w:type="dxa"/>
            <w:tcBorders>
              <w:top w:val="nil"/>
              <w:left w:val="nil"/>
              <w:bottom w:val="single" w:sz="6" w:space="0" w:color="000000"/>
              <w:right w:val="single" w:sz="6" w:space="0" w:color="000000"/>
            </w:tcBorders>
            <w:tcMar>
              <w:top w:w="75" w:type="dxa"/>
              <w:bottom w:w="75" w:type="dxa"/>
            </w:tcMar>
            <w:vAlign w:val="center"/>
          </w:tcPr>
          <w:p w:rsidR="00E23B50" w:rsidRPr="00151939" w:rsidP="00151939">
            <w:pPr>
              <w:spacing w:line="360" w:lineRule="auto"/>
              <w:jc w:val="left"/>
              <w:textAlignment w:val="center"/>
              <w:rPr>
                <w:rFonts w:ascii="Times New Roman" w:eastAsia="Times New Roman" w:hAnsi="Times New Roman" w:cs="Times New Roman"/>
              </w:rPr>
            </w:pPr>
            <w:r w:rsidRPr="00151939">
              <w:rPr>
                <w:rFonts w:ascii="Times New Roman" w:eastAsia="Times New Roman" w:hAnsi="Times New Roman" w:cs="Times New Roman"/>
              </w:rPr>
              <w:t>×</w:t>
            </w:r>
          </w:p>
        </w:tc>
        <w:tc>
          <w:tcPr>
            <w:tcW w:w="915" w:type="dxa"/>
            <w:tcBorders>
              <w:top w:val="nil"/>
              <w:left w:val="nil"/>
              <w:bottom w:val="single" w:sz="6" w:space="0" w:color="000000"/>
              <w:right w:val="single" w:sz="6" w:space="0" w:color="000000"/>
            </w:tcBorders>
            <w:tcMar>
              <w:top w:w="75" w:type="dxa"/>
              <w:bottom w:w="75" w:type="dxa"/>
            </w:tcMar>
            <w:vAlign w:val="center"/>
          </w:tcPr>
          <w:p w:rsidR="00E23B50" w:rsidRPr="00151939" w:rsidP="00151939">
            <w:pPr>
              <w:spacing w:line="360" w:lineRule="auto"/>
              <w:jc w:val="left"/>
              <w:textAlignment w:val="center"/>
              <w:rPr>
                <w:rFonts w:ascii="Times New Roman" w:eastAsia="Times New Roman" w:hAnsi="Times New Roman" w:cs="Times New Roman"/>
              </w:rPr>
            </w:pPr>
            <w:r w:rsidRPr="00151939">
              <w:rPr>
                <w:rFonts w:ascii="Times New Roman" w:eastAsia="Times New Roman" w:hAnsi="Times New Roman" w:cs="Times New Roman"/>
              </w:rPr>
              <w:t>×</w:t>
            </w:r>
          </w:p>
        </w:tc>
        <w:tc>
          <w:tcPr>
            <w:tcW w:w="915" w:type="dxa"/>
            <w:tcBorders>
              <w:top w:val="nil"/>
              <w:left w:val="nil"/>
              <w:bottom w:val="single" w:sz="6" w:space="0" w:color="000000"/>
              <w:right w:val="single" w:sz="6" w:space="0" w:color="000000"/>
            </w:tcBorders>
            <w:tcMar>
              <w:top w:w="75" w:type="dxa"/>
              <w:bottom w:w="75" w:type="dxa"/>
            </w:tcMar>
            <w:vAlign w:val="center"/>
          </w:tcPr>
          <w:p w:rsidR="00E23B50" w:rsidRPr="00151939" w:rsidP="00151939">
            <w:pPr>
              <w:spacing w:line="360" w:lineRule="auto"/>
              <w:jc w:val="left"/>
              <w:textAlignment w:val="center"/>
              <w:rPr>
                <w:rFonts w:ascii="Times New Roman" w:eastAsia="Times New Roman" w:hAnsi="Times New Roman" w:cs="Times New Roman"/>
              </w:rPr>
            </w:pPr>
            <w:r w:rsidRPr="00151939">
              <w:rPr>
                <w:rFonts w:ascii="Times New Roman" w:eastAsia="Times New Roman" w:hAnsi="Times New Roman" w:cs="Times New Roman"/>
              </w:rPr>
              <w:t>√</w:t>
            </w:r>
          </w:p>
        </w:tc>
        <w:tc>
          <w:tcPr>
            <w:tcW w:w="1830" w:type="dxa"/>
            <w:tcBorders>
              <w:top w:val="nil"/>
              <w:left w:val="nil"/>
              <w:bottom w:val="single" w:sz="6" w:space="0" w:color="000000"/>
              <w:right w:val="single" w:sz="6" w:space="0" w:color="000000"/>
            </w:tcBorders>
            <w:tcMar>
              <w:top w:w="75" w:type="dxa"/>
              <w:bottom w:w="75" w:type="dxa"/>
            </w:tcMar>
            <w:vAlign w:val="center"/>
          </w:tcPr>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eastAsia="宋体" w:hAnsi="Times New Roman" w:cs="Times New Roman"/>
              </w:rPr>
              <w:t>无变化</w:t>
            </w:r>
          </w:p>
        </w:tc>
      </w:tr>
      <w:tr>
        <w:tblPrEx>
          <w:tblW w:w="5000" w:type="pct"/>
          <w:tblCellMar>
            <w:top w:w="120" w:type="dxa"/>
            <w:left w:w="120" w:type="dxa"/>
            <w:bottom w:w="120" w:type="dxa"/>
            <w:right w:w="120" w:type="dxa"/>
          </w:tblCellMar>
          <w:tblLook w:val="04A0"/>
        </w:tblPrEx>
        <w:trPr>
          <w:trHeight w:val="315"/>
        </w:trPr>
        <w:tc>
          <w:tcPr>
            <w:tcW w:w="915" w:type="dxa"/>
            <w:tcBorders>
              <w:top w:val="nil"/>
              <w:left w:val="single" w:sz="6" w:space="0" w:color="000000"/>
              <w:bottom w:val="single" w:sz="6" w:space="0" w:color="000000"/>
              <w:right w:val="single" w:sz="6" w:space="0" w:color="000000"/>
            </w:tcBorders>
            <w:tcMar>
              <w:top w:w="75" w:type="dxa"/>
              <w:bottom w:w="75" w:type="dxa"/>
            </w:tcMar>
            <w:vAlign w:val="center"/>
          </w:tcPr>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eastAsia="宋体" w:hAnsi="Times New Roman" w:cs="Times New Roman"/>
              </w:rPr>
              <w:t>乙</w:t>
            </w:r>
          </w:p>
        </w:tc>
        <w:tc>
          <w:tcPr>
            <w:tcW w:w="915" w:type="dxa"/>
            <w:tcBorders>
              <w:top w:val="nil"/>
              <w:left w:val="nil"/>
              <w:bottom w:val="single" w:sz="6" w:space="0" w:color="000000"/>
              <w:right w:val="single" w:sz="6" w:space="0" w:color="000000"/>
            </w:tcBorders>
            <w:tcMar>
              <w:top w:w="75" w:type="dxa"/>
              <w:bottom w:w="75" w:type="dxa"/>
            </w:tcMar>
            <w:vAlign w:val="center"/>
          </w:tcPr>
          <w:p w:rsidR="00E23B50" w:rsidRPr="00151939" w:rsidP="00151939">
            <w:pPr>
              <w:spacing w:line="360" w:lineRule="auto"/>
              <w:jc w:val="left"/>
              <w:textAlignment w:val="center"/>
              <w:rPr>
                <w:rFonts w:ascii="Times New Roman" w:eastAsia="Times New Roman" w:hAnsi="Times New Roman" w:cs="Times New Roman"/>
              </w:rPr>
            </w:pPr>
            <w:r w:rsidRPr="00151939">
              <w:rPr>
                <w:rFonts w:ascii="Times New Roman" w:eastAsia="Times New Roman" w:hAnsi="Times New Roman" w:cs="Times New Roman"/>
              </w:rPr>
              <w:t>√</w:t>
            </w:r>
          </w:p>
        </w:tc>
        <w:tc>
          <w:tcPr>
            <w:tcW w:w="915" w:type="dxa"/>
            <w:tcBorders>
              <w:top w:val="nil"/>
              <w:left w:val="nil"/>
              <w:bottom w:val="single" w:sz="6" w:space="0" w:color="000000"/>
              <w:right w:val="single" w:sz="6" w:space="0" w:color="000000"/>
            </w:tcBorders>
            <w:tcMar>
              <w:top w:w="75" w:type="dxa"/>
              <w:bottom w:w="75" w:type="dxa"/>
            </w:tcMar>
            <w:vAlign w:val="center"/>
          </w:tcPr>
          <w:p w:rsidR="00E23B50" w:rsidRPr="00151939" w:rsidP="00151939">
            <w:pPr>
              <w:spacing w:line="360" w:lineRule="auto"/>
              <w:jc w:val="left"/>
              <w:textAlignment w:val="center"/>
              <w:rPr>
                <w:rFonts w:ascii="Times New Roman" w:eastAsia="Times New Roman" w:hAnsi="Times New Roman" w:cs="Times New Roman"/>
              </w:rPr>
            </w:pPr>
            <w:r w:rsidRPr="00151939">
              <w:rPr>
                <w:rFonts w:ascii="Times New Roman" w:eastAsia="Times New Roman" w:hAnsi="Times New Roman" w:cs="Times New Roman"/>
              </w:rPr>
              <w:t>×</w:t>
            </w:r>
          </w:p>
        </w:tc>
        <w:tc>
          <w:tcPr>
            <w:tcW w:w="915" w:type="dxa"/>
            <w:tcBorders>
              <w:top w:val="nil"/>
              <w:left w:val="nil"/>
              <w:bottom w:val="single" w:sz="6" w:space="0" w:color="000000"/>
              <w:right w:val="single" w:sz="6" w:space="0" w:color="000000"/>
            </w:tcBorders>
            <w:tcMar>
              <w:top w:w="75" w:type="dxa"/>
              <w:bottom w:w="75" w:type="dxa"/>
            </w:tcMar>
            <w:vAlign w:val="center"/>
          </w:tcPr>
          <w:p w:rsidR="00E23B50" w:rsidRPr="00151939" w:rsidP="00151939">
            <w:pPr>
              <w:spacing w:line="360" w:lineRule="auto"/>
              <w:jc w:val="left"/>
              <w:textAlignment w:val="center"/>
              <w:rPr>
                <w:rFonts w:ascii="Times New Roman" w:eastAsia="Times New Roman" w:hAnsi="Times New Roman" w:cs="Times New Roman"/>
              </w:rPr>
            </w:pPr>
            <w:r w:rsidRPr="00151939">
              <w:rPr>
                <w:rFonts w:ascii="Times New Roman" w:eastAsia="Times New Roman" w:hAnsi="Times New Roman" w:cs="Times New Roman"/>
              </w:rPr>
              <w:t>×</w:t>
            </w:r>
          </w:p>
        </w:tc>
        <w:tc>
          <w:tcPr>
            <w:tcW w:w="915" w:type="dxa"/>
            <w:tcBorders>
              <w:top w:val="nil"/>
              <w:left w:val="nil"/>
              <w:bottom w:val="single" w:sz="6" w:space="0" w:color="000000"/>
              <w:right w:val="single" w:sz="6" w:space="0" w:color="000000"/>
            </w:tcBorders>
            <w:tcMar>
              <w:top w:w="75" w:type="dxa"/>
              <w:bottom w:w="75" w:type="dxa"/>
            </w:tcMar>
            <w:vAlign w:val="center"/>
          </w:tcPr>
          <w:p w:rsidR="00E23B50" w:rsidRPr="00151939" w:rsidP="00151939">
            <w:pPr>
              <w:spacing w:line="360" w:lineRule="auto"/>
              <w:jc w:val="left"/>
              <w:textAlignment w:val="center"/>
              <w:rPr>
                <w:rFonts w:ascii="Times New Roman" w:eastAsia="Times New Roman" w:hAnsi="Times New Roman" w:cs="Times New Roman"/>
              </w:rPr>
            </w:pPr>
            <w:r w:rsidRPr="00151939">
              <w:rPr>
                <w:rFonts w:ascii="Times New Roman" w:eastAsia="Times New Roman" w:hAnsi="Times New Roman" w:cs="Times New Roman"/>
              </w:rPr>
              <w:t>×</w:t>
            </w:r>
          </w:p>
        </w:tc>
        <w:tc>
          <w:tcPr>
            <w:tcW w:w="915" w:type="dxa"/>
            <w:tcBorders>
              <w:top w:val="nil"/>
              <w:left w:val="nil"/>
              <w:bottom w:val="single" w:sz="6" w:space="0" w:color="000000"/>
              <w:right w:val="single" w:sz="6" w:space="0" w:color="000000"/>
            </w:tcBorders>
            <w:tcMar>
              <w:top w:w="75" w:type="dxa"/>
              <w:bottom w:w="75" w:type="dxa"/>
            </w:tcMar>
            <w:vAlign w:val="center"/>
          </w:tcPr>
          <w:p w:rsidR="00E23B50" w:rsidRPr="00151939" w:rsidP="00151939">
            <w:pPr>
              <w:spacing w:line="360" w:lineRule="auto"/>
              <w:jc w:val="left"/>
              <w:textAlignment w:val="center"/>
              <w:rPr>
                <w:rFonts w:ascii="Times New Roman" w:eastAsia="Times New Roman" w:hAnsi="Times New Roman" w:cs="Times New Roman"/>
              </w:rPr>
            </w:pPr>
            <w:r w:rsidRPr="00151939">
              <w:rPr>
                <w:rFonts w:ascii="Times New Roman" w:eastAsia="Times New Roman" w:hAnsi="Times New Roman" w:cs="Times New Roman"/>
              </w:rPr>
              <w:t>√</w:t>
            </w:r>
          </w:p>
        </w:tc>
        <w:tc>
          <w:tcPr>
            <w:tcW w:w="915" w:type="dxa"/>
            <w:tcBorders>
              <w:top w:val="nil"/>
              <w:left w:val="nil"/>
              <w:bottom w:val="single" w:sz="6" w:space="0" w:color="000000"/>
              <w:right w:val="single" w:sz="6" w:space="0" w:color="000000"/>
            </w:tcBorders>
            <w:tcMar>
              <w:top w:w="75" w:type="dxa"/>
              <w:bottom w:w="75" w:type="dxa"/>
            </w:tcMar>
            <w:vAlign w:val="center"/>
          </w:tcPr>
          <w:p w:rsidR="00E23B50" w:rsidRPr="00151939" w:rsidP="00151939">
            <w:pPr>
              <w:spacing w:line="360" w:lineRule="auto"/>
              <w:jc w:val="left"/>
              <w:textAlignment w:val="center"/>
              <w:rPr>
                <w:rFonts w:ascii="Times New Roman" w:eastAsia="Times New Roman" w:hAnsi="Times New Roman" w:cs="Times New Roman"/>
              </w:rPr>
            </w:pPr>
            <w:r w:rsidRPr="00151939">
              <w:rPr>
                <w:rFonts w:ascii="Times New Roman" w:eastAsia="Times New Roman" w:hAnsi="Times New Roman" w:cs="Times New Roman"/>
              </w:rPr>
              <w:t>√</w:t>
            </w:r>
          </w:p>
        </w:tc>
        <w:tc>
          <w:tcPr>
            <w:tcW w:w="1830" w:type="dxa"/>
            <w:tcBorders>
              <w:top w:val="nil"/>
              <w:left w:val="nil"/>
              <w:bottom w:val="single" w:sz="6" w:space="0" w:color="000000"/>
              <w:right w:val="single" w:sz="6" w:space="0" w:color="000000"/>
            </w:tcBorders>
            <w:tcMar>
              <w:top w:w="75" w:type="dxa"/>
              <w:bottom w:w="75" w:type="dxa"/>
            </w:tcMar>
            <w:vAlign w:val="center"/>
          </w:tcPr>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eastAsia="宋体" w:hAnsi="Times New Roman" w:cs="Times New Roman"/>
              </w:rPr>
              <w:t>无变化</w:t>
            </w:r>
          </w:p>
        </w:tc>
      </w:tr>
      <w:tr>
        <w:tblPrEx>
          <w:tblW w:w="5000" w:type="pct"/>
          <w:tblCellMar>
            <w:top w:w="120" w:type="dxa"/>
            <w:left w:w="120" w:type="dxa"/>
            <w:bottom w:w="120" w:type="dxa"/>
            <w:right w:w="120" w:type="dxa"/>
          </w:tblCellMar>
          <w:tblLook w:val="04A0"/>
        </w:tblPrEx>
        <w:trPr>
          <w:trHeight w:val="300"/>
        </w:trPr>
        <w:tc>
          <w:tcPr>
            <w:tcW w:w="915" w:type="dxa"/>
            <w:tcBorders>
              <w:top w:val="nil"/>
              <w:left w:val="single" w:sz="6" w:space="0" w:color="000000"/>
              <w:bottom w:val="single" w:sz="6" w:space="0" w:color="000000"/>
              <w:right w:val="single" w:sz="6" w:space="0" w:color="000000"/>
            </w:tcBorders>
            <w:tcMar>
              <w:top w:w="75" w:type="dxa"/>
              <w:bottom w:w="75" w:type="dxa"/>
            </w:tcMar>
            <w:vAlign w:val="center"/>
          </w:tcPr>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eastAsia="宋体" w:hAnsi="Times New Roman" w:cs="Times New Roman"/>
              </w:rPr>
              <w:t>丙</w:t>
            </w:r>
          </w:p>
        </w:tc>
        <w:tc>
          <w:tcPr>
            <w:tcW w:w="915" w:type="dxa"/>
            <w:tcBorders>
              <w:top w:val="nil"/>
              <w:left w:val="nil"/>
              <w:bottom w:val="single" w:sz="6" w:space="0" w:color="000000"/>
              <w:right w:val="single" w:sz="6" w:space="0" w:color="000000"/>
            </w:tcBorders>
            <w:tcMar>
              <w:top w:w="75" w:type="dxa"/>
              <w:bottom w:w="75" w:type="dxa"/>
            </w:tcMar>
            <w:vAlign w:val="center"/>
          </w:tcPr>
          <w:p w:rsidR="00E23B50" w:rsidRPr="00151939" w:rsidP="00151939">
            <w:pPr>
              <w:spacing w:line="360" w:lineRule="auto"/>
              <w:jc w:val="left"/>
              <w:textAlignment w:val="center"/>
              <w:rPr>
                <w:rFonts w:ascii="Times New Roman" w:eastAsia="Times New Roman" w:hAnsi="Times New Roman" w:cs="Times New Roman"/>
              </w:rPr>
            </w:pPr>
            <w:r w:rsidRPr="00151939">
              <w:rPr>
                <w:rFonts w:ascii="Times New Roman" w:eastAsia="Times New Roman" w:hAnsi="Times New Roman" w:cs="Times New Roman"/>
              </w:rPr>
              <w:t>√</w:t>
            </w:r>
          </w:p>
        </w:tc>
        <w:tc>
          <w:tcPr>
            <w:tcW w:w="915" w:type="dxa"/>
            <w:tcBorders>
              <w:top w:val="nil"/>
              <w:left w:val="nil"/>
              <w:bottom w:val="single" w:sz="6" w:space="0" w:color="000000"/>
              <w:right w:val="single" w:sz="6" w:space="0" w:color="000000"/>
            </w:tcBorders>
            <w:tcMar>
              <w:top w:w="75" w:type="dxa"/>
              <w:bottom w:w="75" w:type="dxa"/>
            </w:tcMar>
            <w:vAlign w:val="center"/>
          </w:tcPr>
          <w:p w:rsidR="00E23B50" w:rsidRPr="00151939" w:rsidP="00151939">
            <w:pPr>
              <w:spacing w:line="360" w:lineRule="auto"/>
              <w:jc w:val="left"/>
              <w:textAlignment w:val="center"/>
              <w:rPr>
                <w:rFonts w:ascii="Times New Roman" w:eastAsia="Times New Roman" w:hAnsi="Times New Roman" w:cs="Times New Roman"/>
              </w:rPr>
            </w:pPr>
            <w:r w:rsidRPr="00151939">
              <w:rPr>
                <w:rFonts w:ascii="Times New Roman" w:eastAsia="Times New Roman" w:hAnsi="Times New Roman" w:cs="Times New Roman"/>
              </w:rPr>
              <w:t>×</w:t>
            </w:r>
          </w:p>
        </w:tc>
        <w:tc>
          <w:tcPr>
            <w:tcW w:w="915" w:type="dxa"/>
            <w:tcBorders>
              <w:top w:val="nil"/>
              <w:left w:val="nil"/>
              <w:bottom w:val="single" w:sz="6" w:space="0" w:color="000000"/>
              <w:right w:val="single" w:sz="6" w:space="0" w:color="000000"/>
            </w:tcBorders>
            <w:tcMar>
              <w:top w:w="75" w:type="dxa"/>
              <w:bottom w:w="75" w:type="dxa"/>
            </w:tcMar>
            <w:vAlign w:val="center"/>
          </w:tcPr>
          <w:p w:rsidR="00E23B50" w:rsidRPr="00151939" w:rsidP="00151939">
            <w:pPr>
              <w:spacing w:line="360" w:lineRule="auto"/>
              <w:jc w:val="left"/>
              <w:textAlignment w:val="center"/>
              <w:rPr>
                <w:rFonts w:ascii="Times New Roman" w:eastAsia="Times New Roman" w:hAnsi="Times New Roman" w:cs="Times New Roman"/>
              </w:rPr>
            </w:pPr>
            <w:r w:rsidRPr="00151939">
              <w:rPr>
                <w:rFonts w:ascii="Times New Roman" w:eastAsia="Times New Roman" w:hAnsi="Times New Roman" w:cs="Times New Roman"/>
              </w:rPr>
              <w:t>×</w:t>
            </w:r>
          </w:p>
        </w:tc>
        <w:tc>
          <w:tcPr>
            <w:tcW w:w="915" w:type="dxa"/>
            <w:tcBorders>
              <w:top w:val="nil"/>
              <w:left w:val="nil"/>
              <w:bottom w:val="single" w:sz="6" w:space="0" w:color="000000"/>
              <w:right w:val="single" w:sz="6" w:space="0" w:color="000000"/>
            </w:tcBorders>
            <w:tcMar>
              <w:top w:w="75" w:type="dxa"/>
              <w:bottom w:w="75" w:type="dxa"/>
            </w:tcMar>
            <w:vAlign w:val="center"/>
          </w:tcPr>
          <w:p w:rsidR="00E23B50" w:rsidRPr="00151939" w:rsidP="00151939">
            <w:pPr>
              <w:spacing w:line="360" w:lineRule="auto"/>
              <w:jc w:val="left"/>
              <w:textAlignment w:val="center"/>
              <w:rPr>
                <w:rFonts w:ascii="Times New Roman" w:eastAsia="Times New Roman" w:hAnsi="Times New Roman" w:cs="Times New Roman"/>
              </w:rPr>
            </w:pPr>
            <w:r w:rsidRPr="00151939">
              <w:rPr>
                <w:rFonts w:ascii="Times New Roman" w:eastAsia="Times New Roman" w:hAnsi="Times New Roman" w:cs="Times New Roman"/>
              </w:rPr>
              <w:t>√</w:t>
            </w:r>
          </w:p>
        </w:tc>
        <w:tc>
          <w:tcPr>
            <w:tcW w:w="915" w:type="dxa"/>
            <w:tcBorders>
              <w:top w:val="nil"/>
              <w:left w:val="nil"/>
              <w:bottom w:val="single" w:sz="6" w:space="0" w:color="000000"/>
              <w:right w:val="single" w:sz="6" w:space="0" w:color="000000"/>
            </w:tcBorders>
            <w:tcMar>
              <w:top w:w="75" w:type="dxa"/>
              <w:bottom w:w="75" w:type="dxa"/>
            </w:tcMar>
            <w:vAlign w:val="center"/>
          </w:tcPr>
          <w:p w:rsidR="00E23B50" w:rsidRPr="00151939" w:rsidP="00151939">
            <w:pPr>
              <w:spacing w:line="360" w:lineRule="auto"/>
              <w:jc w:val="left"/>
              <w:textAlignment w:val="center"/>
              <w:rPr>
                <w:rFonts w:ascii="Times New Roman" w:eastAsia="Times New Roman" w:hAnsi="Times New Roman" w:cs="Times New Roman"/>
              </w:rPr>
            </w:pPr>
            <w:r w:rsidRPr="00151939">
              <w:rPr>
                <w:rFonts w:ascii="Times New Roman" w:eastAsia="Times New Roman" w:hAnsi="Times New Roman" w:cs="Times New Roman"/>
              </w:rPr>
              <w:t>×</w:t>
            </w:r>
          </w:p>
        </w:tc>
        <w:tc>
          <w:tcPr>
            <w:tcW w:w="915" w:type="dxa"/>
            <w:tcBorders>
              <w:top w:val="nil"/>
              <w:left w:val="nil"/>
              <w:bottom w:val="single" w:sz="6" w:space="0" w:color="000000"/>
              <w:right w:val="single" w:sz="6" w:space="0" w:color="000000"/>
            </w:tcBorders>
            <w:tcMar>
              <w:top w:w="75" w:type="dxa"/>
              <w:bottom w:w="75" w:type="dxa"/>
            </w:tcMar>
            <w:vAlign w:val="center"/>
          </w:tcPr>
          <w:p w:rsidR="00E23B50" w:rsidRPr="00151939" w:rsidP="00151939">
            <w:pPr>
              <w:spacing w:line="360" w:lineRule="auto"/>
              <w:jc w:val="left"/>
              <w:textAlignment w:val="center"/>
              <w:rPr>
                <w:rFonts w:ascii="Times New Roman" w:eastAsia="Times New Roman" w:hAnsi="Times New Roman" w:cs="Times New Roman"/>
              </w:rPr>
            </w:pPr>
            <w:r w:rsidRPr="00151939">
              <w:rPr>
                <w:rFonts w:ascii="Times New Roman" w:eastAsia="Times New Roman" w:hAnsi="Times New Roman" w:cs="Times New Roman"/>
              </w:rPr>
              <w:t>√</w:t>
            </w:r>
          </w:p>
        </w:tc>
        <w:tc>
          <w:tcPr>
            <w:tcW w:w="1830" w:type="dxa"/>
            <w:tcBorders>
              <w:top w:val="nil"/>
              <w:left w:val="nil"/>
              <w:bottom w:val="single" w:sz="6" w:space="0" w:color="000000"/>
              <w:right w:val="single" w:sz="6" w:space="0" w:color="000000"/>
            </w:tcBorders>
            <w:tcMar>
              <w:top w:w="75" w:type="dxa"/>
              <w:bottom w:w="75" w:type="dxa"/>
            </w:tcMar>
            <w:vAlign w:val="center"/>
          </w:tcPr>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eastAsia="宋体" w:hAnsi="Times New Roman" w:cs="Times New Roman"/>
              </w:rPr>
              <w:t>外层结构破坏</w:t>
            </w:r>
          </w:p>
        </w:tc>
      </w:tr>
      <w:tr>
        <w:tblPrEx>
          <w:tblW w:w="5000" w:type="pct"/>
          <w:tblCellMar>
            <w:top w:w="120" w:type="dxa"/>
            <w:left w:w="120" w:type="dxa"/>
            <w:bottom w:w="120" w:type="dxa"/>
            <w:right w:w="120" w:type="dxa"/>
          </w:tblCellMar>
          <w:tblLook w:val="04A0"/>
        </w:tblPrEx>
        <w:trPr>
          <w:trHeight w:val="315"/>
        </w:trPr>
        <w:tc>
          <w:tcPr>
            <w:tcW w:w="915" w:type="dxa"/>
            <w:tcBorders>
              <w:top w:val="nil"/>
              <w:left w:val="single" w:sz="6" w:space="0" w:color="000000"/>
              <w:bottom w:val="single" w:sz="6" w:space="0" w:color="000000"/>
              <w:right w:val="single" w:sz="6" w:space="0" w:color="000000"/>
            </w:tcBorders>
            <w:tcMar>
              <w:top w:w="75" w:type="dxa"/>
              <w:bottom w:w="75" w:type="dxa"/>
            </w:tcMar>
            <w:vAlign w:val="center"/>
          </w:tcPr>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eastAsia="宋体" w:hAnsi="Times New Roman" w:cs="Times New Roman"/>
              </w:rPr>
              <w:t>丁</w:t>
            </w:r>
          </w:p>
        </w:tc>
        <w:tc>
          <w:tcPr>
            <w:tcW w:w="915" w:type="dxa"/>
            <w:tcBorders>
              <w:top w:val="nil"/>
              <w:left w:val="nil"/>
              <w:bottom w:val="single" w:sz="6" w:space="0" w:color="000000"/>
              <w:right w:val="single" w:sz="6" w:space="0" w:color="000000"/>
            </w:tcBorders>
            <w:tcMar>
              <w:top w:w="75" w:type="dxa"/>
              <w:bottom w:w="75" w:type="dxa"/>
            </w:tcMar>
            <w:vAlign w:val="center"/>
          </w:tcPr>
          <w:p w:rsidR="00E23B50" w:rsidRPr="00151939" w:rsidP="00151939">
            <w:pPr>
              <w:spacing w:line="360" w:lineRule="auto"/>
              <w:jc w:val="left"/>
              <w:textAlignment w:val="center"/>
              <w:rPr>
                <w:rFonts w:ascii="Times New Roman" w:eastAsia="Times New Roman" w:hAnsi="Times New Roman" w:cs="Times New Roman"/>
              </w:rPr>
            </w:pPr>
            <w:r w:rsidRPr="00151939">
              <w:rPr>
                <w:rFonts w:ascii="Times New Roman" w:eastAsia="Times New Roman" w:hAnsi="Times New Roman" w:cs="Times New Roman"/>
              </w:rPr>
              <w:t>√</w:t>
            </w:r>
          </w:p>
        </w:tc>
        <w:tc>
          <w:tcPr>
            <w:tcW w:w="915" w:type="dxa"/>
            <w:tcBorders>
              <w:top w:val="nil"/>
              <w:left w:val="nil"/>
              <w:bottom w:val="single" w:sz="6" w:space="0" w:color="000000"/>
              <w:right w:val="single" w:sz="6" w:space="0" w:color="000000"/>
            </w:tcBorders>
            <w:tcMar>
              <w:top w:w="75" w:type="dxa"/>
              <w:bottom w:w="75" w:type="dxa"/>
            </w:tcMar>
            <w:vAlign w:val="center"/>
          </w:tcPr>
          <w:p w:rsidR="00E23B50" w:rsidRPr="00151939" w:rsidP="00151939">
            <w:pPr>
              <w:spacing w:line="360" w:lineRule="auto"/>
              <w:jc w:val="left"/>
              <w:textAlignment w:val="center"/>
              <w:rPr>
                <w:rFonts w:ascii="Times New Roman" w:eastAsia="Times New Roman" w:hAnsi="Times New Roman" w:cs="Times New Roman"/>
              </w:rPr>
            </w:pPr>
            <w:r w:rsidRPr="00151939">
              <w:rPr>
                <w:rFonts w:ascii="Times New Roman" w:eastAsia="Times New Roman" w:hAnsi="Times New Roman" w:cs="Times New Roman"/>
              </w:rPr>
              <w:t>√</w:t>
            </w:r>
          </w:p>
        </w:tc>
        <w:tc>
          <w:tcPr>
            <w:tcW w:w="915" w:type="dxa"/>
            <w:tcBorders>
              <w:top w:val="nil"/>
              <w:left w:val="nil"/>
              <w:bottom w:val="single" w:sz="6" w:space="0" w:color="000000"/>
              <w:right w:val="single" w:sz="6" w:space="0" w:color="000000"/>
            </w:tcBorders>
            <w:tcMar>
              <w:top w:w="75" w:type="dxa"/>
              <w:bottom w:w="75" w:type="dxa"/>
            </w:tcMar>
            <w:vAlign w:val="center"/>
          </w:tcPr>
          <w:p w:rsidR="00E23B50" w:rsidRPr="00151939" w:rsidP="00151939">
            <w:pPr>
              <w:spacing w:line="360" w:lineRule="auto"/>
              <w:jc w:val="left"/>
              <w:textAlignment w:val="center"/>
              <w:rPr>
                <w:rFonts w:ascii="Times New Roman" w:eastAsia="Times New Roman" w:hAnsi="Times New Roman" w:cs="Times New Roman"/>
              </w:rPr>
            </w:pPr>
            <w:r w:rsidRPr="00151939">
              <w:rPr>
                <w:rFonts w:ascii="Times New Roman" w:eastAsia="Times New Roman" w:hAnsi="Times New Roman" w:cs="Times New Roman"/>
              </w:rPr>
              <w:t>√</w:t>
            </w:r>
          </w:p>
        </w:tc>
        <w:tc>
          <w:tcPr>
            <w:tcW w:w="915" w:type="dxa"/>
            <w:tcBorders>
              <w:top w:val="nil"/>
              <w:left w:val="nil"/>
              <w:bottom w:val="single" w:sz="6" w:space="0" w:color="000000"/>
              <w:right w:val="single" w:sz="6" w:space="0" w:color="000000"/>
            </w:tcBorders>
            <w:tcMar>
              <w:top w:w="75" w:type="dxa"/>
              <w:bottom w:w="75" w:type="dxa"/>
            </w:tcMar>
            <w:vAlign w:val="center"/>
          </w:tcPr>
          <w:p w:rsidR="00E23B50" w:rsidRPr="00151939" w:rsidP="00151939">
            <w:pPr>
              <w:spacing w:line="360" w:lineRule="auto"/>
              <w:jc w:val="left"/>
              <w:textAlignment w:val="center"/>
              <w:rPr>
                <w:rFonts w:ascii="Times New Roman" w:eastAsia="Times New Roman" w:hAnsi="Times New Roman" w:cs="Times New Roman"/>
              </w:rPr>
            </w:pPr>
            <w:r w:rsidRPr="00151939">
              <w:rPr>
                <w:rFonts w:ascii="Times New Roman" w:eastAsia="Times New Roman" w:hAnsi="Times New Roman" w:cs="Times New Roman"/>
              </w:rPr>
              <w:t>√</w:t>
            </w:r>
          </w:p>
        </w:tc>
        <w:tc>
          <w:tcPr>
            <w:tcW w:w="915" w:type="dxa"/>
            <w:tcBorders>
              <w:top w:val="nil"/>
              <w:left w:val="nil"/>
              <w:bottom w:val="single" w:sz="6" w:space="0" w:color="000000"/>
              <w:right w:val="single" w:sz="6" w:space="0" w:color="000000"/>
            </w:tcBorders>
            <w:tcMar>
              <w:top w:w="75" w:type="dxa"/>
              <w:bottom w:w="75" w:type="dxa"/>
            </w:tcMar>
            <w:vAlign w:val="center"/>
          </w:tcPr>
          <w:p w:rsidR="00E23B50" w:rsidRPr="00151939" w:rsidP="00151939">
            <w:pPr>
              <w:spacing w:line="360" w:lineRule="auto"/>
              <w:jc w:val="left"/>
              <w:textAlignment w:val="center"/>
              <w:rPr>
                <w:rFonts w:ascii="Times New Roman" w:eastAsia="Times New Roman" w:hAnsi="Times New Roman" w:cs="Times New Roman"/>
              </w:rPr>
            </w:pPr>
            <w:r w:rsidRPr="00151939">
              <w:rPr>
                <w:rFonts w:ascii="Times New Roman" w:eastAsia="Times New Roman" w:hAnsi="Times New Roman" w:cs="Times New Roman"/>
              </w:rPr>
              <w:t>√</w:t>
            </w:r>
          </w:p>
        </w:tc>
        <w:tc>
          <w:tcPr>
            <w:tcW w:w="915" w:type="dxa"/>
            <w:tcBorders>
              <w:top w:val="nil"/>
              <w:left w:val="nil"/>
              <w:bottom w:val="single" w:sz="6" w:space="0" w:color="000000"/>
              <w:right w:val="single" w:sz="6" w:space="0" w:color="000000"/>
            </w:tcBorders>
            <w:tcMar>
              <w:top w:w="75" w:type="dxa"/>
              <w:bottom w:w="75" w:type="dxa"/>
            </w:tcMar>
            <w:vAlign w:val="center"/>
          </w:tcPr>
          <w:p w:rsidR="00E23B50" w:rsidRPr="00151939" w:rsidP="00151939">
            <w:pPr>
              <w:spacing w:line="360" w:lineRule="auto"/>
              <w:jc w:val="left"/>
              <w:textAlignment w:val="center"/>
              <w:rPr>
                <w:rFonts w:ascii="Times New Roman" w:eastAsia="Times New Roman" w:hAnsi="Times New Roman" w:cs="Times New Roman"/>
              </w:rPr>
            </w:pPr>
            <w:r w:rsidRPr="00151939">
              <w:rPr>
                <w:rFonts w:ascii="Times New Roman" w:eastAsia="Times New Roman" w:hAnsi="Times New Roman" w:cs="Times New Roman"/>
              </w:rPr>
              <w:t>√</w:t>
            </w:r>
          </w:p>
        </w:tc>
        <w:tc>
          <w:tcPr>
            <w:tcW w:w="1830" w:type="dxa"/>
            <w:tcBorders>
              <w:top w:val="nil"/>
              <w:left w:val="nil"/>
              <w:bottom w:val="single" w:sz="6" w:space="0" w:color="000000"/>
              <w:right w:val="single" w:sz="6" w:space="0" w:color="000000"/>
            </w:tcBorders>
            <w:tcMar>
              <w:top w:w="75" w:type="dxa"/>
              <w:bottom w:w="75" w:type="dxa"/>
            </w:tcMar>
            <w:vAlign w:val="center"/>
          </w:tcPr>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eastAsia="宋体" w:hAnsi="Times New Roman" w:cs="Times New Roman"/>
              </w:rPr>
              <w:t>外层结构破坏</w:t>
            </w:r>
          </w:p>
        </w:tc>
      </w:tr>
    </w:tbl>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eastAsia="Times New Roman" w:hAnsi="Times New Roman" w:cs="Times New Roman"/>
        </w:rPr>
        <w:t xml:space="preserve"> </w:t>
      </w:r>
      <w:r w:rsidRPr="00151939">
        <w:rPr>
          <w:rFonts w:ascii="Times New Roman" w:eastAsia="宋体" w:hAnsi="Times New Roman" w:cs="Times New Roman"/>
        </w:rPr>
        <w:t xml:space="preserve"> </w:t>
      </w:r>
      <w:r w:rsidRPr="00151939">
        <w:rPr>
          <w:rFonts w:ascii="宋体" w:eastAsia="宋体" w:hAnsi="宋体" w:cs="宋体" w:hint="eastAsia"/>
        </w:rPr>
        <w:t>①</w:t>
      </w:r>
      <w:r w:rsidRPr="00151939">
        <w:rPr>
          <w:rFonts w:ascii="Times New Roman" w:eastAsia="宋体" w:hAnsi="Times New Roman" w:cs="Times New Roman"/>
        </w:rPr>
        <w:t>衣藻</w:t>
      </w:r>
      <w:r w:rsidRPr="00151939">
        <w:rPr>
          <w:rFonts w:ascii="Times New Roman" w:eastAsia="宋体" w:hAnsi="Times New Roman" w:cs="Times New Roman"/>
        </w:rPr>
        <w:t xml:space="preserve"> </w:t>
      </w:r>
      <w:r w:rsidRPr="00151939">
        <w:rPr>
          <w:rFonts w:ascii="宋体" w:eastAsia="宋体" w:hAnsi="宋体" w:cs="宋体" w:hint="eastAsia"/>
        </w:rPr>
        <w:t>②</w:t>
      </w:r>
      <w:r w:rsidRPr="00151939">
        <w:rPr>
          <w:rFonts w:ascii="Times New Roman" w:eastAsia="宋体" w:hAnsi="Times New Roman" w:cs="Times New Roman"/>
        </w:rPr>
        <w:t>硝化细菌</w:t>
      </w:r>
      <w:r w:rsidRPr="00151939">
        <w:rPr>
          <w:rFonts w:ascii="Times New Roman" w:eastAsia="宋体" w:hAnsi="Times New Roman" w:cs="Times New Roman"/>
        </w:rPr>
        <w:t xml:space="preserve"> </w:t>
      </w:r>
      <w:r w:rsidRPr="00151939">
        <w:rPr>
          <w:rFonts w:ascii="宋体" w:eastAsia="宋体" w:hAnsi="宋体" w:cs="宋体" w:hint="eastAsia"/>
        </w:rPr>
        <w:t>③</w:t>
      </w:r>
      <w:r w:rsidRPr="00151939">
        <w:rPr>
          <w:rFonts w:ascii="Times New Roman" w:eastAsia="宋体" w:hAnsi="Times New Roman" w:cs="Times New Roman"/>
        </w:rPr>
        <w:t>乳酸菌</w:t>
      </w:r>
      <w:r w:rsidRPr="00151939">
        <w:rPr>
          <w:rFonts w:ascii="Times New Roman" w:eastAsia="宋体" w:hAnsi="Times New Roman" w:cs="Times New Roman"/>
        </w:rPr>
        <w:t xml:space="preserve"> </w:t>
      </w:r>
      <w:r w:rsidRPr="00151939">
        <w:rPr>
          <w:rFonts w:ascii="宋体" w:eastAsia="宋体" w:hAnsi="宋体" w:cs="宋体" w:hint="eastAsia"/>
        </w:rPr>
        <w:t>④</w:t>
      </w:r>
      <w:r w:rsidRPr="00151939">
        <w:rPr>
          <w:rFonts w:ascii="Times New Roman" w:eastAsia="宋体" w:hAnsi="Times New Roman" w:cs="Times New Roman"/>
        </w:rPr>
        <w:t>光合细菌</w:t>
      </w:r>
      <w:r w:rsidRPr="00151939">
        <w:rPr>
          <w:rFonts w:ascii="Times New Roman" w:eastAsia="宋体" w:hAnsi="Times New Roman" w:cs="Times New Roman"/>
        </w:rPr>
        <w:t xml:space="preserve"> </w:t>
      </w:r>
      <w:r w:rsidRPr="00151939">
        <w:rPr>
          <w:rFonts w:ascii="宋体" w:eastAsia="宋体" w:hAnsi="宋体" w:cs="宋体" w:hint="eastAsia"/>
        </w:rPr>
        <w:t>⑤</w:t>
      </w:r>
      <w:r w:rsidRPr="00151939">
        <w:rPr>
          <w:rFonts w:ascii="Times New Roman" w:eastAsia="宋体" w:hAnsi="Times New Roman" w:cs="Times New Roman"/>
        </w:rPr>
        <w:t>蛔虫</w:t>
      </w:r>
      <w:r w:rsidRPr="00151939">
        <w:rPr>
          <w:rFonts w:ascii="Times New Roman" w:eastAsia="宋体" w:hAnsi="Times New Roman" w:cs="Times New Roman"/>
        </w:rPr>
        <w:t xml:space="preserve"> </w:t>
      </w:r>
      <w:r w:rsidRPr="00151939">
        <w:rPr>
          <w:rFonts w:ascii="宋体" w:eastAsia="宋体" w:hAnsi="宋体" w:cs="宋体" w:hint="eastAsia"/>
        </w:rPr>
        <w:t>⑥</w:t>
      </w:r>
      <w:r w:rsidRPr="00151939">
        <w:rPr>
          <w:rFonts w:ascii="Times New Roman" w:eastAsia="宋体" w:hAnsi="Times New Roman" w:cs="Times New Roman"/>
        </w:rPr>
        <w:t>水稻</w:t>
      </w:r>
    </w:p>
    <w:p w:rsidR="00E23B50" w:rsidRPr="00151939" w:rsidP="00151939">
      <w:pPr>
        <w:tabs>
          <w:tab w:val="left" w:pos="2076"/>
          <w:tab w:val="left" w:pos="4153"/>
          <w:tab w:val="left" w:pos="6229"/>
        </w:tabs>
        <w:spacing w:line="360" w:lineRule="auto"/>
        <w:jc w:val="left"/>
        <w:textAlignment w:val="center"/>
        <w:rPr>
          <w:rFonts w:ascii="Times New Roman" w:eastAsia="宋体" w:hAnsi="Times New Roman" w:cs="Times New Roman"/>
        </w:rPr>
      </w:pPr>
      <w:r w:rsidRPr="00151939">
        <w:rPr>
          <w:rFonts w:ascii="Times New Roman" w:hAnsi="Times New Roman" w:cs="Times New Roman"/>
        </w:rPr>
        <w:t>A</w:t>
      </w:r>
      <w:r w:rsidRPr="00151939">
        <w:rPr>
          <w:rFonts w:ascii="Times New Roman" w:hAnsi="Times New Roman" w:cs="Times New Roman"/>
        </w:rPr>
        <w:t>．</w:t>
      </w:r>
      <w:r w:rsidRPr="00151939">
        <w:rPr>
          <w:rFonts w:ascii="宋体" w:eastAsia="宋体" w:hAnsi="宋体" w:cs="宋体" w:hint="eastAsia"/>
        </w:rPr>
        <w:t>②⑤⑥①</w:t>
      </w:r>
      <w:r w:rsidRPr="00151939">
        <w:rPr>
          <w:rFonts w:ascii="Times New Roman" w:hAnsi="Times New Roman" w:cs="Times New Roman"/>
        </w:rPr>
        <w:tab/>
        <w:t>B</w:t>
      </w:r>
      <w:r w:rsidRPr="00151939">
        <w:rPr>
          <w:rFonts w:ascii="Times New Roman" w:hAnsi="Times New Roman" w:cs="Times New Roman"/>
        </w:rPr>
        <w:t>．</w:t>
      </w:r>
      <w:r w:rsidRPr="00151939">
        <w:rPr>
          <w:rFonts w:ascii="宋体" w:eastAsia="宋体" w:hAnsi="宋体" w:cs="宋体" w:hint="eastAsia"/>
        </w:rPr>
        <w:t>①⑤④⑥</w:t>
      </w:r>
      <w:r w:rsidRPr="00151939">
        <w:rPr>
          <w:rFonts w:ascii="Times New Roman" w:hAnsi="Times New Roman" w:cs="Times New Roman"/>
        </w:rPr>
        <w:tab/>
        <w:t>C</w:t>
      </w:r>
      <w:r w:rsidRPr="00151939">
        <w:rPr>
          <w:rFonts w:ascii="Times New Roman" w:hAnsi="Times New Roman" w:cs="Times New Roman"/>
        </w:rPr>
        <w:t>．</w:t>
      </w:r>
      <w:r w:rsidRPr="00151939">
        <w:rPr>
          <w:rFonts w:ascii="宋体" w:eastAsia="宋体" w:hAnsi="宋体" w:cs="宋体" w:hint="eastAsia"/>
        </w:rPr>
        <w:t>①④⑤⑥</w:t>
      </w:r>
      <w:r w:rsidRPr="00151939">
        <w:rPr>
          <w:rFonts w:ascii="Times New Roman" w:hAnsi="Times New Roman" w:cs="Times New Roman"/>
        </w:rPr>
        <w:tab/>
        <w:t>D</w:t>
      </w:r>
      <w:r w:rsidRPr="00151939">
        <w:rPr>
          <w:rFonts w:ascii="Times New Roman" w:hAnsi="Times New Roman" w:cs="Times New Roman"/>
        </w:rPr>
        <w:t>．</w:t>
      </w:r>
      <w:r w:rsidRPr="00151939">
        <w:rPr>
          <w:rFonts w:ascii="宋体" w:eastAsia="宋体" w:hAnsi="宋体" w:cs="宋体" w:hint="eastAsia"/>
        </w:rPr>
        <w:t>④⑤⑥①</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hAnsi="Times New Roman" w:cs="Times New Roman"/>
        </w:rPr>
        <w:t>8</w:t>
      </w:r>
      <w:r w:rsidRPr="00151939">
        <w:rPr>
          <w:rFonts w:ascii="Times New Roman" w:hAnsi="Times New Roman" w:cs="Times New Roman"/>
        </w:rPr>
        <w:t>．</w:t>
      </w:r>
      <w:r w:rsidRPr="00151939">
        <w:rPr>
          <w:rFonts w:ascii="Times New Roman" w:eastAsia="宋体" w:hAnsi="Times New Roman" w:cs="Times New Roman"/>
        </w:rPr>
        <w:t>下列有关原核生物的叙述错误的是（　　）</w:t>
      </w:r>
    </w:p>
    <w:p w:rsidR="00E23B50" w:rsidRPr="00151939" w:rsidP="00151939">
      <w:pPr>
        <w:spacing w:line="360" w:lineRule="auto"/>
        <w:jc w:val="left"/>
        <w:textAlignment w:val="center"/>
        <w:rPr>
          <w:rFonts w:ascii="Times New Roman" w:eastAsia="Times New Roman" w:hAnsi="Times New Roman" w:cs="Times New Roman"/>
        </w:rPr>
        <w:sectPr>
          <w:type w:val="nextPage"/>
          <w:pgSz w:w="11906" w:h="16838"/>
          <w:pgMar w:top="1417" w:right="1077" w:bottom="1417" w:left="1077" w:header="850" w:footer="992" w:gutter="0"/>
          <w:pgNumType w:start="2"/>
          <w:cols w:space="425"/>
          <w:titlePg w:val="0"/>
          <w:docGrid w:type="lines" w:linePitch="318" w:charSpace="409"/>
        </w:sectPr>
      </w:pPr>
      <w:r w:rsidRPr="00151939">
        <w:rPr>
          <w:rFonts w:ascii="Times New Roman" w:hAnsi="Times New Roman" w:cs="Times New Roman"/>
        </w:rPr>
        <w:t>A</w:t>
      </w:r>
      <w:r w:rsidRPr="00151939">
        <w:rPr>
          <w:rFonts w:ascii="Times New Roman" w:hAnsi="Times New Roman" w:cs="Times New Roman"/>
        </w:rPr>
        <w:t>．</w:t>
      </w:r>
      <w:r w:rsidRPr="00151939">
        <w:rPr>
          <w:rFonts w:ascii="Times New Roman" w:eastAsia="宋体" w:hAnsi="Times New Roman" w:cs="Times New Roman"/>
        </w:rPr>
        <w:t>拟核区含有环状</w:t>
      </w:r>
      <w:r w:rsidRPr="00151939">
        <w:rPr>
          <w:rFonts w:ascii="Times New Roman" w:eastAsia="Times New Roman" w:hAnsi="Times New Roman" w:cs="Times New Roman"/>
        </w:rPr>
        <w:t>DNA</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hAnsi="Times New Roman" w:cs="Times New Roman"/>
        </w:rPr>
        <w:t>B</w:t>
      </w:r>
      <w:r w:rsidRPr="00151939">
        <w:rPr>
          <w:rFonts w:ascii="Times New Roman" w:hAnsi="Times New Roman" w:cs="Times New Roman"/>
        </w:rPr>
        <w:t>．</w:t>
      </w:r>
      <w:r w:rsidRPr="00151939">
        <w:rPr>
          <w:rFonts w:ascii="Times New Roman" w:eastAsia="宋体" w:hAnsi="Times New Roman" w:cs="Times New Roman"/>
        </w:rPr>
        <w:t>水体富营养化时长出的水华中含有蓝球藻、念珠藻等</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hAnsi="Times New Roman" w:cs="Times New Roman"/>
        </w:rPr>
        <w:t>C</w:t>
      </w:r>
      <w:r w:rsidRPr="00151939">
        <w:rPr>
          <w:rFonts w:ascii="Times New Roman" w:hAnsi="Times New Roman" w:cs="Times New Roman"/>
        </w:rPr>
        <w:t>．</w:t>
      </w:r>
      <w:r w:rsidRPr="00151939">
        <w:rPr>
          <w:rFonts w:ascii="Times New Roman" w:eastAsia="宋体" w:hAnsi="Times New Roman" w:cs="Times New Roman"/>
        </w:rPr>
        <w:t>蓝细菌的叶绿体含有藻蓝素和叶绿素，是能自养的原核生物</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hAnsi="Times New Roman" w:cs="Times New Roman"/>
        </w:rPr>
        <w:t>D</w:t>
      </w:r>
      <w:r w:rsidRPr="00151939">
        <w:rPr>
          <w:rFonts w:ascii="Times New Roman" w:hAnsi="Times New Roman" w:cs="Times New Roman"/>
        </w:rPr>
        <w:t>．</w:t>
      </w:r>
      <w:r w:rsidRPr="00151939">
        <w:rPr>
          <w:rFonts w:ascii="Times New Roman" w:eastAsia="宋体" w:hAnsi="Times New Roman" w:cs="Times New Roman"/>
        </w:rPr>
        <w:t>细胞对物质的吸收具有选择性</w:t>
      </w:r>
    </w:p>
    <w:p w:rsidR="00E23B50" w:rsidRPr="00151939" w:rsidP="00151939">
      <w:pPr>
        <w:spacing w:line="360" w:lineRule="auto"/>
        <w:jc w:val="left"/>
        <w:textAlignment w:val="center"/>
        <w:rPr>
          <w:rFonts w:ascii="Times New Roman" w:eastAsia="Times New Roman" w:hAnsi="Times New Roman" w:cs="Times New Roman"/>
        </w:rPr>
      </w:pPr>
      <w:r w:rsidRPr="00151939">
        <w:rPr>
          <w:rFonts w:ascii="Times New Roman" w:hAnsi="Times New Roman" w:cs="Times New Roman"/>
        </w:rPr>
        <w:t>9</w:t>
      </w:r>
      <w:r w:rsidRPr="00151939">
        <w:rPr>
          <w:rFonts w:ascii="Times New Roman" w:hAnsi="Times New Roman" w:cs="Times New Roman"/>
        </w:rPr>
        <w:t>．</w:t>
      </w:r>
      <w:r w:rsidRPr="00151939">
        <w:rPr>
          <w:rFonts w:ascii="Times New Roman" w:eastAsia="宋体" w:hAnsi="Times New Roman" w:cs="Times New Roman"/>
        </w:rPr>
        <w:t>以下关于真核细胞和原核细胞的说法中，正确的有几项</w:t>
      </w:r>
      <w:r w:rsidRPr="00151939">
        <w:rPr>
          <w:rFonts w:ascii="Times New Roman" w:eastAsia="Times New Roman" w:hAnsi="Times New Roman" w:cs="Times New Roman"/>
        </w:rPr>
        <w:t xml:space="preserve"> </w:t>
      </w:r>
    </w:p>
    <w:p w:rsidR="00E23B50" w:rsidRPr="00151939" w:rsidP="00151939">
      <w:pPr>
        <w:spacing w:line="360" w:lineRule="auto"/>
        <w:jc w:val="left"/>
        <w:textAlignment w:val="center"/>
        <w:rPr>
          <w:rFonts w:ascii="Times New Roman" w:eastAsia="宋体" w:hAnsi="Times New Roman" w:cs="Times New Roman"/>
        </w:rPr>
      </w:pPr>
      <w:r w:rsidRPr="00151939">
        <w:rPr>
          <w:rFonts w:ascii="宋体" w:eastAsia="宋体" w:hAnsi="宋体" w:cs="宋体" w:hint="eastAsia"/>
        </w:rPr>
        <w:t>①</w:t>
      </w:r>
      <w:r w:rsidRPr="00151939">
        <w:rPr>
          <w:rFonts w:ascii="Times New Roman" w:eastAsia="宋体" w:hAnsi="Times New Roman" w:cs="Times New Roman"/>
        </w:rPr>
        <w:t>原核细胞和真核细胞的主要区别是有无以核膜为界限的细胞核</w:t>
      </w:r>
    </w:p>
    <w:p w:rsidR="00E23B50" w:rsidRPr="00151939" w:rsidP="00151939">
      <w:pPr>
        <w:spacing w:line="360" w:lineRule="auto"/>
        <w:jc w:val="left"/>
        <w:textAlignment w:val="center"/>
        <w:rPr>
          <w:rFonts w:ascii="Times New Roman" w:eastAsia="Times New Roman" w:hAnsi="Times New Roman" w:cs="Times New Roman"/>
        </w:rPr>
      </w:pPr>
      <w:r w:rsidRPr="00151939">
        <w:rPr>
          <w:rFonts w:ascii="宋体" w:eastAsia="宋体" w:hAnsi="宋体" w:cs="宋体" w:hint="eastAsia"/>
        </w:rPr>
        <w:t>②</w:t>
      </w:r>
      <w:r w:rsidRPr="00151939">
        <w:rPr>
          <w:rFonts w:ascii="Times New Roman" w:eastAsia="宋体" w:hAnsi="Times New Roman" w:cs="Times New Roman"/>
        </w:rPr>
        <w:t>真核生物的遗传物质是</w:t>
      </w:r>
      <w:r w:rsidRPr="00151939">
        <w:rPr>
          <w:rFonts w:ascii="Times New Roman" w:eastAsia="Times New Roman" w:hAnsi="Times New Roman" w:cs="Times New Roman"/>
        </w:rPr>
        <w:t>DNA</w:t>
      </w:r>
      <w:r w:rsidRPr="00151939">
        <w:rPr>
          <w:rFonts w:ascii="Times New Roman" w:eastAsia="宋体" w:hAnsi="Times New Roman" w:cs="Times New Roman"/>
        </w:rPr>
        <w:t>，原核生物的遗传物质是</w:t>
      </w:r>
      <w:r w:rsidRPr="00151939">
        <w:rPr>
          <w:rFonts w:ascii="Times New Roman" w:eastAsia="Times New Roman" w:hAnsi="Times New Roman" w:cs="Times New Roman"/>
        </w:rPr>
        <w:t>RNA</w:t>
      </w:r>
    </w:p>
    <w:p w:rsidR="00E23B50" w:rsidRPr="00151939" w:rsidP="00151939">
      <w:pPr>
        <w:spacing w:line="360" w:lineRule="auto"/>
        <w:jc w:val="left"/>
        <w:textAlignment w:val="center"/>
        <w:rPr>
          <w:rFonts w:ascii="Times New Roman" w:eastAsia="宋体" w:hAnsi="Times New Roman" w:cs="Times New Roman"/>
        </w:rPr>
      </w:pPr>
      <w:r w:rsidRPr="00151939">
        <w:rPr>
          <w:rFonts w:ascii="宋体" w:eastAsia="宋体" w:hAnsi="宋体" w:cs="宋体" w:hint="eastAsia"/>
        </w:rPr>
        <w:t>③</w:t>
      </w:r>
      <w:r w:rsidRPr="00151939">
        <w:rPr>
          <w:rFonts w:ascii="Times New Roman" w:eastAsia="宋体" w:hAnsi="Times New Roman" w:cs="Times New Roman"/>
        </w:rPr>
        <w:t>大肠杆菌的染色体在拟核区域</w:t>
      </w:r>
    </w:p>
    <w:p w:rsidR="00E23B50" w:rsidRPr="00151939" w:rsidP="00151939">
      <w:pPr>
        <w:spacing w:line="360" w:lineRule="auto"/>
        <w:jc w:val="left"/>
        <w:textAlignment w:val="center"/>
        <w:rPr>
          <w:rFonts w:ascii="Times New Roman" w:eastAsia="宋体" w:hAnsi="Times New Roman" w:cs="Times New Roman"/>
        </w:rPr>
      </w:pPr>
      <w:r w:rsidRPr="00151939">
        <w:rPr>
          <w:rFonts w:ascii="宋体" w:eastAsia="宋体" w:hAnsi="宋体" w:cs="宋体" w:hint="eastAsia"/>
        </w:rPr>
        <w:t>④</w:t>
      </w:r>
      <w:r w:rsidRPr="00151939">
        <w:rPr>
          <w:rFonts w:ascii="Times New Roman" w:eastAsia="宋体" w:hAnsi="Times New Roman" w:cs="Times New Roman"/>
        </w:rPr>
        <w:t>发菜细胞群体呈黑蓝色，无叶绿素，不能进行光合</w:t>
      </w:r>
      <w:r w:rsidRPr="00151939">
        <w:rPr>
          <w:rFonts w:ascii="Times New Roman" w:eastAsia="宋体" w:hAnsi="Times New Roman" w:cs="Times New Roman"/>
        </w:rPr>
        <w:t>作用</w:t>
      </w:r>
    </w:p>
    <w:p w:rsidR="00E23B50" w:rsidRPr="00151939" w:rsidP="00151939">
      <w:pPr>
        <w:spacing w:line="360" w:lineRule="auto"/>
        <w:jc w:val="left"/>
        <w:textAlignment w:val="center"/>
        <w:rPr>
          <w:rFonts w:ascii="Times New Roman" w:eastAsia="宋体" w:hAnsi="Times New Roman" w:cs="Times New Roman"/>
        </w:rPr>
      </w:pPr>
      <w:r w:rsidRPr="00151939">
        <w:rPr>
          <w:rFonts w:ascii="宋体" w:eastAsia="宋体" w:hAnsi="宋体" w:cs="宋体" w:hint="eastAsia"/>
        </w:rPr>
        <w:t>⑤</w:t>
      </w:r>
      <w:r w:rsidRPr="00151939">
        <w:rPr>
          <w:rFonts w:ascii="Times New Roman" w:eastAsia="宋体" w:hAnsi="Times New Roman" w:cs="Times New Roman"/>
        </w:rPr>
        <w:t>真核生物是指动物、植物等高等生物，细菌、真菌、病毒都属于原核生物</w:t>
      </w:r>
    </w:p>
    <w:p w:rsidR="00E23B50" w:rsidRPr="00151939" w:rsidP="00151939">
      <w:pPr>
        <w:spacing w:line="360" w:lineRule="auto"/>
        <w:jc w:val="left"/>
        <w:textAlignment w:val="center"/>
        <w:rPr>
          <w:rFonts w:ascii="Times New Roman" w:eastAsia="宋体" w:hAnsi="Times New Roman" w:cs="Times New Roman"/>
        </w:rPr>
      </w:pPr>
      <w:r w:rsidRPr="00151939">
        <w:rPr>
          <w:rFonts w:ascii="宋体" w:eastAsia="宋体" w:hAnsi="宋体" w:cs="宋体" w:hint="eastAsia"/>
        </w:rPr>
        <w:t>⑥</w:t>
      </w:r>
      <w:r w:rsidRPr="00151939">
        <w:rPr>
          <w:rFonts w:ascii="Times New Roman" w:eastAsia="宋体" w:hAnsi="Times New Roman" w:cs="Times New Roman"/>
        </w:rPr>
        <w:t>无细胞核的细胞不一定是原核细胞</w:t>
      </w:r>
    </w:p>
    <w:p w:rsidR="00E23B50" w:rsidRPr="00151939" w:rsidP="00151939">
      <w:pPr>
        <w:spacing w:line="360" w:lineRule="auto"/>
        <w:jc w:val="left"/>
        <w:textAlignment w:val="center"/>
        <w:rPr>
          <w:rFonts w:ascii="Times New Roman" w:eastAsia="宋体" w:hAnsi="Times New Roman" w:cs="Times New Roman"/>
        </w:rPr>
      </w:pPr>
      <w:r w:rsidRPr="00151939">
        <w:rPr>
          <w:rFonts w:ascii="宋体" w:eastAsia="宋体" w:hAnsi="宋体" w:cs="宋体" w:hint="eastAsia"/>
        </w:rPr>
        <w:t>⑦</w:t>
      </w:r>
      <w:r w:rsidRPr="00151939">
        <w:rPr>
          <w:rFonts w:ascii="Times New Roman" w:eastAsia="宋体" w:hAnsi="Times New Roman" w:cs="Times New Roman"/>
        </w:rPr>
        <w:t>真核细胞和原核细胞在结构上都包括细胞膜、</w:t>
      </w:r>
      <w:r w:rsidRPr="00151939">
        <w:rPr>
          <w:rFonts w:ascii="Times New Roman" w:eastAsia="Times New Roman" w:hAnsi="Times New Roman" w:cs="Times New Roman"/>
        </w:rPr>
        <w:t>DNA</w:t>
      </w:r>
      <w:r w:rsidRPr="00151939">
        <w:rPr>
          <w:rFonts w:ascii="Times New Roman" w:eastAsia="宋体" w:hAnsi="Times New Roman" w:cs="Times New Roman"/>
        </w:rPr>
        <w:t>、核糖体和线粒体等</w:t>
      </w:r>
    </w:p>
    <w:p w:rsidR="00E23B50" w:rsidRPr="00151939" w:rsidP="00151939">
      <w:pPr>
        <w:spacing w:line="360" w:lineRule="auto"/>
        <w:jc w:val="left"/>
        <w:textAlignment w:val="center"/>
        <w:rPr>
          <w:rFonts w:ascii="Times New Roman" w:eastAsia="宋体" w:hAnsi="Times New Roman" w:cs="Times New Roman"/>
        </w:rPr>
      </w:pPr>
      <w:r w:rsidRPr="00151939">
        <w:rPr>
          <w:rFonts w:ascii="宋体" w:eastAsia="宋体" w:hAnsi="宋体" w:cs="宋体" w:hint="eastAsia"/>
        </w:rPr>
        <w:t>⑧</w:t>
      </w:r>
      <w:r w:rsidRPr="00151939">
        <w:rPr>
          <w:rFonts w:ascii="Times New Roman" w:eastAsia="宋体" w:hAnsi="Times New Roman" w:cs="Times New Roman"/>
        </w:rPr>
        <w:t>原核细胞的细胞壁与真核细胞的成分不同</w:t>
      </w:r>
    </w:p>
    <w:p w:rsidR="00E23B50" w:rsidRPr="00151939" w:rsidP="00151939">
      <w:pPr>
        <w:tabs>
          <w:tab w:val="left" w:pos="2076"/>
          <w:tab w:val="left" w:pos="4153"/>
          <w:tab w:val="left" w:pos="6229"/>
        </w:tabs>
        <w:spacing w:line="360" w:lineRule="auto"/>
        <w:jc w:val="left"/>
        <w:textAlignment w:val="center"/>
        <w:rPr>
          <w:rFonts w:ascii="Times New Roman" w:eastAsia="宋体" w:hAnsi="Times New Roman" w:cs="Times New Roman"/>
        </w:rPr>
      </w:pPr>
      <w:r w:rsidRPr="00151939">
        <w:rPr>
          <w:rFonts w:ascii="Times New Roman" w:hAnsi="Times New Roman" w:cs="Times New Roman"/>
        </w:rPr>
        <w:t>A</w:t>
      </w:r>
      <w:r w:rsidRPr="00151939">
        <w:rPr>
          <w:rFonts w:ascii="Times New Roman" w:hAnsi="Times New Roman" w:cs="Times New Roman"/>
        </w:rPr>
        <w:t>．</w:t>
      </w:r>
      <w:r w:rsidRPr="00151939">
        <w:rPr>
          <w:rFonts w:ascii="Times New Roman" w:eastAsia="Times New Roman" w:hAnsi="Times New Roman" w:cs="Times New Roman"/>
        </w:rPr>
        <w:t>5</w:t>
      </w:r>
      <w:r w:rsidRPr="00151939">
        <w:rPr>
          <w:rFonts w:ascii="Times New Roman" w:eastAsia="宋体" w:hAnsi="Times New Roman" w:cs="Times New Roman"/>
        </w:rPr>
        <w:t>项</w:t>
      </w:r>
      <w:r w:rsidRPr="00151939">
        <w:rPr>
          <w:rFonts w:ascii="Times New Roman" w:hAnsi="Times New Roman" w:cs="Times New Roman"/>
        </w:rPr>
        <w:tab/>
        <w:t>B</w:t>
      </w:r>
      <w:r w:rsidRPr="00151939">
        <w:rPr>
          <w:rFonts w:ascii="Times New Roman" w:hAnsi="Times New Roman" w:cs="Times New Roman"/>
        </w:rPr>
        <w:t>．</w:t>
      </w:r>
      <w:r w:rsidRPr="00151939">
        <w:rPr>
          <w:rFonts w:ascii="Times New Roman" w:eastAsia="Times New Roman" w:hAnsi="Times New Roman" w:cs="Times New Roman"/>
        </w:rPr>
        <w:t>4</w:t>
      </w:r>
      <w:r w:rsidRPr="00151939">
        <w:rPr>
          <w:rFonts w:ascii="Times New Roman" w:eastAsia="宋体" w:hAnsi="Times New Roman" w:cs="Times New Roman"/>
        </w:rPr>
        <w:t>项</w:t>
      </w:r>
      <w:r w:rsidRPr="00151939">
        <w:rPr>
          <w:rFonts w:ascii="Times New Roman" w:hAnsi="Times New Roman" w:cs="Times New Roman"/>
        </w:rPr>
        <w:tab/>
        <w:t>C</w:t>
      </w:r>
      <w:r w:rsidRPr="00151939">
        <w:rPr>
          <w:rFonts w:ascii="Times New Roman" w:hAnsi="Times New Roman" w:cs="Times New Roman"/>
        </w:rPr>
        <w:t>．</w:t>
      </w:r>
      <w:r w:rsidRPr="00151939">
        <w:rPr>
          <w:rFonts w:ascii="Times New Roman" w:eastAsia="Times New Roman" w:hAnsi="Times New Roman" w:cs="Times New Roman"/>
        </w:rPr>
        <w:t>3</w:t>
      </w:r>
      <w:r w:rsidRPr="00151939">
        <w:rPr>
          <w:rFonts w:ascii="Times New Roman" w:eastAsia="宋体" w:hAnsi="Times New Roman" w:cs="Times New Roman"/>
        </w:rPr>
        <w:t>项</w:t>
      </w:r>
      <w:r w:rsidRPr="00151939">
        <w:rPr>
          <w:rFonts w:ascii="Times New Roman" w:hAnsi="Times New Roman" w:cs="Times New Roman"/>
        </w:rPr>
        <w:tab/>
        <w:t>D</w:t>
      </w:r>
      <w:r w:rsidRPr="00151939">
        <w:rPr>
          <w:rFonts w:ascii="Times New Roman" w:hAnsi="Times New Roman" w:cs="Times New Roman"/>
        </w:rPr>
        <w:t>．</w:t>
      </w:r>
      <w:r w:rsidRPr="00151939">
        <w:rPr>
          <w:rFonts w:ascii="Times New Roman" w:eastAsia="Times New Roman" w:hAnsi="Times New Roman" w:cs="Times New Roman"/>
        </w:rPr>
        <w:t>2</w:t>
      </w:r>
      <w:r w:rsidRPr="00151939">
        <w:rPr>
          <w:rFonts w:ascii="Times New Roman" w:eastAsia="宋体" w:hAnsi="Times New Roman" w:cs="Times New Roman"/>
        </w:rPr>
        <w:t>项</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hAnsi="Times New Roman" w:cs="Times New Roman"/>
        </w:rPr>
        <w:t>10</w:t>
      </w:r>
      <w:r w:rsidRPr="00151939">
        <w:rPr>
          <w:rFonts w:ascii="Times New Roman" w:hAnsi="Times New Roman" w:cs="Times New Roman"/>
        </w:rPr>
        <w:t>．</w:t>
      </w:r>
      <w:r w:rsidRPr="00151939">
        <w:rPr>
          <w:rFonts w:ascii="Times New Roman" w:eastAsia="宋体" w:hAnsi="Times New Roman" w:cs="Times New Roman"/>
        </w:rPr>
        <w:t>下列关于真核生物、原核生物和病毒的叙述中有几项正确（</w:t>
      </w:r>
      <w:r w:rsidRPr="00151939">
        <w:rPr>
          <w:rFonts w:ascii="Times New Roman" w:eastAsia="宋体" w:hAnsi="Times New Roman" w:cs="Times New Roman"/>
        </w:rPr>
        <w:t xml:space="preserve">  </w:t>
      </w:r>
      <w:r w:rsidRPr="00151939">
        <w:rPr>
          <w:rFonts w:ascii="Times New Roman" w:eastAsia="宋体" w:hAnsi="Times New Roman" w:cs="Times New Roman"/>
        </w:rPr>
        <w:t>）</w:t>
      </w:r>
      <w:r w:rsidRPr="00151939">
        <w:rPr>
          <w:rFonts w:ascii="Times New Roman" w:eastAsia="宋体" w:hAnsi="Times New Roman" w:cs="Times New Roman"/>
        </w:rPr>
        <w:t xml:space="preserve"> </w:t>
      </w:r>
    </w:p>
    <w:p w:rsidR="00E23B50" w:rsidRPr="00151939" w:rsidP="00151939">
      <w:pPr>
        <w:spacing w:line="360" w:lineRule="auto"/>
        <w:jc w:val="left"/>
        <w:textAlignment w:val="center"/>
        <w:rPr>
          <w:rFonts w:ascii="Times New Roman" w:eastAsia="宋体" w:hAnsi="Times New Roman" w:cs="Times New Roman"/>
        </w:rPr>
      </w:pPr>
      <w:r w:rsidRPr="00151939">
        <w:rPr>
          <w:rFonts w:ascii="宋体" w:eastAsia="宋体" w:hAnsi="宋体" w:cs="宋体" w:hint="eastAsia"/>
        </w:rPr>
        <w:t>①</w:t>
      </w:r>
      <w:r w:rsidRPr="00151939">
        <w:rPr>
          <w:rFonts w:ascii="Times New Roman" w:eastAsia="宋体" w:hAnsi="Times New Roman" w:cs="Times New Roman"/>
        </w:rPr>
        <w:t>乳酸菌、青霉菌、大肠杆菌都属于原核生物</w:t>
      </w:r>
      <w:r w:rsidRPr="00151939">
        <w:rPr>
          <w:rFonts w:ascii="Times New Roman" w:eastAsia="宋体" w:hAnsi="Times New Roman" w:cs="Times New Roman"/>
        </w:rPr>
        <w:t xml:space="preserve"> </w:t>
      </w:r>
    </w:p>
    <w:p w:rsidR="00E23B50" w:rsidRPr="00151939" w:rsidP="00151939">
      <w:pPr>
        <w:spacing w:line="360" w:lineRule="auto"/>
        <w:jc w:val="left"/>
        <w:textAlignment w:val="center"/>
        <w:rPr>
          <w:rFonts w:ascii="Times New Roman" w:eastAsia="宋体" w:hAnsi="Times New Roman" w:cs="Times New Roman"/>
        </w:rPr>
      </w:pPr>
      <w:r w:rsidRPr="00151939">
        <w:rPr>
          <w:rFonts w:ascii="宋体" w:eastAsia="宋体" w:hAnsi="宋体" w:cs="宋体" w:hint="eastAsia"/>
        </w:rPr>
        <w:t>②</w:t>
      </w:r>
      <w:r w:rsidRPr="00151939">
        <w:rPr>
          <w:rFonts w:ascii="Times New Roman" w:eastAsia="宋体" w:hAnsi="Times New Roman" w:cs="Times New Roman"/>
        </w:rPr>
        <w:t>乳酸菌、酵母菌都含有核糖体和</w:t>
      </w:r>
      <w:r w:rsidRPr="00151939">
        <w:rPr>
          <w:rFonts w:ascii="Times New Roman" w:eastAsia="宋体" w:hAnsi="Times New Roman" w:cs="Times New Roman"/>
        </w:rPr>
        <w:t xml:space="preserve">DNA </w:t>
      </w:r>
    </w:p>
    <w:p w:rsidR="00E23B50" w:rsidRPr="00151939" w:rsidP="00151939">
      <w:pPr>
        <w:spacing w:line="360" w:lineRule="auto"/>
        <w:jc w:val="left"/>
        <w:textAlignment w:val="center"/>
        <w:rPr>
          <w:rFonts w:ascii="Times New Roman" w:eastAsia="宋体" w:hAnsi="Times New Roman" w:cs="Times New Roman"/>
        </w:rPr>
      </w:pPr>
      <w:r w:rsidRPr="00151939">
        <w:rPr>
          <w:rFonts w:ascii="宋体" w:eastAsia="宋体" w:hAnsi="宋体" w:cs="宋体" w:hint="eastAsia"/>
        </w:rPr>
        <w:t>③</w:t>
      </w:r>
      <w:r w:rsidRPr="00151939">
        <w:rPr>
          <w:rFonts w:ascii="Times New Roman" w:eastAsia="宋体" w:hAnsi="Times New Roman" w:cs="Times New Roman"/>
        </w:rPr>
        <w:t>T</w:t>
      </w:r>
      <w:r w:rsidRPr="00151939">
        <w:rPr>
          <w:rFonts w:ascii="Times New Roman" w:eastAsia="宋体" w:hAnsi="Times New Roman" w:cs="Times New Roman"/>
          <w:vertAlign w:val="subscript"/>
        </w:rPr>
        <w:t>2</w:t>
      </w:r>
      <w:r w:rsidRPr="00151939">
        <w:rPr>
          <w:rFonts w:ascii="Times New Roman" w:eastAsia="宋体" w:hAnsi="Times New Roman" w:cs="Times New Roman"/>
        </w:rPr>
        <w:t>噬菌体（一种病毒）的繁殖只在宿主细胞中进行，因为只有核糖体一种细胞器</w:t>
      </w:r>
    </w:p>
    <w:p w:rsidR="00E23B50" w:rsidRPr="00151939" w:rsidP="00151939">
      <w:pPr>
        <w:spacing w:line="360" w:lineRule="auto"/>
        <w:jc w:val="left"/>
        <w:textAlignment w:val="center"/>
        <w:rPr>
          <w:rFonts w:ascii="Times New Roman" w:eastAsia="宋体" w:hAnsi="Times New Roman" w:cs="Times New Roman"/>
        </w:rPr>
      </w:pPr>
      <w:r w:rsidRPr="00151939">
        <w:rPr>
          <w:rFonts w:ascii="宋体" w:eastAsia="宋体" w:hAnsi="宋体" w:cs="宋体" w:hint="eastAsia"/>
        </w:rPr>
        <w:t>④</w:t>
      </w:r>
      <w:r w:rsidRPr="00151939">
        <w:rPr>
          <w:rFonts w:ascii="Times New Roman" w:eastAsia="宋体" w:hAnsi="Times New Roman" w:cs="Times New Roman"/>
        </w:rPr>
        <w:t>细胞没有叶绿体就不能进行光合作用</w:t>
      </w:r>
      <w:r w:rsidRPr="00151939">
        <w:rPr>
          <w:rFonts w:ascii="Times New Roman" w:eastAsia="宋体" w:hAnsi="Times New Roman" w:cs="Times New Roman"/>
        </w:rPr>
        <w:t xml:space="preserve"> </w:t>
      </w:r>
    </w:p>
    <w:p w:rsidR="00E23B50" w:rsidRPr="00151939" w:rsidP="00151939">
      <w:pPr>
        <w:spacing w:line="360" w:lineRule="auto"/>
        <w:jc w:val="left"/>
        <w:textAlignment w:val="center"/>
        <w:rPr>
          <w:rFonts w:ascii="Times New Roman" w:eastAsia="宋体" w:hAnsi="Times New Roman" w:cs="Times New Roman"/>
        </w:rPr>
      </w:pPr>
      <w:r w:rsidRPr="00151939">
        <w:rPr>
          <w:rFonts w:ascii="宋体" w:eastAsia="宋体" w:hAnsi="宋体" w:cs="宋体" w:hint="eastAsia"/>
        </w:rPr>
        <w:t>⑤</w:t>
      </w:r>
      <w:r w:rsidRPr="00151939">
        <w:rPr>
          <w:rFonts w:ascii="Times New Roman" w:eastAsia="宋体" w:hAnsi="Times New Roman" w:cs="Times New Roman"/>
        </w:rPr>
        <w:t>有些细菌只含有</w:t>
      </w:r>
      <w:r w:rsidRPr="00151939">
        <w:rPr>
          <w:rFonts w:ascii="Times New Roman" w:eastAsia="宋体" w:hAnsi="Times New Roman" w:cs="Times New Roman"/>
        </w:rPr>
        <w:t>RNA</w:t>
      </w:r>
    </w:p>
    <w:p w:rsidR="00E23B50" w:rsidRPr="00151939" w:rsidP="00151939">
      <w:pPr>
        <w:tabs>
          <w:tab w:val="left" w:pos="2076"/>
          <w:tab w:val="left" w:pos="4153"/>
          <w:tab w:val="left" w:pos="6229"/>
        </w:tabs>
        <w:spacing w:line="360" w:lineRule="auto"/>
        <w:jc w:val="left"/>
        <w:textAlignment w:val="center"/>
        <w:rPr>
          <w:rFonts w:ascii="Times New Roman" w:eastAsia="宋体" w:hAnsi="Times New Roman" w:cs="Times New Roman"/>
        </w:rPr>
      </w:pPr>
      <w:r w:rsidRPr="00151939">
        <w:rPr>
          <w:rFonts w:ascii="Times New Roman" w:hAnsi="Times New Roman" w:cs="Times New Roman"/>
        </w:rPr>
        <w:t>A</w:t>
      </w:r>
      <w:r w:rsidRPr="00151939">
        <w:rPr>
          <w:rFonts w:ascii="Times New Roman" w:hAnsi="Times New Roman" w:cs="Times New Roman"/>
        </w:rPr>
        <w:t>．</w:t>
      </w:r>
      <w:r w:rsidRPr="00151939">
        <w:rPr>
          <w:rFonts w:ascii="Times New Roman" w:eastAsia="宋体" w:hAnsi="Times New Roman" w:cs="Times New Roman"/>
        </w:rPr>
        <w:t>1</w:t>
      </w:r>
      <w:r w:rsidRPr="00151939">
        <w:rPr>
          <w:rFonts w:ascii="Times New Roman" w:eastAsia="宋体" w:hAnsi="Times New Roman" w:cs="Times New Roman"/>
        </w:rPr>
        <w:t>项</w:t>
      </w:r>
      <w:r w:rsidRPr="00151939">
        <w:rPr>
          <w:rFonts w:ascii="Times New Roman" w:hAnsi="Times New Roman" w:cs="Times New Roman"/>
        </w:rPr>
        <w:tab/>
        <w:t>B</w:t>
      </w:r>
      <w:r w:rsidRPr="00151939">
        <w:rPr>
          <w:rFonts w:ascii="Times New Roman" w:hAnsi="Times New Roman" w:cs="Times New Roman"/>
        </w:rPr>
        <w:t>．</w:t>
      </w:r>
      <w:r w:rsidRPr="00151939">
        <w:rPr>
          <w:rFonts w:ascii="Times New Roman" w:eastAsia="宋体" w:hAnsi="Times New Roman" w:cs="Times New Roman"/>
        </w:rPr>
        <w:t>2</w:t>
      </w:r>
      <w:r w:rsidRPr="00151939">
        <w:rPr>
          <w:rFonts w:ascii="Times New Roman" w:eastAsia="宋体" w:hAnsi="Times New Roman" w:cs="Times New Roman"/>
        </w:rPr>
        <w:t>项</w:t>
      </w:r>
      <w:r w:rsidRPr="00151939">
        <w:rPr>
          <w:rFonts w:ascii="Times New Roman" w:hAnsi="Times New Roman" w:cs="Times New Roman"/>
        </w:rPr>
        <w:tab/>
        <w:t>C</w:t>
      </w:r>
      <w:r w:rsidRPr="00151939">
        <w:rPr>
          <w:rFonts w:ascii="Times New Roman" w:hAnsi="Times New Roman" w:cs="Times New Roman"/>
        </w:rPr>
        <w:t>．</w:t>
      </w:r>
      <w:r w:rsidRPr="00151939">
        <w:rPr>
          <w:rFonts w:ascii="Times New Roman" w:eastAsia="宋体" w:hAnsi="Times New Roman" w:cs="Times New Roman"/>
        </w:rPr>
        <w:t>3</w:t>
      </w:r>
      <w:r w:rsidRPr="00151939">
        <w:rPr>
          <w:rFonts w:ascii="Times New Roman" w:eastAsia="宋体" w:hAnsi="Times New Roman" w:cs="Times New Roman"/>
        </w:rPr>
        <w:t>项</w:t>
      </w:r>
      <w:r w:rsidRPr="00151939">
        <w:rPr>
          <w:rFonts w:ascii="Times New Roman" w:hAnsi="Times New Roman" w:cs="Times New Roman"/>
        </w:rPr>
        <w:tab/>
        <w:t>D</w:t>
      </w:r>
      <w:r w:rsidRPr="00151939">
        <w:rPr>
          <w:rFonts w:ascii="Times New Roman" w:hAnsi="Times New Roman" w:cs="Times New Roman"/>
        </w:rPr>
        <w:t>．</w:t>
      </w:r>
      <w:r w:rsidRPr="00151939">
        <w:rPr>
          <w:rFonts w:ascii="Times New Roman" w:eastAsia="宋体" w:hAnsi="Times New Roman" w:cs="Times New Roman"/>
        </w:rPr>
        <w:t>4</w:t>
      </w:r>
      <w:r w:rsidRPr="00151939">
        <w:rPr>
          <w:rFonts w:ascii="Times New Roman" w:eastAsia="宋体" w:hAnsi="Times New Roman" w:cs="Times New Roman"/>
        </w:rPr>
        <w:t>项</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hAnsi="Times New Roman" w:cs="Times New Roman"/>
        </w:rPr>
        <w:t>11</w:t>
      </w:r>
      <w:r w:rsidRPr="00151939">
        <w:rPr>
          <w:rFonts w:ascii="Times New Roman" w:hAnsi="Times New Roman" w:cs="Times New Roman"/>
        </w:rPr>
        <w:t>．</w:t>
      </w:r>
      <w:r w:rsidRPr="00151939">
        <w:rPr>
          <w:rFonts w:ascii="Times New Roman" w:eastAsia="宋体" w:hAnsi="Times New Roman" w:cs="Times New Roman"/>
        </w:rPr>
        <w:t>不论是真核细胞还是原核细胞，都含有</w:t>
      </w:r>
      <w:r w:rsidRPr="00151939">
        <w:rPr>
          <w:rFonts w:ascii="Times New Roman" w:eastAsia="Times New Roman" w:hAnsi="Times New Roman" w:cs="Times New Roman"/>
        </w:rPr>
        <w:t>DNA</w:t>
      </w:r>
      <w:r w:rsidRPr="00151939">
        <w:rPr>
          <w:rFonts w:ascii="Times New Roman" w:eastAsia="宋体" w:hAnsi="Times New Roman" w:cs="Times New Roman"/>
        </w:rPr>
        <w:t>、</w:t>
      </w:r>
      <w:r w:rsidRPr="00151939">
        <w:rPr>
          <w:rFonts w:ascii="Times New Roman" w:eastAsia="Times New Roman" w:hAnsi="Times New Roman" w:cs="Times New Roman"/>
        </w:rPr>
        <w:t>RNA</w:t>
      </w:r>
      <w:r w:rsidRPr="00151939">
        <w:rPr>
          <w:rFonts w:ascii="Times New Roman" w:eastAsia="宋体" w:hAnsi="Times New Roman" w:cs="Times New Roman"/>
        </w:rPr>
        <w:t>、蛋白质等大分子物质，且</w:t>
      </w:r>
      <w:r w:rsidRPr="00151939">
        <w:rPr>
          <w:rFonts w:ascii="Times New Roman" w:eastAsia="Times New Roman" w:hAnsi="Times New Roman" w:cs="Times New Roman"/>
        </w:rPr>
        <w:t>DNA</w:t>
      </w:r>
      <w:r w:rsidRPr="00151939">
        <w:rPr>
          <w:rFonts w:ascii="Times New Roman" w:eastAsia="宋体" w:hAnsi="Times New Roman" w:cs="Times New Roman"/>
        </w:rPr>
        <w:t>是遗传信息的载体，蛋白质通常充当酶的角色，</w:t>
      </w:r>
      <w:r w:rsidRPr="00151939">
        <w:rPr>
          <w:rFonts w:ascii="Times New Roman" w:eastAsia="Times New Roman" w:hAnsi="Times New Roman" w:cs="Times New Roman"/>
        </w:rPr>
        <w:t>RNA</w:t>
      </w:r>
      <w:r w:rsidRPr="00151939">
        <w:rPr>
          <w:rFonts w:ascii="Times New Roman" w:eastAsia="宋体" w:hAnsi="Times New Roman" w:cs="Times New Roman"/>
        </w:rPr>
        <w:t>是</w:t>
      </w:r>
      <w:r w:rsidRPr="00151939">
        <w:rPr>
          <w:rFonts w:ascii="Times New Roman" w:eastAsia="宋体" w:hAnsi="Times New Roman" w:cs="Times New Roman"/>
        </w:rPr>
        <w:t>“</w:t>
      </w:r>
      <w:r w:rsidRPr="00151939">
        <w:rPr>
          <w:rFonts w:ascii="Times New Roman" w:eastAsia="宋体" w:hAnsi="Times New Roman" w:cs="Times New Roman"/>
        </w:rPr>
        <w:t>二传手</w:t>
      </w:r>
      <w:r w:rsidRPr="00151939">
        <w:rPr>
          <w:rFonts w:ascii="Times New Roman" w:eastAsia="宋体" w:hAnsi="Times New Roman" w:cs="Times New Roman"/>
        </w:rPr>
        <w:t>”</w:t>
      </w:r>
      <w:r w:rsidRPr="00151939">
        <w:rPr>
          <w:rFonts w:ascii="Times New Roman" w:eastAsia="宋体" w:hAnsi="Times New Roman" w:cs="Times New Roman"/>
        </w:rPr>
        <w:t>，所有生物共用一套基本的遗传密码。这说明</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hAnsi="Times New Roman" w:cs="Times New Roman"/>
        </w:rPr>
        <w:t>A</w:t>
      </w:r>
      <w:r w:rsidRPr="00151939">
        <w:rPr>
          <w:rFonts w:ascii="Times New Roman" w:hAnsi="Times New Roman" w:cs="Times New Roman"/>
        </w:rPr>
        <w:t>．</w:t>
      </w:r>
      <w:r w:rsidRPr="00151939">
        <w:rPr>
          <w:rFonts w:ascii="Times New Roman" w:eastAsia="宋体" w:hAnsi="Times New Roman" w:cs="Times New Roman"/>
        </w:rPr>
        <w:t>生物界在细胞层次上具有高度的统一性</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hAnsi="Times New Roman" w:cs="Times New Roman"/>
        </w:rPr>
        <w:t>B</w:t>
      </w:r>
      <w:r w:rsidRPr="00151939">
        <w:rPr>
          <w:rFonts w:ascii="Times New Roman" w:hAnsi="Times New Roman" w:cs="Times New Roman"/>
        </w:rPr>
        <w:t>．</w:t>
      </w:r>
      <w:r w:rsidRPr="00151939">
        <w:rPr>
          <w:rFonts w:ascii="Times New Roman" w:eastAsia="宋体" w:hAnsi="Times New Roman" w:cs="Times New Roman"/>
        </w:rPr>
        <w:t>生物界在分子层次上具有高度的统一性</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hAnsi="Times New Roman" w:cs="Times New Roman"/>
        </w:rPr>
        <w:t>C</w:t>
      </w:r>
      <w:r w:rsidRPr="00151939">
        <w:rPr>
          <w:rFonts w:ascii="Times New Roman" w:hAnsi="Times New Roman" w:cs="Times New Roman"/>
        </w:rPr>
        <w:t>．</w:t>
      </w:r>
      <w:r w:rsidRPr="00151939">
        <w:rPr>
          <w:rFonts w:ascii="Times New Roman" w:eastAsia="宋体" w:hAnsi="Times New Roman" w:cs="Times New Roman"/>
        </w:rPr>
        <w:t>真核细胞、原核细胞的结构和功能相同</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hAnsi="Times New Roman" w:cs="Times New Roman"/>
        </w:rPr>
        <w:t>D</w:t>
      </w:r>
      <w:r w:rsidRPr="00151939">
        <w:rPr>
          <w:rFonts w:ascii="Times New Roman" w:hAnsi="Times New Roman" w:cs="Times New Roman"/>
        </w:rPr>
        <w:t>．</w:t>
      </w:r>
      <w:r w:rsidRPr="00151939">
        <w:rPr>
          <w:rFonts w:ascii="Times New Roman" w:eastAsia="宋体" w:hAnsi="Times New Roman" w:cs="Times New Roman"/>
        </w:rPr>
        <w:t>具有细胞结构的生物进化方向完全一致</w:t>
      </w:r>
    </w:p>
    <w:p w:rsidR="00E23B50" w:rsidRPr="00151939" w:rsidP="00151939">
      <w:pPr>
        <w:spacing w:line="360" w:lineRule="auto"/>
        <w:jc w:val="left"/>
        <w:textAlignment w:val="center"/>
        <w:rPr>
          <w:rFonts w:ascii="Times New Roman" w:hAnsi="Times New Roman" w:cs="Times New Roman"/>
        </w:rPr>
        <w:sectPr>
          <w:type w:val="nextPage"/>
          <w:pgSz w:w="11906" w:h="16838"/>
          <w:pgMar w:top="1417" w:right="1077" w:bottom="1417" w:left="1077" w:header="850" w:footer="992" w:gutter="0"/>
          <w:pgNumType w:start="3"/>
          <w:cols w:space="425"/>
          <w:titlePg w:val="0"/>
          <w:docGrid w:type="lines" w:linePitch="318" w:charSpace="409"/>
        </w:sectPr>
      </w:pPr>
      <w:r w:rsidRPr="00151939">
        <w:rPr>
          <w:rFonts w:ascii="Times New Roman" w:hAnsi="Times New Roman" w:cs="Times New Roman"/>
        </w:rPr>
        <w:t>12</w:t>
      </w:r>
      <w:r w:rsidRPr="00151939">
        <w:rPr>
          <w:rFonts w:ascii="Times New Roman" w:hAnsi="Times New Roman" w:cs="Times New Roman"/>
        </w:rPr>
        <w:t>．不同的放大倍数下，所呈现的视野分别为甲和乙（如图所示），下</w:t>
      </w:r>
      <w:r w:rsidRPr="00151939">
        <w:rPr>
          <w:rFonts w:ascii="Times New Roman" w:hAnsi="Times New Roman" w:cs="Times New Roman"/>
        </w:rPr>
        <w:t>列相关叙述正确的是</w:t>
      </w:r>
    </w:p>
    <w:p w:rsidR="00E23B50" w:rsidRPr="00151939" w:rsidP="00151939">
      <w:pPr>
        <w:spacing w:line="360" w:lineRule="auto"/>
        <w:jc w:val="left"/>
        <w:textAlignment w:val="center"/>
        <w:rPr>
          <w:rFonts w:ascii="Times New Roman" w:hAnsi="Times New Roman" w:cs="Times New Roman"/>
        </w:rPr>
      </w:pPr>
      <w:r w:rsidRPr="00151939">
        <w:rPr>
          <w:rFonts w:ascii="Times New Roman" w:hAnsi="Times New Roman" w:cs="Times New Roman"/>
          <w:noProof/>
        </w:rPr>
        <w:drawing>
          <wp:inline distT="0" distB="0" distL="114300" distR="114300">
            <wp:extent cx="2600325" cy="1295400"/>
            <wp:effectExtent l="0" t="0" r="9525" b="0"/>
            <wp:docPr id="100001" name="图片 10000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图片 100001" descr="figure"/>
                    <pic:cNvPicPr>
                      <a:picLocks noChangeAspect="1"/>
                    </pic:cNvPicPr>
                  </pic:nvPicPr>
                  <pic:blipFill>
                    <a:blip xmlns:r="http://schemas.openxmlformats.org/officeDocument/2006/relationships" r:embed="rId6"/>
                    <a:stretch>
                      <a:fillRect/>
                    </a:stretch>
                  </pic:blipFill>
                  <pic:spPr>
                    <a:xfrm>
                      <a:off x="0" y="0"/>
                      <a:ext cx="2600325" cy="1295400"/>
                    </a:xfrm>
                    <a:prstGeom prst="rect">
                      <a:avLst/>
                    </a:prstGeom>
                  </pic:spPr>
                </pic:pic>
              </a:graphicData>
            </a:graphic>
          </wp:inline>
        </w:drawing>
      </w:r>
    </w:p>
    <w:p w:rsidR="00E23B50" w:rsidRPr="00151939" w:rsidP="00151939">
      <w:pPr>
        <w:spacing w:line="360" w:lineRule="auto"/>
        <w:jc w:val="left"/>
        <w:textAlignment w:val="center"/>
        <w:rPr>
          <w:rFonts w:ascii="Times New Roman" w:hAnsi="Times New Roman" w:cs="Times New Roman"/>
        </w:rPr>
      </w:pPr>
      <w:r w:rsidRPr="00151939">
        <w:rPr>
          <w:rFonts w:ascii="Times New Roman" w:hAnsi="Times New Roman" w:cs="Times New Roman"/>
        </w:rPr>
        <w:t>A</w:t>
      </w:r>
      <w:r w:rsidRPr="00151939">
        <w:rPr>
          <w:rFonts w:ascii="Times New Roman" w:hAnsi="Times New Roman" w:cs="Times New Roman"/>
        </w:rPr>
        <w:t>．若使用相同的光圈，则甲比乙亮</w:t>
      </w:r>
    </w:p>
    <w:p w:rsidR="00E23B50" w:rsidRPr="00151939" w:rsidP="00151939">
      <w:pPr>
        <w:spacing w:line="360" w:lineRule="auto"/>
        <w:jc w:val="left"/>
        <w:textAlignment w:val="center"/>
        <w:rPr>
          <w:rFonts w:ascii="Times New Roman" w:hAnsi="Times New Roman" w:cs="Times New Roman"/>
        </w:rPr>
      </w:pPr>
      <w:r w:rsidRPr="00151939">
        <w:rPr>
          <w:rFonts w:ascii="Times New Roman" w:hAnsi="Times New Roman" w:cs="Times New Roman"/>
        </w:rPr>
        <w:t>B</w:t>
      </w:r>
      <w:r w:rsidRPr="00151939">
        <w:rPr>
          <w:rFonts w:ascii="Times New Roman" w:hAnsi="Times New Roman" w:cs="Times New Roman"/>
        </w:rPr>
        <w:t>．在甲中所观察到的细胞，在乙中均可被观察到</w:t>
      </w:r>
    </w:p>
    <w:p w:rsidR="00E23B50" w:rsidRPr="00151939" w:rsidP="00151939">
      <w:pPr>
        <w:spacing w:line="360" w:lineRule="auto"/>
        <w:jc w:val="left"/>
        <w:textAlignment w:val="center"/>
        <w:rPr>
          <w:rFonts w:ascii="Times New Roman" w:hAnsi="Times New Roman" w:cs="Times New Roman"/>
        </w:rPr>
      </w:pPr>
      <w:r w:rsidRPr="00151939">
        <w:rPr>
          <w:rFonts w:ascii="Times New Roman" w:hAnsi="Times New Roman" w:cs="Times New Roman"/>
        </w:rPr>
        <w:t>C</w:t>
      </w:r>
      <w:r w:rsidRPr="00151939">
        <w:rPr>
          <w:rFonts w:ascii="Times New Roman" w:hAnsi="Times New Roman" w:cs="Times New Roman"/>
        </w:rPr>
        <w:t>．若玻片右移，则甲的物像会右移而乙的物像左移</w:t>
      </w:r>
    </w:p>
    <w:p w:rsidR="00E23B50" w:rsidRPr="00151939" w:rsidP="00151939">
      <w:pPr>
        <w:spacing w:line="360" w:lineRule="auto"/>
        <w:jc w:val="left"/>
        <w:textAlignment w:val="center"/>
        <w:rPr>
          <w:rFonts w:ascii="Times New Roman" w:hAnsi="Times New Roman" w:cs="Times New Roman"/>
        </w:rPr>
      </w:pPr>
      <w:r w:rsidRPr="00151939">
        <w:rPr>
          <w:rFonts w:ascii="Times New Roman" w:hAnsi="Times New Roman" w:cs="Times New Roman"/>
        </w:rPr>
        <w:t>D</w:t>
      </w:r>
      <w:r w:rsidRPr="00151939">
        <w:rPr>
          <w:rFonts w:ascii="Times New Roman" w:hAnsi="Times New Roman" w:cs="Times New Roman"/>
        </w:rPr>
        <w:t>．若甲物像模糊，则改换成乙就可以看到清晰的物像</w:t>
      </w:r>
    </w:p>
    <w:p w:rsidR="00E23B50" w:rsidRPr="00151939" w:rsidP="00151939">
      <w:pPr>
        <w:spacing w:line="360" w:lineRule="auto"/>
        <w:jc w:val="left"/>
        <w:textAlignment w:val="center"/>
        <w:rPr>
          <w:rFonts w:ascii="Times New Roman" w:hAnsi="Times New Roman" w:cs="Times New Roman"/>
        </w:rPr>
      </w:pPr>
      <w:r w:rsidRPr="00151939">
        <w:rPr>
          <w:rFonts w:ascii="Times New Roman" w:hAnsi="Times New Roman" w:cs="Times New Roman"/>
        </w:rPr>
        <w:t>13</w:t>
      </w:r>
      <w:r w:rsidRPr="00151939">
        <w:rPr>
          <w:rFonts w:ascii="Times New Roman" w:hAnsi="Times New Roman" w:cs="Times New Roman"/>
        </w:rPr>
        <w:t>．下列关于图示</w:t>
      </w:r>
      <w:r w:rsidRPr="00151939">
        <w:rPr>
          <w:rFonts w:ascii="宋体" w:eastAsia="宋体" w:hAnsi="宋体" w:cs="宋体" w:hint="eastAsia"/>
        </w:rPr>
        <w:t>①②③④</w:t>
      </w:r>
      <w:r w:rsidRPr="00151939">
        <w:rPr>
          <w:rFonts w:ascii="Times New Roman" w:hAnsi="Times New Roman" w:cs="Times New Roman"/>
        </w:rPr>
        <w:t>四个框图内所包括生物的共同特征的叙述，正确的是（</w:t>
      </w:r>
      <w:r w:rsidRPr="00151939">
        <w:rPr>
          <w:rFonts w:ascii="Times New Roman" w:hAnsi="Times New Roman" w:cs="Times New Roman"/>
        </w:rPr>
        <w:t xml:space="preserve"> </w:t>
      </w:r>
      <w:r w:rsidRPr="00151939">
        <w:rPr>
          <w:rFonts w:ascii="Times New Roman" w:hAnsi="Times New Roman" w:cs="Times New Roman"/>
        </w:rPr>
        <w:t>）</w:t>
      </w:r>
    </w:p>
    <w:p w:rsidR="00E23B50" w:rsidRPr="00151939" w:rsidP="00151939">
      <w:pPr>
        <w:spacing w:line="360" w:lineRule="auto"/>
        <w:jc w:val="left"/>
        <w:textAlignment w:val="center"/>
        <w:rPr>
          <w:rFonts w:ascii="Times New Roman" w:hAnsi="Times New Roman" w:cs="Times New Roman"/>
        </w:rPr>
      </w:pPr>
      <w:r w:rsidRPr="00151939">
        <w:rPr>
          <w:rFonts w:ascii="Times New Roman" w:hAnsi="Times New Roman" w:cs="Times New Roman"/>
          <w:noProof/>
        </w:rPr>
        <w:drawing>
          <wp:inline distT="0" distB="0" distL="114300" distR="114300">
            <wp:extent cx="4114800" cy="952500"/>
            <wp:effectExtent l="0" t="0" r="0" b="0"/>
            <wp:docPr id="8175755" name="图片 817575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5755" name="图片 8175755" descr="figure"/>
                    <pic:cNvPicPr>
                      <a:picLocks noChangeAspect="1"/>
                    </pic:cNvPicPr>
                  </pic:nvPicPr>
                  <pic:blipFill>
                    <a:blip xmlns:r="http://schemas.openxmlformats.org/officeDocument/2006/relationships" r:embed="rId7"/>
                    <a:stretch>
                      <a:fillRect/>
                    </a:stretch>
                  </pic:blipFill>
                  <pic:spPr>
                    <a:xfrm>
                      <a:off x="0" y="0"/>
                      <a:ext cx="4114800" cy="952500"/>
                    </a:xfrm>
                    <a:prstGeom prst="rect">
                      <a:avLst/>
                    </a:prstGeom>
                  </pic:spPr>
                </pic:pic>
              </a:graphicData>
            </a:graphic>
          </wp:inline>
        </w:drawing>
      </w:r>
    </w:p>
    <w:p w:rsidR="00E23B50" w:rsidRPr="00151939" w:rsidP="00151939">
      <w:pPr>
        <w:spacing w:line="360" w:lineRule="auto"/>
        <w:jc w:val="left"/>
        <w:textAlignment w:val="center"/>
        <w:rPr>
          <w:rFonts w:ascii="Times New Roman" w:hAnsi="Times New Roman" w:cs="Times New Roman"/>
        </w:rPr>
      </w:pPr>
      <w:r w:rsidRPr="00151939">
        <w:rPr>
          <w:rFonts w:ascii="Times New Roman" w:hAnsi="Times New Roman" w:cs="Times New Roman"/>
        </w:rPr>
        <w:t>A</w:t>
      </w:r>
      <w:r w:rsidRPr="00151939">
        <w:rPr>
          <w:rFonts w:ascii="Times New Roman" w:hAnsi="Times New Roman" w:cs="Times New Roman"/>
        </w:rPr>
        <w:t>．框图</w:t>
      </w:r>
      <w:r w:rsidRPr="00151939">
        <w:rPr>
          <w:rFonts w:ascii="宋体" w:eastAsia="宋体" w:hAnsi="宋体" w:cs="宋体" w:hint="eastAsia"/>
        </w:rPr>
        <w:t>①</w:t>
      </w:r>
      <w:r w:rsidRPr="00151939">
        <w:rPr>
          <w:rFonts w:ascii="Times New Roman" w:hAnsi="Times New Roman" w:cs="Times New Roman"/>
        </w:rPr>
        <w:t>内都是原核生物，且都能发生突变</w:t>
      </w:r>
    </w:p>
    <w:p w:rsidR="00E23B50" w:rsidRPr="00151939" w:rsidP="00151939">
      <w:pPr>
        <w:spacing w:line="360" w:lineRule="auto"/>
        <w:jc w:val="left"/>
        <w:textAlignment w:val="center"/>
        <w:rPr>
          <w:rFonts w:ascii="Times New Roman" w:hAnsi="Times New Roman" w:cs="Times New Roman"/>
        </w:rPr>
      </w:pPr>
      <w:r w:rsidRPr="00151939">
        <w:rPr>
          <w:rFonts w:ascii="Times New Roman" w:hAnsi="Times New Roman" w:cs="Times New Roman"/>
        </w:rPr>
        <w:t>B</w:t>
      </w:r>
      <w:r w:rsidRPr="00151939">
        <w:rPr>
          <w:rFonts w:ascii="Times New Roman" w:hAnsi="Times New Roman" w:cs="Times New Roman"/>
        </w:rPr>
        <w:t>．框图</w:t>
      </w:r>
      <w:r w:rsidRPr="00151939">
        <w:rPr>
          <w:rFonts w:ascii="宋体" w:eastAsia="宋体" w:hAnsi="宋体" w:cs="宋体" w:hint="eastAsia"/>
        </w:rPr>
        <w:t>②</w:t>
      </w:r>
      <w:r w:rsidRPr="00151939">
        <w:rPr>
          <w:rFonts w:ascii="Times New Roman" w:hAnsi="Times New Roman" w:cs="Times New Roman"/>
        </w:rPr>
        <w:t>内的生物都不含叶绿素，且都是分解者</w:t>
      </w:r>
    </w:p>
    <w:p w:rsidR="00E23B50" w:rsidRPr="00151939" w:rsidP="00151939">
      <w:pPr>
        <w:spacing w:line="360" w:lineRule="auto"/>
        <w:jc w:val="left"/>
        <w:textAlignment w:val="center"/>
        <w:rPr>
          <w:rFonts w:ascii="Times New Roman" w:hAnsi="Times New Roman" w:cs="Times New Roman"/>
        </w:rPr>
      </w:pPr>
      <w:r w:rsidRPr="00151939">
        <w:rPr>
          <w:rFonts w:ascii="Times New Roman" w:hAnsi="Times New Roman" w:cs="Times New Roman"/>
        </w:rPr>
        <w:t>C</w:t>
      </w:r>
      <w:r w:rsidRPr="00151939">
        <w:rPr>
          <w:rFonts w:ascii="Times New Roman" w:hAnsi="Times New Roman" w:cs="Times New Roman"/>
        </w:rPr>
        <w:t>．框图</w:t>
      </w:r>
      <w:r w:rsidRPr="00151939">
        <w:rPr>
          <w:rFonts w:ascii="宋体" w:eastAsia="宋体" w:hAnsi="宋体" w:cs="宋体" w:hint="eastAsia"/>
        </w:rPr>
        <w:t>③</w:t>
      </w:r>
      <w:r w:rsidRPr="00151939">
        <w:rPr>
          <w:rFonts w:ascii="Times New Roman" w:hAnsi="Times New Roman" w:cs="Times New Roman"/>
        </w:rPr>
        <w:t>内的生物都具有细胞结构，且都有细胞壁</w:t>
      </w:r>
    </w:p>
    <w:p w:rsidR="00E23B50" w:rsidRPr="00151939" w:rsidP="00151939">
      <w:pPr>
        <w:spacing w:line="360" w:lineRule="auto"/>
        <w:jc w:val="left"/>
        <w:textAlignment w:val="center"/>
        <w:rPr>
          <w:rFonts w:ascii="Times New Roman" w:hAnsi="Times New Roman" w:cs="Times New Roman"/>
        </w:rPr>
      </w:pPr>
      <w:r w:rsidRPr="00151939">
        <w:rPr>
          <w:rFonts w:ascii="Times New Roman" w:hAnsi="Times New Roman" w:cs="Times New Roman"/>
        </w:rPr>
        <w:t>D</w:t>
      </w:r>
      <w:r w:rsidRPr="00151939">
        <w:rPr>
          <w:rFonts w:ascii="Times New Roman" w:hAnsi="Times New Roman" w:cs="Times New Roman"/>
        </w:rPr>
        <w:t>．框图</w:t>
      </w:r>
      <w:r w:rsidRPr="00151939">
        <w:rPr>
          <w:rFonts w:ascii="宋体" w:eastAsia="宋体" w:hAnsi="宋体" w:cs="宋体" w:hint="eastAsia"/>
        </w:rPr>
        <w:t>④</w:t>
      </w:r>
      <w:r w:rsidRPr="00151939">
        <w:rPr>
          <w:rFonts w:ascii="Times New Roman" w:hAnsi="Times New Roman" w:cs="Times New Roman"/>
        </w:rPr>
        <w:t>内都是异养生物，且都能进行有丝分裂</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hAnsi="Times New Roman" w:cs="Times New Roman"/>
        </w:rPr>
        <w:t>14</w:t>
      </w:r>
      <w:r w:rsidRPr="00151939">
        <w:rPr>
          <w:rFonts w:ascii="Times New Roman" w:hAnsi="Times New Roman" w:cs="Times New Roman"/>
        </w:rPr>
        <w:t>．</w:t>
      </w:r>
      <w:r w:rsidRPr="00151939">
        <w:rPr>
          <w:rFonts w:ascii="Times New Roman" w:eastAsia="宋体" w:hAnsi="Times New Roman" w:cs="Times New Roman"/>
        </w:rPr>
        <w:t>绿藻被认为是</w:t>
      </w:r>
      <w:r w:rsidRPr="00151939">
        <w:rPr>
          <w:rFonts w:ascii="Times New Roman" w:eastAsia="宋体" w:hAnsi="Times New Roman" w:cs="Times New Roman"/>
        </w:rPr>
        <w:t>21</w:t>
      </w:r>
      <w:r w:rsidRPr="00151939">
        <w:rPr>
          <w:rFonts w:ascii="Times New Roman" w:eastAsia="宋体" w:hAnsi="Times New Roman" w:cs="Times New Roman"/>
        </w:rPr>
        <w:t>世纪人类最理想的健康食品，螺旋藻</w:t>
      </w:r>
      <w:r w:rsidRPr="00151939">
        <w:rPr>
          <w:rFonts w:ascii="Times New Roman" w:eastAsia="宋体" w:hAnsi="Times New Roman" w:cs="Times New Roman"/>
        </w:rPr>
        <w:t>(</w:t>
      </w:r>
      <w:r w:rsidRPr="00151939">
        <w:rPr>
          <w:rFonts w:ascii="Times New Roman" w:eastAsia="宋体" w:hAnsi="Times New Roman" w:cs="Times New Roman"/>
        </w:rPr>
        <w:t>属蓝藻</w:t>
      </w:r>
      <w:r w:rsidRPr="00151939">
        <w:rPr>
          <w:rFonts w:ascii="Times New Roman" w:eastAsia="宋体" w:hAnsi="Times New Roman" w:cs="Times New Roman"/>
        </w:rPr>
        <w:t>)</w:t>
      </w:r>
      <w:r w:rsidRPr="00151939">
        <w:rPr>
          <w:rFonts w:ascii="Times New Roman" w:eastAsia="宋体" w:hAnsi="Times New Roman" w:cs="Times New Roman"/>
        </w:rPr>
        <w:t>特有的藻蓝蛋白能提高淋巴细胞活性，增强人体免疫力。下列关于绿藻和螺旋藻的叙述不正确的是</w:t>
      </w:r>
      <w:r w:rsidRPr="00151939">
        <w:rPr>
          <w:rFonts w:ascii="Times New Roman" w:eastAsia="宋体" w:hAnsi="Times New Roman" w:cs="Times New Roman"/>
        </w:rPr>
        <w:t>(</w:t>
      </w:r>
      <w:r w:rsidRPr="00151939">
        <w:rPr>
          <w:rFonts w:ascii="Times New Roman" w:eastAsia="宋体" w:hAnsi="Times New Roman" w:cs="Times New Roman"/>
        </w:rPr>
        <w:t>　　</w:t>
      </w:r>
      <w:r w:rsidRPr="00151939">
        <w:rPr>
          <w:rFonts w:ascii="Times New Roman" w:eastAsia="宋体" w:hAnsi="Times New Roman" w:cs="Times New Roman"/>
        </w:rPr>
        <w:t>)</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hAnsi="Times New Roman" w:cs="Times New Roman"/>
        </w:rPr>
        <w:t>A</w:t>
      </w:r>
      <w:r w:rsidRPr="00151939">
        <w:rPr>
          <w:rFonts w:ascii="Times New Roman" w:hAnsi="Times New Roman" w:cs="Times New Roman"/>
        </w:rPr>
        <w:t>．</w:t>
      </w:r>
      <w:r w:rsidRPr="00151939">
        <w:rPr>
          <w:rFonts w:ascii="Times New Roman" w:eastAsia="宋体" w:hAnsi="Times New Roman" w:cs="Times New Roman"/>
        </w:rPr>
        <w:t>二者的遗传物质都是</w:t>
      </w:r>
      <w:r w:rsidRPr="00151939">
        <w:rPr>
          <w:rFonts w:ascii="Times New Roman" w:eastAsia="宋体" w:hAnsi="Times New Roman" w:cs="Times New Roman"/>
        </w:rPr>
        <w:t>DNA</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hAnsi="Times New Roman" w:cs="Times New Roman"/>
        </w:rPr>
        <w:t>B</w:t>
      </w:r>
      <w:r w:rsidRPr="00151939">
        <w:rPr>
          <w:rFonts w:ascii="Times New Roman" w:hAnsi="Times New Roman" w:cs="Times New Roman"/>
        </w:rPr>
        <w:t>．</w:t>
      </w:r>
      <w:r w:rsidRPr="00151939">
        <w:rPr>
          <w:rFonts w:ascii="Times New Roman" w:eastAsia="宋体" w:hAnsi="Times New Roman" w:cs="Times New Roman"/>
        </w:rPr>
        <w:t>绿藻和螺旋藻合成蛋白质的场所都是核糖体</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hAnsi="Times New Roman" w:cs="Times New Roman"/>
        </w:rPr>
        <w:t>C</w:t>
      </w:r>
      <w:r w:rsidRPr="00151939">
        <w:rPr>
          <w:rFonts w:ascii="Times New Roman" w:hAnsi="Times New Roman" w:cs="Times New Roman"/>
        </w:rPr>
        <w:t>．</w:t>
      </w:r>
      <w:r w:rsidRPr="00151939">
        <w:rPr>
          <w:rFonts w:ascii="Times New Roman" w:eastAsia="宋体" w:hAnsi="Times New Roman" w:cs="Times New Roman"/>
        </w:rPr>
        <w:t>绿藻有核膜、核仁，而螺旋藻没有</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hAnsi="Times New Roman" w:cs="Times New Roman"/>
        </w:rPr>
        <w:t>D</w:t>
      </w:r>
      <w:r w:rsidRPr="00151939">
        <w:rPr>
          <w:rFonts w:ascii="Times New Roman" w:hAnsi="Times New Roman" w:cs="Times New Roman"/>
        </w:rPr>
        <w:t>．</w:t>
      </w:r>
      <w:r w:rsidRPr="00151939">
        <w:rPr>
          <w:rFonts w:ascii="Times New Roman" w:eastAsia="宋体" w:hAnsi="Times New Roman" w:cs="Times New Roman"/>
        </w:rPr>
        <w:t>绿藻和螺旋藻都能进行光合作用，这与它们含有叶绿体有关</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hAnsi="Times New Roman" w:cs="Times New Roman"/>
        </w:rPr>
        <w:t>15</w:t>
      </w:r>
      <w:r w:rsidRPr="00151939">
        <w:rPr>
          <w:rFonts w:ascii="Times New Roman" w:hAnsi="Times New Roman" w:cs="Times New Roman"/>
        </w:rPr>
        <w:t>．</w:t>
      </w:r>
      <w:r w:rsidRPr="00151939">
        <w:rPr>
          <w:rFonts w:ascii="Times New Roman" w:eastAsia="宋体" w:hAnsi="Times New Roman" w:cs="Times New Roman"/>
        </w:rPr>
        <w:t>下列对生命系统的认识正确的是</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hAnsi="Times New Roman" w:cs="Times New Roman"/>
        </w:rPr>
        <w:t>A</w:t>
      </w:r>
      <w:r w:rsidRPr="00151939">
        <w:rPr>
          <w:rFonts w:ascii="Times New Roman" w:hAnsi="Times New Roman" w:cs="Times New Roman"/>
        </w:rPr>
        <w:t>．</w:t>
      </w:r>
      <w:r w:rsidRPr="00151939">
        <w:rPr>
          <w:rFonts w:ascii="Times New Roman" w:eastAsia="宋体" w:hAnsi="Times New Roman" w:cs="Times New Roman"/>
        </w:rPr>
        <w:t>蛋白质、核酸等大分子属于生命系统的一个层次</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hAnsi="Times New Roman" w:cs="Times New Roman"/>
        </w:rPr>
        <w:t>B</w:t>
      </w:r>
      <w:r w:rsidRPr="00151939">
        <w:rPr>
          <w:rFonts w:ascii="Times New Roman" w:hAnsi="Times New Roman" w:cs="Times New Roman"/>
        </w:rPr>
        <w:t>．</w:t>
      </w:r>
      <w:r w:rsidRPr="00151939">
        <w:rPr>
          <w:rFonts w:ascii="Times New Roman" w:eastAsia="宋体" w:hAnsi="Times New Roman" w:cs="Times New Roman"/>
        </w:rPr>
        <w:t>生态系统这个层次代表一定自然区域内相互间有直接或间接联系的所有生物</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hAnsi="Times New Roman" w:cs="Times New Roman"/>
        </w:rPr>
        <w:t>C</w:t>
      </w:r>
      <w:r w:rsidRPr="00151939">
        <w:rPr>
          <w:rFonts w:ascii="Times New Roman" w:hAnsi="Times New Roman" w:cs="Times New Roman"/>
        </w:rPr>
        <w:t>．</w:t>
      </w:r>
      <w:r w:rsidRPr="00151939">
        <w:rPr>
          <w:rFonts w:ascii="Times New Roman" w:eastAsia="宋体" w:hAnsi="Times New Roman" w:cs="Times New Roman"/>
        </w:rPr>
        <w:t>生物个体中由功能相关的器官联合组成的系统层次，是每种生物个体都具备的</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hAnsi="Times New Roman" w:cs="Times New Roman"/>
        </w:rPr>
        <w:t>D</w:t>
      </w:r>
      <w:r w:rsidRPr="00151939">
        <w:rPr>
          <w:rFonts w:ascii="Times New Roman" w:hAnsi="Times New Roman" w:cs="Times New Roman"/>
        </w:rPr>
        <w:t>．</w:t>
      </w:r>
      <w:r w:rsidRPr="00151939">
        <w:rPr>
          <w:rFonts w:ascii="Times New Roman" w:eastAsia="宋体" w:hAnsi="Times New Roman" w:cs="Times New Roman"/>
        </w:rPr>
        <w:t>能完整表现生命活动的最小生命系统是细胞</w:t>
      </w:r>
    </w:p>
    <w:p w:rsidR="00E23B50" w:rsidRPr="00151939" w:rsidP="00151939">
      <w:pPr>
        <w:spacing w:line="360" w:lineRule="auto"/>
        <w:jc w:val="left"/>
        <w:textAlignment w:val="center"/>
        <w:rPr>
          <w:rFonts w:ascii="Times New Roman" w:hAnsi="Times New Roman" w:cs="Times New Roman"/>
        </w:rPr>
        <w:sectPr>
          <w:type w:val="nextPage"/>
          <w:pgSz w:w="11906" w:h="16838"/>
          <w:pgMar w:top="1417" w:right="1077" w:bottom="1417" w:left="1077" w:header="850" w:footer="992" w:gutter="0"/>
          <w:pgNumType w:start="4"/>
          <w:cols w:space="425"/>
          <w:titlePg w:val="0"/>
          <w:docGrid w:type="lines" w:linePitch="318" w:charSpace="409"/>
        </w:sectPr>
      </w:pPr>
      <w:r w:rsidRPr="00151939">
        <w:rPr>
          <w:rFonts w:ascii="Times New Roman" w:hAnsi="Times New Roman" w:cs="Times New Roman"/>
        </w:rPr>
        <w:t>16</w:t>
      </w:r>
      <w:r w:rsidRPr="00151939">
        <w:rPr>
          <w:rFonts w:ascii="Times New Roman" w:hAnsi="Times New Roman" w:cs="Times New Roman"/>
        </w:rPr>
        <w:t>．细胞是生命活动的基本单位。关于细胞结构的叙述，错误的是（</w:t>
      </w:r>
      <w:r w:rsidRPr="00151939">
        <w:rPr>
          <w:rFonts w:ascii="Times New Roman" w:hAnsi="Times New Roman" w:cs="Times New Roman"/>
        </w:rPr>
        <w:t xml:space="preserve">  </w:t>
      </w:r>
      <w:r w:rsidRPr="00151939">
        <w:rPr>
          <w:rFonts w:ascii="Times New Roman" w:hAnsi="Times New Roman" w:cs="Times New Roman"/>
        </w:rPr>
        <w:t>）</w:t>
      </w:r>
    </w:p>
    <w:p w:rsidR="00E23B50" w:rsidRPr="00151939" w:rsidP="00151939">
      <w:pPr>
        <w:tabs>
          <w:tab w:val="left" w:pos="4153"/>
        </w:tabs>
        <w:spacing w:line="360" w:lineRule="auto"/>
        <w:jc w:val="left"/>
        <w:textAlignment w:val="center"/>
        <w:rPr>
          <w:rFonts w:ascii="Times New Roman" w:hAnsi="Times New Roman" w:cs="Times New Roman"/>
        </w:rPr>
      </w:pPr>
      <w:r w:rsidRPr="00151939">
        <w:rPr>
          <w:rFonts w:ascii="Times New Roman" w:hAnsi="Times New Roman" w:cs="Times New Roman"/>
        </w:rPr>
        <w:t>A</w:t>
      </w:r>
      <w:r w:rsidRPr="00151939">
        <w:rPr>
          <w:rFonts w:ascii="Times New Roman" w:hAnsi="Times New Roman" w:cs="Times New Roman"/>
        </w:rPr>
        <w:t>．细菌有核糖体，无叶绿体</w:t>
      </w:r>
      <w:r w:rsidRPr="00151939">
        <w:rPr>
          <w:rFonts w:ascii="Times New Roman" w:hAnsi="Times New Roman" w:cs="Times New Roman"/>
        </w:rPr>
        <w:tab/>
        <w:t>B</w:t>
      </w:r>
      <w:r w:rsidRPr="00151939">
        <w:rPr>
          <w:rFonts w:ascii="Times New Roman" w:hAnsi="Times New Roman" w:cs="Times New Roman"/>
        </w:rPr>
        <w:t>．蓝藻无细胞核，也无核糖体</w:t>
      </w:r>
    </w:p>
    <w:p w:rsidR="00E23B50" w:rsidRPr="00151939" w:rsidP="00151939">
      <w:pPr>
        <w:tabs>
          <w:tab w:val="left" w:pos="4153"/>
        </w:tabs>
        <w:spacing w:line="360" w:lineRule="auto"/>
        <w:jc w:val="left"/>
        <w:textAlignment w:val="center"/>
        <w:rPr>
          <w:rFonts w:ascii="Times New Roman" w:hAnsi="Times New Roman" w:cs="Times New Roman"/>
        </w:rPr>
      </w:pPr>
      <w:r w:rsidRPr="00151939">
        <w:rPr>
          <w:rFonts w:ascii="Times New Roman" w:hAnsi="Times New Roman" w:cs="Times New Roman"/>
        </w:rPr>
        <w:t>C</w:t>
      </w:r>
      <w:r w:rsidRPr="00151939">
        <w:rPr>
          <w:rFonts w:ascii="Times New Roman" w:hAnsi="Times New Roman" w:cs="Times New Roman"/>
        </w:rPr>
        <w:t>．水绵有细胞核，也有叶绿体</w:t>
      </w:r>
      <w:r w:rsidRPr="00151939">
        <w:rPr>
          <w:rFonts w:ascii="Times New Roman" w:hAnsi="Times New Roman" w:cs="Times New Roman"/>
        </w:rPr>
        <w:tab/>
        <w:t>D</w:t>
      </w:r>
      <w:r w:rsidRPr="00151939">
        <w:rPr>
          <w:rFonts w:ascii="Times New Roman" w:hAnsi="Times New Roman" w:cs="Times New Roman"/>
        </w:rPr>
        <w:t>．酵母菌有细胞核，无叶绿体</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hAnsi="Times New Roman" w:cs="Times New Roman"/>
        </w:rPr>
        <w:t>17</w:t>
      </w:r>
      <w:r w:rsidRPr="00151939">
        <w:rPr>
          <w:rFonts w:ascii="Times New Roman" w:hAnsi="Times New Roman" w:cs="Times New Roman"/>
        </w:rPr>
        <w:t>．</w:t>
      </w:r>
      <w:r w:rsidRPr="00151939">
        <w:rPr>
          <w:rFonts w:ascii="Times New Roman" w:eastAsia="宋体" w:hAnsi="Times New Roman" w:cs="Times New Roman"/>
        </w:rPr>
        <w:t>一段朽木上长满了苔藓、地衣，朽木凹处积存的雨水中还生活着草履虫、水蚤等，树洞中还有老鼠、蜘蛛等。下列与这段朽木的</w:t>
      </w:r>
      <w:r w:rsidRPr="00151939">
        <w:rPr>
          <w:rFonts w:ascii="Times New Roman" w:eastAsia="Times New Roman" w:hAnsi="Times New Roman" w:cs="Times New Roman"/>
        </w:rPr>
        <w:t>“</w:t>
      </w:r>
      <w:r w:rsidRPr="00151939">
        <w:rPr>
          <w:rFonts w:ascii="Times New Roman" w:eastAsia="宋体" w:hAnsi="Times New Roman" w:cs="Times New Roman"/>
        </w:rPr>
        <w:t>生命系统层次</w:t>
      </w:r>
      <w:r w:rsidRPr="00151939">
        <w:rPr>
          <w:rFonts w:ascii="Times New Roman" w:eastAsia="Times New Roman" w:hAnsi="Times New Roman" w:cs="Times New Roman"/>
        </w:rPr>
        <w:t>”</w:t>
      </w:r>
      <w:r w:rsidRPr="00151939">
        <w:rPr>
          <w:rFonts w:ascii="Times New Roman" w:eastAsia="宋体" w:hAnsi="Times New Roman" w:cs="Times New Roman"/>
        </w:rPr>
        <w:t>水平相当的是（</w:t>
      </w:r>
      <w:r w:rsidRPr="00151939">
        <w:rPr>
          <w:rFonts w:ascii="Times New Roman" w:eastAsia="Times New Roman" w:hAnsi="Times New Roman" w:cs="Times New Roman"/>
        </w:rPr>
        <w:t xml:space="preserve">    </w:t>
      </w:r>
      <w:r w:rsidRPr="00151939">
        <w:rPr>
          <w:rFonts w:ascii="Times New Roman" w:eastAsia="宋体" w:hAnsi="Times New Roman" w:cs="Times New Roman"/>
        </w:rPr>
        <w:t>）</w:t>
      </w:r>
    </w:p>
    <w:p w:rsidR="00E23B50" w:rsidRPr="00151939" w:rsidP="00151939">
      <w:pPr>
        <w:tabs>
          <w:tab w:val="left" w:pos="4153"/>
        </w:tabs>
        <w:spacing w:line="360" w:lineRule="auto"/>
        <w:jc w:val="left"/>
        <w:textAlignment w:val="center"/>
        <w:rPr>
          <w:rFonts w:ascii="Times New Roman" w:eastAsia="宋体" w:hAnsi="Times New Roman" w:cs="Times New Roman"/>
        </w:rPr>
      </w:pPr>
      <w:r w:rsidRPr="00151939">
        <w:rPr>
          <w:rFonts w:ascii="Times New Roman" w:hAnsi="Times New Roman" w:cs="Times New Roman"/>
        </w:rPr>
        <w:t>A</w:t>
      </w:r>
      <w:r w:rsidRPr="00151939">
        <w:rPr>
          <w:rFonts w:ascii="Times New Roman" w:hAnsi="Times New Roman" w:cs="Times New Roman"/>
        </w:rPr>
        <w:t>．</w:t>
      </w:r>
      <w:r w:rsidRPr="00151939">
        <w:rPr>
          <w:rFonts w:ascii="Times New Roman" w:eastAsia="Times New Roman" w:hAnsi="Times New Roman" w:cs="Times New Roman"/>
        </w:rPr>
        <w:t>—</w:t>
      </w:r>
      <w:r w:rsidRPr="00151939">
        <w:rPr>
          <w:rFonts w:ascii="Times New Roman" w:eastAsia="宋体" w:hAnsi="Times New Roman" w:cs="Times New Roman"/>
        </w:rPr>
        <w:t>块稻田的全部害虫</w:t>
      </w:r>
      <w:r w:rsidRPr="00151939">
        <w:rPr>
          <w:rFonts w:ascii="Times New Roman" w:hAnsi="Times New Roman" w:cs="Times New Roman"/>
        </w:rPr>
        <w:tab/>
        <w:t>B</w:t>
      </w:r>
      <w:r w:rsidRPr="00151939">
        <w:rPr>
          <w:rFonts w:ascii="Times New Roman" w:hAnsi="Times New Roman" w:cs="Times New Roman"/>
        </w:rPr>
        <w:t>．</w:t>
      </w:r>
      <w:r w:rsidRPr="00151939">
        <w:rPr>
          <w:rFonts w:ascii="Times New Roman" w:eastAsia="宋体" w:hAnsi="Times New Roman" w:cs="Times New Roman"/>
        </w:rPr>
        <w:t>一个池塘的全部鲤鱼</w:t>
      </w:r>
    </w:p>
    <w:p w:rsidR="00E23B50" w:rsidRPr="00151939" w:rsidP="00151939">
      <w:pPr>
        <w:tabs>
          <w:tab w:val="left" w:pos="4153"/>
        </w:tabs>
        <w:spacing w:line="360" w:lineRule="auto"/>
        <w:jc w:val="left"/>
        <w:textAlignment w:val="center"/>
        <w:rPr>
          <w:rFonts w:ascii="Times New Roman" w:eastAsia="宋体" w:hAnsi="Times New Roman" w:cs="Times New Roman"/>
        </w:rPr>
      </w:pPr>
      <w:r w:rsidRPr="00151939">
        <w:rPr>
          <w:rFonts w:ascii="Times New Roman" w:hAnsi="Times New Roman" w:cs="Times New Roman"/>
        </w:rPr>
        <w:t>C</w:t>
      </w:r>
      <w:r w:rsidRPr="00151939">
        <w:rPr>
          <w:rFonts w:ascii="Times New Roman" w:hAnsi="Times New Roman" w:cs="Times New Roman"/>
        </w:rPr>
        <w:t>．</w:t>
      </w:r>
      <w:r w:rsidRPr="00151939">
        <w:rPr>
          <w:rFonts w:ascii="Times New Roman" w:eastAsia="宋体" w:hAnsi="Times New Roman" w:cs="Times New Roman"/>
        </w:rPr>
        <w:t>一片松林中的全部生物</w:t>
      </w:r>
      <w:r w:rsidRPr="00151939">
        <w:rPr>
          <w:rFonts w:ascii="Times New Roman" w:hAnsi="Times New Roman" w:cs="Times New Roman"/>
        </w:rPr>
        <w:tab/>
        <w:t>D</w:t>
      </w:r>
      <w:r w:rsidRPr="00151939">
        <w:rPr>
          <w:rFonts w:ascii="Times New Roman" w:hAnsi="Times New Roman" w:cs="Times New Roman"/>
        </w:rPr>
        <w:t>．</w:t>
      </w:r>
      <w:r w:rsidRPr="00151939">
        <w:rPr>
          <w:rFonts w:ascii="Times New Roman" w:eastAsia="Times New Roman" w:hAnsi="Times New Roman" w:cs="Times New Roman"/>
        </w:rPr>
        <w:t>—</w:t>
      </w:r>
      <w:r w:rsidRPr="00151939">
        <w:rPr>
          <w:rFonts w:ascii="Times New Roman" w:eastAsia="宋体" w:hAnsi="Times New Roman" w:cs="Times New Roman"/>
        </w:rPr>
        <w:t>间充满生机的温室</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hAnsi="Times New Roman" w:cs="Times New Roman"/>
        </w:rPr>
        <w:t>18</w:t>
      </w:r>
      <w:r w:rsidRPr="00151939">
        <w:rPr>
          <w:rFonts w:ascii="Times New Roman" w:hAnsi="Times New Roman" w:cs="Times New Roman"/>
        </w:rPr>
        <w:t>．</w:t>
      </w:r>
      <w:r w:rsidRPr="00151939">
        <w:rPr>
          <w:rFonts w:ascii="Times New Roman" w:eastAsia="宋体" w:hAnsi="Times New Roman" w:cs="Times New Roman"/>
        </w:rPr>
        <w:t>用普通光学显微镜观察切片，当用低倍物镜看清楚后，转换成高倍物镜却看不到或看不清原来观察到的物体。不可能的原因是（）</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hAnsi="Times New Roman" w:cs="Times New Roman"/>
        </w:rPr>
        <w:t>A</w:t>
      </w:r>
      <w:r w:rsidRPr="00151939">
        <w:rPr>
          <w:rFonts w:ascii="Times New Roman" w:hAnsi="Times New Roman" w:cs="Times New Roman"/>
        </w:rPr>
        <w:t>．</w:t>
      </w:r>
      <w:r w:rsidRPr="00151939">
        <w:rPr>
          <w:rFonts w:ascii="Times New Roman" w:eastAsia="宋体" w:hAnsi="Times New Roman" w:cs="Times New Roman"/>
        </w:rPr>
        <w:t>低倍镜下物像没有移到视野中央</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hAnsi="Times New Roman" w:cs="Times New Roman"/>
        </w:rPr>
        <w:t>B</w:t>
      </w:r>
      <w:r w:rsidRPr="00151939">
        <w:rPr>
          <w:rFonts w:ascii="Times New Roman" w:hAnsi="Times New Roman" w:cs="Times New Roman"/>
        </w:rPr>
        <w:t>．</w:t>
      </w:r>
      <w:r w:rsidRPr="00151939">
        <w:rPr>
          <w:rFonts w:ascii="Times New Roman" w:eastAsia="宋体" w:hAnsi="Times New Roman" w:cs="Times New Roman"/>
        </w:rPr>
        <w:t>放大倍数变小，看不清物像</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hAnsi="Times New Roman" w:cs="Times New Roman"/>
        </w:rPr>
        <w:t>C</w:t>
      </w:r>
      <w:r w:rsidRPr="00151939">
        <w:rPr>
          <w:rFonts w:ascii="Times New Roman" w:hAnsi="Times New Roman" w:cs="Times New Roman"/>
        </w:rPr>
        <w:t>．</w:t>
      </w:r>
      <w:r w:rsidRPr="00151939">
        <w:rPr>
          <w:rFonts w:ascii="Times New Roman" w:eastAsia="宋体" w:hAnsi="Times New Roman" w:cs="Times New Roman"/>
        </w:rPr>
        <w:t>低倍物镜和高倍物镜的焦点不在同一平面</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hAnsi="Times New Roman" w:cs="Times New Roman"/>
        </w:rPr>
        <w:t>D</w:t>
      </w:r>
      <w:r w:rsidRPr="00151939">
        <w:rPr>
          <w:rFonts w:ascii="Times New Roman" w:hAnsi="Times New Roman" w:cs="Times New Roman"/>
        </w:rPr>
        <w:t>．</w:t>
      </w:r>
      <w:r w:rsidRPr="00151939">
        <w:rPr>
          <w:rFonts w:ascii="Times New Roman" w:eastAsia="宋体" w:hAnsi="Times New Roman" w:cs="Times New Roman"/>
        </w:rPr>
        <w:t>切片放反，盖玻片在下面</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hAnsi="Times New Roman" w:cs="Times New Roman"/>
        </w:rPr>
        <w:t>19</w:t>
      </w:r>
      <w:r w:rsidRPr="00151939">
        <w:rPr>
          <w:rFonts w:ascii="Times New Roman" w:hAnsi="Times New Roman" w:cs="Times New Roman"/>
        </w:rPr>
        <w:t>．</w:t>
      </w:r>
      <w:r w:rsidRPr="00151939">
        <w:rPr>
          <w:rFonts w:ascii="Times New Roman" w:eastAsia="宋体" w:hAnsi="Times New Roman" w:cs="Times New Roman"/>
        </w:rPr>
        <w:t>下列事实，不支持</w:t>
      </w:r>
      <w:r w:rsidRPr="00151939">
        <w:rPr>
          <w:rFonts w:ascii="Times New Roman" w:eastAsia="宋体" w:hAnsi="Times New Roman" w:cs="Times New Roman"/>
        </w:rPr>
        <w:t>“</w:t>
      </w:r>
      <w:r w:rsidRPr="00151939">
        <w:rPr>
          <w:rFonts w:ascii="Times New Roman" w:eastAsia="宋体" w:hAnsi="Times New Roman" w:cs="Times New Roman"/>
        </w:rPr>
        <w:t>生命活动离不开细胞</w:t>
      </w:r>
      <w:r w:rsidRPr="00151939">
        <w:rPr>
          <w:rFonts w:ascii="Times New Roman" w:eastAsia="宋体" w:hAnsi="Times New Roman" w:cs="Times New Roman"/>
        </w:rPr>
        <w:t>”</w:t>
      </w:r>
      <w:r w:rsidRPr="00151939">
        <w:rPr>
          <w:rFonts w:ascii="Times New Roman" w:eastAsia="宋体" w:hAnsi="Times New Roman" w:cs="Times New Roman"/>
        </w:rPr>
        <w:t>这一观点的是</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hAnsi="Times New Roman" w:cs="Times New Roman"/>
        </w:rPr>
        <w:t>A</w:t>
      </w:r>
      <w:r w:rsidRPr="00151939">
        <w:rPr>
          <w:rFonts w:ascii="Times New Roman" w:hAnsi="Times New Roman" w:cs="Times New Roman"/>
        </w:rPr>
        <w:t>．</w:t>
      </w:r>
      <w:r w:rsidRPr="00151939">
        <w:rPr>
          <w:rFonts w:ascii="Times New Roman" w:eastAsia="宋体" w:hAnsi="Times New Roman" w:cs="Times New Roman"/>
        </w:rPr>
        <w:t>烟草花叶病毒由蛋白质和核酸组成</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hAnsi="Times New Roman" w:cs="Times New Roman"/>
        </w:rPr>
        <w:t>B</w:t>
      </w:r>
      <w:r w:rsidRPr="00151939">
        <w:rPr>
          <w:rFonts w:ascii="Times New Roman" w:hAnsi="Times New Roman" w:cs="Times New Roman"/>
        </w:rPr>
        <w:t>．</w:t>
      </w:r>
      <w:r w:rsidRPr="00151939">
        <w:rPr>
          <w:rFonts w:ascii="Times New Roman" w:eastAsia="宋体" w:hAnsi="Times New Roman" w:cs="Times New Roman"/>
        </w:rPr>
        <w:t>草履虫可以独立地完成各项生命活动</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hAnsi="Times New Roman" w:cs="Times New Roman"/>
        </w:rPr>
        <w:t>C</w:t>
      </w:r>
      <w:r w:rsidRPr="00151939">
        <w:rPr>
          <w:rFonts w:ascii="Times New Roman" w:hAnsi="Times New Roman" w:cs="Times New Roman"/>
        </w:rPr>
        <w:t>．</w:t>
      </w:r>
      <w:r w:rsidRPr="00151939">
        <w:rPr>
          <w:rFonts w:ascii="Times New Roman" w:eastAsia="宋体" w:hAnsi="Times New Roman" w:cs="Times New Roman"/>
        </w:rPr>
        <w:t>乙肝病毒必须依赖肝细胞才能繁殖后代</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hAnsi="Times New Roman" w:cs="Times New Roman"/>
        </w:rPr>
        <w:t>D</w:t>
      </w:r>
      <w:r w:rsidRPr="00151939">
        <w:rPr>
          <w:rFonts w:ascii="Times New Roman" w:hAnsi="Times New Roman" w:cs="Times New Roman"/>
        </w:rPr>
        <w:t>．</w:t>
      </w:r>
      <w:r w:rsidRPr="00151939">
        <w:rPr>
          <w:rFonts w:ascii="Times New Roman" w:eastAsia="宋体" w:hAnsi="Times New Roman" w:cs="Times New Roman"/>
        </w:rPr>
        <w:t>动物通过生殖细胞把遗传物质传给下一代</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hAnsi="Times New Roman" w:cs="Times New Roman"/>
        </w:rPr>
        <w:t>20</w:t>
      </w:r>
      <w:r w:rsidRPr="00151939">
        <w:rPr>
          <w:rFonts w:ascii="Times New Roman" w:hAnsi="Times New Roman" w:cs="Times New Roman"/>
        </w:rPr>
        <w:t>．</w:t>
      </w:r>
      <w:r w:rsidRPr="00151939">
        <w:rPr>
          <w:rFonts w:ascii="Times New Roman" w:eastAsia="宋体" w:hAnsi="Times New Roman" w:cs="Times New Roman"/>
        </w:rPr>
        <w:t>下列关于细胞学说建立过程的叙述，不正确的是（</w:t>
      </w:r>
      <w:r w:rsidRPr="00151939">
        <w:rPr>
          <w:rFonts w:ascii="Times New Roman" w:eastAsia="宋体" w:hAnsi="Times New Roman" w:cs="Times New Roman"/>
        </w:rPr>
        <w:t xml:space="preserve">     </w:t>
      </w:r>
      <w:r w:rsidRPr="00151939">
        <w:rPr>
          <w:rFonts w:ascii="Times New Roman" w:eastAsia="宋体" w:hAnsi="Times New Roman" w:cs="Times New Roman"/>
        </w:rPr>
        <w:t>）</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hAnsi="Times New Roman" w:cs="Times New Roman"/>
        </w:rPr>
        <w:t>A</w:t>
      </w:r>
      <w:r w:rsidRPr="00151939">
        <w:rPr>
          <w:rFonts w:ascii="Times New Roman" w:hAnsi="Times New Roman" w:cs="Times New Roman"/>
        </w:rPr>
        <w:t>．</w:t>
      </w:r>
      <w:r w:rsidRPr="00151939">
        <w:rPr>
          <w:rFonts w:ascii="Times New Roman" w:eastAsia="宋体" w:hAnsi="Times New Roman" w:cs="Times New Roman"/>
        </w:rPr>
        <w:t>虎克用显微镜观察植物的木栓组织，发现并命名</w:t>
      </w:r>
      <w:r w:rsidRPr="00151939">
        <w:rPr>
          <w:rFonts w:ascii="Times New Roman" w:eastAsia="宋体" w:hAnsi="Times New Roman" w:cs="Times New Roman"/>
        </w:rPr>
        <w:t>“</w:t>
      </w:r>
      <w:r w:rsidRPr="00151939">
        <w:rPr>
          <w:rFonts w:ascii="Times New Roman" w:eastAsia="宋体" w:hAnsi="Times New Roman" w:cs="Times New Roman"/>
        </w:rPr>
        <w:t>细胞</w:t>
      </w:r>
      <w:r w:rsidRPr="00151939">
        <w:rPr>
          <w:rFonts w:ascii="Times New Roman" w:eastAsia="宋体" w:hAnsi="Times New Roman" w:cs="Times New Roman"/>
        </w:rPr>
        <w:t>”</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hAnsi="Times New Roman" w:cs="Times New Roman"/>
        </w:rPr>
        <w:t>B</w:t>
      </w:r>
      <w:r w:rsidRPr="00151939">
        <w:rPr>
          <w:rFonts w:ascii="Times New Roman" w:hAnsi="Times New Roman" w:cs="Times New Roman"/>
        </w:rPr>
        <w:t>．</w:t>
      </w:r>
      <w:r w:rsidRPr="00151939">
        <w:rPr>
          <w:rFonts w:ascii="Times New Roman" w:eastAsia="宋体" w:hAnsi="Times New Roman" w:cs="Times New Roman"/>
        </w:rPr>
        <w:t>细胞学说的建立者是施莱登和施旺</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hAnsi="Times New Roman" w:cs="Times New Roman"/>
        </w:rPr>
        <w:t>C</w:t>
      </w:r>
      <w:r w:rsidRPr="00151939">
        <w:rPr>
          <w:rFonts w:ascii="Times New Roman" w:hAnsi="Times New Roman" w:cs="Times New Roman"/>
        </w:rPr>
        <w:t>．</w:t>
      </w:r>
      <w:r w:rsidRPr="00151939">
        <w:rPr>
          <w:rFonts w:ascii="Times New Roman" w:eastAsia="宋体" w:hAnsi="Times New Roman" w:cs="Times New Roman"/>
        </w:rPr>
        <w:t>魏尔肖提出</w:t>
      </w:r>
      <w:r w:rsidRPr="00151939">
        <w:rPr>
          <w:rFonts w:ascii="Times New Roman" w:eastAsia="宋体" w:hAnsi="Times New Roman" w:cs="Times New Roman"/>
        </w:rPr>
        <w:t>“</w:t>
      </w:r>
      <w:r w:rsidRPr="00151939">
        <w:rPr>
          <w:rFonts w:ascii="Times New Roman" w:eastAsia="宋体" w:hAnsi="Times New Roman" w:cs="Times New Roman"/>
        </w:rPr>
        <w:t>细胞通过分裂产生新细胞</w:t>
      </w:r>
      <w:r w:rsidRPr="00151939">
        <w:rPr>
          <w:rFonts w:ascii="Times New Roman" w:eastAsia="宋体" w:hAnsi="Times New Roman" w:cs="Times New Roman"/>
        </w:rPr>
        <w:t>”</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hAnsi="Times New Roman" w:cs="Times New Roman"/>
        </w:rPr>
        <w:t>D</w:t>
      </w:r>
      <w:r w:rsidRPr="00151939">
        <w:rPr>
          <w:rFonts w:ascii="Times New Roman" w:hAnsi="Times New Roman" w:cs="Times New Roman"/>
        </w:rPr>
        <w:t>．</w:t>
      </w:r>
      <w:r w:rsidRPr="00151939">
        <w:rPr>
          <w:rFonts w:ascii="Times New Roman" w:eastAsia="宋体" w:hAnsi="Times New Roman" w:cs="Times New Roman"/>
        </w:rPr>
        <w:t>细胞学说阐明了一切生物都是由细胞构成</w:t>
      </w:r>
    </w:p>
    <w:p w:rsidR="00E23B50" w:rsidRPr="00151939" w:rsidP="00151939">
      <w:pPr>
        <w:spacing w:line="360" w:lineRule="auto"/>
        <w:jc w:val="left"/>
        <w:textAlignment w:val="center"/>
        <w:rPr>
          <w:rFonts w:ascii="Times New Roman" w:hAnsi="Times New Roman" w:cs="Times New Roman"/>
        </w:rPr>
      </w:pPr>
      <w:r w:rsidRPr="00151939">
        <w:rPr>
          <w:rFonts w:ascii="Times New Roman" w:hAnsi="Times New Roman" w:cs="Times New Roman"/>
        </w:rPr>
        <w:t>21</w:t>
      </w:r>
      <w:r w:rsidRPr="00151939">
        <w:rPr>
          <w:rFonts w:ascii="Times New Roman" w:hAnsi="Times New Roman" w:cs="Times New Roman"/>
        </w:rPr>
        <w:t>．下列四组生物中，细胞结构最相似的是</w:t>
      </w:r>
      <w:r w:rsidRPr="00151939">
        <w:rPr>
          <w:rFonts w:ascii="Times New Roman" w:hAnsi="Times New Roman" w:cs="Times New Roman"/>
        </w:rPr>
        <w:t>( )</w:t>
      </w:r>
    </w:p>
    <w:p w:rsidR="00E23B50" w:rsidRPr="00151939" w:rsidP="00151939">
      <w:pPr>
        <w:tabs>
          <w:tab w:val="left" w:pos="4153"/>
        </w:tabs>
        <w:spacing w:line="360" w:lineRule="auto"/>
        <w:jc w:val="left"/>
        <w:textAlignment w:val="center"/>
        <w:rPr>
          <w:rFonts w:ascii="Times New Roman" w:hAnsi="Times New Roman" w:cs="Times New Roman"/>
        </w:rPr>
      </w:pPr>
      <w:r w:rsidRPr="00151939">
        <w:rPr>
          <w:rFonts w:ascii="Times New Roman" w:hAnsi="Times New Roman" w:cs="Times New Roman"/>
        </w:rPr>
        <w:t>A</w:t>
      </w:r>
      <w:r w:rsidRPr="00151939">
        <w:rPr>
          <w:rFonts w:ascii="Times New Roman" w:hAnsi="Times New Roman" w:cs="Times New Roman"/>
        </w:rPr>
        <w:t>．变形虫、水绵、香菇</w:t>
      </w:r>
      <w:r w:rsidRPr="00151939">
        <w:rPr>
          <w:rFonts w:ascii="Times New Roman" w:hAnsi="Times New Roman" w:cs="Times New Roman"/>
        </w:rPr>
        <w:tab/>
        <w:t>B</w:t>
      </w:r>
      <w:r w:rsidRPr="00151939">
        <w:rPr>
          <w:rFonts w:ascii="Times New Roman" w:hAnsi="Times New Roman" w:cs="Times New Roman"/>
        </w:rPr>
        <w:t>．烟草、草履虫、大肠杆菌</w:t>
      </w:r>
    </w:p>
    <w:p w:rsidR="00E23B50" w:rsidRPr="00151939" w:rsidP="00151939">
      <w:pPr>
        <w:tabs>
          <w:tab w:val="left" w:pos="4153"/>
        </w:tabs>
        <w:spacing w:line="360" w:lineRule="auto"/>
        <w:jc w:val="left"/>
        <w:textAlignment w:val="center"/>
        <w:rPr>
          <w:rFonts w:ascii="Times New Roman" w:hAnsi="Times New Roman" w:cs="Times New Roman"/>
        </w:rPr>
      </w:pPr>
      <w:r w:rsidRPr="00151939">
        <w:rPr>
          <w:rFonts w:ascii="Times New Roman" w:hAnsi="Times New Roman" w:cs="Times New Roman"/>
        </w:rPr>
        <w:t>C</w:t>
      </w:r>
      <w:r w:rsidRPr="00151939">
        <w:rPr>
          <w:rFonts w:ascii="Times New Roman" w:hAnsi="Times New Roman" w:cs="Times New Roman"/>
        </w:rPr>
        <w:t>．小麦、番茄、大豆</w:t>
      </w:r>
      <w:r w:rsidRPr="00151939">
        <w:rPr>
          <w:rFonts w:ascii="Times New Roman" w:hAnsi="Times New Roman" w:cs="Times New Roman"/>
        </w:rPr>
        <w:tab/>
        <w:t>D</w:t>
      </w:r>
      <w:r w:rsidRPr="00151939">
        <w:rPr>
          <w:rFonts w:ascii="Times New Roman" w:hAnsi="Times New Roman" w:cs="Times New Roman"/>
        </w:rPr>
        <w:t>．酵母菌、发菜、豌豆</w:t>
      </w:r>
    </w:p>
    <w:p w:rsidR="00E23B50" w:rsidRPr="00151939" w:rsidP="00151939">
      <w:pPr>
        <w:spacing w:line="360" w:lineRule="auto"/>
        <w:jc w:val="left"/>
        <w:textAlignment w:val="center"/>
        <w:rPr>
          <w:rFonts w:ascii="Times New Roman" w:hAnsi="Times New Roman" w:cs="Times New Roman"/>
        </w:rPr>
      </w:pPr>
      <w:r w:rsidRPr="00151939">
        <w:rPr>
          <w:rFonts w:ascii="Times New Roman" w:hAnsi="Times New Roman" w:cs="Times New Roman"/>
        </w:rPr>
        <w:t>22</w:t>
      </w:r>
      <w:r w:rsidRPr="00151939">
        <w:rPr>
          <w:rFonts w:ascii="Times New Roman" w:hAnsi="Times New Roman" w:cs="Times New Roman"/>
        </w:rPr>
        <w:t>．下列实例中，能说明生命活动离不开细胞的是</w:t>
      </w:r>
    </w:p>
    <w:p w:rsidR="00E23B50" w:rsidRPr="00151939" w:rsidP="00151939">
      <w:pPr>
        <w:spacing w:line="360" w:lineRule="auto"/>
        <w:jc w:val="left"/>
        <w:textAlignment w:val="center"/>
        <w:rPr>
          <w:rFonts w:ascii="Times New Roman" w:hAnsi="Times New Roman" w:cs="Times New Roman"/>
        </w:rPr>
      </w:pPr>
      <w:r w:rsidRPr="00151939">
        <w:rPr>
          <w:rFonts w:ascii="宋体" w:eastAsia="宋体" w:hAnsi="宋体" w:cs="宋体" w:hint="eastAsia"/>
        </w:rPr>
        <w:t>①</w:t>
      </w:r>
      <w:r w:rsidRPr="00151939">
        <w:rPr>
          <w:rFonts w:ascii="Times New Roman" w:hAnsi="Times New Roman" w:cs="Times New Roman"/>
        </w:rPr>
        <w:t>流感病人打喷嚏时，会有大量流感病毒随飞</w:t>
      </w:r>
      <w:r w:rsidRPr="00151939">
        <w:rPr>
          <w:rFonts w:ascii="Times New Roman" w:hAnsi="Times New Roman" w:cs="Times New Roman"/>
        </w:rPr>
        <w:t>沫散布于空气中</w:t>
      </w:r>
    </w:p>
    <w:p w:rsidR="00E23B50" w:rsidRPr="00151939" w:rsidP="00151939">
      <w:pPr>
        <w:spacing w:line="360" w:lineRule="auto"/>
        <w:jc w:val="left"/>
        <w:textAlignment w:val="center"/>
        <w:rPr>
          <w:rFonts w:ascii="Times New Roman" w:hAnsi="Times New Roman" w:cs="Times New Roman"/>
        </w:rPr>
      </w:pPr>
      <w:r w:rsidRPr="00151939">
        <w:rPr>
          <w:rFonts w:ascii="宋体" w:eastAsia="宋体" w:hAnsi="宋体" w:cs="宋体" w:hint="eastAsia"/>
        </w:rPr>
        <w:t>②</w:t>
      </w:r>
      <w:r w:rsidRPr="00151939">
        <w:rPr>
          <w:rFonts w:ascii="Times New Roman" w:hAnsi="Times New Roman" w:cs="Times New Roman"/>
        </w:rPr>
        <w:t>手触碰到盛有沸水的电水壶会迅速缩回</w:t>
      </w:r>
    </w:p>
    <w:p w:rsidR="00E23B50" w:rsidRPr="00151939" w:rsidP="00151939">
      <w:pPr>
        <w:spacing w:line="360" w:lineRule="auto"/>
        <w:jc w:val="left"/>
        <w:textAlignment w:val="center"/>
        <w:rPr>
          <w:rFonts w:ascii="Times New Roman" w:hAnsi="Times New Roman" w:cs="Times New Roman"/>
        </w:rPr>
        <w:sectPr>
          <w:type w:val="nextPage"/>
          <w:pgSz w:w="11906" w:h="16838"/>
          <w:pgMar w:top="1417" w:right="1077" w:bottom="1417" w:left="1077" w:header="850" w:footer="992" w:gutter="0"/>
          <w:pgNumType w:start="5"/>
          <w:cols w:space="425"/>
          <w:titlePg w:val="0"/>
          <w:docGrid w:type="lines" w:linePitch="318" w:charSpace="409"/>
        </w:sectPr>
      </w:pPr>
      <w:r w:rsidRPr="00151939">
        <w:rPr>
          <w:rFonts w:ascii="宋体" w:eastAsia="宋体" w:hAnsi="宋体" w:cs="宋体" w:hint="eastAsia"/>
        </w:rPr>
        <w:t>③</w:t>
      </w:r>
      <w:r w:rsidRPr="00151939">
        <w:rPr>
          <w:rFonts w:ascii="Times New Roman" w:hAnsi="Times New Roman" w:cs="Times New Roman"/>
        </w:rPr>
        <w:t>体操运动员完成单杠动作离不开肌肉细胞的收缩和舒张</w:t>
      </w:r>
    </w:p>
    <w:p w:rsidR="00E23B50" w:rsidRPr="00151939" w:rsidP="00151939">
      <w:pPr>
        <w:spacing w:line="360" w:lineRule="auto"/>
        <w:jc w:val="left"/>
        <w:textAlignment w:val="center"/>
        <w:rPr>
          <w:rFonts w:ascii="Times New Roman" w:hAnsi="Times New Roman" w:cs="Times New Roman"/>
        </w:rPr>
      </w:pPr>
      <w:r w:rsidRPr="00151939">
        <w:rPr>
          <w:rFonts w:ascii="宋体" w:eastAsia="宋体" w:hAnsi="宋体" w:cs="宋体" w:hint="eastAsia"/>
        </w:rPr>
        <w:t>④</w:t>
      </w:r>
      <w:r w:rsidRPr="00151939">
        <w:rPr>
          <w:rFonts w:ascii="Times New Roman" w:hAnsi="Times New Roman" w:cs="Times New Roman"/>
        </w:rPr>
        <w:t>人的胚胎发育过程中，细胞不断地进行分裂繁殖</w:t>
      </w:r>
    </w:p>
    <w:p w:rsidR="00E23B50" w:rsidRPr="00151939" w:rsidP="00151939">
      <w:pPr>
        <w:tabs>
          <w:tab w:val="left" w:pos="2076"/>
          <w:tab w:val="left" w:pos="4153"/>
          <w:tab w:val="left" w:pos="6229"/>
        </w:tabs>
        <w:spacing w:line="360" w:lineRule="auto"/>
        <w:jc w:val="left"/>
        <w:textAlignment w:val="center"/>
        <w:rPr>
          <w:rFonts w:ascii="Times New Roman" w:hAnsi="Times New Roman" w:cs="Times New Roman"/>
        </w:rPr>
      </w:pPr>
      <w:r w:rsidRPr="00151939">
        <w:rPr>
          <w:rFonts w:ascii="Times New Roman" w:hAnsi="Times New Roman" w:cs="Times New Roman"/>
        </w:rPr>
        <w:t>A</w:t>
      </w:r>
      <w:r w:rsidRPr="00151939">
        <w:rPr>
          <w:rFonts w:ascii="Times New Roman" w:hAnsi="Times New Roman" w:cs="Times New Roman"/>
        </w:rPr>
        <w:t>．</w:t>
      </w:r>
      <w:r w:rsidRPr="00151939">
        <w:rPr>
          <w:rFonts w:ascii="宋体" w:eastAsia="宋体" w:hAnsi="宋体" w:cs="宋体" w:hint="eastAsia"/>
        </w:rPr>
        <w:t>①②③</w:t>
      </w:r>
      <w:r w:rsidRPr="00151939">
        <w:rPr>
          <w:rFonts w:ascii="Times New Roman" w:hAnsi="Times New Roman" w:cs="Times New Roman"/>
        </w:rPr>
        <w:tab/>
        <w:t>B</w:t>
      </w:r>
      <w:r w:rsidRPr="00151939">
        <w:rPr>
          <w:rFonts w:ascii="Times New Roman" w:hAnsi="Times New Roman" w:cs="Times New Roman"/>
        </w:rPr>
        <w:t>．</w:t>
      </w:r>
      <w:r w:rsidRPr="00151939">
        <w:rPr>
          <w:rFonts w:ascii="宋体" w:eastAsia="宋体" w:hAnsi="宋体" w:cs="宋体" w:hint="eastAsia"/>
        </w:rPr>
        <w:t>②③④</w:t>
      </w:r>
      <w:r w:rsidRPr="00151939">
        <w:rPr>
          <w:rFonts w:ascii="Times New Roman" w:hAnsi="Times New Roman" w:cs="Times New Roman"/>
        </w:rPr>
        <w:tab/>
        <w:t>C</w:t>
      </w:r>
      <w:r w:rsidRPr="00151939">
        <w:rPr>
          <w:rFonts w:ascii="Times New Roman" w:hAnsi="Times New Roman" w:cs="Times New Roman"/>
        </w:rPr>
        <w:t>．</w:t>
      </w:r>
      <w:r w:rsidRPr="00151939">
        <w:rPr>
          <w:rFonts w:ascii="宋体" w:eastAsia="宋体" w:hAnsi="宋体" w:cs="宋体" w:hint="eastAsia"/>
        </w:rPr>
        <w:t>①②④</w:t>
      </w:r>
      <w:r w:rsidRPr="00151939">
        <w:rPr>
          <w:rFonts w:ascii="Times New Roman" w:hAnsi="Times New Roman" w:cs="Times New Roman"/>
        </w:rPr>
        <w:tab/>
        <w:t>D</w:t>
      </w:r>
      <w:r w:rsidRPr="00151939">
        <w:rPr>
          <w:rFonts w:ascii="Times New Roman" w:hAnsi="Times New Roman" w:cs="Times New Roman"/>
        </w:rPr>
        <w:t>．</w:t>
      </w:r>
      <w:r w:rsidRPr="00151939">
        <w:rPr>
          <w:rFonts w:ascii="宋体" w:eastAsia="宋体" w:hAnsi="宋体" w:cs="宋体" w:hint="eastAsia"/>
        </w:rPr>
        <w:t>①②③④</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hAnsi="Times New Roman" w:cs="Times New Roman"/>
        </w:rPr>
        <w:t>23</w:t>
      </w:r>
      <w:r w:rsidRPr="00151939">
        <w:rPr>
          <w:rFonts w:ascii="Times New Roman" w:hAnsi="Times New Roman" w:cs="Times New Roman"/>
        </w:rPr>
        <w:t>．</w:t>
      </w:r>
      <w:r w:rsidRPr="00151939">
        <w:rPr>
          <w:rFonts w:ascii="Times New Roman" w:eastAsia="宋体" w:hAnsi="Times New Roman" w:cs="Times New Roman"/>
        </w:rPr>
        <w:t>下列不具有细胞壁的生物有</w:t>
      </w:r>
      <w:r w:rsidRPr="00151939">
        <w:rPr>
          <w:rFonts w:ascii="Times New Roman" w:eastAsia="宋体" w:hAnsi="Times New Roman" w:cs="Times New Roman"/>
        </w:rPr>
        <w:t>(</w:t>
      </w:r>
      <w:r w:rsidRPr="00151939">
        <w:rPr>
          <w:rFonts w:ascii="Times New Roman" w:eastAsia="宋体" w:hAnsi="Times New Roman" w:cs="Times New Roman"/>
        </w:rPr>
        <w:t>　　</w:t>
      </w:r>
      <w:r w:rsidRPr="00151939">
        <w:rPr>
          <w:rFonts w:ascii="Times New Roman" w:eastAsia="宋体" w:hAnsi="Times New Roman" w:cs="Times New Roman"/>
        </w:rPr>
        <w:t>)</w:t>
      </w:r>
    </w:p>
    <w:p w:rsidR="00E23B50" w:rsidRPr="00151939" w:rsidP="00151939">
      <w:pPr>
        <w:spacing w:line="360" w:lineRule="auto"/>
        <w:jc w:val="left"/>
        <w:textAlignment w:val="center"/>
        <w:rPr>
          <w:rFonts w:ascii="Times New Roman" w:eastAsia="宋体" w:hAnsi="Times New Roman" w:cs="Times New Roman"/>
        </w:rPr>
      </w:pPr>
      <w:r w:rsidRPr="00151939">
        <w:rPr>
          <w:rFonts w:ascii="宋体" w:eastAsia="宋体" w:hAnsi="宋体" w:cs="宋体" w:hint="eastAsia"/>
        </w:rPr>
        <w:t>①</w:t>
      </w:r>
      <w:r w:rsidRPr="00151939">
        <w:rPr>
          <w:rFonts w:ascii="Times New Roman" w:eastAsia="宋体" w:hAnsi="Times New Roman" w:cs="Times New Roman"/>
        </w:rPr>
        <w:t>金黄色葡萄球菌</w:t>
      </w:r>
      <w:r w:rsidRPr="00151939">
        <w:rPr>
          <w:rFonts w:ascii="宋体" w:eastAsia="宋体" w:hAnsi="宋体" w:cs="宋体" w:hint="eastAsia"/>
        </w:rPr>
        <w:t>②</w:t>
      </w:r>
      <w:r w:rsidRPr="00151939">
        <w:rPr>
          <w:rFonts w:ascii="Times New Roman" w:eastAsia="宋体" w:hAnsi="Times New Roman" w:cs="Times New Roman"/>
        </w:rPr>
        <w:t>蓝藻</w:t>
      </w:r>
      <w:r w:rsidRPr="00151939">
        <w:rPr>
          <w:rFonts w:ascii="宋体" w:eastAsia="宋体" w:hAnsi="宋体" w:cs="宋体" w:hint="eastAsia"/>
        </w:rPr>
        <w:t>③</w:t>
      </w:r>
      <w:r w:rsidRPr="00151939">
        <w:rPr>
          <w:rFonts w:ascii="Times New Roman" w:eastAsia="宋体" w:hAnsi="Times New Roman" w:cs="Times New Roman"/>
        </w:rPr>
        <w:t>支原体</w:t>
      </w:r>
      <w:r w:rsidRPr="00151939">
        <w:rPr>
          <w:rFonts w:ascii="宋体" w:eastAsia="宋体" w:hAnsi="宋体" w:cs="宋体" w:hint="eastAsia"/>
        </w:rPr>
        <w:t>④</w:t>
      </w:r>
      <w:r w:rsidRPr="00151939">
        <w:rPr>
          <w:rFonts w:ascii="Times New Roman" w:eastAsia="宋体" w:hAnsi="Times New Roman" w:cs="Times New Roman"/>
        </w:rPr>
        <w:t>酵母菌</w:t>
      </w:r>
      <w:r w:rsidRPr="00151939">
        <w:rPr>
          <w:rFonts w:ascii="宋体" w:eastAsia="宋体" w:hAnsi="宋体" w:cs="宋体" w:hint="eastAsia"/>
        </w:rPr>
        <w:t>⑤</w:t>
      </w:r>
      <w:r w:rsidRPr="00151939">
        <w:rPr>
          <w:rFonts w:ascii="Times New Roman" w:eastAsia="宋体" w:hAnsi="Times New Roman" w:cs="Times New Roman"/>
        </w:rPr>
        <w:t>乳酸菌</w:t>
      </w:r>
      <w:r w:rsidRPr="00151939">
        <w:rPr>
          <w:rFonts w:ascii="宋体" w:eastAsia="宋体" w:hAnsi="宋体" w:cs="宋体" w:hint="eastAsia"/>
        </w:rPr>
        <w:t>⑥</w:t>
      </w:r>
      <w:r w:rsidRPr="00151939">
        <w:rPr>
          <w:rFonts w:ascii="Times New Roman" w:eastAsia="宋体" w:hAnsi="Times New Roman" w:cs="Times New Roman"/>
        </w:rPr>
        <w:t>人口腔上皮细胞</w:t>
      </w:r>
      <w:r w:rsidRPr="00151939">
        <w:rPr>
          <w:rFonts w:ascii="宋体" w:eastAsia="宋体" w:hAnsi="宋体" w:cs="宋体" w:hint="eastAsia"/>
        </w:rPr>
        <w:t>⑦</w:t>
      </w:r>
      <w:r w:rsidRPr="00151939">
        <w:rPr>
          <w:rFonts w:ascii="Times New Roman" w:eastAsia="宋体" w:hAnsi="Times New Roman" w:cs="Times New Roman"/>
        </w:rPr>
        <w:t>噬菌体</w:t>
      </w:r>
    </w:p>
    <w:p w:rsidR="00E23B50" w:rsidRPr="00151939" w:rsidP="00151939">
      <w:pPr>
        <w:tabs>
          <w:tab w:val="left" w:pos="4153"/>
        </w:tabs>
        <w:spacing w:line="360" w:lineRule="auto"/>
        <w:jc w:val="left"/>
        <w:textAlignment w:val="center"/>
        <w:rPr>
          <w:rFonts w:ascii="Times New Roman" w:eastAsia="宋体" w:hAnsi="Times New Roman" w:cs="Times New Roman"/>
        </w:rPr>
      </w:pPr>
      <w:r w:rsidRPr="00151939">
        <w:rPr>
          <w:rFonts w:ascii="Times New Roman" w:hAnsi="Times New Roman" w:cs="Times New Roman"/>
        </w:rPr>
        <w:t>A</w:t>
      </w:r>
      <w:r w:rsidRPr="00151939">
        <w:rPr>
          <w:rFonts w:ascii="Times New Roman" w:hAnsi="Times New Roman" w:cs="Times New Roman"/>
        </w:rPr>
        <w:t>．</w:t>
      </w:r>
      <w:r w:rsidRPr="00151939">
        <w:rPr>
          <w:rFonts w:ascii="宋体" w:eastAsia="宋体" w:hAnsi="宋体" w:cs="宋体" w:hint="eastAsia"/>
        </w:rPr>
        <w:t>①②④⑤</w:t>
      </w:r>
      <w:r w:rsidRPr="00151939">
        <w:rPr>
          <w:rFonts w:ascii="Times New Roman" w:hAnsi="Times New Roman" w:cs="Times New Roman"/>
        </w:rPr>
        <w:tab/>
        <w:t>B</w:t>
      </w:r>
      <w:r w:rsidRPr="00151939">
        <w:rPr>
          <w:rFonts w:ascii="Times New Roman" w:hAnsi="Times New Roman" w:cs="Times New Roman"/>
        </w:rPr>
        <w:t>．</w:t>
      </w:r>
      <w:r w:rsidRPr="00151939">
        <w:rPr>
          <w:rFonts w:ascii="宋体" w:eastAsia="宋体" w:hAnsi="宋体" w:cs="宋体" w:hint="eastAsia"/>
        </w:rPr>
        <w:t>④⑥⑦</w:t>
      </w:r>
    </w:p>
    <w:p w:rsidR="00E23B50" w:rsidRPr="00151939" w:rsidP="00151939">
      <w:pPr>
        <w:tabs>
          <w:tab w:val="left" w:pos="4153"/>
        </w:tabs>
        <w:spacing w:line="360" w:lineRule="auto"/>
        <w:jc w:val="left"/>
        <w:textAlignment w:val="center"/>
        <w:rPr>
          <w:rFonts w:ascii="Times New Roman" w:eastAsia="宋体" w:hAnsi="Times New Roman" w:cs="Times New Roman"/>
        </w:rPr>
      </w:pPr>
      <w:r w:rsidRPr="00151939">
        <w:rPr>
          <w:rFonts w:ascii="Times New Roman" w:hAnsi="Times New Roman" w:cs="Times New Roman"/>
        </w:rPr>
        <w:t>C</w:t>
      </w:r>
      <w:r w:rsidRPr="00151939">
        <w:rPr>
          <w:rFonts w:ascii="Times New Roman" w:hAnsi="Times New Roman" w:cs="Times New Roman"/>
        </w:rPr>
        <w:t>．</w:t>
      </w:r>
      <w:r w:rsidRPr="00151939">
        <w:rPr>
          <w:rFonts w:ascii="宋体" w:eastAsia="宋体" w:hAnsi="宋体" w:cs="宋体" w:hint="eastAsia"/>
        </w:rPr>
        <w:t>②③④⑥⑦</w:t>
      </w:r>
      <w:r w:rsidRPr="00151939">
        <w:rPr>
          <w:rFonts w:ascii="Times New Roman" w:hAnsi="Times New Roman" w:cs="Times New Roman"/>
        </w:rPr>
        <w:tab/>
        <w:t>D</w:t>
      </w:r>
      <w:r w:rsidRPr="00151939">
        <w:rPr>
          <w:rFonts w:ascii="Times New Roman" w:hAnsi="Times New Roman" w:cs="Times New Roman"/>
        </w:rPr>
        <w:t>．</w:t>
      </w:r>
      <w:r w:rsidRPr="00151939">
        <w:rPr>
          <w:rFonts w:ascii="宋体" w:eastAsia="宋体" w:hAnsi="宋体" w:cs="宋体" w:hint="eastAsia"/>
        </w:rPr>
        <w:t>③⑥⑦</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hAnsi="Times New Roman" w:cs="Times New Roman"/>
        </w:rPr>
        <w:t>24</w:t>
      </w:r>
      <w:r w:rsidRPr="00151939">
        <w:rPr>
          <w:rFonts w:ascii="Times New Roman" w:hAnsi="Times New Roman" w:cs="Times New Roman"/>
        </w:rPr>
        <w:t>．</w:t>
      </w:r>
      <w:r w:rsidRPr="00151939">
        <w:rPr>
          <w:rFonts w:ascii="Times New Roman" w:eastAsia="宋体" w:hAnsi="Times New Roman" w:cs="Times New Roman"/>
        </w:rPr>
        <w:t>绿色植物的叶肉细胞能进行光合作用，动物心脏的搏动是通过心肌细胞的收缩和舒张来完成的，上述事例说明（</w:t>
      </w:r>
      <w:r w:rsidRPr="00151939">
        <w:rPr>
          <w:rFonts w:ascii="Times New Roman" w:eastAsia="宋体" w:hAnsi="Times New Roman" w:cs="Times New Roman"/>
        </w:rPr>
        <w:t xml:space="preserve">    </w:t>
      </w:r>
      <w:r w:rsidRPr="00151939">
        <w:rPr>
          <w:rFonts w:ascii="Times New Roman" w:eastAsia="宋体" w:hAnsi="Times New Roman" w:cs="Times New Roman"/>
        </w:rPr>
        <w:t>）</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hAnsi="Times New Roman" w:cs="Times New Roman"/>
        </w:rPr>
        <w:t>A</w:t>
      </w:r>
      <w:r w:rsidRPr="00151939">
        <w:rPr>
          <w:rFonts w:ascii="Times New Roman" w:hAnsi="Times New Roman" w:cs="Times New Roman"/>
        </w:rPr>
        <w:t>．</w:t>
      </w:r>
      <w:r w:rsidRPr="00151939">
        <w:rPr>
          <w:rFonts w:ascii="Times New Roman" w:eastAsia="宋体" w:hAnsi="Times New Roman" w:cs="Times New Roman"/>
        </w:rPr>
        <w:t>细胞是生物体结构和功能的</w:t>
      </w:r>
      <w:r w:rsidRPr="00151939">
        <w:rPr>
          <w:rFonts w:ascii="Times New Roman" w:eastAsia="宋体" w:hAnsi="Times New Roman" w:cs="Times New Roman"/>
        </w:rPr>
        <w:t>基本单位</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hAnsi="Times New Roman" w:cs="Times New Roman"/>
        </w:rPr>
        <w:t>B</w:t>
      </w:r>
      <w:r w:rsidRPr="00151939">
        <w:rPr>
          <w:rFonts w:ascii="Times New Roman" w:hAnsi="Times New Roman" w:cs="Times New Roman"/>
        </w:rPr>
        <w:t>．</w:t>
      </w:r>
      <w:r w:rsidRPr="00151939">
        <w:rPr>
          <w:rFonts w:ascii="Times New Roman" w:eastAsia="宋体" w:hAnsi="Times New Roman" w:cs="Times New Roman"/>
        </w:rPr>
        <w:t>生物的生命活动需要通过生物体来完成</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hAnsi="Times New Roman" w:cs="Times New Roman"/>
        </w:rPr>
        <w:t>C</w:t>
      </w:r>
      <w:r w:rsidRPr="00151939">
        <w:rPr>
          <w:rFonts w:ascii="Times New Roman" w:hAnsi="Times New Roman" w:cs="Times New Roman"/>
        </w:rPr>
        <w:t>．</w:t>
      </w:r>
      <w:r w:rsidRPr="00151939">
        <w:rPr>
          <w:rFonts w:ascii="Times New Roman" w:eastAsia="宋体" w:hAnsi="Times New Roman" w:cs="Times New Roman"/>
        </w:rPr>
        <w:t>生命系统结构层次具复杂性</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hAnsi="Times New Roman" w:cs="Times New Roman"/>
        </w:rPr>
        <w:t>D</w:t>
      </w:r>
      <w:r w:rsidRPr="00151939">
        <w:rPr>
          <w:rFonts w:ascii="Times New Roman" w:hAnsi="Times New Roman" w:cs="Times New Roman"/>
        </w:rPr>
        <w:t>．</w:t>
      </w:r>
      <w:r w:rsidRPr="00151939">
        <w:rPr>
          <w:rFonts w:ascii="Times New Roman" w:eastAsia="宋体" w:hAnsi="Times New Roman" w:cs="Times New Roman"/>
        </w:rPr>
        <w:t>器官是最基本的生命系统</w:t>
      </w:r>
    </w:p>
    <w:p w:rsidR="00E23B50" w:rsidRPr="00151939" w:rsidP="00151939">
      <w:pPr>
        <w:spacing w:line="360" w:lineRule="auto"/>
        <w:rPr>
          <w:rFonts w:ascii="Times New Roman" w:hAnsi="Times New Roman" w:cs="Times New Roman"/>
          <w:b/>
          <w:sz w:val="30"/>
          <w:szCs w:val="30"/>
        </w:rPr>
      </w:pPr>
      <w:r w:rsidRPr="00151939">
        <w:rPr>
          <w:rFonts w:ascii="Times New Roman" w:hAnsi="Times New Roman" w:cs="Times New Roman"/>
          <w:b/>
          <w:sz w:val="30"/>
          <w:szCs w:val="30"/>
        </w:rPr>
        <w:t>二、非选择题</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hAnsi="Times New Roman" w:cs="Times New Roman"/>
        </w:rPr>
        <w:t>2</w:t>
      </w:r>
      <w:r w:rsidRPr="00151939">
        <w:rPr>
          <w:rFonts w:ascii="Times New Roman" w:hAnsi="Times New Roman" w:cs="Times New Roman"/>
        </w:rPr>
        <w:t>5</w:t>
      </w:r>
      <w:r w:rsidRPr="00151939">
        <w:rPr>
          <w:rFonts w:ascii="Times New Roman" w:hAnsi="Times New Roman" w:cs="Times New Roman"/>
        </w:rPr>
        <w:t>．</w:t>
      </w:r>
      <w:r w:rsidRPr="00151939">
        <w:rPr>
          <w:rFonts w:ascii="Times New Roman" w:eastAsia="宋体" w:hAnsi="Times New Roman" w:cs="Times New Roman"/>
        </w:rPr>
        <w:t>幽门螺杆菌是引起胃炎、胃溃疡和十二指肠溃疡等疾病的</w:t>
      </w:r>
      <w:r w:rsidRPr="00151939">
        <w:rPr>
          <w:rFonts w:ascii="Times New Roman" w:eastAsia="宋体" w:hAnsi="Times New Roman" w:cs="Times New Roman"/>
        </w:rPr>
        <w:t>“</w:t>
      </w:r>
      <w:r w:rsidRPr="00151939">
        <w:rPr>
          <w:rFonts w:ascii="Times New Roman" w:eastAsia="宋体" w:hAnsi="Times New Roman" w:cs="Times New Roman"/>
        </w:rPr>
        <w:t>罪魁祸首</w:t>
      </w:r>
      <w:r w:rsidRPr="00151939">
        <w:rPr>
          <w:rFonts w:ascii="Times New Roman" w:eastAsia="宋体" w:hAnsi="Times New Roman" w:cs="Times New Roman"/>
        </w:rPr>
        <w:t>”</w:t>
      </w:r>
      <w:r w:rsidRPr="00151939">
        <w:rPr>
          <w:rFonts w:ascii="Times New Roman" w:eastAsia="宋体" w:hAnsi="Times New Roman" w:cs="Times New Roman"/>
        </w:rPr>
        <w:t>。如图是幽门螺杆菌结构模式图。请回答：</w:t>
      </w:r>
    </w:p>
    <w:p w:rsidR="00E23B50" w:rsidRPr="00151939" w:rsidP="00151939">
      <w:pPr>
        <w:spacing w:line="360" w:lineRule="auto"/>
        <w:jc w:val="left"/>
        <w:textAlignment w:val="center"/>
        <w:rPr>
          <w:rFonts w:ascii="Times New Roman" w:hAnsi="Times New Roman" w:cs="Times New Roman"/>
        </w:rPr>
      </w:pPr>
      <w:r w:rsidRPr="00151939">
        <w:rPr>
          <w:rFonts w:ascii="Times New Roman" w:hAnsi="Times New Roman" w:cs="Times New Roman"/>
          <w:noProof/>
        </w:rPr>
        <w:drawing>
          <wp:inline distT="0" distB="0" distL="114300" distR="114300">
            <wp:extent cx="2114550" cy="1304925"/>
            <wp:effectExtent l="0" t="0" r="0" b="9525"/>
            <wp:docPr id="100016" name="图片 10001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figure"/>
                    <pic:cNvPicPr>
                      <a:picLocks noChangeAspect="1"/>
                    </pic:cNvPicPr>
                  </pic:nvPicPr>
                  <pic:blipFill>
                    <a:blip xmlns:r="http://schemas.openxmlformats.org/officeDocument/2006/relationships" r:embed="rId8"/>
                    <a:stretch>
                      <a:fillRect/>
                    </a:stretch>
                  </pic:blipFill>
                  <pic:spPr>
                    <a:xfrm>
                      <a:off x="0" y="0"/>
                      <a:ext cx="2114550" cy="1304925"/>
                    </a:xfrm>
                    <a:prstGeom prst="rect">
                      <a:avLst/>
                    </a:prstGeom>
                  </pic:spPr>
                </pic:pic>
              </a:graphicData>
            </a:graphic>
          </wp:inline>
        </w:drawing>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eastAsia="宋体" w:hAnsi="Times New Roman" w:cs="Times New Roman"/>
        </w:rPr>
        <w:t>（</w:t>
      </w:r>
      <w:r w:rsidRPr="00151939">
        <w:rPr>
          <w:rFonts w:ascii="Times New Roman" w:eastAsia="Times New Roman" w:hAnsi="Times New Roman" w:cs="Times New Roman"/>
        </w:rPr>
        <w:t>1</w:t>
      </w:r>
      <w:r w:rsidRPr="00151939">
        <w:rPr>
          <w:rFonts w:ascii="Times New Roman" w:eastAsia="宋体" w:hAnsi="Times New Roman" w:cs="Times New Roman"/>
        </w:rPr>
        <w:t>）幽门螺杆菌与酵母菌比较，二者共有的结构是</w:t>
      </w:r>
      <w:r w:rsidRPr="00151939">
        <w:rPr>
          <w:rFonts w:ascii="Times New Roman" w:hAnsi="Times New Roman" w:cs="Times New Roman"/>
        </w:rPr>
        <w:t>__________</w:t>
      </w:r>
      <w:r w:rsidRPr="00151939">
        <w:rPr>
          <w:rFonts w:ascii="Times New Roman" w:eastAsia="宋体" w:hAnsi="Times New Roman" w:cs="Times New Roman"/>
        </w:rPr>
        <w:t>（填序号）；二者的主要区别在于幽门螺杆菌</w:t>
      </w:r>
      <w:r w:rsidRPr="00151939">
        <w:rPr>
          <w:rFonts w:ascii="Times New Roman" w:hAnsi="Times New Roman" w:cs="Times New Roman"/>
        </w:rPr>
        <w:t>______________________</w:t>
      </w:r>
      <w:r w:rsidRPr="00151939">
        <w:rPr>
          <w:rFonts w:ascii="Times New Roman" w:eastAsia="宋体" w:hAnsi="Times New Roman" w:cs="Times New Roman"/>
        </w:rPr>
        <w:t>。</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eastAsia="宋体" w:hAnsi="Times New Roman" w:cs="Times New Roman"/>
        </w:rPr>
        <w:t>（</w:t>
      </w:r>
      <w:r w:rsidRPr="00151939">
        <w:rPr>
          <w:rFonts w:ascii="Times New Roman" w:eastAsia="Times New Roman" w:hAnsi="Times New Roman" w:cs="Times New Roman"/>
        </w:rPr>
        <w:t>2</w:t>
      </w:r>
      <w:r w:rsidRPr="00151939">
        <w:rPr>
          <w:rFonts w:ascii="Times New Roman" w:eastAsia="宋体" w:hAnsi="Times New Roman" w:cs="Times New Roman"/>
        </w:rPr>
        <w:t>）沃伦和马歇尔用高倍显微镜观察慢性胃炎活体标本时，意外地发现了某种细菌，而且这种细菌总是出现在慢性胃炎标本中，而在正常的胃窦黏膜中则无这种细菌。他们根据这一现象，提出了关于慢性胃炎病因的假设。该假设最可能是</w:t>
      </w:r>
      <w:r w:rsidRPr="00151939">
        <w:rPr>
          <w:rFonts w:ascii="Times New Roman" w:hAnsi="Times New Roman" w:cs="Times New Roman"/>
        </w:rPr>
        <w:t>__________________________________</w:t>
      </w:r>
      <w:r w:rsidRPr="00151939">
        <w:rPr>
          <w:rFonts w:ascii="Times New Roman" w:eastAsia="宋体" w:hAnsi="Times New Roman" w:cs="Times New Roman"/>
        </w:rPr>
        <w:t>。</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eastAsia="宋体" w:hAnsi="Times New Roman" w:cs="Times New Roman"/>
        </w:rPr>
        <w:t>（</w:t>
      </w:r>
      <w:r w:rsidRPr="00151939">
        <w:rPr>
          <w:rFonts w:ascii="Times New Roman" w:eastAsia="Times New Roman" w:hAnsi="Times New Roman" w:cs="Times New Roman"/>
        </w:rPr>
        <w:t>3</w:t>
      </w:r>
      <w:r w:rsidRPr="00151939">
        <w:rPr>
          <w:rFonts w:ascii="Times New Roman" w:eastAsia="宋体" w:hAnsi="Times New Roman" w:cs="Times New Roman"/>
        </w:rPr>
        <w:t>）为了进一步探究影响幽门螺杆菌生长繁殖的因素，某研究性学习小组在培养该菌过程中，发现了在某种细菌（简称</w:t>
      </w:r>
      <w:r w:rsidRPr="00151939">
        <w:rPr>
          <w:rFonts w:ascii="Times New Roman" w:eastAsia="Times New Roman" w:hAnsi="Times New Roman" w:cs="Times New Roman"/>
        </w:rPr>
        <w:t>W</w:t>
      </w:r>
      <w:r w:rsidRPr="00151939">
        <w:rPr>
          <w:rFonts w:ascii="Times New Roman" w:eastAsia="宋体" w:hAnsi="Times New Roman" w:cs="Times New Roman"/>
        </w:rPr>
        <w:t>菌）的周围，幽门螺杆菌的生长繁殖受到抑制。他们把</w:t>
      </w:r>
      <w:r w:rsidRPr="00151939">
        <w:rPr>
          <w:rFonts w:ascii="Times New Roman" w:eastAsia="Times New Roman" w:hAnsi="Times New Roman" w:cs="Times New Roman"/>
        </w:rPr>
        <w:t>W</w:t>
      </w:r>
      <w:r w:rsidRPr="00151939">
        <w:rPr>
          <w:rFonts w:ascii="Times New Roman" w:eastAsia="宋体" w:hAnsi="Times New Roman" w:cs="Times New Roman"/>
        </w:rPr>
        <w:t>菌接种在专门的培养基上培养，一段时间后，除去</w:t>
      </w:r>
      <w:r w:rsidRPr="00151939">
        <w:rPr>
          <w:rFonts w:ascii="Times New Roman" w:eastAsia="Times New Roman" w:hAnsi="Times New Roman" w:cs="Times New Roman"/>
        </w:rPr>
        <w:t>W</w:t>
      </w:r>
      <w:r w:rsidRPr="00151939">
        <w:rPr>
          <w:rFonts w:ascii="Times New Roman" w:eastAsia="宋体" w:hAnsi="Times New Roman" w:cs="Times New Roman"/>
        </w:rPr>
        <w:t>菌，在此培养基上再培养幽门螺杆</w:t>
      </w:r>
      <w:r w:rsidRPr="00151939">
        <w:rPr>
          <w:rFonts w:ascii="Times New Roman" w:eastAsia="宋体" w:hAnsi="Times New Roman" w:cs="Times New Roman"/>
        </w:rPr>
        <w:t>菌，结果是幽门螺杆菌仍然不能正常生长繁殖。</w:t>
      </w:r>
    </w:p>
    <w:p w:rsidR="00E23B50" w:rsidRPr="00151939" w:rsidP="00151939">
      <w:pPr>
        <w:spacing w:line="360" w:lineRule="auto"/>
        <w:jc w:val="left"/>
        <w:textAlignment w:val="center"/>
        <w:rPr>
          <w:rFonts w:ascii="Times New Roman" w:eastAsia="宋体" w:hAnsi="Times New Roman" w:cs="Times New Roman"/>
        </w:rPr>
        <w:sectPr>
          <w:type w:val="nextPage"/>
          <w:pgSz w:w="11906" w:h="16838"/>
          <w:pgMar w:top="1417" w:right="1077" w:bottom="1417" w:left="1077" w:header="850" w:footer="992" w:gutter="0"/>
          <w:pgNumType w:start="6"/>
          <w:cols w:space="425"/>
          <w:titlePg w:val="0"/>
          <w:docGrid w:type="lines" w:linePitch="318" w:charSpace="409"/>
        </w:sectPr>
      </w:pPr>
      <w:r w:rsidRPr="00151939">
        <w:rPr>
          <w:rFonts w:ascii="宋体" w:eastAsia="宋体" w:hAnsi="宋体" w:cs="宋体" w:hint="eastAsia"/>
        </w:rPr>
        <w:t>①</w:t>
      </w:r>
      <w:r w:rsidRPr="00151939">
        <w:rPr>
          <w:rFonts w:ascii="Times New Roman" w:eastAsia="宋体" w:hAnsi="Times New Roman" w:cs="Times New Roman"/>
        </w:rPr>
        <w:t>据材料分析，研究小组的同学对</w:t>
      </w:r>
      <w:r w:rsidRPr="00151939">
        <w:rPr>
          <w:rFonts w:ascii="Times New Roman" w:eastAsia="Times New Roman" w:hAnsi="Times New Roman" w:cs="Times New Roman"/>
        </w:rPr>
        <w:t>“</w:t>
      </w:r>
      <w:r w:rsidRPr="00151939">
        <w:rPr>
          <w:rFonts w:ascii="Times New Roman" w:eastAsia="宋体" w:hAnsi="Times New Roman" w:cs="Times New Roman"/>
        </w:rPr>
        <w:t>造成</w:t>
      </w:r>
      <w:r w:rsidRPr="00151939">
        <w:rPr>
          <w:rFonts w:ascii="Times New Roman" w:eastAsia="Times New Roman" w:hAnsi="Times New Roman" w:cs="Times New Roman"/>
        </w:rPr>
        <w:t>W</w:t>
      </w:r>
      <w:r w:rsidRPr="00151939">
        <w:rPr>
          <w:rFonts w:ascii="Times New Roman" w:eastAsia="宋体" w:hAnsi="Times New Roman" w:cs="Times New Roman"/>
        </w:rPr>
        <w:t>菌周围的幽门螺杆菌不能正常生长繁殖</w:t>
      </w:r>
      <w:r w:rsidRPr="00151939">
        <w:rPr>
          <w:rFonts w:ascii="Times New Roman" w:eastAsia="Times New Roman" w:hAnsi="Times New Roman" w:cs="Times New Roman"/>
        </w:rPr>
        <w:t>”</w:t>
      </w:r>
      <w:r w:rsidRPr="00151939">
        <w:rPr>
          <w:rFonts w:ascii="Times New Roman" w:eastAsia="宋体" w:hAnsi="Times New Roman" w:cs="Times New Roman"/>
        </w:rPr>
        <w:t>的原因最可能的假设是</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hAnsi="Times New Roman" w:cs="Times New Roman"/>
        </w:rPr>
        <w:t>________________________________________</w:t>
      </w:r>
      <w:r w:rsidRPr="00151939">
        <w:rPr>
          <w:rFonts w:ascii="Times New Roman" w:eastAsia="宋体" w:hAnsi="Times New Roman" w:cs="Times New Roman"/>
        </w:rPr>
        <w:t>。</w:t>
      </w:r>
    </w:p>
    <w:p w:rsidR="00E23B50" w:rsidRPr="00151939" w:rsidP="00151939">
      <w:pPr>
        <w:spacing w:line="360" w:lineRule="auto"/>
        <w:jc w:val="left"/>
        <w:textAlignment w:val="center"/>
        <w:rPr>
          <w:rFonts w:ascii="Times New Roman" w:eastAsia="宋体" w:hAnsi="Times New Roman" w:cs="Times New Roman"/>
        </w:rPr>
      </w:pPr>
      <w:r w:rsidRPr="00151939">
        <w:rPr>
          <w:rFonts w:ascii="宋体" w:eastAsia="宋体" w:hAnsi="宋体" w:cs="宋体" w:hint="eastAsia"/>
        </w:rPr>
        <w:t>②</w:t>
      </w:r>
      <w:r w:rsidRPr="00151939">
        <w:rPr>
          <w:rFonts w:ascii="Times New Roman" w:eastAsia="宋体" w:hAnsi="Times New Roman" w:cs="Times New Roman"/>
        </w:rPr>
        <w:t>试参照上述材料设计实验验证</w:t>
      </w:r>
      <w:r w:rsidRPr="00151939">
        <w:rPr>
          <w:rFonts w:ascii="宋体" w:eastAsia="宋体" w:hAnsi="宋体" w:cs="宋体" w:hint="eastAsia"/>
        </w:rPr>
        <w:t>①</w:t>
      </w:r>
      <w:r w:rsidRPr="00151939">
        <w:rPr>
          <w:rFonts w:ascii="Times New Roman" w:eastAsia="宋体" w:hAnsi="Times New Roman" w:cs="Times New Roman"/>
        </w:rPr>
        <w:t>中的假设。</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eastAsia="Times New Roman" w:hAnsi="Times New Roman" w:cs="Times New Roman"/>
        </w:rPr>
        <w:t>A</w:t>
      </w:r>
      <w:r w:rsidRPr="00151939">
        <w:rPr>
          <w:rFonts w:ascii="Times New Roman" w:eastAsia="宋体" w:hAnsi="Times New Roman" w:cs="Times New Roman"/>
        </w:rPr>
        <w:t>．方法步骤：</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eastAsia="Times New Roman" w:hAnsi="Times New Roman" w:cs="Times New Roman"/>
        </w:rPr>
        <w:t>a</w:t>
      </w:r>
      <w:r w:rsidRPr="00151939">
        <w:rPr>
          <w:rFonts w:ascii="Times New Roman" w:eastAsia="宋体" w:hAnsi="Times New Roman" w:cs="Times New Roman"/>
        </w:rPr>
        <w:t>．制备培养基：取两个培养皿，按相同的营养成分配制成甲、乙两个培养基。</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eastAsia="Times New Roman" w:hAnsi="Times New Roman" w:cs="Times New Roman"/>
        </w:rPr>
        <w:t>b</w:t>
      </w:r>
      <w:r w:rsidRPr="00151939">
        <w:rPr>
          <w:rFonts w:ascii="Times New Roman" w:eastAsia="宋体" w:hAnsi="Times New Roman" w:cs="Times New Roman"/>
        </w:rPr>
        <w:t>．设置对照：在甲培养基上接种</w:t>
      </w:r>
      <w:r w:rsidRPr="00151939">
        <w:rPr>
          <w:rFonts w:ascii="Times New Roman" w:eastAsia="Times New Roman" w:hAnsi="Times New Roman" w:cs="Times New Roman"/>
        </w:rPr>
        <w:t>W</w:t>
      </w:r>
      <w:r w:rsidRPr="00151939">
        <w:rPr>
          <w:rFonts w:ascii="Times New Roman" w:eastAsia="宋体" w:hAnsi="Times New Roman" w:cs="Times New Roman"/>
        </w:rPr>
        <w:t>菌，乙培养基上</w:t>
      </w:r>
      <w:r w:rsidRPr="00151939">
        <w:rPr>
          <w:rFonts w:ascii="Times New Roman" w:hAnsi="Times New Roman" w:cs="Times New Roman"/>
        </w:rPr>
        <w:t>__________</w:t>
      </w:r>
      <w:r w:rsidRPr="00151939">
        <w:rPr>
          <w:rFonts w:ascii="Times New Roman" w:eastAsia="Times New Roman" w:hAnsi="Times New Roman" w:cs="Times New Roman"/>
        </w:rPr>
        <w:t xml:space="preserve">   W</w:t>
      </w:r>
      <w:r w:rsidRPr="00151939">
        <w:rPr>
          <w:rFonts w:ascii="Times New Roman" w:eastAsia="宋体" w:hAnsi="Times New Roman" w:cs="Times New Roman"/>
        </w:rPr>
        <w:t>菌，相同条件下培养一段时间后，除去</w:t>
      </w:r>
      <w:r w:rsidRPr="00151939">
        <w:rPr>
          <w:rFonts w:ascii="Times New Roman" w:hAnsi="Times New Roman" w:cs="Times New Roman"/>
        </w:rPr>
        <w:t>__________</w:t>
      </w:r>
      <w:r w:rsidRPr="00151939">
        <w:rPr>
          <w:rFonts w:ascii="Times New Roman" w:eastAsia="Times New Roman" w:hAnsi="Times New Roman" w:cs="Times New Roman"/>
        </w:rPr>
        <w:t xml:space="preserve"> </w:t>
      </w:r>
      <w:r w:rsidRPr="00151939">
        <w:rPr>
          <w:rFonts w:ascii="Times New Roman" w:eastAsia="宋体" w:hAnsi="Times New Roman" w:cs="Times New Roman"/>
        </w:rPr>
        <w:t>培养基上的</w:t>
      </w:r>
      <w:r w:rsidRPr="00151939">
        <w:rPr>
          <w:rFonts w:ascii="Times New Roman" w:eastAsia="Times New Roman" w:hAnsi="Times New Roman" w:cs="Times New Roman"/>
        </w:rPr>
        <w:t>W</w:t>
      </w:r>
      <w:r w:rsidRPr="00151939">
        <w:rPr>
          <w:rFonts w:ascii="Times New Roman" w:eastAsia="宋体" w:hAnsi="Times New Roman" w:cs="Times New Roman"/>
        </w:rPr>
        <w:t>菌。</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eastAsia="Times New Roman" w:hAnsi="Times New Roman" w:cs="Times New Roman"/>
        </w:rPr>
        <w:t>c</w:t>
      </w:r>
      <w:r w:rsidRPr="00151939">
        <w:rPr>
          <w:rFonts w:ascii="Times New Roman" w:eastAsia="宋体" w:hAnsi="Times New Roman" w:cs="Times New Roman"/>
        </w:rPr>
        <w:t>．接种幽门</w:t>
      </w:r>
      <w:r w:rsidRPr="00151939">
        <w:rPr>
          <w:rFonts w:ascii="Times New Roman" w:eastAsia="宋体" w:hAnsi="Times New Roman" w:cs="Times New Roman"/>
        </w:rPr>
        <w:t>螺杆菌：在甲、乙两培养基上分别接种相同的幽门螺杆菌。</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eastAsia="Times New Roman" w:hAnsi="Times New Roman" w:cs="Times New Roman"/>
        </w:rPr>
        <w:t>d</w:t>
      </w:r>
      <w:r w:rsidRPr="00151939">
        <w:rPr>
          <w:rFonts w:ascii="Times New Roman" w:eastAsia="宋体" w:hAnsi="Times New Roman" w:cs="Times New Roman"/>
        </w:rPr>
        <w:t>．培养观察：在</w:t>
      </w:r>
      <w:r w:rsidRPr="00151939">
        <w:rPr>
          <w:rFonts w:ascii="Times New Roman" w:hAnsi="Times New Roman" w:cs="Times New Roman"/>
        </w:rPr>
        <w:t>__________</w:t>
      </w:r>
      <w:r w:rsidRPr="00151939">
        <w:rPr>
          <w:rFonts w:ascii="Times New Roman" w:eastAsia="宋体" w:hAnsi="Times New Roman" w:cs="Times New Roman"/>
        </w:rPr>
        <w:t>条件下培养甲、乙两个培养基上的幽门螺杆菌。</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eastAsia="Times New Roman" w:hAnsi="Times New Roman" w:cs="Times New Roman"/>
        </w:rPr>
        <w:t>B</w:t>
      </w:r>
      <w:r w:rsidRPr="00151939">
        <w:rPr>
          <w:rFonts w:ascii="Times New Roman" w:eastAsia="宋体" w:hAnsi="Times New Roman" w:cs="Times New Roman"/>
        </w:rPr>
        <w:t>．实验结果：</w:t>
      </w:r>
      <w:r w:rsidRPr="00151939">
        <w:rPr>
          <w:rFonts w:ascii="Times New Roman" w:hAnsi="Times New Roman" w:cs="Times New Roman"/>
        </w:rPr>
        <w:t>__________</w:t>
      </w:r>
      <w:r w:rsidRPr="00151939">
        <w:rPr>
          <w:rFonts w:ascii="Times New Roman" w:eastAsia="宋体" w:hAnsi="Times New Roman" w:cs="Times New Roman"/>
        </w:rPr>
        <w:t>培养基上的幽门螺杆菌的生长繁殖受到抑制，不能正常繁殖，而</w:t>
      </w:r>
      <w:r w:rsidRPr="00151939">
        <w:rPr>
          <w:rFonts w:ascii="Times New Roman" w:hAnsi="Times New Roman" w:cs="Times New Roman"/>
        </w:rPr>
        <w:t>__________</w:t>
      </w:r>
      <w:r w:rsidRPr="00151939">
        <w:rPr>
          <w:rFonts w:ascii="Times New Roman" w:eastAsia="宋体" w:hAnsi="Times New Roman" w:cs="Times New Roman"/>
        </w:rPr>
        <w:t>培养基上的幽门螺杆菌的生长繁殖不受抑制，正常繁殖。</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hAnsi="Times New Roman" w:cs="Times New Roman"/>
        </w:rPr>
        <w:t>2</w:t>
      </w:r>
      <w:r w:rsidRPr="00151939">
        <w:rPr>
          <w:rFonts w:ascii="Times New Roman" w:hAnsi="Times New Roman" w:cs="Times New Roman"/>
        </w:rPr>
        <w:t>6</w:t>
      </w:r>
      <w:r w:rsidRPr="00151939">
        <w:rPr>
          <w:rFonts w:ascii="Times New Roman" w:hAnsi="Times New Roman" w:cs="Times New Roman"/>
        </w:rPr>
        <w:t>．</w:t>
      </w:r>
      <w:r w:rsidRPr="00151939">
        <w:rPr>
          <w:rFonts w:ascii="Times New Roman" w:eastAsia="宋体" w:hAnsi="Times New Roman" w:cs="Times New Roman"/>
        </w:rPr>
        <w:t>下图是某同学在</w:t>
      </w:r>
      <w:r w:rsidRPr="00151939">
        <w:rPr>
          <w:rFonts w:ascii="Times New Roman" w:eastAsia="宋体" w:hAnsi="Times New Roman" w:cs="Times New Roman"/>
        </w:rPr>
        <w:t>“</w:t>
      </w:r>
      <w:r w:rsidRPr="00151939">
        <w:rPr>
          <w:rFonts w:ascii="Times New Roman" w:eastAsia="宋体" w:hAnsi="Times New Roman" w:cs="Times New Roman"/>
        </w:rPr>
        <w:t>目镜</w:t>
      </w:r>
      <w:r w:rsidRPr="00151939">
        <w:rPr>
          <w:rFonts w:ascii="Times New Roman" w:eastAsia="宋体" w:hAnsi="Times New Roman" w:cs="Times New Roman"/>
        </w:rPr>
        <w:t>10x</w:t>
      </w:r>
      <w:r w:rsidRPr="00151939">
        <w:rPr>
          <w:rFonts w:ascii="Times New Roman" w:eastAsia="宋体" w:hAnsi="Times New Roman" w:cs="Times New Roman"/>
        </w:rPr>
        <w:t>，物镜</w:t>
      </w:r>
      <w:r w:rsidRPr="00151939">
        <w:rPr>
          <w:rFonts w:ascii="Times New Roman" w:eastAsia="宋体" w:hAnsi="Times New Roman" w:cs="Times New Roman"/>
        </w:rPr>
        <w:t>40x”</w:t>
      </w:r>
      <w:r w:rsidRPr="00151939">
        <w:rPr>
          <w:rFonts w:ascii="Times New Roman" w:eastAsia="宋体" w:hAnsi="Times New Roman" w:cs="Times New Roman"/>
        </w:rPr>
        <w:t>时显微镜下看到的图像，据图回答：</w:t>
      </w:r>
    </w:p>
    <w:p w:rsidR="00E23B50" w:rsidRPr="00151939" w:rsidP="00151939">
      <w:pPr>
        <w:spacing w:line="360" w:lineRule="auto"/>
        <w:jc w:val="left"/>
        <w:textAlignment w:val="center"/>
        <w:rPr>
          <w:rFonts w:ascii="Times New Roman" w:hAnsi="Times New Roman" w:cs="Times New Roman"/>
        </w:rPr>
      </w:pPr>
      <w:r w:rsidRPr="00151939">
        <w:rPr>
          <w:rFonts w:ascii="Times New Roman" w:hAnsi="Times New Roman" w:cs="Times New Roman"/>
          <w:noProof/>
        </w:rPr>
        <w:drawing>
          <wp:inline distT="0" distB="0" distL="114300" distR="114300">
            <wp:extent cx="1209675" cy="1219200"/>
            <wp:effectExtent l="0" t="0" r="9525" b="0"/>
            <wp:docPr id="931294721" name="图片 93129472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294721" name="图片 931294721" descr="figure"/>
                    <pic:cNvPicPr>
                      <a:picLocks noChangeAspect="1"/>
                    </pic:cNvPicPr>
                  </pic:nvPicPr>
                  <pic:blipFill>
                    <a:blip xmlns:r="http://schemas.openxmlformats.org/officeDocument/2006/relationships" r:embed="rId9"/>
                    <a:stretch>
                      <a:fillRect/>
                    </a:stretch>
                  </pic:blipFill>
                  <pic:spPr>
                    <a:xfrm>
                      <a:off x="0" y="0"/>
                      <a:ext cx="1209675" cy="1219200"/>
                    </a:xfrm>
                    <a:prstGeom prst="rect">
                      <a:avLst/>
                    </a:prstGeom>
                  </pic:spPr>
                </pic:pic>
              </a:graphicData>
            </a:graphic>
          </wp:inline>
        </w:drawing>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eastAsia="宋体" w:hAnsi="Times New Roman" w:cs="Times New Roman"/>
        </w:rPr>
        <w:t>（</w:t>
      </w:r>
      <w:r w:rsidRPr="00151939">
        <w:rPr>
          <w:rFonts w:ascii="Times New Roman" w:eastAsia="宋体" w:hAnsi="Times New Roman" w:cs="Times New Roman"/>
        </w:rPr>
        <w:t>1</w:t>
      </w:r>
      <w:r w:rsidRPr="00151939">
        <w:rPr>
          <w:rFonts w:ascii="Times New Roman" w:eastAsia="宋体" w:hAnsi="Times New Roman" w:cs="Times New Roman"/>
        </w:rPr>
        <w:t>）下列选项是有关显微镜的使用步骤，前一项是操作，后一项是目的，其中错误的是</w:t>
      </w:r>
      <w:r w:rsidRPr="00151939">
        <w:rPr>
          <w:rFonts w:ascii="Times New Roman" w:hAnsi="Times New Roman" w:cs="Times New Roman"/>
        </w:rPr>
        <w:t>___________</w:t>
      </w:r>
      <w:r w:rsidRPr="00151939">
        <w:rPr>
          <w:rFonts w:ascii="Times New Roman" w:eastAsia="宋体" w:hAnsi="Times New Roman" w:cs="Times New Roman"/>
        </w:rPr>
        <w:t>。</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eastAsia="宋体" w:hAnsi="Times New Roman" w:cs="Times New Roman"/>
        </w:rPr>
        <w:t>A</w:t>
      </w:r>
      <w:r w:rsidRPr="00151939">
        <w:rPr>
          <w:rFonts w:ascii="Times New Roman" w:eastAsia="宋体" w:hAnsi="Times New Roman" w:cs="Times New Roman"/>
        </w:rPr>
        <w:t>．转动转换器：换用不同放大倍数的目镜</w:t>
      </w:r>
      <w:r w:rsidRPr="00151939">
        <w:rPr>
          <w:rFonts w:ascii="Times New Roman" w:eastAsia="宋体" w:hAnsi="Times New Roman" w:cs="Times New Roman"/>
        </w:rPr>
        <w:t xml:space="preserve">   </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eastAsia="宋体" w:hAnsi="Times New Roman" w:cs="Times New Roman"/>
        </w:rPr>
        <w:t>B</w:t>
      </w:r>
      <w:r w:rsidRPr="00151939">
        <w:rPr>
          <w:rFonts w:ascii="Times New Roman" w:eastAsia="宋体" w:hAnsi="Times New Roman" w:cs="Times New Roman"/>
        </w:rPr>
        <w:t>．调节细准焦螺旋：调节物镜与玻片标本之间的距离</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eastAsia="宋体" w:hAnsi="Times New Roman" w:cs="Times New Roman"/>
        </w:rPr>
        <w:t>C</w:t>
      </w:r>
      <w:r w:rsidRPr="00151939">
        <w:rPr>
          <w:rFonts w:ascii="Times New Roman" w:eastAsia="宋体" w:hAnsi="Times New Roman" w:cs="Times New Roman"/>
        </w:rPr>
        <w:t>．调节光圈：调节视野的大小</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eastAsia="宋体" w:hAnsi="Times New Roman" w:cs="Times New Roman"/>
        </w:rPr>
        <w:t>D</w:t>
      </w:r>
      <w:r w:rsidRPr="00151939">
        <w:rPr>
          <w:rFonts w:ascii="Times New Roman" w:eastAsia="宋体" w:hAnsi="Times New Roman" w:cs="Times New Roman"/>
        </w:rPr>
        <w:t>．调节反光镜：调节视野的亮度</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eastAsia="宋体" w:hAnsi="Times New Roman" w:cs="Times New Roman"/>
        </w:rPr>
        <w:t>（</w:t>
      </w:r>
      <w:r w:rsidRPr="00151939">
        <w:rPr>
          <w:rFonts w:ascii="Times New Roman" w:eastAsia="宋体" w:hAnsi="Times New Roman" w:cs="Times New Roman"/>
        </w:rPr>
        <w:t>2</w:t>
      </w:r>
      <w:r w:rsidRPr="00151939">
        <w:rPr>
          <w:rFonts w:ascii="Times New Roman" w:eastAsia="宋体" w:hAnsi="Times New Roman" w:cs="Times New Roman"/>
        </w:rPr>
        <w:t>）欲将图中</w:t>
      </w:r>
      <w:r w:rsidRPr="00151939">
        <w:rPr>
          <w:rFonts w:ascii="宋体" w:eastAsia="宋体" w:hAnsi="宋体" w:cs="宋体" w:hint="eastAsia"/>
        </w:rPr>
        <w:t>③</w:t>
      </w:r>
      <w:r w:rsidRPr="00151939">
        <w:rPr>
          <w:rFonts w:ascii="Times New Roman" w:eastAsia="宋体" w:hAnsi="Times New Roman" w:cs="Times New Roman"/>
        </w:rPr>
        <w:t>所指的细胞移到视野的中央进行观察，则装片应向</w:t>
      </w:r>
      <w:r w:rsidRPr="00151939">
        <w:rPr>
          <w:rFonts w:ascii="Times New Roman" w:hAnsi="Times New Roman" w:cs="Times New Roman"/>
        </w:rPr>
        <w:t>________</w:t>
      </w:r>
      <w:r w:rsidRPr="00151939">
        <w:rPr>
          <w:rFonts w:ascii="Times New Roman" w:eastAsia="宋体" w:hAnsi="Times New Roman" w:cs="Times New Roman"/>
        </w:rPr>
        <w:t>方移动。</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eastAsia="宋体" w:hAnsi="Times New Roman" w:cs="Times New Roman"/>
        </w:rPr>
        <w:t>（</w:t>
      </w:r>
      <w:r w:rsidRPr="00151939">
        <w:rPr>
          <w:rFonts w:ascii="Times New Roman" w:eastAsia="宋体" w:hAnsi="Times New Roman" w:cs="Times New Roman"/>
        </w:rPr>
        <w:t>3</w:t>
      </w:r>
      <w:r w:rsidRPr="00151939">
        <w:rPr>
          <w:rFonts w:ascii="Times New Roman" w:eastAsia="宋体" w:hAnsi="Times New Roman" w:cs="Times New Roman"/>
        </w:rPr>
        <w:t>）有一架光学显微镜的镜盒里有</w:t>
      </w:r>
      <w:r w:rsidRPr="00151939">
        <w:rPr>
          <w:rFonts w:ascii="Times New Roman" w:eastAsia="宋体" w:hAnsi="Times New Roman" w:cs="Times New Roman"/>
        </w:rPr>
        <w:t>4</w:t>
      </w:r>
      <w:r w:rsidRPr="00151939">
        <w:rPr>
          <w:rFonts w:ascii="Times New Roman" w:eastAsia="宋体" w:hAnsi="Times New Roman" w:cs="Times New Roman"/>
        </w:rPr>
        <w:t>个镜头，甲、乙一端有螺纹，甲较长、乙较短；丙、丁无螺纹，丙较长、丁较短。则放大倍数最大的镜头组合是</w:t>
      </w:r>
      <w:r w:rsidRPr="00151939">
        <w:rPr>
          <w:rFonts w:ascii="Times New Roman" w:hAnsi="Times New Roman" w:cs="Times New Roman"/>
        </w:rPr>
        <w:t>______________</w:t>
      </w:r>
      <w:r w:rsidRPr="00151939">
        <w:rPr>
          <w:rFonts w:ascii="Times New Roman" w:eastAsia="宋体" w:hAnsi="Times New Roman" w:cs="Times New Roman"/>
        </w:rPr>
        <w:t>。</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eastAsia="宋体" w:hAnsi="Times New Roman" w:cs="Times New Roman"/>
        </w:rPr>
        <w:t>观察玻片标本时，若发现视野左侧较暗，右侧较亮，则应调节</w:t>
      </w:r>
      <w:r w:rsidRPr="00151939">
        <w:rPr>
          <w:rFonts w:ascii="Times New Roman" w:hAnsi="Times New Roman" w:cs="Times New Roman"/>
        </w:rPr>
        <w:t>_______________</w:t>
      </w:r>
      <w:r w:rsidRPr="00151939">
        <w:rPr>
          <w:rFonts w:ascii="Times New Roman" w:eastAsia="宋体" w:hAnsi="Times New Roman" w:cs="Times New Roman"/>
        </w:rPr>
        <w:t>。</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eastAsia="宋体" w:hAnsi="Times New Roman" w:cs="Times New Roman"/>
        </w:rPr>
        <w:t>A</w:t>
      </w:r>
      <w:r w:rsidRPr="00151939">
        <w:rPr>
          <w:rFonts w:ascii="Times New Roman" w:eastAsia="宋体" w:hAnsi="Times New Roman" w:cs="Times New Roman"/>
        </w:rPr>
        <w:t>．目镜</w:t>
      </w:r>
      <w:r w:rsidRPr="00151939">
        <w:rPr>
          <w:rFonts w:ascii="Times New Roman" w:eastAsia="宋体" w:hAnsi="Times New Roman" w:cs="Times New Roman"/>
        </w:rPr>
        <w:t xml:space="preserve">    </w:t>
      </w:r>
      <w:r w:rsidRPr="00151939">
        <w:rPr>
          <w:rFonts w:ascii="Times New Roman" w:eastAsia="宋体" w:hAnsi="Times New Roman" w:cs="Times New Roman"/>
        </w:rPr>
        <w:t xml:space="preserve">       B</w:t>
      </w:r>
      <w:r w:rsidRPr="00151939">
        <w:rPr>
          <w:rFonts w:ascii="Times New Roman" w:eastAsia="宋体" w:hAnsi="Times New Roman" w:cs="Times New Roman"/>
        </w:rPr>
        <w:t>．物镜</w:t>
      </w:r>
      <w:r w:rsidRPr="00151939">
        <w:rPr>
          <w:rFonts w:ascii="Times New Roman" w:eastAsia="宋体" w:hAnsi="Times New Roman" w:cs="Times New Roman"/>
        </w:rPr>
        <w:t xml:space="preserve">            C</w:t>
      </w:r>
      <w:r w:rsidRPr="00151939">
        <w:rPr>
          <w:rFonts w:ascii="Times New Roman" w:eastAsia="宋体" w:hAnsi="Times New Roman" w:cs="Times New Roman"/>
        </w:rPr>
        <w:t>．光圈</w:t>
      </w:r>
      <w:r w:rsidRPr="00151939">
        <w:rPr>
          <w:rFonts w:ascii="Times New Roman" w:eastAsia="宋体" w:hAnsi="Times New Roman" w:cs="Times New Roman"/>
        </w:rPr>
        <w:t xml:space="preserve">             D</w:t>
      </w:r>
      <w:r w:rsidRPr="00151939">
        <w:rPr>
          <w:rFonts w:ascii="Times New Roman" w:eastAsia="宋体" w:hAnsi="Times New Roman" w:cs="Times New Roman"/>
        </w:rPr>
        <w:t>．反光镜</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eastAsia="宋体" w:hAnsi="Times New Roman" w:cs="Times New Roman"/>
        </w:rPr>
        <w:t>（</w:t>
      </w:r>
      <w:r w:rsidRPr="00151939">
        <w:rPr>
          <w:rFonts w:ascii="Times New Roman" w:eastAsia="宋体" w:hAnsi="Times New Roman" w:cs="Times New Roman"/>
        </w:rPr>
        <w:t>4</w:t>
      </w:r>
      <w:r w:rsidRPr="00151939">
        <w:rPr>
          <w:rFonts w:ascii="Times New Roman" w:eastAsia="宋体" w:hAnsi="Times New Roman" w:cs="Times New Roman"/>
        </w:rPr>
        <w:t>）若装片上的细胞成单层均匀分布</w:t>
      </w:r>
      <w:r w:rsidRPr="00151939">
        <w:rPr>
          <w:rFonts w:ascii="Times New Roman" w:eastAsia="宋体" w:hAnsi="Times New Roman" w:cs="Times New Roman"/>
        </w:rPr>
        <w:t>,</w:t>
      </w:r>
      <w:r w:rsidRPr="00151939">
        <w:rPr>
          <w:rFonts w:ascii="Times New Roman" w:eastAsia="宋体" w:hAnsi="Times New Roman" w:cs="Times New Roman"/>
        </w:rPr>
        <w:t>共有</w:t>
      </w:r>
      <w:r w:rsidRPr="00151939">
        <w:rPr>
          <w:rFonts w:ascii="Times New Roman" w:eastAsia="宋体" w:hAnsi="Times New Roman" w:cs="Times New Roman"/>
        </w:rPr>
        <w:t>4</w:t>
      </w:r>
      <w:r w:rsidRPr="00151939">
        <w:rPr>
          <w:rFonts w:ascii="Times New Roman" w:eastAsia="宋体" w:hAnsi="Times New Roman" w:cs="Times New Roman"/>
        </w:rPr>
        <w:t>个，那么该同学在目镜不变的情况下，换用</w:t>
      </w:r>
      <w:r w:rsidRPr="00151939">
        <w:rPr>
          <w:rFonts w:ascii="Times New Roman" w:eastAsia="宋体" w:hAnsi="Times New Roman" w:cs="Times New Roman"/>
        </w:rPr>
        <w:t>10×</w:t>
      </w:r>
      <w:r w:rsidRPr="00151939">
        <w:rPr>
          <w:rFonts w:ascii="Times New Roman" w:eastAsia="宋体" w:hAnsi="Times New Roman" w:cs="Times New Roman"/>
        </w:rPr>
        <w:t>的物镜去观察相同部位的细胞，按理论计算，视野内可容纳的完整细胞数目为</w:t>
      </w:r>
      <w:r w:rsidRPr="00151939">
        <w:rPr>
          <w:rFonts w:ascii="Times New Roman" w:hAnsi="Times New Roman" w:cs="Times New Roman"/>
        </w:rPr>
        <w:t>________</w:t>
      </w:r>
      <w:r w:rsidRPr="00151939">
        <w:rPr>
          <w:rFonts w:ascii="Times New Roman" w:eastAsia="宋体" w:hAnsi="Times New Roman" w:cs="Times New Roman"/>
        </w:rPr>
        <w:t>个。</w:t>
      </w:r>
    </w:p>
    <w:p w:rsidR="00E23B50" w:rsidRPr="00151939" w:rsidP="00151939">
      <w:pPr>
        <w:spacing w:line="360" w:lineRule="auto"/>
        <w:jc w:val="left"/>
        <w:textAlignment w:val="center"/>
        <w:rPr>
          <w:rFonts w:ascii="Times New Roman" w:eastAsia="宋体" w:hAnsi="Times New Roman" w:cs="Times New Roman"/>
        </w:rPr>
        <w:sectPr>
          <w:type w:val="nextPage"/>
          <w:pgSz w:w="11906" w:h="16838"/>
          <w:pgMar w:top="1417" w:right="1077" w:bottom="1417" w:left="1077" w:header="850" w:footer="992" w:gutter="0"/>
          <w:pgNumType w:start="7"/>
          <w:cols w:space="425"/>
          <w:titlePg w:val="0"/>
          <w:docGrid w:type="lines" w:linePitch="318" w:charSpace="409"/>
        </w:sectPr>
      </w:pPr>
      <w:r w:rsidRPr="00151939">
        <w:rPr>
          <w:rFonts w:ascii="Times New Roman" w:eastAsia="宋体" w:hAnsi="Times New Roman" w:cs="Times New Roman"/>
        </w:rPr>
        <w:t>（</w:t>
      </w:r>
      <w:r w:rsidRPr="00151939">
        <w:rPr>
          <w:rFonts w:ascii="Times New Roman" w:eastAsia="宋体" w:hAnsi="Times New Roman" w:cs="Times New Roman"/>
        </w:rPr>
        <w:t>5</w:t>
      </w:r>
      <w:r w:rsidRPr="00151939">
        <w:rPr>
          <w:rFonts w:ascii="Times New Roman" w:eastAsia="宋体" w:hAnsi="Times New Roman" w:cs="Times New Roman"/>
        </w:rPr>
        <w:t>）细胞内的细胞质并不是静止的，而是在不断地流动着，其方式多数呈环形流动。若在显微镜下观察到</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eastAsia="宋体" w:hAnsi="Times New Roman" w:cs="Times New Roman"/>
        </w:rPr>
        <w:t>一个细胞的细胞质沿顺时针方向流动，则实际的流动方向应为</w:t>
      </w:r>
      <w:r w:rsidRPr="00151939">
        <w:rPr>
          <w:rFonts w:ascii="Times New Roman" w:hAnsi="Times New Roman" w:cs="Times New Roman"/>
        </w:rPr>
        <w:t>_____________</w:t>
      </w:r>
      <w:r w:rsidRPr="00151939">
        <w:rPr>
          <w:rFonts w:ascii="Times New Roman" w:eastAsia="宋体" w:hAnsi="Times New Roman" w:cs="Times New Roman"/>
        </w:rPr>
        <w:t>。</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eastAsia="宋体" w:hAnsi="Times New Roman" w:cs="Times New Roman"/>
        </w:rPr>
        <w:t>（</w:t>
      </w:r>
      <w:r w:rsidRPr="00151939">
        <w:rPr>
          <w:rFonts w:ascii="Times New Roman" w:eastAsia="宋体" w:hAnsi="Times New Roman" w:cs="Times New Roman"/>
        </w:rPr>
        <w:t>6</w:t>
      </w:r>
      <w:r w:rsidRPr="00151939">
        <w:rPr>
          <w:rFonts w:ascii="Times New Roman" w:eastAsia="宋体" w:hAnsi="Times New Roman" w:cs="Times New Roman"/>
        </w:rPr>
        <w:t>）某学生在实验时，</w:t>
      </w:r>
      <w:r w:rsidRPr="00151939">
        <w:rPr>
          <w:rFonts w:ascii="宋体" w:eastAsia="宋体" w:hAnsi="宋体" w:cs="宋体" w:hint="eastAsia"/>
        </w:rPr>
        <w:t>①</w:t>
      </w:r>
      <w:r w:rsidRPr="00151939">
        <w:rPr>
          <w:rFonts w:ascii="Times New Roman" w:eastAsia="宋体" w:hAnsi="Times New Roman" w:cs="Times New Roman"/>
        </w:rPr>
        <w:t>先用一块洁净纱布擦拭镜头，再在一干净载玻片中央滴一滴清水；</w:t>
      </w:r>
      <w:r w:rsidRPr="00151939">
        <w:rPr>
          <w:rFonts w:ascii="宋体" w:eastAsia="宋体" w:hAnsi="宋体" w:cs="宋体" w:hint="eastAsia"/>
        </w:rPr>
        <w:t>②</w:t>
      </w:r>
      <w:r w:rsidRPr="00151939">
        <w:rPr>
          <w:rFonts w:ascii="Times New Roman" w:eastAsia="宋体" w:hAnsi="Times New Roman" w:cs="Times New Roman"/>
        </w:rPr>
        <w:t>放入一小块植物组织切片，小心展平后，放在显微镜载物台正中央，并用压片夹压住；</w:t>
      </w:r>
      <w:r w:rsidRPr="00151939">
        <w:rPr>
          <w:rFonts w:ascii="宋体" w:eastAsia="宋体" w:hAnsi="宋体" w:cs="宋体" w:hint="eastAsia"/>
        </w:rPr>
        <w:t>③</w:t>
      </w:r>
      <w:r w:rsidRPr="00151939">
        <w:rPr>
          <w:rFonts w:ascii="Times New Roman" w:eastAsia="宋体" w:hAnsi="Times New Roman" w:cs="Times New Roman"/>
        </w:rPr>
        <w:t>双眼从侧面注视镜头，将物镜下降至距玻片标本</w:t>
      </w:r>
      <w:r w:rsidRPr="00151939">
        <w:rPr>
          <w:rFonts w:ascii="Times New Roman" w:eastAsia="Times New Roman" w:hAnsi="Times New Roman" w:cs="Times New Roman"/>
        </w:rPr>
        <w:t>2cm</w:t>
      </w:r>
      <w:r w:rsidRPr="00151939">
        <w:rPr>
          <w:rFonts w:ascii="Times New Roman" w:eastAsia="宋体" w:hAnsi="Times New Roman" w:cs="Times New Roman"/>
        </w:rPr>
        <w:t>处；</w:t>
      </w:r>
      <w:r w:rsidRPr="00151939">
        <w:rPr>
          <w:rFonts w:ascii="宋体" w:eastAsia="宋体" w:hAnsi="宋体" w:cs="宋体" w:hint="eastAsia"/>
        </w:rPr>
        <w:t>④</w:t>
      </w:r>
      <w:r w:rsidRPr="00151939">
        <w:rPr>
          <w:rFonts w:ascii="Times New Roman" w:eastAsia="宋体" w:hAnsi="Times New Roman" w:cs="Times New Roman"/>
        </w:rPr>
        <w:t>用左眼朝目镜里观察，同时转动粗准焦螺旋，缓缓上升镜筒。文中该同学操作不当处共有</w:t>
      </w:r>
      <w:r w:rsidRPr="00151939">
        <w:rPr>
          <w:rFonts w:ascii="Times New Roman" w:hAnsi="Times New Roman" w:cs="Times New Roman"/>
        </w:rPr>
        <w:t>_______</w:t>
      </w:r>
      <w:r w:rsidRPr="00151939">
        <w:rPr>
          <w:rFonts w:ascii="Times New Roman" w:eastAsia="宋体" w:hAnsi="Times New Roman" w:cs="Times New Roman"/>
        </w:rPr>
        <w:t>处。</w:t>
      </w:r>
    </w:p>
    <w:p w:rsidR="00E23B50" w:rsidRPr="00151939" w:rsidP="00151939">
      <w:pPr>
        <w:spacing w:line="360" w:lineRule="auto"/>
        <w:jc w:val="center"/>
        <w:rPr>
          <w:rFonts w:ascii="Times New Roman" w:hAnsi="Times New Roman" w:cs="Times New Roman"/>
          <w:sz w:val="30"/>
          <w:szCs w:val="30"/>
        </w:rPr>
      </w:pPr>
      <w:r w:rsidRPr="00151939">
        <w:rPr>
          <w:rFonts w:ascii="Times New Roman" w:hAnsi="Times New Roman" w:cs="Times New Roman"/>
          <w:noProof/>
        </w:rPr>
        <w:drawing>
          <wp:inline distT="0" distB="0" distL="0" distR="0">
            <wp:extent cx="2000250" cy="605790"/>
            <wp:effectExtent l="0" t="0" r="0" b="381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10"/>
                    <a:stretch>
                      <a:fillRect/>
                    </a:stretch>
                  </pic:blipFill>
                  <pic:spPr>
                    <a:xfrm>
                      <a:off x="0" y="0"/>
                      <a:ext cx="2000001" cy="605840"/>
                    </a:xfrm>
                    <a:prstGeom prst="rect">
                      <a:avLst/>
                    </a:prstGeom>
                  </pic:spPr>
                </pic:pic>
              </a:graphicData>
            </a:graphic>
          </wp:inline>
        </w:drawing>
      </w:r>
    </w:p>
    <w:p w:rsidR="00E23B50" w:rsidRPr="00151939" w:rsidP="00151939">
      <w:pPr>
        <w:spacing w:line="360" w:lineRule="auto"/>
        <w:jc w:val="left"/>
        <w:textAlignment w:val="center"/>
        <w:rPr>
          <w:rFonts w:ascii="Times New Roman" w:hAnsi="Times New Roman" w:cs="Times New Roman"/>
        </w:rPr>
      </w:pPr>
      <w:r w:rsidRPr="00151939">
        <w:rPr>
          <w:rFonts w:ascii="Times New Roman" w:hAnsi="Times New Roman" w:cs="Times New Roman"/>
        </w:rPr>
        <w:t>1</w:t>
      </w:r>
      <w:r w:rsidRPr="00151939">
        <w:rPr>
          <w:rFonts w:ascii="Times New Roman" w:hAnsi="Times New Roman" w:cs="Times New Roman"/>
        </w:rPr>
        <w:t>．</w:t>
      </w:r>
      <w:r w:rsidRPr="00151939">
        <w:rPr>
          <w:rFonts w:ascii="Times New Roman" w:hAnsi="Times New Roman" w:cs="Times New Roman"/>
        </w:rPr>
        <w:t>D</w:t>
      </w:r>
    </w:p>
    <w:p w:rsidR="00E23B50" w:rsidRPr="00151939" w:rsidP="00151939">
      <w:pPr>
        <w:spacing w:line="360" w:lineRule="auto"/>
        <w:jc w:val="left"/>
        <w:textAlignment w:val="center"/>
        <w:rPr>
          <w:rFonts w:ascii="Times New Roman" w:hAnsi="Times New Roman" w:cs="Times New Roman"/>
        </w:rPr>
      </w:pPr>
      <w:r w:rsidRPr="00151939">
        <w:rPr>
          <w:rFonts w:ascii="Times New Roman" w:hAnsi="Times New Roman" w:cs="Times New Roman"/>
        </w:rPr>
        <w:t>【解析】</w:t>
      </w:r>
    </w:p>
    <w:p w:rsidR="00E23B50" w:rsidRPr="00151939" w:rsidP="00151939">
      <w:pPr>
        <w:spacing w:line="360" w:lineRule="auto"/>
        <w:jc w:val="left"/>
        <w:textAlignment w:val="center"/>
        <w:rPr>
          <w:rFonts w:ascii="Times New Roman" w:hAnsi="Times New Roman" w:cs="Times New Roman"/>
        </w:rPr>
      </w:pPr>
      <w:r w:rsidRPr="00151939">
        <w:rPr>
          <w:rFonts w:ascii="Times New Roman" w:hAnsi="Times New Roman" w:cs="Times New Roman"/>
        </w:rPr>
        <w:t>【分析】</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eastAsia="宋体" w:hAnsi="Times New Roman" w:cs="Times New Roman"/>
        </w:rPr>
        <w:t>细胞学说是由德植物学家施莱登和动物学家施旺提出的，其内容为：</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eastAsia="宋体" w:hAnsi="Times New Roman" w:cs="Times New Roman"/>
        </w:rPr>
        <w:t>（</w:t>
      </w:r>
      <w:r w:rsidRPr="00151939">
        <w:rPr>
          <w:rFonts w:ascii="Times New Roman" w:eastAsia="宋体" w:hAnsi="Times New Roman" w:cs="Times New Roman"/>
        </w:rPr>
        <w:t>1</w:t>
      </w:r>
      <w:r w:rsidRPr="00151939">
        <w:rPr>
          <w:rFonts w:ascii="Times New Roman" w:eastAsia="宋体" w:hAnsi="Times New Roman" w:cs="Times New Roman"/>
        </w:rPr>
        <w:t>）细胞是一个有机体，一切动植物都是由细胞发育而来，并由细胞和细胞的产物所构成；</w:t>
      </w:r>
      <w:r w:rsidRPr="00151939">
        <w:rPr>
          <w:rFonts w:ascii="Times New Roman" w:eastAsia="宋体" w:hAnsi="Times New Roman" w:cs="Times New Roman"/>
        </w:rPr>
        <w:t xml:space="preserve"> </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eastAsia="宋体" w:hAnsi="Times New Roman" w:cs="Times New Roman"/>
        </w:rPr>
        <w:t>（</w:t>
      </w:r>
      <w:r w:rsidRPr="00151939">
        <w:rPr>
          <w:rFonts w:ascii="Times New Roman" w:eastAsia="宋体" w:hAnsi="Times New Roman" w:cs="Times New Roman"/>
        </w:rPr>
        <w:t>2</w:t>
      </w:r>
      <w:r w:rsidRPr="00151939">
        <w:rPr>
          <w:rFonts w:ascii="Times New Roman" w:eastAsia="宋体" w:hAnsi="Times New Roman" w:cs="Times New Roman"/>
        </w:rPr>
        <w:t>）细胞是一个相对独</w:t>
      </w:r>
      <w:r w:rsidRPr="00151939">
        <w:rPr>
          <w:rFonts w:ascii="Times New Roman" w:eastAsia="宋体" w:hAnsi="Times New Roman" w:cs="Times New Roman"/>
        </w:rPr>
        <w:t>立的单位，既有它自己的生命，又对与其他细胞共同组成的整体的生命起作用；</w:t>
      </w:r>
      <w:r w:rsidRPr="00151939">
        <w:rPr>
          <w:rFonts w:ascii="Times New Roman" w:eastAsia="宋体" w:hAnsi="Times New Roman" w:cs="Times New Roman"/>
        </w:rPr>
        <w:t xml:space="preserve"> </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eastAsia="宋体" w:hAnsi="Times New Roman" w:cs="Times New Roman"/>
        </w:rPr>
        <w:t>（</w:t>
      </w:r>
      <w:r w:rsidRPr="00151939">
        <w:rPr>
          <w:rFonts w:ascii="Times New Roman" w:eastAsia="宋体" w:hAnsi="Times New Roman" w:cs="Times New Roman"/>
        </w:rPr>
        <w:t>3</w:t>
      </w:r>
      <w:r w:rsidRPr="00151939">
        <w:rPr>
          <w:rFonts w:ascii="Times New Roman" w:eastAsia="宋体" w:hAnsi="Times New Roman" w:cs="Times New Roman"/>
        </w:rPr>
        <w:t>）新细胞可以从老细胞中产生。</w:t>
      </w:r>
    </w:p>
    <w:p w:rsidR="00E23B50" w:rsidRPr="00151939" w:rsidP="00151939">
      <w:pPr>
        <w:spacing w:line="360" w:lineRule="auto"/>
        <w:jc w:val="left"/>
        <w:textAlignment w:val="center"/>
        <w:rPr>
          <w:rFonts w:ascii="Times New Roman" w:hAnsi="Times New Roman" w:cs="Times New Roman"/>
        </w:rPr>
      </w:pPr>
      <w:r w:rsidRPr="00151939">
        <w:rPr>
          <w:rFonts w:ascii="Times New Roman" w:hAnsi="Times New Roman" w:cs="Times New Roman"/>
        </w:rPr>
        <w:t>【详解】</w:t>
      </w:r>
    </w:p>
    <w:p w:rsidR="00E23B50" w:rsidRPr="00151939" w:rsidP="00151939">
      <w:pPr>
        <w:spacing w:line="360" w:lineRule="auto"/>
        <w:jc w:val="left"/>
        <w:textAlignment w:val="center"/>
        <w:rPr>
          <w:rFonts w:ascii="Times New Roman" w:eastAsia="宋体" w:hAnsi="Times New Roman" w:cs="Times New Roman"/>
        </w:rPr>
      </w:pPr>
      <w:r w:rsidRPr="00151939">
        <w:rPr>
          <w:rFonts w:ascii="宋体" w:eastAsia="宋体" w:hAnsi="宋体" w:cs="宋体" w:hint="eastAsia"/>
        </w:rPr>
        <w:t>①</w:t>
      </w:r>
      <w:r w:rsidRPr="00151939">
        <w:rPr>
          <w:rFonts w:ascii="Times New Roman" w:eastAsia="宋体" w:hAnsi="Times New Roman" w:cs="Times New Roman"/>
        </w:rPr>
        <w:t>细胞是一个有机体，一切动植物都由细胞发育而来，并由细胞和细胞产物所构成，</w:t>
      </w:r>
      <w:r w:rsidRPr="00151939">
        <w:rPr>
          <w:rFonts w:ascii="宋体" w:eastAsia="宋体" w:hAnsi="宋体" w:cs="宋体" w:hint="eastAsia"/>
        </w:rPr>
        <w:t>①</w:t>
      </w:r>
      <w:r w:rsidRPr="00151939">
        <w:rPr>
          <w:rFonts w:ascii="Times New Roman" w:eastAsia="宋体" w:hAnsi="Times New Roman" w:cs="Times New Roman"/>
        </w:rPr>
        <w:t>正确；</w:t>
      </w:r>
    </w:p>
    <w:p w:rsidR="00E23B50" w:rsidRPr="00151939" w:rsidP="00151939">
      <w:pPr>
        <w:spacing w:line="360" w:lineRule="auto"/>
        <w:jc w:val="left"/>
        <w:textAlignment w:val="center"/>
        <w:rPr>
          <w:rFonts w:ascii="Times New Roman" w:eastAsia="宋体" w:hAnsi="Times New Roman" w:cs="Times New Roman"/>
        </w:rPr>
      </w:pPr>
      <w:r w:rsidRPr="00151939">
        <w:rPr>
          <w:rFonts w:ascii="宋体" w:eastAsia="宋体" w:hAnsi="宋体" w:cs="宋体" w:hint="eastAsia"/>
        </w:rPr>
        <w:t>②</w:t>
      </w:r>
      <w:r w:rsidRPr="00151939">
        <w:rPr>
          <w:rFonts w:ascii="Times New Roman" w:eastAsia="宋体" w:hAnsi="Times New Roman" w:cs="Times New Roman"/>
        </w:rPr>
        <w:t>从细胞结构上说</w:t>
      </w:r>
      <w:r w:rsidRPr="00151939">
        <w:rPr>
          <w:rFonts w:ascii="Times New Roman" w:eastAsia="宋体" w:hAnsi="Times New Roman" w:cs="Times New Roman"/>
        </w:rPr>
        <w:t>,</w:t>
      </w:r>
      <w:r w:rsidRPr="00151939">
        <w:rPr>
          <w:rFonts w:ascii="Times New Roman" w:eastAsia="宋体" w:hAnsi="Times New Roman" w:cs="Times New Roman"/>
        </w:rPr>
        <w:t>除病毒等少数种类以外</w:t>
      </w:r>
      <w:r w:rsidRPr="00151939">
        <w:rPr>
          <w:rFonts w:ascii="Times New Roman" w:eastAsia="宋体" w:hAnsi="Times New Roman" w:cs="Times New Roman"/>
        </w:rPr>
        <w:t>,</w:t>
      </w:r>
      <w:r w:rsidRPr="00151939">
        <w:rPr>
          <w:rFonts w:ascii="Times New Roman" w:eastAsia="宋体" w:hAnsi="Times New Roman" w:cs="Times New Roman"/>
        </w:rPr>
        <w:t>生物体都是由细胞构成，细胞是生物体的结构和功能的基本单位，说明了统一性，未揭示细胞的多样性，</w:t>
      </w:r>
      <w:r w:rsidRPr="00151939">
        <w:rPr>
          <w:rFonts w:ascii="宋体" w:eastAsia="宋体" w:hAnsi="宋体" w:cs="宋体" w:hint="eastAsia"/>
        </w:rPr>
        <w:t>②</w:t>
      </w:r>
      <w:r w:rsidRPr="00151939">
        <w:rPr>
          <w:rFonts w:ascii="Times New Roman" w:eastAsia="宋体" w:hAnsi="Times New Roman" w:cs="Times New Roman"/>
        </w:rPr>
        <w:t>错误；</w:t>
      </w:r>
    </w:p>
    <w:p w:rsidR="00E23B50" w:rsidRPr="00151939" w:rsidP="00151939">
      <w:pPr>
        <w:spacing w:line="360" w:lineRule="auto"/>
        <w:jc w:val="left"/>
        <w:textAlignment w:val="center"/>
        <w:rPr>
          <w:rFonts w:ascii="Times New Roman" w:eastAsia="宋体" w:hAnsi="Times New Roman" w:cs="Times New Roman"/>
        </w:rPr>
      </w:pPr>
      <w:r w:rsidRPr="00151939">
        <w:rPr>
          <w:rFonts w:ascii="宋体" w:eastAsia="宋体" w:hAnsi="宋体" w:cs="宋体" w:hint="eastAsia"/>
        </w:rPr>
        <w:t>③</w:t>
      </w:r>
      <w:r w:rsidRPr="00151939">
        <w:rPr>
          <w:rFonts w:ascii="Times New Roman" w:eastAsia="宋体" w:hAnsi="Times New Roman" w:cs="Times New Roman"/>
        </w:rPr>
        <w:t>施莱登和施旺是细胞学说的建立者，</w:t>
      </w:r>
      <w:r w:rsidRPr="00151939">
        <w:rPr>
          <w:rFonts w:ascii="宋体" w:eastAsia="宋体" w:hAnsi="宋体" w:cs="宋体" w:hint="eastAsia"/>
        </w:rPr>
        <w:t>③</w:t>
      </w:r>
      <w:r w:rsidRPr="00151939">
        <w:rPr>
          <w:rFonts w:ascii="Times New Roman" w:eastAsia="宋体" w:hAnsi="Times New Roman" w:cs="Times New Roman"/>
        </w:rPr>
        <w:t>正确；</w:t>
      </w:r>
    </w:p>
    <w:p w:rsidR="00E23B50" w:rsidRPr="00151939" w:rsidP="00151939">
      <w:pPr>
        <w:spacing w:line="360" w:lineRule="auto"/>
        <w:jc w:val="left"/>
        <w:textAlignment w:val="center"/>
        <w:rPr>
          <w:rFonts w:ascii="Times New Roman" w:eastAsia="宋体" w:hAnsi="Times New Roman" w:cs="Times New Roman"/>
        </w:rPr>
      </w:pPr>
      <w:r w:rsidRPr="00151939">
        <w:rPr>
          <w:rFonts w:ascii="宋体" w:eastAsia="宋体" w:hAnsi="宋体" w:cs="宋体" w:hint="eastAsia"/>
        </w:rPr>
        <w:t>④</w:t>
      </w:r>
      <w:r w:rsidRPr="00151939">
        <w:rPr>
          <w:rFonts w:ascii="Times New Roman" w:eastAsia="宋体" w:hAnsi="Times New Roman" w:cs="Times New Roman"/>
        </w:rPr>
        <w:t>细胞学并没有提出细胞分为原核细胞和真核细胞，</w:t>
      </w:r>
      <w:r w:rsidRPr="00151939">
        <w:rPr>
          <w:rFonts w:ascii="宋体" w:eastAsia="宋体" w:hAnsi="宋体" w:cs="宋体" w:hint="eastAsia"/>
        </w:rPr>
        <w:t>④</w:t>
      </w:r>
      <w:r w:rsidRPr="00151939">
        <w:rPr>
          <w:rFonts w:ascii="Times New Roman" w:eastAsia="宋体" w:hAnsi="Times New Roman" w:cs="Times New Roman"/>
        </w:rPr>
        <w:t>错误；</w:t>
      </w:r>
    </w:p>
    <w:p w:rsidR="00E23B50" w:rsidRPr="00151939" w:rsidP="00151939">
      <w:pPr>
        <w:spacing w:line="360" w:lineRule="auto"/>
        <w:jc w:val="left"/>
        <w:textAlignment w:val="center"/>
        <w:rPr>
          <w:rFonts w:ascii="Times New Roman" w:eastAsia="宋体" w:hAnsi="Times New Roman" w:cs="Times New Roman"/>
        </w:rPr>
      </w:pPr>
      <w:r w:rsidRPr="00151939">
        <w:rPr>
          <w:rFonts w:ascii="宋体" w:eastAsia="宋体" w:hAnsi="宋体" w:cs="宋体" w:hint="eastAsia"/>
        </w:rPr>
        <w:t>⑤</w:t>
      </w:r>
      <w:r w:rsidRPr="00151939">
        <w:rPr>
          <w:rFonts w:ascii="Times New Roman" w:eastAsia="宋体" w:hAnsi="Times New Roman" w:cs="Times New Roman"/>
        </w:rPr>
        <w:t>细胞是英国科学家罗伯特虎克发现并命名的，</w:t>
      </w:r>
      <w:r w:rsidRPr="00151939">
        <w:rPr>
          <w:rFonts w:ascii="宋体" w:eastAsia="宋体" w:hAnsi="宋体" w:cs="宋体" w:hint="eastAsia"/>
        </w:rPr>
        <w:t>⑤</w:t>
      </w:r>
      <w:r w:rsidRPr="00151939">
        <w:rPr>
          <w:rFonts w:ascii="Times New Roman" w:eastAsia="宋体" w:hAnsi="Times New Roman" w:cs="Times New Roman"/>
        </w:rPr>
        <w:t>错误；</w:t>
      </w:r>
    </w:p>
    <w:p w:rsidR="00E23B50" w:rsidRPr="00151939" w:rsidP="00151939">
      <w:pPr>
        <w:spacing w:line="360" w:lineRule="auto"/>
        <w:jc w:val="left"/>
        <w:textAlignment w:val="center"/>
        <w:rPr>
          <w:rFonts w:ascii="Times New Roman" w:eastAsia="宋体" w:hAnsi="Times New Roman" w:cs="Times New Roman"/>
        </w:rPr>
      </w:pPr>
      <w:r w:rsidRPr="00151939">
        <w:rPr>
          <w:rFonts w:ascii="宋体" w:eastAsia="宋体" w:hAnsi="宋体" w:cs="宋体" w:hint="eastAsia"/>
        </w:rPr>
        <w:t>⑥</w:t>
      </w:r>
      <w:r w:rsidRPr="00151939">
        <w:rPr>
          <w:rFonts w:ascii="Times New Roman" w:eastAsia="宋体" w:hAnsi="Times New Roman" w:cs="Times New Roman"/>
        </w:rPr>
        <w:t>细胞学说的建立</w:t>
      </w:r>
      <w:r w:rsidRPr="00151939">
        <w:rPr>
          <w:rFonts w:ascii="Times New Roman" w:eastAsia="宋体" w:hAnsi="Times New Roman" w:cs="Times New Roman"/>
        </w:rPr>
        <w:t>，标志着生物学研究进入了细胞水平，</w:t>
      </w:r>
      <w:r w:rsidRPr="00151939">
        <w:rPr>
          <w:rFonts w:ascii="宋体" w:eastAsia="宋体" w:hAnsi="宋体" w:cs="宋体" w:hint="eastAsia"/>
        </w:rPr>
        <w:t>⑥</w:t>
      </w:r>
      <w:r w:rsidRPr="00151939">
        <w:rPr>
          <w:rFonts w:ascii="Times New Roman" w:eastAsia="宋体" w:hAnsi="Times New Roman" w:cs="Times New Roman"/>
        </w:rPr>
        <w:t>错误；</w:t>
      </w:r>
    </w:p>
    <w:p w:rsidR="00E23B50" w:rsidRPr="00151939" w:rsidP="00151939">
      <w:pPr>
        <w:spacing w:line="360" w:lineRule="auto"/>
        <w:jc w:val="left"/>
        <w:textAlignment w:val="center"/>
        <w:rPr>
          <w:rFonts w:ascii="Times New Roman" w:eastAsia="宋体" w:hAnsi="Times New Roman" w:cs="Times New Roman"/>
        </w:rPr>
      </w:pPr>
      <w:r w:rsidRPr="00151939">
        <w:rPr>
          <w:rFonts w:ascii="宋体" w:eastAsia="宋体" w:hAnsi="宋体" w:cs="宋体" w:hint="eastAsia"/>
        </w:rPr>
        <w:t>⑦</w:t>
      </w:r>
      <w:r w:rsidRPr="00151939">
        <w:rPr>
          <w:rFonts w:ascii="Times New Roman" w:eastAsia="宋体" w:hAnsi="Times New Roman" w:cs="Times New Roman"/>
        </w:rPr>
        <w:t>所有的细胞都来源于先前存在的细胞，是魏尔肖对细胞学说的补充，属于细胞学说的内容，</w:t>
      </w:r>
      <w:r w:rsidRPr="00151939">
        <w:rPr>
          <w:rFonts w:ascii="宋体" w:eastAsia="宋体" w:hAnsi="宋体" w:cs="宋体" w:hint="eastAsia"/>
        </w:rPr>
        <w:t>⑦</w:t>
      </w:r>
      <w:r w:rsidRPr="00151939">
        <w:rPr>
          <w:rFonts w:ascii="Times New Roman" w:eastAsia="宋体" w:hAnsi="Times New Roman" w:cs="Times New Roman"/>
        </w:rPr>
        <w:t>正确。</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eastAsia="宋体" w:hAnsi="Times New Roman" w:cs="Times New Roman"/>
        </w:rPr>
        <w:t>故选：</w:t>
      </w:r>
      <w:r w:rsidRPr="00151939">
        <w:rPr>
          <w:rFonts w:ascii="Times New Roman" w:eastAsia="宋体" w:hAnsi="Times New Roman" w:cs="Times New Roman"/>
        </w:rPr>
        <w:t>D</w:t>
      </w:r>
      <w:r w:rsidRPr="00151939">
        <w:rPr>
          <w:rFonts w:ascii="Times New Roman" w:eastAsia="宋体" w:hAnsi="Times New Roman" w:cs="Times New Roman"/>
        </w:rPr>
        <w:t>。</w:t>
      </w:r>
    </w:p>
    <w:p w:rsidR="00E23B50" w:rsidRPr="00151939" w:rsidP="00151939">
      <w:pPr>
        <w:spacing w:line="360" w:lineRule="auto"/>
        <w:jc w:val="left"/>
        <w:textAlignment w:val="center"/>
        <w:rPr>
          <w:rFonts w:ascii="Times New Roman" w:hAnsi="Times New Roman" w:cs="Times New Roman"/>
        </w:rPr>
      </w:pPr>
      <w:r w:rsidRPr="00151939">
        <w:rPr>
          <w:rFonts w:ascii="Times New Roman" w:hAnsi="Times New Roman" w:cs="Times New Roman"/>
        </w:rPr>
        <w:t>【点睛】</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eastAsia="宋体" w:hAnsi="Times New Roman" w:cs="Times New Roman"/>
        </w:rPr>
        <w:t>本题考查细胞学说的内容和发展，要求考生识记细胞学说的内容，明确细胞学说揭示了生物体结构具有统一性，属于考纲识记层次的考查。</w:t>
      </w:r>
    </w:p>
    <w:p w:rsidR="00E23B50" w:rsidRPr="00151939" w:rsidP="00151939">
      <w:pPr>
        <w:spacing w:line="360" w:lineRule="auto"/>
        <w:jc w:val="left"/>
        <w:textAlignment w:val="center"/>
        <w:rPr>
          <w:rFonts w:ascii="Times New Roman" w:hAnsi="Times New Roman" w:cs="Times New Roman"/>
        </w:rPr>
        <w:sectPr>
          <w:type w:val="nextPage"/>
          <w:pgSz w:w="11906" w:h="16838"/>
          <w:pgMar w:top="1417" w:right="1077" w:bottom="1417" w:left="1077" w:header="850" w:footer="992" w:gutter="0"/>
          <w:pgNumType w:start="8"/>
          <w:cols w:space="425"/>
          <w:titlePg w:val="0"/>
          <w:docGrid w:type="lines" w:linePitch="318" w:charSpace="409"/>
        </w:sectPr>
      </w:pPr>
      <w:r w:rsidRPr="00151939">
        <w:rPr>
          <w:rFonts w:ascii="Times New Roman" w:hAnsi="Times New Roman" w:cs="Times New Roman"/>
        </w:rPr>
        <w:t>2</w:t>
      </w:r>
      <w:r w:rsidRPr="00151939">
        <w:rPr>
          <w:rFonts w:ascii="Times New Roman" w:hAnsi="Times New Roman" w:cs="Times New Roman"/>
        </w:rPr>
        <w:t>．</w:t>
      </w:r>
      <w:r w:rsidRPr="00151939">
        <w:rPr>
          <w:rFonts w:ascii="Times New Roman" w:hAnsi="Times New Roman" w:cs="Times New Roman"/>
        </w:rPr>
        <w:t>A</w:t>
      </w:r>
    </w:p>
    <w:p w:rsidR="00E23B50" w:rsidRPr="00151939" w:rsidP="00151939">
      <w:pPr>
        <w:spacing w:line="360" w:lineRule="auto"/>
        <w:jc w:val="left"/>
        <w:textAlignment w:val="center"/>
        <w:rPr>
          <w:rFonts w:ascii="Times New Roman" w:hAnsi="Times New Roman" w:cs="Times New Roman"/>
        </w:rPr>
      </w:pPr>
      <w:r w:rsidRPr="00151939">
        <w:rPr>
          <w:rFonts w:ascii="Times New Roman" w:hAnsi="Times New Roman" w:cs="Times New Roman"/>
        </w:rPr>
        <w:t>【解析】</w:t>
      </w:r>
    </w:p>
    <w:p w:rsidR="00E23B50" w:rsidRPr="00151939" w:rsidP="00151939">
      <w:pPr>
        <w:spacing w:line="360" w:lineRule="auto"/>
        <w:jc w:val="left"/>
        <w:textAlignment w:val="center"/>
        <w:rPr>
          <w:rFonts w:ascii="Times New Roman" w:hAnsi="Times New Roman" w:cs="Times New Roman"/>
        </w:rPr>
      </w:pPr>
      <w:r w:rsidRPr="00151939">
        <w:rPr>
          <w:rFonts w:ascii="Times New Roman" w:hAnsi="Times New Roman" w:cs="Times New Roman"/>
        </w:rPr>
        <w:t>【分析】</w:t>
      </w:r>
    </w:p>
    <w:p w:rsidR="00E23B50" w:rsidRPr="00151939" w:rsidP="00151939">
      <w:pPr>
        <w:spacing w:line="360" w:lineRule="auto"/>
        <w:jc w:val="left"/>
        <w:textAlignment w:val="center"/>
        <w:rPr>
          <w:rFonts w:ascii="Times New Roman" w:eastAsia="Times New Roman" w:hAnsi="Times New Roman" w:cs="Times New Roman"/>
        </w:rPr>
      </w:pPr>
      <w:r w:rsidRPr="00151939">
        <w:rPr>
          <w:rFonts w:ascii="Times New Roman" w:eastAsia="宋体" w:hAnsi="Times New Roman" w:cs="Times New Roman"/>
        </w:rPr>
        <w:t>生物病毒是一类个体微小，结构简单，只含单一核酸（</w:t>
      </w:r>
      <w:r w:rsidRPr="00151939">
        <w:rPr>
          <w:rFonts w:ascii="Times New Roman" w:eastAsia="Times New Roman" w:hAnsi="Times New Roman" w:cs="Times New Roman"/>
        </w:rPr>
        <w:t>DNA</w:t>
      </w:r>
      <w:r w:rsidRPr="00151939">
        <w:rPr>
          <w:rFonts w:ascii="Times New Roman" w:eastAsia="宋体" w:hAnsi="Times New Roman" w:cs="Times New Roman"/>
        </w:rPr>
        <w:t>或</w:t>
      </w:r>
      <w:r w:rsidRPr="00151939">
        <w:rPr>
          <w:rFonts w:ascii="Times New Roman" w:eastAsia="Times New Roman" w:hAnsi="Times New Roman" w:cs="Times New Roman"/>
        </w:rPr>
        <w:t>RNA</w:t>
      </w:r>
      <w:r w:rsidRPr="00151939">
        <w:rPr>
          <w:rFonts w:ascii="Times New Roman" w:eastAsia="宋体" w:hAnsi="Times New Roman" w:cs="Times New Roman"/>
        </w:rPr>
        <w:t>），必须在活细胞内寄生并以复制方式增殖的非细胞型微生物。据此答题</w:t>
      </w:r>
      <w:r w:rsidRPr="00151939">
        <w:rPr>
          <w:rFonts w:ascii="宋体" w:eastAsia="宋体" w:hAnsi="宋体" w:cs="宋体" w:hint="eastAsia"/>
        </w:rPr>
        <w:t>。</w:t>
      </w:r>
    </w:p>
    <w:p w:rsidR="00E23B50" w:rsidRPr="00151939" w:rsidP="00151939">
      <w:pPr>
        <w:spacing w:line="360" w:lineRule="auto"/>
        <w:jc w:val="left"/>
        <w:textAlignment w:val="center"/>
        <w:rPr>
          <w:rFonts w:ascii="Times New Roman" w:hAnsi="Times New Roman" w:cs="Times New Roman"/>
        </w:rPr>
      </w:pPr>
      <w:r w:rsidRPr="00151939">
        <w:rPr>
          <w:rFonts w:ascii="Times New Roman" w:hAnsi="Times New Roman" w:cs="Times New Roman"/>
        </w:rPr>
        <w:t>【详解】</w:t>
      </w:r>
    </w:p>
    <w:p w:rsidR="00E23B50" w:rsidRPr="00151939" w:rsidP="00151939">
      <w:pPr>
        <w:spacing w:line="360" w:lineRule="auto"/>
        <w:jc w:val="left"/>
        <w:textAlignment w:val="center"/>
        <w:rPr>
          <w:rFonts w:ascii="Times New Roman" w:eastAsia="Times New Roman" w:hAnsi="Times New Roman" w:cs="Times New Roman"/>
        </w:rPr>
      </w:pPr>
      <w:r w:rsidRPr="00151939">
        <w:rPr>
          <w:rFonts w:ascii="宋体" w:eastAsia="宋体" w:hAnsi="宋体" w:cs="宋体" w:hint="eastAsia"/>
        </w:rPr>
        <w:t>①</w:t>
      </w:r>
      <w:r w:rsidRPr="00151939">
        <w:rPr>
          <w:rFonts w:ascii="Times New Roman" w:eastAsia="宋体" w:hAnsi="Times New Roman" w:cs="Times New Roman"/>
        </w:rPr>
        <w:t>病毒没有细胞结构，不属于生命系统的结构层次，</w:t>
      </w:r>
      <w:r w:rsidRPr="00151939">
        <w:rPr>
          <w:rFonts w:ascii="宋体" w:eastAsia="宋体" w:hAnsi="宋体" w:cs="宋体" w:hint="eastAsia"/>
        </w:rPr>
        <w:t>①</w:t>
      </w:r>
      <w:r w:rsidRPr="00151939">
        <w:rPr>
          <w:rFonts w:ascii="Times New Roman" w:eastAsia="宋体" w:hAnsi="Times New Roman" w:cs="Times New Roman"/>
        </w:rPr>
        <w:t>错误；</w:t>
      </w:r>
      <w:r w:rsidRPr="00151939">
        <w:rPr>
          <w:rFonts w:ascii="宋体" w:eastAsia="宋体" w:hAnsi="宋体" w:cs="宋体" w:hint="eastAsia"/>
        </w:rPr>
        <w:t>②</w:t>
      </w:r>
      <w:r w:rsidRPr="00151939">
        <w:rPr>
          <w:rFonts w:ascii="Times New Roman" w:eastAsia="宋体" w:hAnsi="Times New Roman" w:cs="Times New Roman"/>
        </w:rPr>
        <w:t>寨卡病毒没有细胞结构，不含细胞核，也不含拟核，</w:t>
      </w:r>
      <w:r w:rsidRPr="00151939">
        <w:rPr>
          <w:rFonts w:ascii="宋体" w:eastAsia="宋体" w:hAnsi="宋体" w:cs="宋体" w:hint="eastAsia"/>
        </w:rPr>
        <w:t>②</w:t>
      </w:r>
      <w:r w:rsidRPr="00151939">
        <w:rPr>
          <w:rFonts w:ascii="Times New Roman" w:eastAsia="宋体" w:hAnsi="Times New Roman" w:cs="Times New Roman"/>
        </w:rPr>
        <w:t>错误；</w:t>
      </w:r>
      <w:r w:rsidRPr="00151939">
        <w:rPr>
          <w:rFonts w:ascii="宋体" w:eastAsia="宋体" w:hAnsi="宋体" w:cs="宋体" w:hint="eastAsia"/>
        </w:rPr>
        <w:t>③</w:t>
      </w:r>
      <w:r w:rsidRPr="00151939">
        <w:rPr>
          <w:rFonts w:ascii="Times New Roman" w:eastAsia="宋体" w:hAnsi="Times New Roman" w:cs="Times New Roman"/>
        </w:rPr>
        <w:t>寨卡病毒没有细胞结构，不能独立生存，因此不能用培养基培养该病毒，</w:t>
      </w:r>
      <w:r w:rsidRPr="00151939">
        <w:rPr>
          <w:rFonts w:ascii="宋体" w:eastAsia="宋体" w:hAnsi="宋体" w:cs="宋体" w:hint="eastAsia"/>
        </w:rPr>
        <w:t>③</w:t>
      </w:r>
      <w:r w:rsidRPr="00151939">
        <w:rPr>
          <w:rFonts w:ascii="Times New Roman" w:eastAsia="宋体" w:hAnsi="Times New Roman" w:cs="Times New Roman"/>
        </w:rPr>
        <w:t>错误；</w:t>
      </w:r>
      <w:r w:rsidRPr="00151939">
        <w:rPr>
          <w:rFonts w:ascii="宋体" w:eastAsia="宋体" w:hAnsi="宋体" w:cs="宋体" w:hint="eastAsia"/>
        </w:rPr>
        <w:t>④</w:t>
      </w:r>
      <w:r w:rsidRPr="00151939">
        <w:rPr>
          <w:rFonts w:ascii="Times New Roman" w:eastAsia="宋体" w:hAnsi="Times New Roman" w:cs="Times New Roman"/>
        </w:rPr>
        <w:t>寨卡病毒没有细胞结构，也不能独立完成各项生命活动，</w:t>
      </w:r>
      <w:r w:rsidRPr="00151939">
        <w:rPr>
          <w:rFonts w:ascii="宋体" w:eastAsia="宋体" w:hAnsi="宋体" w:cs="宋体" w:hint="eastAsia"/>
        </w:rPr>
        <w:t>④</w:t>
      </w:r>
      <w:r w:rsidRPr="00151939">
        <w:rPr>
          <w:rFonts w:ascii="Times New Roman" w:eastAsia="宋体" w:hAnsi="Times New Roman" w:cs="Times New Roman"/>
        </w:rPr>
        <w:t>错误。故选</w:t>
      </w:r>
      <w:r w:rsidRPr="00151939">
        <w:rPr>
          <w:rFonts w:ascii="Times New Roman" w:eastAsia="Times New Roman" w:hAnsi="Times New Roman" w:cs="Times New Roman"/>
        </w:rPr>
        <w:t>A</w:t>
      </w:r>
      <w:r w:rsidRPr="00151939">
        <w:rPr>
          <w:rFonts w:ascii="宋体" w:eastAsia="宋体" w:hAnsi="宋体" w:cs="宋体" w:hint="eastAsia"/>
        </w:rPr>
        <w:t>。</w:t>
      </w:r>
    </w:p>
    <w:p w:rsidR="00E23B50" w:rsidRPr="00151939" w:rsidP="00151939">
      <w:pPr>
        <w:spacing w:line="360" w:lineRule="auto"/>
        <w:jc w:val="left"/>
        <w:textAlignment w:val="center"/>
        <w:rPr>
          <w:rFonts w:ascii="Times New Roman" w:hAnsi="Times New Roman" w:cs="Times New Roman"/>
        </w:rPr>
      </w:pPr>
      <w:r w:rsidRPr="00151939">
        <w:rPr>
          <w:rFonts w:ascii="Times New Roman" w:hAnsi="Times New Roman" w:cs="Times New Roman"/>
        </w:rPr>
        <w:t>【点睛】</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eastAsia="宋体" w:hAnsi="Times New Roman" w:cs="Times New Roman"/>
        </w:rPr>
        <w:t>易错点：容易把病毒划归为原核生物，认为它有拟核、核糖体等结构，甚至可以在培养基中独立生活繁殖。</w:t>
      </w:r>
    </w:p>
    <w:p w:rsidR="00E23B50" w:rsidRPr="00151939" w:rsidP="00151939">
      <w:pPr>
        <w:spacing w:line="360" w:lineRule="auto"/>
        <w:jc w:val="left"/>
        <w:textAlignment w:val="center"/>
        <w:rPr>
          <w:rFonts w:ascii="Times New Roman" w:hAnsi="Times New Roman" w:cs="Times New Roman"/>
        </w:rPr>
      </w:pPr>
      <w:r w:rsidRPr="00151939">
        <w:rPr>
          <w:rFonts w:ascii="Times New Roman" w:hAnsi="Times New Roman" w:cs="Times New Roman"/>
        </w:rPr>
        <w:t>3</w:t>
      </w:r>
      <w:r w:rsidRPr="00151939">
        <w:rPr>
          <w:rFonts w:ascii="Times New Roman" w:hAnsi="Times New Roman" w:cs="Times New Roman"/>
        </w:rPr>
        <w:t>．</w:t>
      </w:r>
      <w:r w:rsidRPr="00151939">
        <w:rPr>
          <w:rFonts w:ascii="Times New Roman" w:hAnsi="Times New Roman" w:cs="Times New Roman"/>
        </w:rPr>
        <w:t>D</w:t>
      </w:r>
    </w:p>
    <w:p w:rsidR="00E23B50" w:rsidRPr="00151939" w:rsidP="00151939">
      <w:pPr>
        <w:spacing w:line="360" w:lineRule="auto"/>
        <w:jc w:val="left"/>
        <w:textAlignment w:val="center"/>
        <w:rPr>
          <w:rFonts w:ascii="Times New Roman" w:hAnsi="Times New Roman" w:cs="Times New Roman"/>
        </w:rPr>
      </w:pPr>
      <w:r w:rsidRPr="00151939">
        <w:rPr>
          <w:rFonts w:ascii="Times New Roman" w:hAnsi="Times New Roman" w:cs="Times New Roman"/>
        </w:rPr>
        <w:t>【解析】</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eastAsia="宋体" w:hAnsi="Times New Roman" w:cs="Times New Roman"/>
        </w:rPr>
        <w:t>(1)</w:t>
      </w:r>
      <w:r w:rsidRPr="00151939">
        <w:rPr>
          <w:rFonts w:ascii="Times New Roman" w:eastAsia="宋体" w:hAnsi="Times New Roman" w:cs="Times New Roman"/>
        </w:rPr>
        <w:t>某公园中的全部乔木，不是同一物种，也没有包括该公园的全部生物，因此既不属于种群，也不属于群落；</w:t>
      </w:r>
      <w:r w:rsidRPr="00151939">
        <w:rPr>
          <w:rFonts w:ascii="Times New Roman" w:eastAsia="Times New Roman" w:hAnsi="Times New Roman" w:cs="Times New Roman"/>
        </w:rPr>
        <w:t>(2)</w:t>
      </w:r>
      <w:r w:rsidRPr="00151939">
        <w:rPr>
          <w:rFonts w:ascii="Times New Roman" w:eastAsia="宋体" w:hAnsi="Times New Roman" w:cs="Times New Roman"/>
        </w:rPr>
        <w:t>一块农田中的所有小麦、小黑麦，只涉及到该农田的部分生物，与其无机环境不能构成生态系统；</w:t>
      </w:r>
      <w:r w:rsidRPr="00151939">
        <w:rPr>
          <w:rFonts w:ascii="Times New Roman" w:eastAsia="Times New Roman" w:hAnsi="Times New Roman" w:cs="Times New Roman"/>
        </w:rPr>
        <w:t>(3)</w:t>
      </w:r>
      <w:r w:rsidRPr="00151939">
        <w:rPr>
          <w:rFonts w:ascii="Times New Roman" w:eastAsia="宋体" w:hAnsi="Times New Roman" w:cs="Times New Roman"/>
        </w:rPr>
        <w:t>一块棉田中的所有幼年棉蚜及有翅和无翅的成年棉蚜构成种群；</w:t>
      </w:r>
      <w:r w:rsidRPr="00151939">
        <w:rPr>
          <w:rFonts w:ascii="Times New Roman" w:eastAsia="Times New Roman" w:hAnsi="Times New Roman" w:cs="Times New Roman"/>
        </w:rPr>
        <w:t>(4)</w:t>
      </w:r>
      <w:r w:rsidRPr="00151939">
        <w:rPr>
          <w:rFonts w:ascii="Times New Roman" w:eastAsia="宋体" w:hAnsi="Times New Roman" w:cs="Times New Roman"/>
        </w:rPr>
        <w:t>长江中的全部生物涵盖了长江中所有生物种群的集合，构成一个群落；</w:t>
      </w:r>
      <w:r w:rsidRPr="00151939">
        <w:rPr>
          <w:rFonts w:ascii="Times New Roman" w:eastAsia="Times New Roman" w:hAnsi="Times New Roman" w:cs="Times New Roman"/>
        </w:rPr>
        <w:t>(5)</w:t>
      </w:r>
      <w:r w:rsidRPr="00151939">
        <w:rPr>
          <w:rFonts w:ascii="Times New Roman" w:eastAsia="宋体" w:hAnsi="Times New Roman" w:cs="Times New Roman"/>
        </w:rPr>
        <w:t>一片果园中的全部动物和绿色植物，没有包括该果园的全部生物，因此既不属于种群，也不属于群落；</w:t>
      </w:r>
      <w:r w:rsidRPr="00151939">
        <w:rPr>
          <w:rFonts w:ascii="Times New Roman" w:eastAsia="Times New Roman" w:hAnsi="Times New Roman" w:cs="Times New Roman"/>
        </w:rPr>
        <w:t>(6)</w:t>
      </w:r>
      <w:r w:rsidRPr="00151939">
        <w:rPr>
          <w:rFonts w:ascii="Times New Roman" w:eastAsia="宋体" w:hAnsi="Times New Roman" w:cs="Times New Roman"/>
        </w:rPr>
        <w:t>一片森林中的全部生物及其无机环境构成生态系统。综上分析，依次属于种群、群落、生态系统的一组是</w:t>
      </w:r>
      <w:r w:rsidRPr="00151939">
        <w:rPr>
          <w:rFonts w:ascii="Times New Roman" w:eastAsia="Times New Roman" w:hAnsi="Times New Roman" w:cs="Times New Roman"/>
        </w:rPr>
        <w:t>(3)(4)(6)</w:t>
      </w:r>
      <w:r w:rsidRPr="00151939">
        <w:rPr>
          <w:rFonts w:ascii="宋体" w:eastAsia="宋体" w:hAnsi="宋体" w:cs="宋体" w:hint="eastAsia"/>
        </w:rPr>
        <w:t>，</w:t>
      </w:r>
      <w:r w:rsidRPr="00151939">
        <w:rPr>
          <w:rFonts w:ascii="Times New Roman" w:eastAsia="Times New Roman" w:hAnsi="Times New Roman" w:cs="Times New Roman"/>
        </w:rPr>
        <w:t>A</w:t>
      </w:r>
      <w:r w:rsidRPr="00151939">
        <w:rPr>
          <w:rFonts w:ascii="宋体" w:eastAsia="宋体" w:hAnsi="宋体" w:cs="宋体" w:hint="eastAsia"/>
        </w:rPr>
        <w:t>、</w:t>
      </w:r>
      <w:r w:rsidRPr="00151939">
        <w:rPr>
          <w:rFonts w:ascii="Times New Roman" w:eastAsia="Times New Roman" w:hAnsi="Times New Roman" w:cs="Times New Roman"/>
        </w:rPr>
        <w:t>B</w:t>
      </w:r>
      <w:r w:rsidRPr="00151939">
        <w:rPr>
          <w:rFonts w:ascii="宋体" w:eastAsia="宋体" w:hAnsi="宋体" w:cs="宋体" w:hint="eastAsia"/>
        </w:rPr>
        <w:t>、</w:t>
      </w:r>
      <w:r w:rsidRPr="00151939">
        <w:rPr>
          <w:rFonts w:ascii="Times New Roman" w:eastAsia="Times New Roman" w:hAnsi="Times New Roman" w:cs="Times New Roman"/>
        </w:rPr>
        <w:t>C</w:t>
      </w:r>
      <w:r w:rsidRPr="00151939">
        <w:rPr>
          <w:rFonts w:ascii="Times New Roman" w:eastAsia="宋体" w:hAnsi="Times New Roman" w:cs="Times New Roman"/>
        </w:rPr>
        <w:t>均错误，</w:t>
      </w:r>
      <w:r w:rsidRPr="00151939">
        <w:rPr>
          <w:rFonts w:ascii="Times New Roman" w:eastAsia="宋体" w:hAnsi="Times New Roman" w:cs="Times New Roman"/>
        </w:rPr>
        <w:t>D</w:t>
      </w:r>
      <w:r w:rsidRPr="00151939">
        <w:rPr>
          <w:rFonts w:ascii="Times New Roman" w:eastAsia="宋体" w:hAnsi="Times New Roman" w:cs="Times New Roman"/>
        </w:rPr>
        <w:t>正确。</w:t>
      </w:r>
    </w:p>
    <w:p w:rsidR="00E23B50" w:rsidRPr="00151939" w:rsidP="00151939">
      <w:pPr>
        <w:spacing w:line="360" w:lineRule="auto"/>
        <w:jc w:val="left"/>
        <w:textAlignment w:val="center"/>
        <w:rPr>
          <w:rFonts w:ascii="Times New Roman" w:hAnsi="Times New Roman" w:cs="Times New Roman"/>
        </w:rPr>
      </w:pPr>
      <w:r w:rsidRPr="00151939">
        <w:rPr>
          <w:rFonts w:ascii="Times New Roman" w:hAnsi="Times New Roman" w:cs="Times New Roman"/>
        </w:rPr>
        <w:t>4</w:t>
      </w:r>
      <w:r w:rsidRPr="00151939">
        <w:rPr>
          <w:rFonts w:ascii="Times New Roman" w:hAnsi="Times New Roman" w:cs="Times New Roman"/>
        </w:rPr>
        <w:t>．</w:t>
      </w:r>
      <w:r w:rsidRPr="00151939">
        <w:rPr>
          <w:rFonts w:ascii="Times New Roman" w:hAnsi="Times New Roman" w:cs="Times New Roman"/>
        </w:rPr>
        <w:t>D</w:t>
      </w:r>
    </w:p>
    <w:p w:rsidR="00E23B50" w:rsidRPr="00151939" w:rsidP="00151939">
      <w:pPr>
        <w:spacing w:line="360" w:lineRule="auto"/>
        <w:jc w:val="left"/>
        <w:textAlignment w:val="center"/>
        <w:rPr>
          <w:rFonts w:ascii="Times New Roman" w:hAnsi="Times New Roman" w:cs="Times New Roman"/>
        </w:rPr>
      </w:pPr>
      <w:r w:rsidRPr="00151939">
        <w:rPr>
          <w:rFonts w:ascii="Times New Roman" w:hAnsi="Times New Roman" w:cs="Times New Roman"/>
        </w:rPr>
        <w:t>【解析】</w:t>
      </w:r>
    </w:p>
    <w:p w:rsidR="00E23B50" w:rsidRPr="00151939" w:rsidP="00151939">
      <w:pPr>
        <w:spacing w:line="360" w:lineRule="auto"/>
        <w:jc w:val="left"/>
        <w:textAlignment w:val="center"/>
        <w:rPr>
          <w:rFonts w:ascii="Times New Roman" w:hAnsi="Times New Roman" w:cs="Times New Roman"/>
        </w:rPr>
      </w:pPr>
      <w:r w:rsidRPr="00151939">
        <w:rPr>
          <w:rFonts w:ascii="Times New Roman" w:hAnsi="Times New Roman" w:cs="Times New Roman"/>
        </w:rPr>
        <w:t>【分析】</w:t>
      </w:r>
    </w:p>
    <w:p w:rsidR="00E23B50" w:rsidRPr="00151939" w:rsidP="00151939">
      <w:pPr>
        <w:spacing w:line="360" w:lineRule="auto"/>
        <w:jc w:val="left"/>
        <w:textAlignment w:val="center"/>
        <w:rPr>
          <w:rFonts w:ascii="Times New Roman" w:hAnsi="Times New Roman" w:cs="Times New Roman"/>
        </w:rPr>
      </w:pPr>
      <w:r w:rsidRPr="00151939">
        <w:rPr>
          <w:rFonts w:ascii="Times New Roman" w:hAnsi="Times New Roman" w:cs="Times New Roman"/>
        </w:rPr>
        <w:t>【详解】</w:t>
      </w:r>
    </w:p>
    <w:p w:rsidR="00E23B50" w:rsidRPr="00151939" w:rsidP="00151939">
      <w:pPr>
        <w:spacing w:line="360" w:lineRule="auto"/>
        <w:jc w:val="left"/>
        <w:textAlignment w:val="center"/>
        <w:rPr>
          <w:rFonts w:ascii="Times New Roman" w:eastAsia="Times New Roman" w:hAnsi="Times New Roman" w:cs="Times New Roman"/>
        </w:rPr>
      </w:pPr>
      <w:r w:rsidRPr="00151939">
        <w:rPr>
          <w:rFonts w:ascii="Times New Roman" w:eastAsia="宋体" w:hAnsi="Times New Roman" w:cs="Times New Roman"/>
        </w:rPr>
        <w:t>AD</w:t>
      </w:r>
      <w:r w:rsidRPr="00151939">
        <w:rPr>
          <w:rFonts w:ascii="Times New Roman" w:eastAsia="宋体" w:hAnsi="Times New Roman" w:cs="Times New Roman"/>
        </w:rPr>
        <w:t>、研究某种果</w:t>
      </w:r>
      <w:r w:rsidRPr="00151939">
        <w:rPr>
          <w:rFonts w:ascii="Times New Roman" w:eastAsia="宋体" w:hAnsi="Times New Roman" w:cs="Times New Roman"/>
        </w:rPr>
        <w:t>树的丰产措施需要涉及到无机环境，如温度、二氧化碳浓度等，所以属于生态系统层次，</w:t>
      </w:r>
      <w:r w:rsidRPr="00151939">
        <w:rPr>
          <w:rFonts w:ascii="Times New Roman" w:eastAsia="Times New Roman" w:hAnsi="Times New Roman" w:cs="Times New Roman"/>
        </w:rPr>
        <w:t>A</w:t>
      </w:r>
      <w:r w:rsidRPr="00151939">
        <w:rPr>
          <w:rFonts w:ascii="Times New Roman" w:eastAsia="宋体" w:hAnsi="Times New Roman" w:cs="Times New Roman"/>
        </w:rPr>
        <w:t>错误</w:t>
      </w:r>
      <w:r w:rsidRPr="00151939">
        <w:rPr>
          <w:rFonts w:ascii="宋体" w:eastAsia="宋体" w:hAnsi="宋体" w:cs="宋体" w:hint="eastAsia"/>
        </w:rPr>
        <w:t>，</w:t>
      </w:r>
      <w:r w:rsidRPr="00151939">
        <w:rPr>
          <w:rFonts w:ascii="Times New Roman" w:eastAsia="Times New Roman" w:hAnsi="Times New Roman" w:cs="Times New Roman"/>
        </w:rPr>
        <w:t>D</w:t>
      </w:r>
      <w:r w:rsidRPr="00151939">
        <w:rPr>
          <w:rFonts w:ascii="Times New Roman" w:eastAsia="宋体" w:hAnsi="Times New Roman" w:cs="Times New Roman"/>
        </w:rPr>
        <w:t>正确</w:t>
      </w:r>
      <w:r w:rsidRPr="00151939">
        <w:rPr>
          <w:rFonts w:ascii="宋体" w:eastAsia="宋体" w:hAnsi="宋体" w:cs="宋体" w:hint="eastAsia"/>
        </w:rPr>
        <w:t>。</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eastAsia="Times New Roman" w:hAnsi="Times New Roman" w:cs="Times New Roman"/>
        </w:rPr>
        <w:t>BC</w:t>
      </w:r>
      <w:r w:rsidRPr="00151939">
        <w:rPr>
          <w:rFonts w:ascii="Times New Roman" w:eastAsia="宋体" w:hAnsi="Times New Roman" w:cs="Times New Roman"/>
        </w:rPr>
        <w:t>、某一种鸟，说明是一个区域内的同种生物，属于种群层次，</w:t>
      </w:r>
      <w:r w:rsidRPr="00151939">
        <w:rPr>
          <w:rFonts w:ascii="Times New Roman" w:eastAsia="Times New Roman" w:hAnsi="Times New Roman" w:cs="Times New Roman"/>
        </w:rPr>
        <w:t>B</w:t>
      </w:r>
      <w:r w:rsidRPr="00151939">
        <w:rPr>
          <w:rFonts w:ascii="宋体" w:eastAsia="宋体" w:hAnsi="宋体" w:cs="宋体" w:hint="eastAsia"/>
        </w:rPr>
        <w:t>、</w:t>
      </w:r>
      <w:r w:rsidRPr="00151939">
        <w:rPr>
          <w:rFonts w:ascii="Times New Roman" w:eastAsia="Times New Roman" w:hAnsi="Times New Roman" w:cs="Times New Roman"/>
        </w:rPr>
        <w:t>C</w:t>
      </w:r>
      <w:r w:rsidRPr="00151939">
        <w:rPr>
          <w:rFonts w:ascii="Times New Roman" w:eastAsia="宋体" w:hAnsi="Times New Roman" w:cs="Times New Roman"/>
        </w:rPr>
        <w:t>错误。</w:t>
      </w:r>
    </w:p>
    <w:p w:rsidR="00E23B50" w:rsidRPr="00151939" w:rsidP="00151939">
      <w:pPr>
        <w:spacing w:line="360" w:lineRule="auto"/>
        <w:jc w:val="left"/>
        <w:textAlignment w:val="center"/>
        <w:rPr>
          <w:rFonts w:ascii="Times New Roman" w:eastAsia="宋体" w:hAnsi="Times New Roman" w:cs="Times New Roman"/>
        </w:rPr>
      </w:pPr>
      <w:r w:rsidRPr="00151939">
        <w:rPr>
          <w:rFonts w:ascii="Times New Roman" w:eastAsia="宋体" w:hAnsi="Times New Roman" w:cs="Times New Roman"/>
        </w:rPr>
        <w:t>故选</w:t>
      </w:r>
      <w:r w:rsidRPr="00151939">
        <w:rPr>
          <w:rFonts w:ascii="Times New Roman" w:eastAsia="宋体" w:hAnsi="Times New Roman" w:cs="Times New Roman"/>
        </w:rPr>
        <w:t>D</w:t>
      </w:r>
      <w:r w:rsidRPr="00151939">
        <w:rPr>
          <w:rFonts w:ascii="Times New Roman" w:eastAsia="宋体" w:hAnsi="Times New Roman" w:cs="Times New Roman"/>
        </w:rPr>
        <w:t>。</w:t>
      </w:r>
    </w:p>
    <w:p w:rsidR="00E23B50" w:rsidRPr="00151939" w:rsidP="00151939">
      <w:pPr>
        <w:spacing w:line="360" w:lineRule="auto"/>
        <w:jc w:val="left"/>
        <w:textAlignment w:val="center"/>
        <w:rPr>
          <w:rFonts w:ascii="Times New Roman" w:hAnsi="Times New Roman" w:cs="Times New Roman"/>
        </w:rPr>
      </w:pPr>
      <w:r w:rsidRPr="00151939">
        <w:rPr>
          <w:rFonts w:ascii="Times New Roman" w:hAnsi="Times New Roman" w:cs="Times New Roman"/>
        </w:rPr>
        <w:t>5</w:t>
      </w:r>
      <w:r w:rsidRPr="00151939">
        <w:rPr>
          <w:rFonts w:ascii="Times New Roman" w:hAnsi="Times New Roman" w:cs="Times New Roman"/>
        </w:rPr>
        <w:t>．</w:t>
      </w:r>
      <w:r w:rsidRPr="00151939">
        <w:rPr>
          <w:rFonts w:ascii="Times New Roman" w:hAnsi="Times New Roman" w:cs="Times New Roman"/>
        </w:rPr>
        <w:t>A</w:t>
      </w:r>
    </w:p>
    <w:p w:rsidR="00E23B50" w:rsidRPr="00151939" w:rsidP="00151939">
      <w:pPr>
        <w:spacing w:line="360" w:lineRule="auto"/>
        <w:jc w:val="left"/>
        <w:textAlignment w:val="center"/>
        <w:rPr>
          <w:rFonts w:ascii="Times New Roman" w:hAnsi="Times New Roman" w:cs="Times New Roman"/>
        </w:rPr>
      </w:pPr>
      <w:r w:rsidRPr="00151939">
        <w:rPr>
          <w:rFonts w:ascii="Times New Roman" w:hAnsi="Times New Roman" w:cs="Times New Roman"/>
        </w:rPr>
        <w:t>【解析】</w:t>
      </w:r>
    </w:p>
    <w:p w:rsidR="00E23B50" w:rsidRPr="00151939" w:rsidP="00151939">
      <w:pPr>
        <w:spacing w:line="360" w:lineRule="auto"/>
        <w:jc w:val="left"/>
        <w:textAlignment w:val="center"/>
        <w:rPr>
          <w:rFonts w:ascii="Times New Roman" w:hAnsi="Times New Roman" w:cs="Times New Roman"/>
        </w:rPr>
      </w:pPr>
      <w:r w:rsidRPr="00151939">
        <w:rPr>
          <w:rFonts w:ascii="Times New Roman" w:hAnsi="Times New Roman" w:cs="Times New Roman"/>
        </w:rPr>
        <w:t>【分析】</w:t>
      </w:r>
      <w:r w:rsidRPr="00151939">
        <w:rPr>
          <w:rFonts w:ascii="Times New Roman" w:hAnsi="Times New Roman" w:cs="Times New Roman"/>
        </w:rPr>
        <w:br/>
      </w:r>
      <w:r w:rsidRPr="00151939">
        <w:rPr>
          <w:rFonts w:ascii="Times New Roman" w:hAnsi="Times New Roman" w:cs="Times New Roman"/>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1" w:history="1">
        <w:r>
          <w:rPr>
            <w:rFonts w:ascii="SimSun" w:eastAsia="SimSun" w:hAnsi="SimSun" w:cs="SimSun"/>
            <w:b/>
            <w:bCs/>
            <w:color w:val="0000EE"/>
            <w:kern w:val="0"/>
            <w:sz w:val="30"/>
            <w:szCs w:val="30"/>
            <w:u w:val="single" w:color="0000EE"/>
          </w:rPr>
          <w:t>https://d.book118.com/938000006056006022</w:t>
        </w:r>
      </w:hyperlink>
    </w:p>
    <w:p w:rsidR="00E23B50" w:rsidRPr="00151939" w:rsidP="00151939">
      <w:pPr>
        <w:spacing w:line="360" w:lineRule="auto"/>
        <w:jc w:val="left"/>
        <w:textAlignment w:val="center"/>
        <w:rPr>
          <w:rFonts w:ascii="Times New Roman" w:hAnsi="Times New Roman" w:cs="Times New Roman"/>
        </w:rPr>
      </w:pPr>
    </w:p>
    <w:sectPr>
      <w:type w:val="nextPage"/>
      <w:pgSz w:w="11906" w:h="16838"/>
      <w:pgMar w:top="1417" w:right="1077" w:bottom="1417" w:left="1077" w:header="850" w:footer="992" w:gutter="0"/>
      <w:pgNumType w:start="9"/>
      <w:cols w:space="425"/>
      <w:titlePg w:val="0"/>
      <w:docGrid w:type="lines" w:linePitch="318" w:charSpace="4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imes New Romance">
    <w:altName w:val="Segoe Print"/>
    <w:charset w:val="00"/>
    <w:family w:val="auto"/>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3C15DF0"/>
    <w:multiLevelType w:val="multilevel"/>
    <w:tmpl w:val="23C15DF0"/>
    <w:lvl w:ilvl="0">
      <w:start w:val="1"/>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6"/>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0151939"/>
    <w:rsid w:val="00E23B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uiPriority="0" w:qFormat="1"/>
    <w:lsdException w:name="Balloon Text" w:qFormat="1"/>
    <w:lsdException w:name="Table Grid" w:uiPriority="5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rPr>
      <w:rFonts w:asciiTheme="minorHAnsi" w:eastAsiaTheme="minorEastAsia" w:hAnsiTheme="minorHAnsi" w:cstheme="minorBidi"/>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Char1"/>
    <w:uiPriority w:val="99"/>
    <w:semiHidden/>
    <w:unhideWhenUsed/>
    <w:qFormat/>
    <w:rPr>
      <w:sz w:val="18"/>
      <w:szCs w:val="18"/>
    </w:rPr>
  </w:style>
  <w:style w:type="paragraph" w:styleId="Footer">
    <w:name w:val="footer"/>
    <w:basedOn w:val="Normal"/>
    <w:link w:val="Char0"/>
    <w:uiPriority w:val="99"/>
    <w:unhideWhenUsed/>
    <w:qFormat/>
    <w:pPr>
      <w:tabs>
        <w:tab w:val="center" w:pos="4153"/>
        <w:tab w:val="right" w:pos="8306"/>
      </w:tabs>
      <w:snapToGrid w:val="0"/>
      <w:jc w:val="left"/>
    </w:pPr>
    <w:rPr>
      <w:sz w:val="18"/>
      <w:szCs w:val="18"/>
    </w:rPr>
  </w:style>
  <w:style w:type="paragraph" w:styleId="Header">
    <w:name w:val="header"/>
    <w:basedOn w:val="Normal"/>
    <w:link w:val="Char"/>
    <w:uiPriority w:val="99"/>
    <w:unhideWhenUsed/>
    <w:qFormat/>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semiHidden/>
    <w:unhideWhenUsed/>
    <w:qFormat/>
    <w:pPr>
      <w:widowControl/>
      <w:spacing w:before="100" w:beforeAutospacing="1" w:after="100" w:afterAutospacing="1"/>
      <w:jc w:val="left"/>
    </w:pPr>
    <w:rPr>
      <w:rFonts w:ascii="宋体" w:eastAsia="宋体" w:hAnsi="宋体" w:cs="宋体"/>
      <w:kern w:val="0"/>
      <w:sz w:val="24"/>
      <w:szCs w:val="24"/>
    </w:rPr>
  </w:style>
  <w:style w:type="character" w:styleId="Hyperlink">
    <w:name w:val="Hyperlink"/>
    <w:basedOn w:val="DefaultParagraphFont"/>
    <w:uiPriority w:val="99"/>
    <w:semiHidden/>
    <w:unhideWhenUsed/>
    <w:qFormat/>
    <w:rPr>
      <w:color w:val="0000FF"/>
      <w:u w:val="single"/>
    </w:rPr>
  </w:style>
  <w:style w:type="character" w:customStyle="1" w:styleId="Char">
    <w:name w:val="页眉 Char"/>
    <w:basedOn w:val="DefaultParagraphFont"/>
    <w:link w:val="Header"/>
    <w:uiPriority w:val="99"/>
    <w:qFormat/>
    <w:rPr>
      <w:sz w:val="18"/>
      <w:szCs w:val="18"/>
    </w:rPr>
  </w:style>
  <w:style w:type="character" w:customStyle="1" w:styleId="Char0">
    <w:name w:val="页脚 Char"/>
    <w:basedOn w:val="DefaultParagraphFont"/>
    <w:link w:val="Footer"/>
    <w:uiPriority w:val="99"/>
    <w:qFormat/>
    <w:rPr>
      <w:sz w:val="18"/>
      <w:szCs w:val="18"/>
    </w:rPr>
  </w:style>
  <w:style w:type="character" w:customStyle="1" w:styleId="Char1">
    <w:name w:val="批注框文本 Char"/>
    <w:basedOn w:val="DefaultParagraphFont"/>
    <w:link w:val="BalloonText"/>
    <w:uiPriority w:val="99"/>
    <w:semiHidden/>
    <w:qFormat/>
    <w:rPr>
      <w:sz w:val="18"/>
      <w:szCs w:val="18"/>
    </w:rPr>
  </w:style>
  <w:style w:type="paragraph" w:styleId="ListParagraph">
    <w:name w:val="List Paragraph"/>
    <w:basedOn w:val="Normal"/>
    <w:uiPriority w:val="34"/>
    <w:qFormat/>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1" Type="http://schemas.openxmlformats.org/officeDocument/2006/relationships/hyperlink" Target="https://d.book118.com/938000006056006022" TargetMode="Externa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jpeg" /><Relationship Id="rId7" Type="http://schemas.openxmlformats.org/officeDocument/2006/relationships/image" Target="media/image3.jpeg" /><Relationship Id="rId8" Type="http://schemas.openxmlformats.org/officeDocument/2006/relationships/image" Target="media/image4.png" /><Relationship Id="rId9" Type="http://schemas.openxmlformats.org/officeDocument/2006/relationships/image" Target="media/image5.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2238</Words>
  <Characters>12758</Characters>
  <Application>Microsoft Office Word</Application>
  <DocSecurity>0</DocSecurity>
  <Lines>106</Lines>
  <Paragraphs>29</Paragraphs>
  <ScaleCrop>false</ScaleCrop>
  <Company>Xman</Company>
  <LinksUpToDate>false</LinksUpToDate>
  <CharactersWithSpaces>14967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Xman</dc:creator>
  <cp:lastModifiedBy>Xman</cp:lastModifiedBy>
  <cp:revision>15</cp:revision>
  <dcterms:created xsi:type="dcterms:W3CDTF">2023-01-31T20:09:27Z</dcterms:created>
  <dcterms:modified xsi:type="dcterms:W3CDTF">2023-01-31T20:09:27Z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2052-11.1.0.9739</vt:lpwstr>
  </property>
</Properties>
</file>