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16704A8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CE7F78E"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209AE2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86AA2ED" w14:textId="77777777">
                          <w:pPr>
                            <w:pStyle w:val="NoSpacing"/>
                            <w:jc w:val="right"/>
                            <w:rPr>
                              <w:color w:val="595959" w:themeColor="text1" w:themeTint="A6"/>
                              <w:sz w:val="32"/>
                              <w:szCs w:val="32"/>
                            </w:rPr>
                          </w:pPr>
                          <w:sdt>
                            <w:sdtPr>
                              <w:rPr>
                                <w:color w:val="595959" w:themeColor="text1" w:themeTint="A6"/>
                                <w:sz w:val="32"/>
                                <w:szCs w:val="32"/>
                              </w:rPr>
                              <w:alias w:val="摘要"/>
                              <w:id w:val="1703729800"/>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02268051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8F2D14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65278B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22590702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DCAFEDC"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A10EC9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651F76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18D4FB5"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537C76C"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7EA2697"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CD75D1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D1A8328"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D268D0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AFDAE0C"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10ACE0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68F1AA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AFDEA95"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A1D2A46"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BEB9899"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849DEE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4F91C0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3B5502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DCFA0C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1580B9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9C1B87B"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7CF46F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22746979"/>
        <w:docPartObj>
          <w:docPartGallery w:val="Table of Contents"/>
          <w:docPartUnique/>
        </w:docPartObj>
      </w:sdtPr>
      <w:sdtEndPr>
        <w:rPr>
          <w:b/>
          <w:bCs/>
        </w:rPr>
      </w:sdtEndPr>
      <w:sdtContent>
        <w:p w:rsidR="00483551" w:rsidRPr="00913CD1" w:rsidP="00457322" w14:paraId="05E2240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F8C35FF"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5100463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2935A65"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9FF8C1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BAD2492"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C60B7F3"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57DC6FD"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54785FE"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3EC2FF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6F84C79"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E9ABDF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1755CF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E7BE26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1A909C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CE99292"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7A8905A"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8B6B81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4C04941"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FC71DBA"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24CC3D9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A64901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43550588"/>
        <w:docPartObj>
          <w:docPartGallery w:val="Table of Contents"/>
          <w:docPartUnique/>
        </w:docPartObj>
      </w:sdtPr>
      <w:sdtEndPr>
        <w:rPr>
          <w:b/>
          <w:bCs/>
        </w:rPr>
      </w:sdtEndPr>
      <w:sdtContent>
        <w:p w:rsidR="00483551" w:rsidRPr="00913CD1" w:rsidP="00457322" w14:paraId="0EF8BD51"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78382A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B38EDCF"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207D247"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211AAA7D"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70B35D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41CFD9A"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739D2E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05C356A"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C7A135F"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2462AF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08EBC89D"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87BD207"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13529B7"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F8E1CC9"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9F3138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D41DB77"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28D5CDD"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430750F"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1207941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7C8454A"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916FE0C"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01979769"/>
        <w:docPartObj>
          <w:docPartGallery w:val="Table of Contents"/>
          <w:docPartUnique/>
        </w:docPartObj>
      </w:sdtPr>
      <w:sdtEndPr>
        <w:rPr>
          <w:b/>
          <w:bCs/>
        </w:rPr>
      </w:sdtEndPr>
      <w:sdtContent>
        <w:p w:rsidR="00483551" w:rsidRPr="00913CD1" w:rsidP="00457322" w14:paraId="321D0E3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FB7377D"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2D8724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4A4ECA7"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6179ADC"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29CBBBE"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1DB4F5A"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57FF5AE"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5900E0B6"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1B9916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70C6D8C"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2D345C3"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E2822A2"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4C55DB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12A83C06"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B137B29"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568AA97"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B651C6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0FF621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E3E77" w14:paraId="006257D6" w14:textId="017C60AA">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医疗仪器设备制造项目可行性分析报告编制的目的在于通过对项目的全面评估，确定该项目在技术、经济、市场、管理等方面的可行性和潜在风险，为项目决策提供科学依据。通过可行性分析，可以确保项目在实施前经过严谨的论证，提高项目的成功率，避免不必要的投资损失。</w:t>
      </w:r>
      <w:r>
        <w:rPr>
          <w:rFonts w:ascii="仿宋" w:eastAsia="仿宋" w:hAnsi="仿宋"/>
          <w:sz w:val="28"/>
        </w:rPr>
        <w:br/>
      </w:r>
      <w:r>
        <w:rPr>
          <w:rFonts w:ascii="仿宋" w:eastAsia="仿宋" w:hAnsi="仿宋"/>
          <w:sz w:val="28"/>
        </w:rPr>
        <w:t>具体来说，编制可行性分析报告的意义包括：</w:t>
      </w:r>
      <w:r>
        <w:rPr>
          <w:rFonts w:ascii="仿宋" w:eastAsia="仿宋" w:hAnsi="仿宋"/>
          <w:sz w:val="28"/>
        </w:rPr>
        <w:br/>
        <w:t xml:space="preserve">    1.</w:t>
      </w:r>
      <w:r>
        <w:rPr>
          <w:rFonts w:ascii="仿宋" w:eastAsia="仿宋" w:hAnsi="仿宋"/>
          <w:sz w:val="28"/>
        </w:rPr>
        <w:t>明确项目目标：帮助确定项目的具体目标和预期成果，确保项目实施的清晰方向。</w:t>
      </w:r>
      <w:r>
        <w:rPr>
          <w:rFonts w:ascii="仿宋" w:eastAsia="仿宋" w:hAnsi="仿宋"/>
          <w:sz w:val="28"/>
        </w:rPr>
        <w:br/>
        <w:t xml:space="preserve">    2.</w:t>
      </w:r>
      <w:r>
        <w:rPr>
          <w:rFonts w:ascii="仿宋" w:eastAsia="仿宋" w:hAnsi="仿宋"/>
          <w:sz w:val="28"/>
        </w:rPr>
        <w:t>评估技术可行性：分析项目所涉及的技术是否成熟，是否存在技术壁垒，以及是否能够实现预期的技术性能。</w:t>
      </w:r>
      <w:r>
        <w:rPr>
          <w:rFonts w:ascii="仿宋" w:eastAsia="仿宋" w:hAnsi="仿宋"/>
          <w:sz w:val="28"/>
        </w:rPr>
        <w:br/>
        <w:t xml:space="preserve">    3.</w:t>
      </w:r>
      <w:r>
        <w:rPr>
          <w:rFonts w:ascii="仿宋" w:eastAsia="仿宋" w:hAnsi="仿宋"/>
          <w:sz w:val="28"/>
        </w:rPr>
        <w:t>预测经济可行性：通过对成本、收益、投资回报率等经济指标的预测和分析，评估项目是否具有经济价值和投资潜力。</w:t>
      </w:r>
      <w:r>
        <w:rPr>
          <w:rFonts w:ascii="仿宋" w:eastAsia="仿宋" w:hAnsi="仿宋"/>
          <w:sz w:val="28"/>
        </w:rPr>
        <w:br/>
        <w:t xml:space="preserve">    4.</w:t>
      </w:r>
      <w:r>
        <w:rPr>
          <w:rFonts w:ascii="仿宋" w:eastAsia="仿宋" w:hAnsi="仿宋"/>
          <w:sz w:val="28"/>
        </w:rPr>
        <w:t>市场分析：研究目标市场的需求状况、竞争态势和潜在机遇，确保项目产品或服务有市场空间和竞争力。</w:t>
      </w:r>
      <w:r>
        <w:rPr>
          <w:rFonts w:ascii="仿宋" w:eastAsia="仿宋" w:hAnsi="仿宋"/>
          <w:sz w:val="28"/>
        </w:rPr>
        <w:br/>
        <w:t xml:space="preserve">    5.</w:t>
      </w:r>
      <w:r>
        <w:rPr>
          <w:rFonts w:ascii="仿宋" w:eastAsia="仿宋" w:hAnsi="仿宋"/>
          <w:sz w:val="28"/>
        </w:rPr>
        <w:t>风险评估：识别和评估项目可能面临的各种风险，如市场风险、技术风险、管理风险等，并提出相应的应对策略。</w:t>
      </w:r>
      <w:r>
        <w:rPr>
          <w:rFonts w:ascii="仿宋" w:eastAsia="仿宋" w:hAnsi="仿宋"/>
          <w:sz w:val="28"/>
        </w:rPr>
        <w:br/>
        <w:t xml:space="preserve">    6.</w:t>
      </w:r>
    </w:p>
    <w:p w:rsidR="002E3E77" w14:textId="017C60AA">
      <w:pPr>
        <w:ind w:firstLine="561"/>
      </w:pPr>
      <w:r>
        <w:rPr>
          <w:rFonts w:ascii="仿宋" w:eastAsia="仿宋" w:hAnsi="仿宋"/>
          <w:sz w:val="28"/>
        </w:rPr>
        <w:t>制定实施计划：根据可行性分析的结果，制定详细的实施计划，包括项目进度、资源配置、质量控制等，确保项目顺利进行。</w:t>
      </w:r>
      <w:r>
        <w:rPr>
          <w:rFonts w:ascii="仿宋" w:eastAsia="仿宋" w:hAnsi="仿宋"/>
          <w:sz w:val="28"/>
        </w:rPr>
        <w:br/>
        <w:t xml:space="preserve">    7.</w:t>
      </w:r>
      <w:r>
        <w:rPr>
          <w:rFonts w:ascii="仿宋" w:eastAsia="仿宋" w:hAnsi="仿宋"/>
          <w:sz w:val="28"/>
        </w:rPr>
        <w:t>决策支持：为项目投资决策提供客观、全面的参考信息，帮助决策者做出明智的选择。</w:t>
      </w:r>
      <w:r>
        <w:rPr>
          <w:rFonts w:ascii="仿宋" w:eastAsia="仿宋" w:hAnsi="仿宋"/>
          <w:sz w:val="28"/>
        </w:rPr>
        <w:br/>
      </w:r>
      <w:r>
        <w:rPr>
          <w:rFonts w:ascii="仿宋" w:eastAsia="仿宋" w:hAnsi="仿宋"/>
          <w:sz w:val="28"/>
        </w:rPr>
        <w:t>综上所述，医疗仪器设备制造项目可行性分析报告的编制是项目前期工作的重要环节，对于项目的成功实施和投资者的利益保护具有重要意义。</w:t>
      </w:r>
    </w:p>
    <w:p w:rsidR="009D1637" w:rsidRPr="00913CD1" w:rsidP="00457322" w14:paraId="57D0538E"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E224BD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4C597B5"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B59D19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FCAA2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7BB824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2609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F126008"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EFAF17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2C0E44E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A76810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F40AFF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FABD9C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ECE2D3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6A957D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099CC508"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E3F6E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2722C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115C245"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ACA97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925B9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77434D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6BF6FD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D7421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B24DF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0A844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52636E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w:t>
      </w:r>
    </w:p>
    <w:p w:rsidR="009D1637" w:rsidRPr="00913CD1" w:rsidP="00457322" w14:paraId="4B93B1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w:t>
      </w:r>
    </w:p>
    <w:p w:rsidR="009D1637" w:rsidRPr="00913CD1" w:rsidP="00457322" w14:paraId="7C0198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4329F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51A48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5C61E9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3444A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DED8C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D2CF1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04C6C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医疗仪器设备制造产品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4EF2D72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医疗仪器设备制造</w:t>
      </w:r>
      <w:r w:rsidRPr="00913CD1">
        <w:rPr>
          <w:rFonts w:ascii="仿宋" w:eastAsia="仿宋" w:hAnsi="仿宋"/>
        </w:rPr>
        <w:t>项目绪论</w:t>
      </w:r>
      <w:bookmarkEnd w:id="4"/>
    </w:p>
    <w:p w:rsidR="009D1637" w:rsidRPr="00913CD1" w:rsidP="00457322" w14:paraId="5535FCD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医疗仪器设备制造</w:t>
      </w:r>
      <w:r w:rsidRPr="00913CD1">
        <w:rPr>
          <w:rFonts w:ascii="仿宋" w:eastAsia="仿宋" w:hAnsi="仿宋"/>
        </w:rPr>
        <w:t>项目名称及建设性质</w:t>
      </w:r>
      <w:bookmarkEnd w:id="5"/>
    </w:p>
    <w:p w:rsidR="009D1637" w:rsidRPr="00913CD1" w:rsidP="00457322" w14:paraId="1331A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项目名称</w:t>
      </w:r>
    </w:p>
    <w:p w:rsidR="009D1637" w:rsidRPr="00913CD1" w:rsidP="00457322" w14:paraId="737948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w:t>
      </w:r>
    </w:p>
    <w:p w:rsidR="009D1637" w:rsidRPr="00913CD1" w:rsidP="00457322" w14:paraId="0ECF3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项目建设性质</w:t>
      </w:r>
    </w:p>
    <w:p w:rsidR="009D1637" w:rsidRPr="00913CD1" w:rsidP="00457322" w14:paraId="3DDEE4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医疗仪器设备制造</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2AF7E158"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医疗仪器设备制造</w:t>
      </w:r>
      <w:r w:rsidRPr="00913CD1">
        <w:rPr>
          <w:rFonts w:ascii="仿宋" w:eastAsia="仿宋" w:hAnsi="仿宋"/>
        </w:rPr>
        <w:t>项目承办单位</w:t>
      </w:r>
      <w:bookmarkEnd w:id="6"/>
    </w:p>
    <w:p w:rsidR="009D1637" w:rsidRPr="00913CD1" w:rsidP="00457322" w14:paraId="028CC9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项目实施主体</w:t>
      </w:r>
    </w:p>
    <w:p w:rsidR="009D1637" w:rsidRPr="00913CD1" w:rsidP="00457322" w14:paraId="6E20FF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30830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6C2FD4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项目信息。</w:t>
      </w:r>
    </w:p>
    <w:p w:rsidR="009D1637" w:rsidRPr="00913CD1" w:rsidP="00457322" w14:paraId="01F257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901089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7B3AEC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343CC13"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AF8C3F3"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4823351"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医疗仪器设备制造</w:t>
      </w:r>
      <w:r w:rsidRPr="00913CD1">
        <w:rPr>
          <w:rFonts w:ascii="仿宋" w:eastAsia="仿宋" w:hAnsi="仿宋"/>
        </w:rPr>
        <w:t>项目定位及建设理由</w:t>
      </w:r>
      <w:bookmarkEnd w:id="7"/>
    </w:p>
    <w:p w:rsidR="002E3E77" w14:paraId="71F795F2" w14:textId="02E44FA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医疗仪器设备制造项目可行性分析报告中的项目定位及建设理由应明确项目在市场中的独特价值和目标客户群体，并详细阐述项目为何在此地建设以及为何在此时建设。以下是项目定位及建设理由的精炼专业表述：</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成为国内领先的医疗仪器设备制造企业，专注于研发、生产和销售高精度、高性能的医疗设备。通过引进国际先进的生产技术和管理经验，结合国内市场需求，我们将提供创新性的医疗解决方案，满足国内医疗市场对精准医疗设备日益增长的需求。</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技术优势：项目将依托于强大的研发团队和先进的制造工艺，确保产品的技术领先性和市场竞争力。</w:t>
      </w:r>
      <w:r>
        <w:rPr>
          <w:rFonts w:ascii="仿宋" w:eastAsia="仿宋" w:hAnsi="仿宋"/>
          <w:sz w:val="28"/>
        </w:rPr>
        <w:br/>
        <w:t xml:space="preserve">    2.</w:t>
      </w:r>
      <w:r>
        <w:rPr>
          <w:rFonts w:ascii="仿宋" w:eastAsia="仿宋" w:hAnsi="仿宋"/>
          <w:sz w:val="28"/>
        </w:rPr>
        <w:t>市场需求：国内医疗市场对高品质医疗设备的需求日益增长，本项目将有效填补市场空白，满足市场需求。</w:t>
      </w:r>
      <w:r>
        <w:rPr>
          <w:rFonts w:ascii="仿宋" w:eastAsia="仿宋" w:hAnsi="仿宋"/>
          <w:sz w:val="28"/>
        </w:rPr>
        <w:br/>
        <w:t xml:space="preserve">    3.</w:t>
      </w:r>
      <w:r>
        <w:rPr>
          <w:rFonts w:ascii="仿宋" w:eastAsia="仿宋" w:hAnsi="仿宋"/>
          <w:sz w:val="28"/>
        </w:rPr>
        <w:t>政策支持：当前国家政策鼓励医疗设备国产化，为本项目的顺利实施提供了有利的政策环境。</w:t>
      </w:r>
      <w:r>
        <w:rPr>
          <w:rFonts w:ascii="仿宋" w:eastAsia="仿宋" w:hAnsi="仿宋"/>
          <w:sz w:val="28"/>
        </w:rPr>
        <w:br/>
        <w:t xml:space="preserve">    4.</w:t>
      </w:r>
    </w:p>
    <w:p w:rsidR="002E3E77" w14:textId="02E44FAE">
      <w:pPr>
        <w:ind w:firstLine="561"/>
      </w:pPr>
      <w:r>
        <w:rPr>
          <w:rFonts w:ascii="仿宋" w:eastAsia="仿宋" w:hAnsi="仿宋"/>
          <w:sz w:val="28"/>
        </w:rPr>
        <w:t>地理位置：项目选址位于交通便利、医疗资源丰富的地区，便于获取原材料、人才和技术支持。</w:t>
      </w:r>
      <w:r>
        <w:rPr>
          <w:rFonts w:ascii="仿宋" w:eastAsia="仿宋" w:hAnsi="仿宋"/>
          <w:sz w:val="28"/>
        </w:rPr>
        <w:br/>
        <w:t xml:space="preserve">    5.</w:t>
      </w:r>
      <w:r>
        <w:rPr>
          <w:rFonts w:ascii="仿宋" w:eastAsia="仿宋" w:hAnsi="仿宋"/>
          <w:sz w:val="28"/>
        </w:rPr>
        <w:t>成本优势：通过规模效应和本地化生产，项目将有效降低成本，提高产品性价比。</w:t>
      </w:r>
      <w:r>
        <w:rPr>
          <w:rFonts w:ascii="仿宋" w:eastAsia="仿宋" w:hAnsi="仿宋"/>
          <w:sz w:val="28"/>
        </w:rPr>
        <w:br/>
        <w:t xml:space="preserve">    6.</w:t>
      </w:r>
      <w:r>
        <w:rPr>
          <w:rFonts w:ascii="仿宋" w:eastAsia="仿宋" w:hAnsi="仿宋"/>
          <w:sz w:val="28"/>
        </w:rPr>
        <w:t>社会效益：项目的实施将促进当地就业，推动医疗技术进步，提升公众健康水平。</w:t>
      </w:r>
      <w:r>
        <w:rPr>
          <w:rFonts w:ascii="仿宋" w:eastAsia="仿宋" w:hAnsi="仿宋"/>
          <w:sz w:val="28"/>
        </w:rPr>
        <w:br/>
      </w:r>
      <w:r>
        <w:rPr>
          <w:rFonts w:ascii="仿宋" w:eastAsia="仿宋" w:hAnsi="仿宋"/>
          <w:sz w:val="28"/>
        </w:rPr>
        <w:t>综上所述，本项目具有明确的市场定位和技术优势，加之政策支持、优越的地理位置和潜在的社会效益，其建设具有高度的可行性和必要性。</w:t>
      </w:r>
    </w:p>
    <w:p w:rsidR="009D1637" w:rsidRPr="00913CD1" w:rsidP="00457322" w14:paraId="424057DB"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9773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2DC3A08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4F2051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13B9A64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医疗仪器设备制造</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42D061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医疗仪器设备制造</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E4EF2A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医疗仪器设备制造</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5BFABC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52E23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624E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20F4D1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00CE3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项目功能、盈利性等</w:t>
      </w:r>
    </w:p>
    <w:p w:rsidR="007D3AEE" w:rsidRPr="00913CD1" w:rsidP="00457322" w14:paraId="797D29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51B1FFD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34AFCC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75709F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项目建设的可行性和效益的合理性。</w:t>
      </w:r>
    </w:p>
    <w:p w:rsidR="009D1637" w:rsidRPr="00913CD1" w:rsidP="00457322" w14:paraId="4126AB64"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医疗仪器设备制造</w:t>
      </w:r>
      <w:r w:rsidRPr="00913CD1">
        <w:rPr>
          <w:rFonts w:ascii="仿宋" w:eastAsia="仿宋" w:hAnsi="仿宋"/>
        </w:rPr>
        <w:t>项目建设选址</w:t>
      </w:r>
      <w:bookmarkEnd w:id="9"/>
    </w:p>
    <w:p w:rsidR="009D1637" w:rsidRPr="00913CD1" w:rsidP="00457322" w14:paraId="0389E0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项目选址及规划</w:t>
      </w:r>
    </w:p>
    <w:p w:rsidR="009D1637" w:rsidRPr="00913CD1" w:rsidP="00457322" w14:paraId="5B78C7DB"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项目的建设。</w:t>
      </w:r>
    </w:p>
    <w:p w:rsidR="009D1637" w:rsidRPr="00913CD1" w:rsidP="00457322" w14:paraId="43980A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项目背景及选址理由</w:t>
      </w:r>
    </w:p>
    <w:p w:rsidR="009D1637" w:rsidRPr="00913CD1" w:rsidP="00457322" w14:paraId="3ADF75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项目背景</w:t>
      </w:r>
    </w:p>
    <w:p w:rsidR="002E3E77" w14:paraId="29B26955" w14:textId="7920C64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医疗仪器设备制造项目背景分析通常包括以下几个方面：</w:t>
      </w:r>
      <w:r>
        <w:rPr>
          <w:rFonts w:ascii="仿宋" w:eastAsia="仿宋" w:hAnsi="仿宋"/>
          <w:sz w:val="28"/>
        </w:rPr>
        <w:br/>
        <w:t xml:space="preserve">    1.</w:t>
      </w:r>
      <w:r>
        <w:rPr>
          <w:rFonts w:ascii="仿宋" w:eastAsia="仿宋" w:hAnsi="仿宋"/>
          <w:sz w:val="28"/>
        </w:rPr>
        <w:t>行业背景：分析医疗仪器设备行业的整体发展状况，包括市场趋势、政策环境、技术进步等。</w:t>
      </w:r>
      <w:r>
        <w:rPr>
          <w:rFonts w:ascii="仿宋" w:eastAsia="仿宋" w:hAnsi="仿宋"/>
          <w:sz w:val="28"/>
        </w:rPr>
        <w:br/>
        <w:t xml:space="preserve">    2.</w:t>
      </w:r>
      <w:r>
        <w:rPr>
          <w:rFonts w:ascii="仿宋" w:eastAsia="仿宋" w:hAnsi="仿宋"/>
          <w:sz w:val="28"/>
        </w:rPr>
        <w:t>产品定位：明确项目的目标产品或服务，以及其在市场中的定位，包括目标客户、产品特点、竞争优势等。</w:t>
      </w:r>
      <w:r>
        <w:rPr>
          <w:rFonts w:ascii="仿宋" w:eastAsia="仿宋" w:hAnsi="仿宋"/>
          <w:sz w:val="28"/>
        </w:rPr>
        <w:br/>
        <w:t xml:space="preserve">    3.</w:t>
      </w:r>
      <w:r>
        <w:rPr>
          <w:rFonts w:ascii="仿宋" w:eastAsia="仿宋" w:hAnsi="仿宋"/>
          <w:sz w:val="28"/>
        </w:rPr>
        <w:t>技术基础：介绍项目所依托的技术实力，包括研发团队、专利技术、生产工艺等。</w:t>
      </w:r>
      <w:r>
        <w:rPr>
          <w:rFonts w:ascii="仿宋" w:eastAsia="仿宋" w:hAnsi="仿宋"/>
          <w:sz w:val="28"/>
        </w:rPr>
        <w:br/>
        <w:t xml:space="preserve">    4.</w:t>
      </w:r>
      <w:r>
        <w:rPr>
          <w:rFonts w:ascii="仿宋" w:eastAsia="仿宋" w:hAnsi="仿宋"/>
          <w:sz w:val="28"/>
        </w:rPr>
        <w:t>市场调研：进行详细的市场调研，包括市场规模、增长潜力、价格趋势、竞争对手分析等。</w:t>
      </w:r>
      <w:r>
        <w:rPr>
          <w:rFonts w:ascii="仿宋" w:eastAsia="仿宋" w:hAnsi="仿宋"/>
          <w:sz w:val="28"/>
        </w:rPr>
        <w:br/>
        <w:t xml:space="preserve">    5.</w:t>
      </w:r>
      <w:r>
        <w:rPr>
          <w:rFonts w:ascii="仿宋" w:eastAsia="仿宋" w:hAnsi="仿宋"/>
          <w:sz w:val="28"/>
        </w:rPr>
        <w:t>生产条件：评估项目的生产能力，包括厂房、设备、供应链等。</w:t>
      </w:r>
      <w:r>
        <w:rPr>
          <w:rFonts w:ascii="仿宋" w:eastAsia="仿宋" w:hAnsi="仿宋"/>
          <w:sz w:val="28"/>
        </w:rPr>
        <w:br/>
        <w:t xml:space="preserve">    6.</w:t>
      </w:r>
      <w:r>
        <w:rPr>
          <w:rFonts w:ascii="仿宋" w:eastAsia="仿宋" w:hAnsi="仿宋"/>
          <w:sz w:val="28"/>
        </w:rPr>
        <w:t>人力资源：分析项目所需的人力资源，包括管理团队、技术人员、普通员工等。</w:t>
      </w:r>
      <w:r>
        <w:rPr>
          <w:rFonts w:ascii="仿宋" w:eastAsia="仿宋" w:hAnsi="仿宋"/>
          <w:sz w:val="28"/>
        </w:rPr>
        <w:br/>
        <w:t xml:space="preserve">    7.</w:t>
      </w:r>
      <w:r>
        <w:rPr>
          <w:rFonts w:ascii="仿宋" w:eastAsia="仿宋" w:hAnsi="仿宋"/>
          <w:sz w:val="28"/>
        </w:rPr>
        <w:t>财务分析：进行详细的财务预测，包括投资估算、资金筹措、成本分析、收益预测等。</w:t>
      </w:r>
      <w:r>
        <w:rPr>
          <w:rFonts w:ascii="仿宋" w:eastAsia="仿宋" w:hAnsi="仿宋"/>
          <w:sz w:val="28"/>
        </w:rPr>
        <w:br/>
        <w:t xml:space="preserve">    8.</w:t>
      </w:r>
      <w:r>
        <w:rPr>
          <w:rFonts w:ascii="仿宋" w:eastAsia="仿宋" w:hAnsi="仿宋"/>
          <w:sz w:val="28"/>
        </w:rPr>
        <w:t>风险评估：评估项目可能面临的各种风险，包括市场风险、技术风险、管理风险等，并提出应对措施。</w:t>
      </w:r>
      <w:r>
        <w:rPr>
          <w:rFonts w:ascii="仿宋" w:eastAsia="仿宋" w:hAnsi="仿宋"/>
          <w:sz w:val="28"/>
        </w:rPr>
        <w:br/>
        <w:t xml:space="preserve">    9.</w:t>
      </w:r>
      <w:r>
        <w:rPr>
          <w:rFonts w:ascii="仿宋" w:eastAsia="仿宋" w:hAnsi="仿宋"/>
          <w:sz w:val="28"/>
        </w:rPr>
        <w:t>项目意义：阐述项目对当地经济、社会发展的意义，包括创造就业、提升医疗水平、促进产业升级等。</w:t>
      </w:r>
      <w:r>
        <w:rPr>
          <w:rFonts w:ascii="仿宋" w:eastAsia="仿宋" w:hAnsi="仿宋"/>
          <w:sz w:val="28"/>
        </w:rPr>
        <w:br/>
      </w:r>
    </w:p>
    <w:p w:rsidR="002E3E77" w14:textId="7920C640">
      <w:pPr>
        <w:ind w:firstLine="560"/>
      </w:pPr>
      <w:r>
        <w:rPr>
          <w:rFonts w:ascii="仿宋" w:eastAsia="仿宋" w:hAnsi="仿宋"/>
          <w:sz w:val="28"/>
        </w:rPr>
        <w:t>通过上述分析，项目背景部分旨在为项目的可行性提供全面的支持和论证。</w:t>
      </w:r>
    </w:p>
    <w:p w:rsidR="009D1637" w:rsidRPr="00913CD1" w:rsidP="00457322" w14:paraId="3C7FA2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78B7E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D92CD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项目的发展和扩张。</w:t>
      </w:r>
    </w:p>
    <w:p w:rsidR="009D1637" w:rsidRPr="00913CD1" w:rsidP="00457322" w14:paraId="53D26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项目的可迗性。</w:t>
      </w:r>
    </w:p>
    <w:p w:rsidR="009D1637" w:rsidRPr="00913CD1" w:rsidP="00457322" w14:paraId="4908EB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项目建设提供了良好基础条件。</w:t>
      </w:r>
    </w:p>
    <w:p w:rsidR="009D1637" w:rsidRPr="00913CD1" w:rsidP="00457322" w14:paraId="76500D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项目规模和扩展的需要。</w:t>
      </w:r>
    </w:p>
    <w:p w:rsidR="009D1637" w:rsidRPr="00913CD1" w:rsidP="00457322" w14:paraId="782DA950"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医疗仪器设备制造</w:t>
      </w:r>
      <w:r w:rsidRPr="00913CD1">
        <w:rPr>
          <w:rFonts w:ascii="仿宋" w:eastAsia="仿宋" w:hAnsi="仿宋"/>
        </w:rPr>
        <w:t>项目生产规模</w:t>
      </w:r>
      <w:bookmarkEnd w:id="10"/>
    </w:p>
    <w:p w:rsidR="009D1637" w:rsidRPr="00913CD1" w:rsidP="00457322" w14:paraId="0AC565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1D05704"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0A727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7A4D955"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A3289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医疗仪器设备制造</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项目实施过程中，对环境的影响降到最低。</w:t>
      </w:r>
    </w:p>
    <w:p w:rsidR="009D1637" w:rsidRPr="00913CD1" w:rsidP="00457322" w14:paraId="3FE1AF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012AA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71B5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F08519F"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医疗仪器设备制造</w:t>
      </w:r>
      <w:r w:rsidRPr="00913CD1">
        <w:rPr>
          <w:rFonts w:ascii="仿宋" w:eastAsia="仿宋" w:hAnsi="仿宋"/>
        </w:rPr>
        <w:t>项目总投资及资金构成</w:t>
      </w:r>
      <w:bookmarkEnd w:id="13"/>
    </w:p>
    <w:p w:rsidR="009D1637" w:rsidRPr="00913CD1" w:rsidP="00457322" w14:paraId="2D3021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的生产能力。</w:t>
      </w:r>
    </w:p>
    <w:p w:rsidR="009D1637" w:rsidRPr="00913CD1" w:rsidP="00457322" w14:paraId="2A8D4B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项目总投资</w:t>
      </w:r>
    </w:p>
    <w:p w:rsidR="009D1637" w:rsidRPr="00913CD1" w:rsidP="00457322" w14:paraId="098DB7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CB88D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F2B10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2139B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55313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F105A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173B2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E9AA5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项目的顺利建设奠定了财务基础。</w:t>
      </w:r>
    </w:p>
    <w:p w:rsidR="009D1637" w:rsidRPr="00913CD1" w:rsidP="00457322" w14:paraId="4DCF464E"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3C8FD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0C01E3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医疗仪器设备制造</w:t>
      </w:r>
      <w:r w:rsidRPr="00913CD1">
        <w:rPr>
          <w:rFonts w:ascii="仿宋" w:eastAsia="仿宋" w:hAnsi="仿宋"/>
        </w:rPr>
        <w:t>项目预期经济效益规划目标</w:t>
      </w:r>
      <w:bookmarkEnd w:id="15"/>
    </w:p>
    <w:p w:rsidR="009D1637" w:rsidRPr="00913CD1" w:rsidP="00457322" w14:paraId="155310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项目的盈利能力和市场竞争力。</w:t>
      </w:r>
    </w:p>
    <w:p w:rsidR="009D1637" w:rsidRPr="00913CD1" w:rsidP="00457322" w14:paraId="2EBC0B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项目具有较高的投资价值和发展潜力。</w:t>
      </w:r>
    </w:p>
    <w:p w:rsidR="009D1637" w:rsidRPr="00913CD1" w:rsidP="00457322" w14:paraId="7F23D65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CE30973"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医疗仪器设备制造</w:t>
      </w:r>
      <w:r w:rsidRPr="00913CD1">
        <w:rPr>
          <w:rFonts w:ascii="仿宋" w:eastAsia="仿宋" w:hAnsi="仿宋"/>
        </w:rPr>
        <w:t>项目建设进度规划</w:t>
      </w:r>
      <w:bookmarkEnd w:id="16"/>
    </w:p>
    <w:p w:rsidR="009D1637" w:rsidRPr="00913CD1" w:rsidP="00457322" w14:paraId="4CEE30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医疗仪器设备制造</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项目的顺利进行和按时完成。</w:t>
      </w:r>
    </w:p>
    <w:p w:rsidR="009D1637" w:rsidRPr="00913CD1" w:rsidP="00457322" w14:paraId="68CD79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项目的质量和进度。</w:t>
      </w:r>
    </w:p>
    <w:p w:rsidR="009D1637" w:rsidRPr="00913CD1" w:rsidP="00457322" w14:paraId="2DBAB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EEAFF22"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医疗仪器设备制造</w:t>
      </w:r>
      <w:r w:rsidRPr="00913CD1">
        <w:rPr>
          <w:rFonts w:ascii="仿宋" w:eastAsia="仿宋" w:hAnsi="仿宋"/>
        </w:rPr>
        <w:t>项目综合评价</w:t>
      </w:r>
      <w:bookmarkEnd w:id="17"/>
    </w:p>
    <w:p w:rsidR="00BF6395" w:rsidRPr="00913CD1" w:rsidP="00457322" w14:paraId="484ABD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医疗仪器设备制造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64385B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医疗仪器设备制造项目的投资回报率稳定且可观。根据市场调查和预测，医疗仪器设备制造市场需求持续增长，具有良好的市场前景和发展空间。我们的投资方向紧密结合国家产业政策和市场需求，为投资者创造可观的投资收益。</w:t>
      </w:r>
    </w:p>
    <w:p w:rsidR="00BF6395" w:rsidRPr="00913CD1" w:rsidP="00457322" w14:paraId="176ECB0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医疗仪器设备制造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070837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在技术方案设计方面，我们注重方案的优化和效益的提升。通过科学合理的设计，实现医疗仪器设备制造</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生产流程的高效化和产品的优质化。我们将采用先进的生产工艺和技术，提高生产效率，降低生产成本。同时，我们还将加强产品研发和创新，不断推出具有竞争力的新产品，满足医疗仪器设备制造</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77072F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医疗仪器设备制造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3FF6C4B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综上所述，本期医疗仪器设备制造项目具备技术和经济的可行性，具有良好的市场前景和发展空间。我们将充分发挥自身优势，抓住市场机遇，为投资者创造丰厚的投资回报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8E69F8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4282536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1CC6A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D477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9E686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BBF680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29068E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B82EF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692000E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BD045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5018BB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FD421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80E50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82F59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1B8B8A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33F03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36CCA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FA9190E"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45331A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49560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医疗仪器设备制造</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1A25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医疗仪器设备制造</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B1401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医疗仪器设备制造</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999EC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107AB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E3D17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8AF4C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8085C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医疗仪器设备制造</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23C225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A35DA66"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F086B1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710080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项目的顺利进行和迗成目标。</w:t>
      </w:r>
    </w:p>
    <w:p w:rsidR="009D1637" w:rsidRPr="00913CD1" w:rsidP="00457322" w14:paraId="3B51B5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48A588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165A5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3947F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2E0E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81297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C5657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76ACD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7507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5C103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78AAC4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A2E1D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62308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900F1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434B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4AB9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52E3C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9E1F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C0A22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BD1E5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E527C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4D70534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937B6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95FC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B64DC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75A9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8C71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9F48A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57A60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2E170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DA482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B1E6A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8F4A6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3CB575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86F0B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77213D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15379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A5AFA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F5AF2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F0F7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4EA7BD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140DDE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30EF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06694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A6797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(二)内部审计</w:t>
      </w:r>
    </w:p>
    <w:p w:rsidR="009D1637" w:rsidRPr="00913CD1" w:rsidP="00457322" w14:paraId="13205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B9297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1B7BA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08483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16B7F2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9CD7B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B13E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5ECE9A8"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CCCAD71"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医疗仪器设备制造</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326B8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F92D1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0E8543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96B6D6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医疗仪器设备制造</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950A3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5A49B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6F389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8019D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1071B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8B5A9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C29FFB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244140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8C136BF"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75E0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E496D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20550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10026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DD549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A69A5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1F759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7940F8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C87D4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1F9B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31C517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医疗仪器设备制造</w:t>
      </w:r>
      <w:r w:rsidRPr="00913CD1">
        <w:rPr>
          <w:rFonts w:ascii="仿宋" w:eastAsia="仿宋" w:hAnsi="仿宋"/>
        </w:rPr>
        <w:t>项目技术工艺分析</w:t>
      </w:r>
      <w:bookmarkEnd w:id="28"/>
    </w:p>
    <w:p w:rsidR="009D1637" w:rsidRPr="00913CD1" w:rsidP="00457322" w14:paraId="606E69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6C2AB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53118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789E8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0A54E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60C9D5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A12E4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01DAE3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54A80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629F2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255977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医疗仪器设备制造项目</w:t>
      </w:r>
      <w:r w:rsidRPr="00913CD1">
        <w:rPr>
          <w:rFonts w:ascii="仿宋" w:eastAsia="仿宋" w:hAnsi="仿宋"/>
        </w:rPr>
        <w:t>质量管理</w:t>
      </w:r>
      <w:bookmarkEnd w:id="29"/>
    </w:p>
    <w:p w:rsidR="009D1637" w:rsidRPr="00913CD1" w:rsidP="00457322" w14:paraId="48A092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530E58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86617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F9D33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CCB72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3F4B3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DA0B4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934A8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439F05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医疗仪器设备制造项目</w:t>
      </w:r>
      <w:r w:rsidRPr="00913CD1">
        <w:rPr>
          <w:rFonts w:ascii="仿宋" w:eastAsia="仿宋" w:hAnsi="仿宋"/>
        </w:rPr>
        <w:t>设备选型方案</w:t>
      </w:r>
      <w:bookmarkEnd w:id="30"/>
    </w:p>
    <w:p w:rsidR="009D1637" w:rsidRPr="00913CD1" w:rsidP="00457322" w14:paraId="4DC519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1D7DDC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08F29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0F3B19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94ABA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2E727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8EA8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872DB3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项目的高效运行和产品质量的稳定提升。</w:t>
      </w:r>
    </w:p>
    <w:p w:rsidR="009D1637" w:rsidRPr="00913CD1" w:rsidP="00457322" w14:paraId="79502A5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3760EC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332185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8090C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7E3C08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010D2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05609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FBFB4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86974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09D23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761E9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24490C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B72FE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159FC1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CDAC8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052D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医疗仪器设备制造</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4E47B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C675C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463D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4599B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医疗仪器设备制造</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https://d.book118.com/938006010023006034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3F8C275F" w14:textId="77777777">
    <w:pPr>
      <w:pStyle w:val="Footer"/>
      <w:jc w:val="center"/>
    </w:pPr>
  </w:p>
  <w:p w:rsidR="008D6901" w14:paraId="7ECF40E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B51B2D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paraId="784665C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6338040"/>
      <w:docPartObj>
        <w:docPartGallery w:val="Page Numbers (Bottom of Page)"/>
        <w:docPartUnique/>
      </w:docPartObj>
    </w:sdtPr>
    <w:sdtContent>
      <w:sdt>
        <w:sdtPr>
          <w:id w:val="4265567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5005949"/>
      <w:docPartObj>
        <w:docPartGallery w:val="Page Numbers (Bottom of Page)"/>
        <w:docPartUnique/>
      </w:docPartObj>
    </w:sdtPr>
    <w:sdtContent>
      <w:sdt>
        <w:sdtPr>
          <w:id w:val="14025558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888574"/>
      <w:docPartObj>
        <w:docPartGallery w:val="Page Numbers (Bottom of Page)"/>
        <w:docPartUnique/>
      </w:docPartObj>
    </w:sdtPr>
    <w:sdtContent>
      <w:sdt>
        <w:sdtPr>
          <w:id w:val="21459593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4406225"/>
      <w:docPartObj>
        <w:docPartGallery w:val="Page Numbers (Bottom of Page)"/>
        <w:docPartUnique/>
      </w:docPartObj>
    </w:sdtPr>
    <w:sdtContent>
      <w:sdt>
        <w:sdtPr>
          <w:id w:val="9095751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8211074"/>
      <w:docPartObj>
        <w:docPartGallery w:val="Page Numbers (Bottom of Page)"/>
        <w:docPartUnique/>
      </w:docPartObj>
    </w:sdtPr>
    <w:sdtContent>
      <w:sdt>
        <w:sdtPr>
          <w:id w:val="827894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1967825"/>
      <w:docPartObj>
        <w:docPartGallery w:val="Page Numbers (Bottom of Page)"/>
        <w:docPartUnique/>
      </w:docPartObj>
    </w:sdtPr>
    <w:sdtContent>
      <w:sdt>
        <w:sdtPr>
          <w:id w:val="14390513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7798922"/>
      <w:docPartObj>
        <w:docPartGallery w:val="Page Numbers (Bottom of Page)"/>
        <w:docPartUnique/>
      </w:docPartObj>
    </w:sdtPr>
    <w:sdtContent>
      <w:sdt>
        <w:sdtPr>
          <w:id w:val="6027646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146495"/>
      <w:docPartObj>
        <w:docPartGallery w:val="Page Numbers (Bottom of Page)"/>
        <w:docPartUnique/>
      </w:docPartObj>
    </w:sdtPr>
    <w:sdtContent>
      <w:sdt>
        <w:sdtPr>
          <w:id w:val="19678882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4347134"/>
      <w:docPartObj>
        <w:docPartGallery w:val="Page Numbers (Bottom of Page)"/>
        <w:docPartUnique/>
      </w:docPartObj>
    </w:sdtPr>
    <w:sdtContent>
      <w:sdt>
        <w:sdtPr>
          <w:id w:val="11718687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0376817"/>
      <w:docPartObj>
        <w:docPartGallery w:val="Page Numbers (Bottom of Page)"/>
        <w:docPartUnique/>
      </w:docPartObj>
    </w:sdtPr>
    <w:sdtContent>
      <w:sdt>
        <w:sdtPr>
          <w:id w:val="17652020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72443"/>
      <w:docPartObj>
        <w:docPartGallery w:val="Page Numbers (Bottom of Page)"/>
        <w:docPartUnique/>
      </w:docPartObj>
    </w:sdtPr>
    <w:sdtContent>
      <w:sdt>
        <w:sdtPr>
          <w:id w:val="5860995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7506633"/>
      <w:docPartObj>
        <w:docPartGallery w:val="Page Numbers (Bottom of Page)"/>
        <w:docPartUnique/>
      </w:docPartObj>
    </w:sdtPr>
    <w:sdtContent>
      <w:sdt>
        <w:sdtPr>
          <w:id w:val="7113297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6046435"/>
      <w:docPartObj>
        <w:docPartGallery w:val="Page Numbers (Bottom of Page)"/>
        <w:docPartUnique/>
      </w:docPartObj>
    </w:sdtPr>
    <w:sdtContent>
      <w:sdt>
        <w:sdtPr>
          <w:id w:val="12935923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3388818"/>
      <w:docPartObj>
        <w:docPartGallery w:val="Page Numbers (Bottom of Page)"/>
        <w:docPartUnique/>
      </w:docPartObj>
    </w:sdtPr>
    <w:sdtContent>
      <w:sdt>
        <w:sdtPr>
          <w:id w:val="20874557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3550696"/>
      <w:docPartObj>
        <w:docPartGallery w:val="Page Numbers (Bottom of Page)"/>
        <w:docPartUnique/>
      </w:docPartObj>
    </w:sdtPr>
    <w:sdtContent>
      <w:sdt>
        <w:sdtPr>
          <w:id w:val="16336586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2377483"/>
      <w:docPartObj>
        <w:docPartGallery w:val="Page Numbers (Bottom of Page)"/>
        <w:docPartUnique/>
      </w:docPartObj>
    </w:sdtPr>
    <w:sdtContent>
      <w:sdt>
        <w:sdtPr>
          <w:id w:val="9074200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9870953"/>
      <w:docPartObj>
        <w:docPartGallery w:val="Page Numbers (Bottom of Page)"/>
        <w:docPartUnique/>
      </w:docPartObj>
    </w:sdtPr>
    <w:sdtContent>
      <w:sdt>
        <w:sdtPr>
          <w:id w:val="17830706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0463018"/>
      <w:docPartObj>
        <w:docPartGallery w:val="Page Numbers (Bottom of Page)"/>
        <w:docPartUnique/>
      </w:docPartObj>
    </w:sdtPr>
    <w:sdtContent>
      <w:sdt>
        <w:sdtPr>
          <w:id w:val="10718387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4924307"/>
      <w:docPartObj>
        <w:docPartGallery w:val="Page Numbers (Bottom of Page)"/>
        <w:docPartUnique/>
      </w:docPartObj>
    </w:sdtPr>
    <w:sdtContent>
      <w:sdt>
        <w:sdtPr>
          <w:id w:val="13398431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6838354"/>
      <w:docPartObj>
        <w:docPartGallery w:val="Page Numbers (Bottom of Page)"/>
        <w:docPartUnique/>
      </w:docPartObj>
    </w:sdtPr>
    <w:sdtContent>
      <w:sdt>
        <w:sdtPr>
          <w:id w:val="13411335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3556374"/>
      <w:docPartObj>
        <w:docPartGallery w:val="Page Numbers (Bottom of Page)"/>
        <w:docPartUnique/>
      </w:docPartObj>
    </w:sdtPr>
    <w:sdtContent>
      <w:sdt>
        <w:sdtPr>
          <w:id w:val="20992145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0801263"/>
      <w:docPartObj>
        <w:docPartGallery w:val="Page Numbers (Bottom of Page)"/>
        <w:docPartUnique/>
      </w:docPartObj>
    </w:sdtPr>
    <w:sdtContent>
      <w:sdt>
        <w:sdtPr>
          <w:id w:val="2999542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69796337"/>
      <w:docPartObj>
        <w:docPartGallery w:val="Page Numbers (Bottom of Page)"/>
        <w:docPartUnique/>
      </w:docPartObj>
    </w:sdtPr>
    <w:sdtContent>
      <w:sdt>
        <w:sdtPr>
          <w:id w:val="21226189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0115374"/>
      <w:docPartObj>
        <w:docPartGallery w:val="Page Numbers (Bottom of Page)"/>
        <w:docPartUnique/>
      </w:docPartObj>
    </w:sdtPr>
    <w:sdtContent>
      <w:sdt>
        <w:sdtPr>
          <w:id w:val="4060291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3837875"/>
      <w:docPartObj>
        <w:docPartGallery w:val="Page Numbers (Bottom of Page)"/>
        <w:docPartUnique/>
      </w:docPartObj>
    </w:sdtPr>
    <w:sdtContent>
      <w:sdt>
        <w:sdtPr>
          <w:id w:val="13404558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1893306"/>
      <w:docPartObj>
        <w:docPartGallery w:val="Page Numbers (Bottom of Page)"/>
        <w:docPartUnique/>
      </w:docPartObj>
    </w:sdtPr>
    <w:sdtContent>
      <w:sdt>
        <w:sdtPr>
          <w:id w:val="10555856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19789681"/>
      <w:docPartObj>
        <w:docPartGallery w:val="Page Numbers (Bottom of Page)"/>
        <w:docPartUnique/>
      </w:docPartObj>
    </w:sdtPr>
    <w:sdtContent>
      <w:sdt>
        <w:sdtPr>
          <w:id w:val="4669808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1241284"/>
      <w:docPartObj>
        <w:docPartGallery w:val="Page Numbers (Bottom of Page)"/>
        <w:docPartUnique/>
      </w:docPartObj>
    </w:sdtPr>
    <w:sdtContent>
      <w:sdt>
        <w:sdtPr>
          <w:id w:val="10961259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3918565"/>
      <w:docPartObj>
        <w:docPartGallery w:val="Page Numbers (Bottom of Page)"/>
        <w:docPartUnique/>
      </w:docPartObj>
    </w:sdtPr>
    <w:sdtContent>
      <w:sdt>
        <w:sdtPr>
          <w:id w:val="6385090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60C6FD8" w14:textId="77777777">
    <w:pPr>
      <w:pStyle w:val="Header"/>
      <w:pBdr>
        <w:bottom w:val="single" w:sz="4" w:space="1" w:color="auto"/>
      </w:pBdr>
      <w:jc w:val="right"/>
    </w:pPr>
    <w:r>
      <w:t>2024年医疗仪器设备制造项目可行性分析报告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2024年医疗仪器设备制造项目可行性分析报告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2024年医疗仪器设备制造项目可行性分析报告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2024年医疗仪器设备制造项目可行性分析报告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2024年医疗仪器设备制造项目可行性分析报告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84DD331" w14:textId="77777777">
    <w:pPr>
      <w:pStyle w:val="Header"/>
      <w:pBdr>
        <w:bottom w:val="single" w:sz="4" w:space="1" w:color="auto"/>
      </w:pBdr>
      <w:jc w:val="right"/>
      <w:rPr>
        <w:sz w:val="24"/>
        <w:szCs w:val="24"/>
      </w:rPr>
    </w:pPr>
    <w:r>
      <w:t>2024年医疗仪器设备制造项目可行性分析报告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2024年医疗仪器设备制造项目可行性分析报告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2E3E77"/>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265F8"/>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6F858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38006010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45</Pages>
  <Words>7333</Words>
  <Characters>41799</Characters>
  <Application>Microsoft Office Word</Application>
  <DocSecurity>0</DocSecurity>
  <Lines>348</Lines>
  <Paragraphs>98</Paragraphs>
  <ScaleCrop>false</ScaleCrop>
  <Company/>
  <LinksUpToDate>false</LinksUpToDate>
  <CharactersWithSpaces>49034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2024-02-02T01:40:00Z</dcterms:modified>
</cp:coreProperties>
</file>