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基建项目经营分析报告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46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_Toc22464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86" w:history="1">
        <w:r>
          <w:rPr>
            <w:rFonts w:ascii="仿宋" w:eastAsia="仿宋" w:hAnsi="仿宋" w:cs="仿宋" w:hint="eastAsia"/>
            <w:lang w:eastAsia="zh-CN"/>
          </w:rPr>
          <w:t>一、工程设计说明</w:t>
        </w:r>
        <w:r>
          <w:tab/>
        </w:r>
        <w:r>
          <w:fldChar w:fldCharType="begin"/>
        </w:r>
        <w:r>
          <w:instrText xml:space="preserve"> PAGEREF _Toc17786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_Toc13802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28" w:history="1">
        <w:r>
          <w:rPr>
            <w:rFonts w:ascii="仿宋" w:eastAsia="仿宋" w:hAnsi="仿宋" w:cs="仿宋" w:hint="eastAsia"/>
            <w:lang w:eastAsia="zh-CN"/>
          </w:rPr>
          <w:t>(二)、基建项目工程建设标准规范</w:t>
        </w:r>
        <w:r>
          <w:tab/>
        </w:r>
        <w:r>
          <w:fldChar w:fldCharType="begin"/>
        </w:r>
        <w:r>
          <w:instrText xml:space="preserve"> PAGEREF _Toc27628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8" w:history="1">
        <w:r>
          <w:rPr>
            <w:rFonts w:ascii="仿宋" w:eastAsia="仿宋" w:hAnsi="仿宋" w:cs="仿宋" w:hint="eastAsia"/>
            <w:lang w:eastAsia="zh-CN"/>
          </w:rPr>
          <w:t>(三)、基建项目总平面设计要求</w:t>
        </w:r>
        <w:r>
          <w:tab/>
        </w:r>
        <w:r>
          <w:fldChar w:fldCharType="begin"/>
        </w:r>
        <w:r>
          <w:instrText xml:space="preserve"> PAGEREF _Toc22368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7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_Toc16967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2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_Toc14522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4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_Toc13084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86" w:history="1">
        <w:r>
          <w:rPr>
            <w:rFonts w:ascii="仿宋" w:eastAsia="仿宋" w:hAnsi="仿宋" w:cs="仿宋" w:hint="eastAsia"/>
            <w:lang w:eastAsia="zh-CN"/>
          </w:rPr>
          <w:t>二、供应商与合作伙伴关系</w:t>
        </w:r>
        <w:r>
          <w:tab/>
        </w:r>
        <w:r>
          <w:fldChar w:fldCharType="begin"/>
        </w:r>
        <w:r>
          <w:instrText xml:space="preserve"> PAGEREF _Toc24886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8" w:history="1">
        <w:r>
          <w:rPr>
            <w:rFonts w:ascii="仿宋" w:eastAsia="仿宋" w:hAnsi="仿宋" w:cs="仿宋" w:hint="eastAsia"/>
            <w:lang w:eastAsia="zh-CN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_Toc7128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6" w:history="1">
        <w:r>
          <w:rPr>
            <w:rFonts w:ascii="仿宋" w:eastAsia="仿宋" w:hAnsi="仿宋" w:cs="仿宋" w:hint="eastAsia"/>
            <w:lang w:eastAsia="zh-CN"/>
          </w:rPr>
          <w:t>(二)、合作伙伴协议与管理</w:t>
        </w:r>
        <w:r>
          <w:tab/>
        </w:r>
        <w:r>
          <w:fldChar w:fldCharType="begin"/>
        </w:r>
        <w:r>
          <w:instrText xml:space="preserve"> PAGEREF _Toc1806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3" w:history="1">
        <w:r>
          <w:rPr>
            <w:rFonts w:ascii="仿宋" w:eastAsia="仿宋" w:hAnsi="仿宋" w:cs="仿宋" w:hint="eastAsia"/>
            <w:lang w:eastAsia="zh-CN"/>
          </w:rPr>
          <w:t>(三)、供应链透明度与效率优化</w:t>
        </w:r>
        <w:r>
          <w:tab/>
        </w:r>
        <w:r>
          <w:fldChar w:fldCharType="begin"/>
        </w:r>
        <w:r>
          <w:instrText xml:space="preserve"> PAGEREF _Toc30283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25" w:history="1">
        <w:r>
          <w:rPr>
            <w:rFonts w:ascii="仿宋" w:eastAsia="仿宋" w:hAnsi="仿宋" w:cs="仿宋" w:hint="eastAsia"/>
            <w:lang w:eastAsia="zh-CN"/>
          </w:rPr>
          <w:t>三、基建技术创新的含义</w:t>
        </w:r>
        <w:r>
          <w:tab/>
        </w:r>
        <w:r>
          <w:fldChar w:fldCharType="begin"/>
        </w:r>
        <w:r>
          <w:instrText xml:space="preserve"> PAGEREF _Toc20325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9" w:history="1">
        <w:r>
          <w:rPr>
            <w:rFonts w:ascii="仿宋" w:eastAsia="仿宋" w:hAnsi="仿宋" w:cs="仿宋" w:hint="eastAsia"/>
            <w:lang w:eastAsia="zh-CN"/>
          </w:rPr>
          <w:t>(一)、技术创新的含义</w:t>
        </w:r>
        <w:r>
          <w:tab/>
        </w:r>
        <w:r>
          <w:fldChar w:fldCharType="begin"/>
        </w:r>
        <w:r>
          <w:instrText xml:space="preserve"> PAGEREF _Toc25429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58" w:history="1">
        <w:r>
          <w:rPr>
            <w:rFonts w:ascii="仿宋" w:eastAsia="仿宋" w:hAnsi="仿宋" w:cs="仿宋" w:hint="eastAsia"/>
            <w:lang w:eastAsia="zh-CN"/>
          </w:rPr>
          <w:t>四、人力资源管理</w:t>
        </w:r>
        <w:r>
          <w:tab/>
        </w:r>
        <w:r>
          <w:fldChar w:fldCharType="begin"/>
        </w:r>
        <w:r>
          <w:instrText xml:space="preserve"> PAGEREF _Toc20158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6" w:history="1">
        <w:r>
          <w:rPr>
            <w:rFonts w:ascii="仿宋" w:eastAsia="仿宋" w:hAnsi="仿宋" w:cs="仿宋" w:hint="eastAsia"/>
            <w:lang w:eastAsia="zh-CN"/>
          </w:rPr>
          <w:t>(一)、基建项目绩效与薪酬管理</w:t>
        </w:r>
        <w:r>
          <w:tab/>
        </w:r>
        <w:r>
          <w:fldChar w:fldCharType="begin"/>
        </w:r>
        <w:r>
          <w:instrText xml:space="preserve"> PAGEREF _Toc18436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9" w:history="1">
        <w:r>
          <w:rPr>
            <w:rFonts w:ascii="仿宋" w:eastAsia="仿宋" w:hAnsi="仿宋" w:cs="仿宋" w:hint="eastAsia"/>
            <w:lang w:eastAsia="zh-CN"/>
          </w:rPr>
          <w:t>(二)、基建项目组织与管理</w:t>
        </w:r>
        <w:r>
          <w:tab/>
        </w:r>
        <w:r>
          <w:fldChar w:fldCharType="begin"/>
        </w:r>
        <w:r>
          <w:instrText xml:space="preserve"> PAGEREF _Toc22049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3" w:history="1">
        <w:r>
          <w:rPr>
            <w:rFonts w:ascii="仿宋" w:eastAsia="仿宋" w:hAnsi="仿宋" w:cs="仿宋" w:hint="eastAsia"/>
            <w:lang w:eastAsia="zh-CN"/>
          </w:rPr>
          <w:t>(三)、基建项目人力资源管理</w:t>
        </w:r>
        <w:r>
          <w:tab/>
        </w:r>
        <w:r>
          <w:fldChar w:fldCharType="begin"/>
        </w:r>
        <w:r>
          <w:instrText xml:space="preserve"> PAGEREF _Toc30893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27" w:history="1">
        <w:r>
          <w:rPr>
            <w:rFonts w:ascii="仿宋" w:eastAsia="仿宋" w:hAnsi="仿宋" w:cs="仿宋" w:hint="eastAsia"/>
            <w:lang w:eastAsia="zh-CN"/>
          </w:rPr>
          <w:t>五、基建投资管理策略</w:t>
        </w:r>
        <w:r>
          <w:tab/>
        </w:r>
        <w:r>
          <w:fldChar w:fldCharType="begin"/>
        </w:r>
        <w:r>
          <w:instrText xml:space="preserve"> PAGEREF _Toc14927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" w:history="1">
        <w:r>
          <w:rPr>
            <w:rFonts w:ascii="仿宋" w:eastAsia="仿宋" w:hAnsi="仿宋" w:cs="仿宋" w:hint="eastAsia"/>
            <w:lang w:eastAsia="zh-CN"/>
          </w:rPr>
          <w:t>(一)、基建投资估算主要内容</w:t>
        </w:r>
        <w:r>
          <w:tab/>
        </w:r>
        <w:r>
          <w:fldChar w:fldCharType="begin"/>
        </w:r>
        <w:r>
          <w:instrText xml:space="preserve"> PAGEREF _Toc2503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9" w:history="1">
        <w:r>
          <w:rPr>
            <w:rFonts w:ascii="仿宋" w:eastAsia="仿宋" w:hAnsi="仿宋" w:cs="仿宋" w:hint="eastAsia"/>
            <w:lang w:eastAsia="zh-CN"/>
          </w:rPr>
          <w:t>(二)、基建设备购置投资费用管理</w:t>
        </w:r>
        <w:r>
          <w:tab/>
        </w:r>
        <w:r>
          <w:fldChar w:fldCharType="begin"/>
        </w:r>
        <w:r>
          <w:instrText xml:space="preserve"> PAGEREF _Toc28089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8" w:history="1">
        <w:r>
          <w:rPr>
            <w:rFonts w:ascii="仿宋" w:eastAsia="仿宋" w:hAnsi="仿宋" w:cs="仿宋" w:hint="eastAsia"/>
            <w:lang w:eastAsia="zh-CN"/>
          </w:rPr>
          <w:t>(三)、基建装修施工投资费用管理</w:t>
        </w:r>
        <w:r>
          <w:tab/>
        </w:r>
        <w:r>
          <w:fldChar w:fldCharType="begin"/>
        </w:r>
        <w:r>
          <w:instrText xml:space="preserve"> PAGEREF _Toc23688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3" w:history="1">
        <w:r>
          <w:rPr>
            <w:rFonts w:ascii="仿宋" w:eastAsia="仿宋" w:hAnsi="仿宋" w:cs="仿宋" w:hint="eastAsia"/>
            <w:lang w:eastAsia="zh-CN"/>
          </w:rPr>
          <w:t>(四)、基建流动资金管理</w:t>
        </w:r>
        <w:r>
          <w:tab/>
        </w:r>
        <w:r>
          <w:fldChar w:fldCharType="begin"/>
        </w:r>
        <w:r>
          <w:instrText xml:space="preserve"> PAGEREF _Toc19223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64" w:history="1">
        <w:r>
          <w:rPr>
            <w:rFonts w:ascii="仿宋" w:eastAsia="仿宋" w:hAnsi="仿宋" w:cs="仿宋" w:hint="eastAsia"/>
            <w:lang w:eastAsia="zh-CN"/>
          </w:rPr>
          <w:t>六、基建项目建设地分析</w:t>
        </w:r>
        <w:r>
          <w:tab/>
        </w:r>
        <w:r>
          <w:fldChar w:fldCharType="begin"/>
        </w:r>
        <w:r>
          <w:instrText xml:space="preserve"> PAGEREF _Toc28064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6" w:history="1">
        <w:r>
          <w:rPr>
            <w:rFonts w:ascii="仿宋" w:eastAsia="仿宋" w:hAnsi="仿宋" w:cs="仿宋" w:hint="eastAsia"/>
            <w:lang w:eastAsia="zh-CN"/>
          </w:rPr>
          <w:t>(一)、基建项目选址原则</w:t>
        </w:r>
        <w:r>
          <w:tab/>
        </w:r>
        <w:r>
          <w:fldChar w:fldCharType="begin"/>
        </w:r>
        <w:r>
          <w:instrText xml:space="preserve"> PAGEREF _Toc7636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0" w:history="1">
        <w:r>
          <w:rPr>
            <w:rFonts w:ascii="仿宋" w:eastAsia="仿宋" w:hAnsi="仿宋" w:cs="仿宋" w:hint="eastAsia"/>
            <w:lang w:eastAsia="zh-CN"/>
          </w:rPr>
          <w:t>(二)、基建项目选址</w:t>
        </w:r>
        <w:r>
          <w:tab/>
        </w:r>
        <w:r>
          <w:fldChar w:fldCharType="begin"/>
        </w:r>
        <w:r>
          <w:instrText xml:space="preserve"> PAGEREF _Toc24190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2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_Toc7842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2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_Toc13822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8" w:history="1">
        <w:r>
          <w:rPr>
            <w:rFonts w:ascii="仿宋" w:eastAsia="仿宋" w:hAnsi="仿宋" w:cs="仿宋" w:hint="eastAsia"/>
            <w:lang w:eastAsia="zh-CN"/>
          </w:rPr>
          <w:t>(五)、用地总体要求</w:t>
        </w:r>
        <w:r>
          <w:tab/>
        </w:r>
        <w:r>
          <w:fldChar w:fldCharType="begin"/>
        </w:r>
        <w:r>
          <w:instrText xml:space="preserve"> PAGEREF _Toc3578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2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_Toc31622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5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_Toc9045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9" w:history="1">
        <w:r>
          <w:rPr>
            <w:rFonts w:ascii="仿宋" w:eastAsia="仿宋" w:hAnsi="仿宋" w:cs="仿宋" w:hint="eastAsia"/>
            <w:lang w:eastAsia="zh-CN"/>
          </w:rPr>
          <w:t>(八)、运输组成</w:t>
        </w:r>
        <w:r>
          <w:tab/>
        </w:r>
        <w:r>
          <w:fldChar w:fldCharType="begin"/>
        </w:r>
        <w:r>
          <w:instrText xml:space="preserve"> PAGEREF _Toc10179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9" w:history="1">
        <w:r>
          <w:rPr>
            <w:rFonts w:ascii="仿宋" w:eastAsia="仿宋" w:hAnsi="仿宋" w:cs="仿宋" w:hint="eastAsia"/>
            <w:lang w:eastAsia="zh-CN"/>
          </w:rPr>
          <w:t>(九)、选址综合评价</w:t>
        </w:r>
        <w:r>
          <w:tab/>
        </w:r>
        <w:r>
          <w:fldChar w:fldCharType="begin"/>
        </w:r>
        <w:r>
          <w:instrText xml:space="preserve"> PAGEREF _Toc32599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" w:history="1">
        <w:r>
          <w:rPr>
            <w:rFonts w:ascii="仿宋" w:eastAsia="仿宋" w:hAnsi="仿宋" w:cs="仿宋" w:hint="eastAsia"/>
            <w:lang w:eastAsia="zh-CN"/>
          </w:rPr>
          <w:t>七、基建项目概论</w:t>
        </w:r>
        <w:r>
          <w:tab/>
        </w:r>
        <w:r>
          <w:fldChar w:fldCharType="begin"/>
        </w:r>
        <w:r>
          <w:instrText xml:space="preserve"> PAGEREF _Toc177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" w:history="1">
        <w:r>
          <w:rPr>
            <w:rFonts w:ascii="仿宋" w:eastAsia="仿宋" w:hAnsi="仿宋" w:cs="仿宋" w:hint="eastAsia"/>
            <w:lang w:eastAsia="zh-CN"/>
          </w:rPr>
          <w:t>(一)、基建项目承办单位基本情况</w:t>
        </w:r>
        <w:r>
          <w:tab/>
        </w:r>
        <w:r>
          <w:fldChar w:fldCharType="begin"/>
        </w:r>
        <w:r>
          <w:instrText xml:space="preserve"> PAGEREF _Toc81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0" w:history="1">
        <w:r>
          <w:rPr>
            <w:rFonts w:ascii="仿宋" w:eastAsia="仿宋" w:hAnsi="仿宋" w:cs="仿宋" w:hint="eastAsia"/>
            <w:lang w:eastAsia="zh-CN"/>
          </w:rPr>
          <w:t>(二)、基建项目概况</w:t>
        </w:r>
        <w:r>
          <w:tab/>
        </w:r>
        <w:r>
          <w:fldChar w:fldCharType="begin"/>
        </w:r>
        <w:r>
          <w:instrText xml:space="preserve"> PAGEREF _Toc25240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2" w:history="1">
        <w:r>
          <w:rPr>
            <w:rFonts w:ascii="仿宋" w:eastAsia="仿宋" w:hAnsi="仿宋" w:cs="仿宋" w:hint="eastAsia"/>
            <w:lang w:eastAsia="zh-CN"/>
          </w:rPr>
          <w:t>(三)、基建项目评价</w:t>
        </w:r>
        <w:r>
          <w:tab/>
        </w:r>
        <w:r>
          <w:fldChar w:fldCharType="begin"/>
        </w:r>
        <w:r>
          <w:instrText xml:space="preserve"> PAGEREF _Toc5052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4" w:history="1">
        <w:r>
          <w:rPr>
            <w:rFonts w:ascii="仿宋" w:eastAsia="仿宋" w:hAnsi="仿宋" w:cs="仿宋" w:hint="eastAsia"/>
            <w:lang w:eastAsia="zh-CN"/>
          </w:rPr>
          <w:t>(四)、主要经济指标</w:t>
        </w:r>
        <w:r>
          <w:tab/>
        </w:r>
        <w:r>
          <w:fldChar w:fldCharType="begin"/>
        </w:r>
        <w:r>
          <w:instrText xml:space="preserve"> PAGEREF _Toc17944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67" w:history="1">
        <w:r>
          <w:rPr>
            <w:rFonts w:ascii="仿宋" w:eastAsia="仿宋" w:hAnsi="仿宋" w:cs="仿宋" w:hint="eastAsia"/>
            <w:lang w:eastAsia="zh-CN"/>
          </w:rPr>
          <w:t>八、项目背景与概况</w:t>
        </w:r>
        <w:r>
          <w:tab/>
        </w:r>
        <w:r>
          <w:fldChar w:fldCharType="begin"/>
        </w:r>
        <w:r>
          <w:instrText xml:space="preserve"> PAGEREF _Toc13467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5" w:history="1">
        <w:r>
          <w:rPr>
            <w:rFonts w:ascii="仿宋" w:eastAsia="仿宋" w:hAnsi="仿宋" w:cs="仿宋" w:hint="eastAsia"/>
            <w:lang w:eastAsia="zh-CN"/>
          </w:rPr>
          <w:t>(一)、项目背景介绍</w:t>
        </w:r>
        <w:r>
          <w:tab/>
        </w:r>
        <w:r>
          <w:fldChar w:fldCharType="begin"/>
        </w:r>
        <w:r>
          <w:instrText xml:space="preserve"> PAGEREF _Toc4995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" w:history="1">
        <w:r>
          <w:rPr>
            <w:rFonts w:ascii="仿宋" w:eastAsia="仿宋" w:hAnsi="仿宋" w:cs="仿宋" w:hint="eastAsia"/>
            <w:lang w:eastAsia="zh-CN"/>
          </w:rPr>
          <w:t>(二)、项目概况与目标</w:t>
        </w:r>
        <w:r>
          <w:tab/>
        </w:r>
        <w:r>
          <w:fldChar w:fldCharType="begin"/>
        </w:r>
        <w:r>
          <w:instrText xml:space="preserve"> PAGEREF _Toc1511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650" w:history="1">
        <w:r>
          <w:rPr>
            <w:rFonts w:ascii="仿宋" w:eastAsia="仿宋" w:hAnsi="仿宋" w:cs="仿宋" w:hint="eastAsia"/>
            <w:lang w:eastAsia="zh-CN"/>
          </w:rPr>
          <w:t>(三)、基建行业及市场分析</w:t>
        </w:r>
        <w:r>
          <w:tab/>
        </w:r>
        <w:r>
          <w:fldChar w:fldCharType="begin"/>
        </w:r>
        <w:r>
          <w:instrText xml:space="preserve"> PAGEREF _Toc5650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65" w:history="1">
        <w:r>
          <w:rPr>
            <w:rFonts w:ascii="仿宋" w:eastAsia="仿宋" w:hAnsi="仿宋" w:cs="仿宋" w:hint="eastAsia"/>
            <w:lang w:eastAsia="zh-CN"/>
          </w:rPr>
          <w:t>九、社会影响评估</w:t>
        </w:r>
        <w:r>
          <w:tab/>
        </w:r>
        <w:r>
          <w:fldChar w:fldCharType="begin"/>
        </w:r>
        <w:r>
          <w:instrText xml:space="preserve"> PAGEREF _Toc12665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5" w:history="1">
        <w:r>
          <w:rPr>
            <w:rFonts w:ascii="仿宋" w:eastAsia="仿宋" w:hAnsi="仿宋" w:cs="仿宋" w:hint="eastAsia"/>
            <w:lang w:eastAsia="zh-CN"/>
          </w:rPr>
          <w:t>(一)、社会经济状况</w:t>
        </w:r>
        <w:r>
          <w:tab/>
        </w:r>
        <w:r>
          <w:fldChar w:fldCharType="begin"/>
        </w:r>
        <w:r>
          <w:instrText xml:space="preserve"> PAGEREF _Toc13755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4" w:history="1">
        <w:r>
          <w:rPr>
            <w:rFonts w:ascii="仿宋" w:eastAsia="仿宋" w:hAnsi="仿宋" w:cs="仿宋" w:hint="eastAsia"/>
            <w:lang w:eastAsia="zh-CN"/>
          </w:rPr>
          <w:t>(二)、基建项目对当地经济的影响</w:t>
        </w:r>
        <w:r>
          <w:tab/>
        </w:r>
        <w:r>
          <w:fldChar w:fldCharType="begin"/>
        </w:r>
        <w:r>
          <w:instrText xml:space="preserve"> PAGEREF _Toc14084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1" w:history="1">
        <w:r>
          <w:rPr>
            <w:rFonts w:ascii="仿宋" w:eastAsia="仿宋" w:hAnsi="仿宋" w:cs="仿宋" w:hint="eastAsia"/>
            <w:lang w:eastAsia="zh-CN"/>
          </w:rPr>
          <w:t>(三)、基建项目对当地社会的影响</w:t>
        </w:r>
        <w:r>
          <w:tab/>
        </w:r>
        <w:r>
          <w:fldChar w:fldCharType="begin"/>
        </w:r>
        <w:r>
          <w:instrText xml:space="preserve"> PAGEREF _Toc5291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7" w:history="1">
        <w:r>
          <w:rPr>
            <w:rFonts w:ascii="仿宋" w:eastAsia="仿宋" w:hAnsi="仿宋" w:cs="仿宋" w:hint="eastAsia"/>
            <w:lang w:eastAsia="zh-CN"/>
          </w:rPr>
          <w:t>(四)、基建项目对当地文化的影响</w:t>
        </w:r>
        <w:r>
          <w:tab/>
        </w:r>
        <w:r>
          <w:fldChar w:fldCharType="begin"/>
        </w:r>
        <w:r>
          <w:instrText xml:space="preserve"> PAGEREF _Toc29727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47" w:history="1">
        <w:r>
          <w:rPr>
            <w:rFonts w:ascii="仿宋" w:eastAsia="仿宋" w:hAnsi="仿宋" w:cs="仿宋" w:hint="eastAsia"/>
            <w:lang w:eastAsia="zh-CN"/>
          </w:rPr>
          <w:t>十、风险评估与应对策略</w:t>
        </w:r>
        <w:r>
          <w:tab/>
        </w:r>
        <w:r>
          <w:fldChar w:fldCharType="begin"/>
        </w:r>
        <w:r>
          <w:instrText xml:space="preserve"> PAGEREF _Toc21947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4" w:history="1">
        <w:r>
          <w:rPr>
            <w:rFonts w:ascii="仿宋" w:eastAsia="仿宋" w:hAnsi="仿宋" w:cs="仿宋" w:hint="eastAsia"/>
            <w:lang w:eastAsia="zh-CN"/>
          </w:rPr>
          <w:t>(一)、基建项目风险分析</w:t>
        </w:r>
        <w:r>
          <w:tab/>
        </w:r>
        <w:r>
          <w:fldChar w:fldCharType="begin"/>
        </w:r>
        <w:r>
          <w:instrText xml:space="preserve"> PAGEREF _Toc13684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6" w:history="1">
        <w:r>
          <w:rPr>
            <w:rFonts w:ascii="仿宋" w:eastAsia="仿宋" w:hAnsi="仿宋" w:cs="仿宋" w:hint="eastAsia"/>
            <w:lang w:eastAsia="zh-CN"/>
          </w:rPr>
          <w:t>(二)、风险管理与应对方法</w:t>
        </w:r>
        <w:r>
          <w:tab/>
        </w:r>
        <w:r>
          <w:fldChar w:fldCharType="begin"/>
        </w:r>
        <w:r>
          <w:instrText xml:space="preserve"> PAGEREF _Toc15186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26" w:history="1">
        <w:r>
          <w:rPr>
            <w:rFonts w:ascii="仿宋" w:eastAsia="仿宋" w:hAnsi="仿宋" w:cs="仿宋" w:hint="eastAsia"/>
            <w:lang w:eastAsia="zh-CN"/>
          </w:rPr>
          <w:t>十一、基建行业定价策略</w:t>
        </w:r>
        <w:r>
          <w:tab/>
        </w:r>
        <w:r>
          <w:fldChar w:fldCharType="begin"/>
        </w:r>
        <w:r>
          <w:instrText xml:space="preserve"> PAGEREF _Toc25226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_Toc2709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6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_Toc8396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0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_Toc15570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9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_Toc28589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7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_Toc6537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3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_Toc3873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88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_Toc25988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7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_Toc19147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78" w:history="1">
        <w:r>
          <w:rPr>
            <w:rFonts w:ascii="仿宋" w:eastAsia="仿宋" w:hAnsi="仿宋" w:cs="仿宋" w:hint="eastAsia"/>
            <w:lang w:eastAsia="zh-CN"/>
          </w:rPr>
          <w:t>十二、基建项目实施与监督</w:t>
        </w:r>
        <w:r>
          <w:tab/>
        </w:r>
        <w:r>
          <w:fldChar w:fldCharType="begin"/>
        </w:r>
        <w:r>
          <w:instrText xml:space="preserve"> PAGEREF _Toc30678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03" w:history="1">
        <w:r>
          <w:rPr>
            <w:rFonts w:ascii="仿宋" w:eastAsia="仿宋" w:hAnsi="仿宋" w:cs="仿宋" w:hint="eastAsia"/>
            <w:lang w:eastAsia="zh-CN"/>
          </w:rPr>
          <w:t>(一)、基建项目进度与任务分配</w:t>
        </w:r>
        <w:r>
          <w:tab/>
        </w:r>
        <w:r>
          <w:fldChar w:fldCharType="begin"/>
        </w:r>
        <w:r>
          <w:instrText xml:space="preserve"> PAGEREF _Toc22403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4" w:history="1">
        <w:r>
          <w:rPr>
            <w:rFonts w:ascii="仿宋" w:eastAsia="仿宋" w:hAnsi="仿宋" w:cs="仿宋" w:hint="eastAsia"/>
            <w:lang w:eastAsia="zh-CN"/>
          </w:rPr>
          <w:t>(二)、质量控制与验收标准</w:t>
        </w:r>
        <w:r>
          <w:tab/>
        </w:r>
        <w:r>
          <w:fldChar w:fldCharType="begin"/>
        </w:r>
        <w:r>
          <w:instrText xml:space="preserve"> PAGEREF _Toc19394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16" w:history="1">
        <w:r>
          <w:rPr>
            <w:rFonts w:ascii="仿宋" w:eastAsia="仿宋" w:hAnsi="仿宋" w:cs="仿宋" w:hint="eastAsia"/>
            <w:lang w:eastAsia="zh-CN"/>
          </w:rPr>
          <w:t>(三)、变更管理与问题解决</w:t>
        </w:r>
        <w:r>
          <w:tab/>
        </w:r>
        <w:r>
          <w:fldChar w:fldCharType="begin"/>
        </w:r>
        <w:r>
          <w:instrText xml:space="preserve"> PAGEREF _Toc7716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88" w:history="1">
        <w:r>
          <w:rPr>
            <w:rFonts w:ascii="仿宋" w:eastAsia="仿宋" w:hAnsi="仿宋" w:cs="仿宋" w:hint="eastAsia"/>
            <w:lang w:eastAsia="zh-CN"/>
          </w:rPr>
          <w:t>十三、经济效益与社会效益优化</w:t>
        </w:r>
        <w:r>
          <w:tab/>
        </w:r>
        <w:r>
          <w:fldChar w:fldCharType="begin"/>
        </w:r>
        <w:r>
          <w:instrText xml:space="preserve"> PAGEREF _Toc7888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5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_Toc26055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58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_Toc25758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03" w:history="1">
        <w:r>
          <w:rPr>
            <w:rFonts w:ascii="仿宋" w:eastAsia="仿宋" w:hAnsi="仿宋" w:cs="仿宋" w:hint="eastAsia"/>
            <w:lang w:eastAsia="zh-CN"/>
          </w:rPr>
          <w:t>十四、实施进度</w:t>
        </w:r>
        <w:r>
          <w:tab/>
        </w:r>
        <w:r>
          <w:fldChar w:fldCharType="begin"/>
        </w:r>
        <w:r>
          <w:instrText xml:space="preserve"> PAGEREF _Toc8403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3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_Toc26163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_Toc31626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2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_Toc20692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_Toc32759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1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_Toc22711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6" w:history="1">
        <w:r>
          <w:rPr>
            <w:rFonts w:ascii="仿宋" w:eastAsia="仿宋" w:hAnsi="仿宋" w:cs="仿宋" w:hint="eastAsia"/>
            <w:lang w:eastAsia="zh-CN"/>
          </w:rPr>
          <w:t>(六)、基建项目实施保障</w:t>
        </w:r>
        <w:r>
          <w:tab/>
        </w:r>
        <w:r>
          <w:fldChar w:fldCharType="begin"/>
        </w:r>
        <w:r>
          <w:instrText xml:space="preserve"> PAGEREF _Toc626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06" w:history="1">
        <w:r>
          <w:rPr>
            <w:rFonts w:ascii="仿宋" w:eastAsia="仿宋" w:hAnsi="仿宋" w:cs="仿宋" w:hint="eastAsia"/>
            <w:lang w:eastAsia="zh-CN"/>
          </w:rPr>
          <w:t>十五、环境保护与可持续发展</w:t>
        </w:r>
        <w:r>
          <w:tab/>
        </w:r>
        <w:r>
          <w:fldChar w:fldCharType="begin"/>
        </w:r>
        <w:r>
          <w:instrText xml:space="preserve"> PAGEREF _Toc30206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1" w:history="1">
        <w:r>
          <w:rPr>
            <w:rFonts w:ascii="仿宋" w:eastAsia="仿宋" w:hAnsi="仿宋" w:cs="仿宋" w:hint="eastAsia"/>
            <w:lang w:eastAsia="zh-CN"/>
          </w:rPr>
          <w:t>(一)、环境保护政策与承诺</w:t>
        </w:r>
        <w:r>
          <w:tab/>
        </w:r>
        <w:r>
          <w:fldChar w:fldCharType="begin"/>
        </w:r>
        <w:r>
          <w:instrText xml:space="preserve"> PAGEREF _Toc25361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2" w:history="1">
        <w:r>
          <w:rPr>
            <w:rFonts w:ascii="仿宋" w:eastAsia="仿宋" w:hAnsi="仿宋" w:cs="仿宋" w:hint="eastAsia"/>
            <w:lang w:eastAsia="zh-CN"/>
          </w:rPr>
          <w:t>(二)、可持续生产与绿色供应链</w:t>
        </w:r>
        <w:r>
          <w:tab/>
        </w:r>
        <w:r>
          <w:fldChar w:fldCharType="begin"/>
        </w:r>
        <w:r>
          <w:instrText xml:space="preserve"> PAGEREF _Toc14052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31" w:history="1">
        <w:r>
          <w:rPr>
            <w:rFonts w:ascii="仿宋" w:eastAsia="仿宋" w:hAnsi="仿宋" w:cs="仿宋" w:hint="eastAsia"/>
            <w:lang w:eastAsia="zh-CN"/>
          </w:rPr>
          <w:t>(三)、减少废物和碳足迹</w:t>
        </w:r>
        <w:r>
          <w:tab/>
        </w:r>
        <w:r>
          <w:fldChar w:fldCharType="begin"/>
        </w:r>
        <w:r>
          <w:instrText xml:space="preserve"> PAGEREF _Toc21431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3" w:history="1">
        <w:r>
          <w:rPr>
            <w:rFonts w:ascii="仿宋" w:eastAsia="仿宋" w:hAnsi="仿宋" w:cs="仿宋" w:hint="eastAsia"/>
            <w:lang w:eastAsia="zh-CN"/>
          </w:rPr>
          <w:t>(四)、知识产权保护与创新</w:t>
        </w:r>
        <w:r>
          <w:tab/>
        </w:r>
        <w:r>
          <w:fldChar w:fldCharType="begin"/>
        </w:r>
        <w:r>
          <w:instrText xml:space="preserve"> PAGEREF _Toc14343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3" w:history="1">
        <w:r>
          <w:rPr>
            <w:rFonts w:ascii="仿宋" w:eastAsia="仿宋" w:hAnsi="仿宋" w:cs="仿宋" w:hint="eastAsia"/>
            <w:lang w:eastAsia="zh-CN"/>
          </w:rPr>
          <w:t>(五)、社区参与与教育</w:t>
        </w:r>
        <w:r>
          <w:tab/>
        </w:r>
        <w:r>
          <w:fldChar w:fldCharType="begin"/>
        </w:r>
        <w:r>
          <w:instrText xml:space="preserve"> PAGEREF _Toc4013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08" w:history="1">
        <w:r>
          <w:rPr>
            <w:rFonts w:ascii="仿宋" w:eastAsia="仿宋" w:hAnsi="仿宋" w:cs="仿宋" w:hint="eastAsia"/>
            <w:lang w:eastAsia="zh-CN"/>
          </w:rPr>
          <w:t>十六、推进公司成立的必要性分析</w:t>
        </w:r>
        <w:r>
          <w:tab/>
        </w:r>
        <w:r>
          <w:fldChar w:fldCharType="begin"/>
        </w:r>
        <w:r>
          <w:instrText xml:space="preserve"> PAGEREF _Toc7208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_Toc6370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3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_Toc26338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_Toc28741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71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_Toc31271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9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_Toc10709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3436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_Toc13436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0" w:history="1">
        <w:r>
          <w:rPr>
            <w:rFonts w:ascii="仿宋" w:eastAsia="仿宋" w:hAnsi="仿宋" w:cs="仿宋" w:hint="eastAsia"/>
            <w:lang w:eastAsia="zh-CN"/>
          </w:rPr>
          <w:t>十八、供应链管理与物流优化</w:t>
        </w:r>
        <w:r>
          <w:tab/>
        </w:r>
        <w:r>
          <w:fldChar w:fldCharType="begin"/>
        </w:r>
        <w:r>
          <w:instrText xml:space="preserve"> PAGEREF _Toc610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6" w:history="1">
        <w:r>
          <w:rPr>
            <w:rFonts w:ascii="仿宋" w:eastAsia="仿宋" w:hAnsi="仿宋" w:cs="仿宋" w:hint="eastAsia"/>
            <w:lang w:eastAsia="zh-CN"/>
          </w:rPr>
          <w:t>(一)、供应链规划与优化</w:t>
        </w:r>
        <w:r>
          <w:tab/>
        </w:r>
        <w:r>
          <w:fldChar w:fldCharType="begin"/>
        </w:r>
        <w:r>
          <w:instrText xml:space="preserve"> PAGEREF _Toc24146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" w:history="1">
        <w:r>
          <w:rPr>
            <w:rFonts w:ascii="仿宋" w:eastAsia="仿宋" w:hAnsi="仿宋" w:cs="仿宋" w:hint="eastAsia"/>
            <w:lang w:eastAsia="zh-CN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_Toc3084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9" w:history="1">
        <w:r>
          <w:rPr>
            <w:rFonts w:ascii="仿宋" w:eastAsia="仿宋" w:hAnsi="仿宋" w:cs="仿宋" w:hint="eastAsia"/>
            <w:lang w:eastAsia="zh-CN"/>
          </w:rPr>
          <w:t>(三)、物流网络设计与管理</w:t>
        </w:r>
        <w:r>
          <w:tab/>
        </w:r>
        <w:r>
          <w:fldChar w:fldCharType="begin"/>
        </w:r>
        <w:r>
          <w:instrText xml:space="preserve"> PAGEREF _Toc18159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6" w:history="1">
        <w:r>
          <w:rPr>
            <w:rFonts w:ascii="仿宋" w:eastAsia="仿宋" w:hAnsi="仿宋" w:cs="仿宋" w:hint="eastAsia"/>
            <w:lang w:eastAsia="zh-CN"/>
          </w:rPr>
          <w:t>(四)、库存控制与仓储管理</w:t>
        </w:r>
        <w:r>
          <w:tab/>
        </w:r>
        <w:r>
          <w:fldChar w:fldCharType="begin"/>
        </w:r>
        <w:r>
          <w:instrText xml:space="preserve"> PAGEREF _Toc28676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98" w:history="1">
        <w:r>
          <w:rPr>
            <w:rFonts w:ascii="仿宋" w:eastAsia="仿宋" w:hAnsi="仿宋" w:cs="仿宋" w:hint="eastAsia"/>
            <w:lang w:eastAsia="zh-CN"/>
          </w:rPr>
          <w:t>十九、进度计划方案</w:t>
        </w:r>
        <w:r>
          <w:tab/>
        </w:r>
        <w:r>
          <w:fldChar w:fldCharType="begin"/>
        </w:r>
        <w:r>
          <w:instrText xml:space="preserve"> PAGEREF _Toc30498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6" w:history="1">
        <w:r>
          <w:rPr>
            <w:rFonts w:ascii="仿宋" w:eastAsia="仿宋" w:hAnsi="仿宋" w:cs="仿宋" w:hint="eastAsia"/>
            <w:lang w:eastAsia="zh-CN"/>
          </w:rPr>
          <w:t>(一)、基建项目进度安排</w:t>
        </w:r>
        <w:r>
          <w:tab/>
        </w:r>
        <w:r>
          <w:fldChar w:fldCharType="begin"/>
        </w:r>
        <w:r>
          <w:instrText xml:space="preserve"> PAGEREF _Toc15096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6" w:history="1">
        <w:r>
          <w:rPr>
            <w:rFonts w:ascii="仿宋" w:eastAsia="仿宋" w:hAnsi="仿宋" w:cs="仿宋" w:hint="eastAsia"/>
            <w:lang w:eastAsia="zh-CN"/>
          </w:rPr>
          <w:t>(二)、基建项目实施保障措施</w:t>
        </w:r>
        <w:r>
          <w:tab/>
        </w:r>
        <w:r>
          <w:fldChar w:fldCharType="begin"/>
        </w:r>
        <w:r>
          <w:instrText xml:space="preserve"> PAGEREF _Toc22596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7" w:history="1">
        <w:r>
          <w:rPr>
            <w:rFonts w:ascii="仿宋" w:eastAsia="仿宋" w:hAnsi="仿宋" w:cs="仿宋" w:hint="eastAsia"/>
            <w:lang w:eastAsia="zh-CN"/>
          </w:rPr>
          <w:t>二十、法律合规与安全管理</w:t>
        </w:r>
        <w:r>
          <w:tab/>
        </w:r>
        <w:r>
          <w:fldChar w:fldCharType="begin"/>
        </w:r>
        <w:r>
          <w:instrText xml:space="preserve"> PAGEREF _Toc807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" w:history="1">
        <w:r>
          <w:rPr>
            <w:rFonts w:ascii="仿宋" w:eastAsia="仿宋" w:hAnsi="仿宋" w:cs="仿宋" w:hint="eastAsia"/>
            <w:lang w:eastAsia="zh-CN"/>
          </w:rPr>
          <w:t>(一)、法律合规在安全管理中的地位</w:t>
        </w:r>
        <w:r>
          <w:tab/>
        </w:r>
        <w:r>
          <w:fldChar w:fldCharType="begin"/>
        </w:r>
        <w:r>
          <w:instrText xml:space="preserve"> PAGEREF _Toc663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3" w:history="1">
        <w:r>
          <w:rPr>
            <w:rFonts w:ascii="仿宋" w:eastAsia="仿宋" w:hAnsi="仿宋" w:cs="仿宋" w:hint="eastAsia"/>
            <w:lang w:eastAsia="zh-CN"/>
          </w:rPr>
          <w:t>(二)、法律合规的基本原则</w:t>
        </w:r>
        <w:r>
          <w:tab/>
        </w:r>
        <w:r>
          <w:fldChar w:fldCharType="begin"/>
        </w:r>
        <w:r>
          <w:instrText xml:space="preserve"> PAGEREF _Toc10923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" w:history="1">
        <w:r>
          <w:rPr>
            <w:rFonts w:ascii="仿宋" w:eastAsia="仿宋" w:hAnsi="仿宋" w:cs="仿宋" w:hint="eastAsia"/>
            <w:lang w:eastAsia="zh-CN"/>
          </w:rPr>
          <w:t>(三)、法律合规与危险源管理</w:t>
        </w:r>
        <w:r>
          <w:tab/>
        </w:r>
        <w:r>
          <w:fldChar w:fldCharType="begin"/>
        </w:r>
        <w:r>
          <w:instrText xml:space="preserve"> PAGEREF _Toc2872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05" w:history="1">
        <w:r>
          <w:rPr>
            <w:rFonts w:ascii="仿宋" w:eastAsia="仿宋" w:hAnsi="仿宋" w:cs="仿宋" w:hint="eastAsia"/>
            <w:lang w:eastAsia="zh-CN"/>
          </w:rPr>
          <w:t>(四)、法律合规的监督与检查</w:t>
        </w:r>
        <w:r>
          <w:tab/>
        </w:r>
        <w:r>
          <w:fldChar w:fldCharType="begin"/>
        </w:r>
        <w:r>
          <w:instrText xml:space="preserve"> PAGEREF _Toc15205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4" w:history="1">
        <w:r>
          <w:rPr>
            <w:rFonts w:ascii="仿宋" w:eastAsia="仿宋" w:hAnsi="仿宋" w:cs="仿宋" w:hint="eastAsia"/>
            <w:lang w:eastAsia="zh-CN"/>
          </w:rPr>
          <w:t>(五)、法律合规培训与教育</w:t>
        </w:r>
        <w:r>
          <w:tab/>
        </w:r>
        <w:r>
          <w:fldChar w:fldCharType="begin"/>
        </w:r>
        <w:r>
          <w:instrText xml:space="preserve"> PAGEREF _Toc24784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" w:history="1">
        <w:r>
          <w:rPr>
            <w:rFonts w:ascii="仿宋" w:eastAsia="仿宋" w:hAnsi="仿宋" w:cs="仿宋" w:hint="eastAsia"/>
            <w:lang w:eastAsia="zh-CN"/>
          </w:rPr>
          <w:t>(六)、法律合规与安全文化建设</w:t>
        </w:r>
        <w:r>
          <w:tab/>
        </w:r>
        <w:r>
          <w:fldChar w:fldCharType="begin"/>
        </w:r>
        <w:r>
          <w:instrText xml:space="preserve"> PAGEREF _Toc3173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39" w:history="1">
        <w:r>
          <w:rPr>
            <w:rFonts w:ascii="仿宋" w:eastAsia="仿宋" w:hAnsi="仿宋" w:cs="仿宋" w:hint="eastAsia"/>
            <w:lang w:eastAsia="zh-CN"/>
          </w:rPr>
          <w:t>二十一、总结</w:t>
        </w:r>
        <w:r>
          <w:tab/>
        </w:r>
        <w:r>
          <w:fldChar w:fldCharType="begin"/>
        </w:r>
        <w:r>
          <w:instrText xml:space="preserve"> PAGEREF _Toc15639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7" w:history="1">
        <w:r>
          <w:rPr>
            <w:rFonts w:ascii="仿宋" w:eastAsia="仿宋" w:hAnsi="仿宋" w:cs="仿宋" w:hint="eastAsia"/>
            <w:lang w:eastAsia="zh-CN"/>
          </w:rPr>
          <w:t>(一)、总结</w:t>
        </w:r>
        <w:r>
          <w:tab/>
        </w:r>
        <w:r>
          <w:fldChar w:fldCharType="begin"/>
        </w:r>
        <w:r>
          <w:instrText xml:space="preserve"> PAGEREF _Toc15327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46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786"/>
      <w:r>
        <w:rPr>
          <w:rFonts w:ascii="仿宋" w:eastAsia="仿宋" w:hAnsi="仿宋" w:cs="仿宋" w:hint="eastAsia"/>
          <w:sz w:val="28"/>
          <w:lang w:eastAsia="zh-CN"/>
        </w:rPr>
        <w:t>一、工程设计说明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802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工程设计的重点是保证建筑结构的稳定性、功能的实用性、美学的合理性以及施工和运维的经济性。在设计的过程中，需要综合考虑建筑的用途、环境特征、可持续性等方面，以确立科学合理的设计原则。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628"/>
      <w:r>
        <w:rPr>
          <w:rFonts w:ascii="仿宋" w:eastAsia="仿宋" w:hAnsi="仿宋" w:cs="仿宋" w:hint="eastAsia"/>
          <w:sz w:val="28"/>
          <w:lang w:eastAsia="zh-CN"/>
        </w:rPr>
        <w:t>(二)、基建项目工程建设标准规范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实施基建项目时，必须遵守国家和地方有关标准规范，确保项目的建设过程和最终设施符合安全、环保、质量等方面的要求。设计阶段将详细考虑和遵循各项建设标准规范。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https://d.book118.com/938010043024006042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基建项目经营分析报告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基建项目经营分析报告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基建项目经营分析报告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基建项目经营分析报告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基建项目经营分析报告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03352"/>
    <w:rsid w:val="4593521B"/>
    <w:rsid w:val="6C903352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3801004302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2024-02-23T22:40:00Z</dcterms:created>
  <dcterms:modified xsi:type="dcterms:W3CDTF">2024-02-23T22:41:08Z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FC5FE916C15245E29003E419B59FFC1E_11</vt:lpwstr>
  </property>
  <property fmtid="{D5CDD505-2E9C-101B-9397-08002B2CF9AE}" pid="3" name="KSOProductBuildVer">
    <vt:lpwstr>2052-12.1.0.16250</vt:lpwstr>
  </property>
</Properties>
</file>