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绝热隔音材料项目调研分析报告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40" w:history="1">
        <w:r>
          <w:rPr>
            <w:rFonts w:ascii="仿宋" w:eastAsia="仿宋" w:hAnsi="仿宋" w:cs="仿宋" w:hint="eastAsia"/>
            <w:lang w:eastAsia="zh-CN"/>
          </w:rPr>
          <w:t>前言</w:t>
        </w:r>
        <w:r>
          <w:tab/>
        </w:r>
        <w:r>
          <w:fldChar w:fldCharType="begin"/>
        </w:r>
        <w:r>
          <w:instrText xml:space="preserve"> PAGEREF _Toc14440 \h </w:instrText>
        </w:r>
        <w:r>
          <w:fldChar w:fldCharType="separate"/>
        </w:r>
        <w:r>
          <w:t>4</w:t>
        </w:r>
        <w:r>
          <w:fldChar w:fldCharType="end"/>
        </w:r>
      </w:hyperlink>
    </w:p>
    <w:p>
      <w:pPr>
        <w:pStyle w:val="TOC1"/>
        <w:tabs>
          <w:tab w:val="right" w:leader="dot" w:pos="8306"/>
        </w:tabs>
      </w:pPr>
      <w:hyperlink w:anchor="_Toc2338" w:history="1">
        <w:r>
          <w:rPr>
            <w:rFonts w:ascii="仿宋" w:eastAsia="仿宋" w:hAnsi="仿宋" w:cs="仿宋" w:hint="eastAsia"/>
            <w:lang w:eastAsia="zh-CN"/>
          </w:rPr>
          <w:t>一、技术方案</w:t>
        </w:r>
        <w:r>
          <w:tab/>
        </w:r>
        <w:r>
          <w:fldChar w:fldCharType="begin"/>
        </w:r>
        <w:r>
          <w:instrText xml:space="preserve"> PAGEREF _Toc2338 \h </w:instrText>
        </w:r>
        <w:r>
          <w:fldChar w:fldCharType="separate"/>
        </w:r>
        <w:r>
          <w:t>4</w:t>
        </w:r>
        <w:r>
          <w:fldChar w:fldCharType="end"/>
        </w:r>
      </w:hyperlink>
    </w:p>
    <w:p>
      <w:pPr>
        <w:pStyle w:val="TOC2"/>
        <w:tabs>
          <w:tab w:val="right" w:leader="dot" w:pos="8306"/>
        </w:tabs>
      </w:pPr>
      <w:hyperlink w:anchor="_Toc25543" w:history="1">
        <w:r>
          <w:rPr>
            <w:rFonts w:ascii="仿宋" w:eastAsia="仿宋" w:hAnsi="仿宋" w:cs="仿宋" w:hint="eastAsia"/>
            <w:lang w:eastAsia="zh-CN"/>
          </w:rPr>
          <w:t>(一)、企业技术研发分析</w:t>
        </w:r>
        <w:r>
          <w:tab/>
        </w:r>
        <w:r>
          <w:fldChar w:fldCharType="begin"/>
        </w:r>
        <w:r>
          <w:instrText xml:space="preserve"> PAGEREF _Toc25543 \h </w:instrText>
        </w:r>
        <w:r>
          <w:fldChar w:fldCharType="separate"/>
        </w:r>
        <w:r>
          <w:t>4</w:t>
        </w:r>
        <w:r>
          <w:fldChar w:fldCharType="end"/>
        </w:r>
      </w:hyperlink>
    </w:p>
    <w:p>
      <w:pPr>
        <w:pStyle w:val="TOC2"/>
        <w:tabs>
          <w:tab w:val="right" w:leader="dot" w:pos="8306"/>
        </w:tabs>
      </w:pPr>
      <w:hyperlink w:anchor="_Toc15051" w:history="1">
        <w:r>
          <w:rPr>
            <w:rFonts w:ascii="仿宋" w:eastAsia="仿宋" w:hAnsi="仿宋" w:cs="仿宋" w:hint="eastAsia"/>
            <w:lang w:eastAsia="zh-CN"/>
          </w:rPr>
          <w:t>(二)、绝热隔音材料项目技术工艺分析</w:t>
        </w:r>
        <w:r>
          <w:tab/>
        </w:r>
        <w:r>
          <w:fldChar w:fldCharType="begin"/>
        </w:r>
        <w:r>
          <w:instrText xml:space="preserve"> PAGEREF _Toc15051 \h </w:instrText>
        </w:r>
        <w:r>
          <w:fldChar w:fldCharType="separate"/>
        </w:r>
        <w:r>
          <w:t>5</w:t>
        </w:r>
        <w:r>
          <w:fldChar w:fldCharType="end"/>
        </w:r>
      </w:hyperlink>
    </w:p>
    <w:p>
      <w:pPr>
        <w:pStyle w:val="TOC2"/>
        <w:tabs>
          <w:tab w:val="right" w:leader="dot" w:pos="8306"/>
        </w:tabs>
      </w:pPr>
      <w:hyperlink w:anchor="_Toc22681" w:history="1">
        <w:r>
          <w:rPr>
            <w:rFonts w:ascii="仿宋" w:eastAsia="仿宋" w:hAnsi="仿宋" w:cs="仿宋" w:hint="eastAsia"/>
            <w:lang w:eastAsia="zh-CN"/>
          </w:rPr>
          <w:t>(三)、绝热隔音材料项目技术流程</w:t>
        </w:r>
        <w:r>
          <w:tab/>
        </w:r>
        <w:r>
          <w:fldChar w:fldCharType="begin"/>
        </w:r>
        <w:r>
          <w:instrText xml:space="preserve"> PAGEREF _Toc22681 \h </w:instrText>
        </w:r>
        <w:r>
          <w:fldChar w:fldCharType="separate"/>
        </w:r>
        <w:r>
          <w:t>7</w:t>
        </w:r>
        <w:r>
          <w:fldChar w:fldCharType="end"/>
        </w:r>
      </w:hyperlink>
    </w:p>
    <w:p>
      <w:pPr>
        <w:pStyle w:val="TOC2"/>
        <w:tabs>
          <w:tab w:val="right" w:leader="dot" w:pos="8306"/>
        </w:tabs>
      </w:pPr>
      <w:hyperlink w:anchor="_Toc20368" w:history="1">
        <w:r>
          <w:rPr>
            <w:rFonts w:ascii="仿宋" w:eastAsia="仿宋" w:hAnsi="仿宋" w:cs="仿宋" w:hint="eastAsia"/>
            <w:lang w:eastAsia="zh-CN"/>
          </w:rPr>
          <w:t>(四)、设备选型方案</w:t>
        </w:r>
        <w:r>
          <w:tab/>
        </w:r>
        <w:r>
          <w:fldChar w:fldCharType="begin"/>
        </w:r>
        <w:r>
          <w:instrText xml:space="preserve"> PAGEREF _Toc20368 \h </w:instrText>
        </w:r>
        <w:r>
          <w:fldChar w:fldCharType="separate"/>
        </w:r>
        <w:r>
          <w:t>9</w:t>
        </w:r>
        <w:r>
          <w:fldChar w:fldCharType="end"/>
        </w:r>
      </w:hyperlink>
    </w:p>
    <w:p>
      <w:pPr>
        <w:pStyle w:val="TOC1"/>
        <w:tabs>
          <w:tab w:val="right" w:leader="dot" w:pos="8306"/>
        </w:tabs>
      </w:pPr>
      <w:hyperlink w:anchor="_Toc3760" w:history="1">
        <w:r>
          <w:rPr>
            <w:rFonts w:ascii="仿宋" w:eastAsia="仿宋" w:hAnsi="仿宋" w:cs="仿宋" w:hint="eastAsia"/>
            <w:lang w:eastAsia="zh-CN"/>
          </w:rPr>
          <w:t>二、项目监理与质量保证</w:t>
        </w:r>
        <w:r>
          <w:tab/>
        </w:r>
        <w:r>
          <w:fldChar w:fldCharType="begin"/>
        </w:r>
        <w:r>
          <w:instrText xml:space="preserve"> PAGEREF _Toc3760 \h </w:instrText>
        </w:r>
        <w:r>
          <w:fldChar w:fldCharType="separate"/>
        </w:r>
        <w:r>
          <w:t>10</w:t>
        </w:r>
        <w:r>
          <w:fldChar w:fldCharType="end"/>
        </w:r>
      </w:hyperlink>
    </w:p>
    <w:p>
      <w:pPr>
        <w:pStyle w:val="TOC2"/>
        <w:tabs>
          <w:tab w:val="right" w:leader="dot" w:pos="8306"/>
        </w:tabs>
      </w:pPr>
      <w:hyperlink w:anchor="_Toc26033" w:history="1">
        <w:r>
          <w:rPr>
            <w:rFonts w:ascii="仿宋" w:eastAsia="仿宋" w:hAnsi="仿宋" w:cs="仿宋" w:hint="eastAsia"/>
            <w:lang w:eastAsia="zh-CN"/>
          </w:rPr>
          <w:t>(一)、监理体系构建</w:t>
        </w:r>
        <w:r>
          <w:tab/>
        </w:r>
        <w:r>
          <w:fldChar w:fldCharType="begin"/>
        </w:r>
        <w:r>
          <w:instrText xml:space="preserve"> PAGEREF _Toc26033 \h </w:instrText>
        </w:r>
        <w:r>
          <w:fldChar w:fldCharType="separate"/>
        </w:r>
        <w:r>
          <w:t>10</w:t>
        </w:r>
        <w:r>
          <w:fldChar w:fldCharType="end"/>
        </w:r>
      </w:hyperlink>
    </w:p>
    <w:p>
      <w:pPr>
        <w:pStyle w:val="TOC2"/>
        <w:tabs>
          <w:tab w:val="right" w:leader="dot" w:pos="8306"/>
        </w:tabs>
      </w:pPr>
      <w:hyperlink w:anchor="_Toc25152" w:history="1">
        <w:r>
          <w:rPr>
            <w:rFonts w:ascii="仿宋" w:eastAsia="仿宋" w:hAnsi="仿宋" w:cs="仿宋" w:hint="eastAsia"/>
            <w:lang w:eastAsia="zh-CN"/>
          </w:rPr>
          <w:t>(二)、质量保证体系实施</w:t>
        </w:r>
        <w:r>
          <w:tab/>
        </w:r>
        <w:r>
          <w:fldChar w:fldCharType="begin"/>
        </w:r>
        <w:r>
          <w:instrText xml:space="preserve"> PAGEREF _Toc25152 \h </w:instrText>
        </w:r>
        <w:r>
          <w:fldChar w:fldCharType="separate"/>
        </w:r>
        <w:r>
          <w:t>10</w:t>
        </w:r>
        <w:r>
          <w:fldChar w:fldCharType="end"/>
        </w:r>
      </w:hyperlink>
    </w:p>
    <w:p>
      <w:pPr>
        <w:pStyle w:val="TOC2"/>
        <w:tabs>
          <w:tab w:val="right" w:leader="dot" w:pos="8306"/>
        </w:tabs>
      </w:pPr>
      <w:hyperlink w:anchor="_Toc27601" w:history="1">
        <w:r>
          <w:rPr>
            <w:rFonts w:ascii="仿宋" w:eastAsia="仿宋" w:hAnsi="仿宋" w:cs="仿宋" w:hint="eastAsia"/>
            <w:lang w:eastAsia="zh-CN"/>
          </w:rPr>
          <w:t>(三)、监理与质量控制流程</w:t>
        </w:r>
        <w:r>
          <w:tab/>
        </w:r>
        <w:r>
          <w:fldChar w:fldCharType="begin"/>
        </w:r>
        <w:r>
          <w:instrText xml:space="preserve"> PAGEREF _Toc27601 \h </w:instrText>
        </w:r>
        <w:r>
          <w:fldChar w:fldCharType="separate"/>
        </w:r>
        <w:r>
          <w:t>11</w:t>
        </w:r>
        <w:r>
          <w:fldChar w:fldCharType="end"/>
        </w:r>
      </w:hyperlink>
    </w:p>
    <w:p>
      <w:pPr>
        <w:pStyle w:val="TOC1"/>
        <w:tabs>
          <w:tab w:val="right" w:leader="dot" w:pos="8306"/>
        </w:tabs>
      </w:pPr>
      <w:hyperlink w:anchor="_Toc1423" w:history="1">
        <w:r>
          <w:rPr>
            <w:rFonts w:ascii="仿宋" w:eastAsia="仿宋" w:hAnsi="仿宋" w:cs="仿宋" w:hint="eastAsia"/>
            <w:lang w:eastAsia="zh-CN"/>
          </w:rPr>
          <w:t>三、绝热隔音材料知识产权管理</w:t>
        </w:r>
        <w:r>
          <w:tab/>
        </w:r>
        <w:r>
          <w:fldChar w:fldCharType="begin"/>
        </w:r>
        <w:r>
          <w:instrText xml:space="preserve"> PAGEREF _Toc1423 \h </w:instrText>
        </w:r>
        <w:r>
          <w:fldChar w:fldCharType="separate"/>
        </w:r>
        <w:r>
          <w:t>12</w:t>
        </w:r>
        <w:r>
          <w:fldChar w:fldCharType="end"/>
        </w:r>
      </w:hyperlink>
    </w:p>
    <w:p>
      <w:pPr>
        <w:pStyle w:val="TOC2"/>
        <w:tabs>
          <w:tab w:val="right" w:leader="dot" w:pos="8306"/>
        </w:tabs>
      </w:pPr>
      <w:hyperlink w:anchor="_Toc14447" w:history="1">
        <w:r>
          <w:rPr>
            <w:rFonts w:ascii="仿宋" w:eastAsia="仿宋" w:hAnsi="仿宋" w:cs="仿宋" w:hint="eastAsia"/>
            <w:lang w:eastAsia="zh-CN"/>
          </w:rPr>
          <w:t>(一)、知识产权管理</w:t>
        </w:r>
        <w:r>
          <w:tab/>
        </w:r>
        <w:r>
          <w:fldChar w:fldCharType="begin"/>
        </w:r>
        <w:r>
          <w:instrText xml:space="preserve"> PAGEREF _Toc14447 \h </w:instrText>
        </w:r>
        <w:r>
          <w:fldChar w:fldCharType="separate"/>
        </w:r>
        <w:r>
          <w:t>12</w:t>
        </w:r>
        <w:r>
          <w:fldChar w:fldCharType="end"/>
        </w:r>
      </w:hyperlink>
    </w:p>
    <w:p>
      <w:pPr>
        <w:pStyle w:val="TOC1"/>
        <w:tabs>
          <w:tab w:val="right" w:leader="dot" w:pos="8306"/>
        </w:tabs>
      </w:pPr>
      <w:hyperlink w:anchor="_Toc30003" w:history="1">
        <w:r>
          <w:rPr>
            <w:rFonts w:ascii="仿宋" w:eastAsia="仿宋" w:hAnsi="仿宋" w:cs="仿宋" w:hint="eastAsia"/>
            <w:lang w:eastAsia="zh-CN"/>
          </w:rPr>
          <w:t>四、绝热隔音材料项目建设主要内容和规模</w:t>
        </w:r>
        <w:r>
          <w:tab/>
        </w:r>
        <w:r>
          <w:fldChar w:fldCharType="begin"/>
        </w:r>
        <w:r>
          <w:instrText xml:space="preserve"> PAGEREF _Toc30003 \h </w:instrText>
        </w:r>
        <w:r>
          <w:fldChar w:fldCharType="separate"/>
        </w:r>
        <w:r>
          <w:t>16</w:t>
        </w:r>
        <w:r>
          <w:fldChar w:fldCharType="end"/>
        </w:r>
      </w:hyperlink>
    </w:p>
    <w:p>
      <w:pPr>
        <w:pStyle w:val="TOC2"/>
        <w:tabs>
          <w:tab w:val="right" w:leader="dot" w:pos="8306"/>
        </w:tabs>
      </w:pPr>
      <w:hyperlink w:anchor="_Toc32174" w:history="1">
        <w:r>
          <w:rPr>
            <w:rFonts w:ascii="仿宋" w:eastAsia="仿宋" w:hAnsi="仿宋" w:cs="仿宋" w:hint="eastAsia"/>
            <w:lang w:eastAsia="zh-CN"/>
          </w:rPr>
          <w:t>(一)、用地规模</w:t>
        </w:r>
        <w:r>
          <w:tab/>
        </w:r>
        <w:r>
          <w:fldChar w:fldCharType="begin"/>
        </w:r>
        <w:r>
          <w:instrText xml:space="preserve"> PAGEREF _Toc32174 \h </w:instrText>
        </w:r>
        <w:r>
          <w:fldChar w:fldCharType="separate"/>
        </w:r>
        <w:r>
          <w:t>16</w:t>
        </w:r>
        <w:r>
          <w:fldChar w:fldCharType="end"/>
        </w:r>
      </w:hyperlink>
    </w:p>
    <w:p>
      <w:pPr>
        <w:pStyle w:val="TOC2"/>
        <w:tabs>
          <w:tab w:val="right" w:leader="dot" w:pos="8306"/>
        </w:tabs>
      </w:pPr>
      <w:hyperlink w:anchor="_Toc11032" w:history="1">
        <w:r>
          <w:rPr>
            <w:rFonts w:ascii="仿宋" w:eastAsia="仿宋" w:hAnsi="仿宋" w:cs="仿宋" w:hint="eastAsia"/>
            <w:lang w:eastAsia="zh-CN"/>
          </w:rPr>
          <w:t>(二)、设备购置</w:t>
        </w:r>
        <w:r>
          <w:tab/>
        </w:r>
        <w:r>
          <w:fldChar w:fldCharType="begin"/>
        </w:r>
        <w:r>
          <w:instrText xml:space="preserve"> PAGEREF _Toc11032 \h </w:instrText>
        </w:r>
        <w:r>
          <w:fldChar w:fldCharType="separate"/>
        </w:r>
        <w:r>
          <w:t>17</w:t>
        </w:r>
        <w:r>
          <w:fldChar w:fldCharType="end"/>
        </w:r>
      </w:hyperlink>
    </w:p>
    <w:p>
      <w:pPr>
        <w:pStyle w:val="TOC2"/>
        <w:tabs>
          <w:tab w:val="right" w:leader="dot" w:pos="8306"/>
        </w:tabs>
      </w:pPr>
      <w:hyperlink w:anchor="_Toc1209" w:history="1">
        <w:r>
          <w:rPr>
            <w:rFonts w:ascii="仿宋" w:eastAsia="仿宋" w:hAnsi="仿宋" w:cs="仿宋" w:hint="eastAsia"/>
            <w:lang w:eastAsia="zh-CN"/>
          </w:rPr>
          <w:t>(三)、产值规模</w:t>
        </w:r>
        <w:r>
          <w:tab/>
        </w:r>
        <w:r>
          <w:fldChar w:fldCharType="begin"/>
        </w:r>
        <w:r>
          <w:instrText xml:space="preserve"> PAGEREF _Toc1209 \h </w:instrText>
        </w:r>
        <w:r>
          <w:fldChar w:fldCharType="separate"/>
        </w:r>
        <w:r>
          <w:t>17</w:t>
        </w:r>
        <w:r>
          <w:fldChar w:fldCharType="end"/>
        </w:r>
      </w:hyperlink>
    </w:p>
    <w:p>
      <w:pPr>
        <w:pStyle w:val="TOC2"/>
        <w:tabs>
          <w:tab w:val="right" w:leader="dot" w:pos="8306"/>
        </w:tabs>
      </w:pPr>
      <w:hyperlink w:anchor="_Toc28392" w:history="1">
        <w:r>
          <w:rPr>
            <w:rFonts w:ascii="仿宋" w:eastAsia="仿宋" w:hAnsi="仿宋" w:cs="仿宋" w:hint="eastAsia"/>
            <w:lang w:eastAsia="zh-CN"/>
          </w:rPr>
          <w:t>(四)、产品规划方案及生产纲领</w:t>
        </w:r>
        <w:r>
          <w:tab/>
        </w:r>
        <w:r>
          <w:fldChar w:fldCharType="begin"/>
        </w:r>
        <w:r>
          <w:instrText xml:space="preserve"> PAGEREF _Toc28392 \h </w:instrText>
        </w:r>
        <w:r>
          <w:fldChar w:fldCharType="separate"/>
        </w:r>
        <w:r>
          <w:t>17</w:t>
        </w:r>
        <w:r>
          <w:fldChar w:fldCharType="end"/>
        </w:r>
      </w:hyperlink>
    </w:p>
    <w:p>
      <w:pPr>
        <w:pStyle w:val="TOC1"/>
        <w:tabs>
          <w:tab w:val="right" w:leader="dot" w:pos="8306"/>
        </w:tabs>
      </w:pPr>
      <w:hyperlink w:anchor="_Toc13589" w:history="1">
        <w:r>
          <w:rPr>
            <w:rFonts w:ascii="仿宋" w:eastAsia="仿宋" w:hAnsi="仿宋" w:cs="仿宋" w:hint="eastAsia"/>
            <w:lang w:eastAsia="zh-CN"/>
          </w:rPr>
          <w:t>五、选址分析</w:t>
        </w:r>
        <w:r>
          <w:tab/>
        </w:r>
        <w:r>
          <w:fldChar w:fldCharType="begin"/>
        </w:r>
        <w:r>
          <w:instrText xml:space="preserve"> PAGEREF _Toc13589 \h </w:instrText>
        </w:r>
        <w:r>
          <w:fldChar w:fldCharType="separate"/>
        </w:r>
        <w:r>
          <w:t>19</w:t>
        </w:r>
        <w:r>
          <w:fldChar w:fldCharType="end"/>
        </w:r>
      </w:hyperlink>
    </w:p>
    <w:p>
      <w:pPr>
        <w:pStyle w:val="TOC2"/>
        <w:tabs>
          <w:tab w:val="right" w:leader="dot" w:pos="8306"/>
        </w:tabs>
      </w:pPr>
      <w:hyperlink w:anchor="_Toc22159" w:history="1">
        <w:r>
          <w:rPr>
            <w:rFonts w:ascii="仿宋" w:eastAsia="仿宋" w:hAnsi="仿宋" w:cs="仿宋" w:hint="eastAsia"/>
            <w:lang w:eastAsia="zh-CN"/>
          </w:rPr>
          <w:t>(一)、绝热隔音材料项目选址原则</w:t>
        </w:r>
        <w:r>
          <w:tab/>
        </w:r>
        <w:r>
          <w:fldChar w:fldCharType="begin"/>
        </w:r>
        <w:r>
          <w:instrText xml:space="preserve"> PAGEREF _Toc22159 \h </w:instrText>
        </w:r>
        <w:r>
          <w:fldChar w:fldCharType="separate"/>
        </w:r>
        <w:r>
          <w:t>19</w:t>
        </w:r>
        <w:r>
          <w:fldChar w:fldCharType="end"/>
        </w:r>
      </w:hyperlink>
    </w:p>
    <w:p>
      <w:pPr>
        <w:pStyle w:val="TOC2"/>
        <w:tabs>
          <w:tab w:val="right" w:leader="dot" w:pos="8306"/>
        </w:tabs>
      </w:pPr>
      <w:hyperlink w:anchor="_Toc20369" w:history="1">
        <w:r>
          <w:rPr>
            <w:rFonts w:ascii="仿宋" w:eastAsia="仿宋" w:hAnsi="仿宋" w:cs="仿宋" w:hint="eastAsia"/>
            <w:lang w:eastAsia="zh-CN"/>
          </w:rPr>
          <w:t>(二)、建设区基本情况</w:t>
        </w:r>
        <w:r>
          <w:tab/>
        </w:r>
        <w:r>
          <w:fldChar w:fldCharType="begin"/>
        </w:r>
        <w:r>
          <w:instrText xml:space="preserve"> PAGEREF _Toc20369 \h </w:instrText>
        </w:r>
        <w:r>
          <w:fldChar w:fldCharType="separate"/>
        </w:r>
        <w:r>
          <w:t>20</w:t>
        </w:r>
        <w:r>
          <w:fldChar w:fldCharType="end"/>
        </w:r>
      </w:hyperlink>
    </w:p>
    <w:p>
      <w:pPr>
        <w:pStyle w:val="TOC2"/>
        <w:tabs>
          <w:tab w:val="right" w:leader="dot" w:pos="8306"/>
        </w:tabs>
      </w:pPr>
      <w:hyperlink w:anchor="_Toc24552" w:history="1">
        <w:r>
          <w:rPr>
            <w:rFonts w:ascii="仿宋" w:eastAsia="仿宋" w:hAnsi="仿宋" w:cs="仿宋" w:hint="eastAsia"/>
            <w:lang w:eastAsia="zh-CN"/>
          </w:rPr>
          <w:t>(三)、发展目标</w:t>
        </w:r>
        <w:r>
          <w:tab/>
        </w:r>
        <w:r>
          <w:fldChar w:fldCharType="begin"/>
        </w:r>
        <w:r>
          <w:instrText xml:space="preserve"> PAGEREF _Toc24552 \h </w:instrText>
        </w:r>
        <w:r>
          <w:fldChar w:fldCharType="separate"/>
        </w:r>
        <w:r>
          <w:t>21</w:t>
        </w:r>
        <w:r>
          <w:fldChar w:fldCharType="end"/>
        </w:r>
      </w:hyperlink>
    </w:p>
    <w:p>
      <w:pPr>
        <w:pStyle w:val="TOC2"/>
        <w:tabs>
          <w:tab w:val="right" w:leader="dot" w:pos="8306"/>
        </w:tabs>
      </w:pPr>
      <w:hyperlink w:anchor="_Toc16830" w:history="1">
        <w:r>
          <w:rPr>
            <w:rFonts w:ascii="仿宋" w:eastAsia="仿宋" w:hAnsi="仿宋" w:cs="仿宋" w:hint="eastAsia"/>
            <w:lang w:eastAsia="zh-CN"/>
          </w:rPr>
          <w:t>(四)、产业发展方向</w:t>
        </w:r>
        <w:r>
          <w:tab/>
        </w:r>
        <w:r>
          <w:fldChar w:fldCharType="begin"/>
        </w:r>
        <w:r>
          <w:instrText xml:space="preserve"> PAGEREF _Toc16830 \h </w:instrText>
        </w:r>
        <w:r>
          <w:fldChar w:fldCharType="separate"/>
        </w:r>
        <w:r>
          <w:t>22</w:t>
        </w:r>
        <w:r>
          <w:fldChar w:fldCharType="end"/>
        </w:r>
      </w:hyperlink>
    </w:p>
    <w:p>
      <w:pPr>
        <w:pStyle w:val="TOC2"/>
        <w:tabs>
          <w:tab w:val="right" w:leader="dot" w:pos="8306"/>
        </w:tabs>
      </w:pPr>
      <w:hyperlink w:anchor="_Toc5341" w:history="1">
        <w:r>
          <w:rPr>
            <w:rFonts w:ascii="仿宋" w:eastAsia="仿宋" w:hAnsi="仿宋" w:cs="仿宋" w:hint="eastAsia"/>
            <w:lang w:eastAsia="zh-CN"/>
          </w:rPr>
          <w:t>(五)、绝热隔音材料项目选址综合评价</w:t>
        </w:r>
        <w:r>
          <w:tab/>
        </w:r>
        <w:r>
          <w:fldChar w:fldCharType="begin"/>
        </w:r>
        <w:r>
          <w:instrText xml:space="preserve"> PAGEREF _Toc5341 \h </w:instrText>
        </w:r>
        <w:r>
          <w:fldChar w:fldCharType="separate"/>
        </w:r>
        <w:r>
          <w:t>24</w:t>
        </w:r>
        <w:r>
          <w:fldChar w:fldCharType="end"/>
        </w:r>
      </w:hyperlink>
    </w:p>
    <w:p>
      <w:pPr>
        <w:pStyle w:val="TOC1"/>
        <w:tabs>
          <w:tab w:val="right" w:leader="dot" w:pos="8306"/>
        </w:tabs>
      </w:pPr>
      <w:hyperlink w:anchor="_Toc24077" w:history="1">
        <w:r>
          <w:rPr>
            <w:rFonts w:ascii="仿宋" w:eastAsia="仿宋" w:hAnsi="仿宋" w:cs="仿宋" w:hint="eastAsia"/>
            <w:lang w:eastAsia="zh-CN"/>
          </w:rPr>
          <w:t>六、技术贸易</w:t>
        </w:r>
        <w:r>
          <w:tab/>
        </w:r>
        <w:r>
          <w:fldChar w:fldCharType="begin"/>
        </w:r>
        <w:r>
          <w:instrText xml:space="preserve"> PAGEREF _Toc24077 \h </w:instrText>
        </w:r>
        <w:r>
          <w:fldChar w:fldCharType="separate"/>
        </w:r>
        <w:r>
          <w:t>24</w:t>
        </w:r>
        <w:r>
          <w:fldChar w:fldCharType="end"/>
        </w:r>
      </w:hyperlink>
    </w:p>
    <w:p>
      <w:pPr>
        <w:pStyle w:val="TOC2"/>
        <w:tabs>
          <w:tab w:val="right" w:leader="dot" w:pos="8306"/>
        </w:tabs>
      </w:pPr>
      <w:hyperlink w:anchor="_Toc30080" w:history="1">
        <w:r>
          <w:rPr>
            <w:rFonts w:ascii="仿宋" w:eastAsia="仿宋" w:hAnsi="仿宋" w:cs="仿宋" w:hint="eastAsia"/>
            <w:lang w:eastAsia="zh-CN"/>
          </w:rPr>
          <w:t>(一)、技术贸易概述</w:t>
        </w:r>
        <w:r>
          <w:tab/>
        </w:r>
        <w:r>
          <w:fldChar w:fldCharType="begin"/>
        </w:r>
        <w:r>
          <w:instrText xml:space="preserve"> PAGEREF _Toc30080 \h </w:instrText>
        </w:r>
        <w:r>
          <w:fldChar w:fldCharType="separate"/>
        </w:r>
        <w:r>
          <w:t>24</w:t>
        </w:r>
        <w:r>
          <w:fldChar w:fldCharType="end"/>
        </w:r>
      </w:hyperlink>
    </w:p>
    <w:p>
      <w:pPr>
        <w:pStyle w:val="TOC2"/>
        <w:tabs>
          <w:tab w:val="right" w:leader="dot" w:pos="8306"/>
        </w:tabs>
      </w:pPr>
      <w:hyperlink w:anchor="_Toc26125" w:history="1">
        <w:r>
          <w:rPr>
            <w:rFonts w:ascii="仿宋" w:eastAsia="仿宋" w:hAnsi="仿宋" w:cs="仿宋" w:hint="eastAsia"/>
            <w:lang w:eastAsia="zh-CN"/>
          </w:rPr>
          <w:t>(二)、技术贸易的国际合作</w:t>
        </w:r>
        <w:r>
          <w:tab/>
        </w:r>
        <w:r>
          <w:fldChar w:fldCharType="begin"/>
        </w:r>
        <w:r>
          <w:instrText xml:space="preserve"> PAGEREF _Toc26125 \h </w:instrText>
        </w:r>
        <w:r>
          <w:fldChar w:fldCharType="separate"/>
        </w:r>
        <w:r>
          <w:t>26</w:t>
        </w:r>
        <w:r>
          <w:fldChar w:fldCharType="end"/>
        </w:r>
      </w:hyperlink>
    </w:p>
    <w:p>
      <w:pPr>
        <w:pStyle w:val="TOC2"/>
        <w:tabs>
          <w:tab w:val="right" w:leader="dot" w:pos="8306"/>
        </w:tabs>
      </w:pPr>
      <w:hyperlink w:anchor="_Toc32739" w:history="1">
        <w:r>
          <w:rPr>
            <w:rFonts w:ascii="仿宋" w:eastAsia="仿宋" w:hAnsi="仿宋" w:cs="仿宋" w:hint="eastAsia"/>
            <w:lang w:eastAsia="zh-CN"/>
          </w:rPr>
          <w:t>(三)、技术贸易风险管理</w:t>
        </w:r>
        <w:r>
          <w:tab/>
        </w:r>
        <w:r>
          <w:fldChar w:fldCharType="begin"/>
        </w:r>
        <w:r>
          <w:instrText xml:space="preserve"> PAGEREF _Toc32739 \h </w:instrText>
        </w:r>
        <w:r>
          <w:fldChar w:fldCharType="separate"/>
        </w:r>
        <w:r>
          <w:t>27</w:t>
        </w:r>
        <w:r>
          <w:fldChar w:fldCharType="end"/>
        </w:r>
      </w:hyperlink>
    </w:p>
    <w:p>
      <w:pPr>
        <w:pStyle w:val="TOC1"/>
        <w:tabs>
          <w:tab w:val="right" w:leader="dot" w:pos="8306"/>
        </w:tabs>
      </w:pPr>
      <w:hyperlink w:anchor="_Toc32603" w:history="1">
        <w:r>
          <w:rPr>
            <w:rFonts w:ascii="仿宋" w:eastAsia="仿宋" w:hAnsi="仿宋" w:cs="仿宋" w:hint="eastAsia"/>
            <w:lang w:eastAsia="zh-CN"/>
          </w:rPr>
          <w:t>七、项目选址分析</w:t>
        </w:r>
        <w:r>
          <w:tab/>
        </w:r>
        <w:r>
          <w:fldChar w:fldCharType="begin"/>
        </w:r>
        <w:r>
          <w:instrText xml:space="preserve"> PAGEREF _Toc32603 \h </w:instrText>
        </w:r>
        <w:r>
          <w:fldChar w:fldCharType="separate"/>
        </w:r>
        <w:r>
          <w:t>29</w:t>
        </w:r>
        <w:r>
          <w:fldChar w:fldCharType="end"/>
        </w:r>
      </w:hyperlink>
    </w:p>
    <w:p>
      <w:pPr>
        <w:pStyle w:val="TOC2"/>
        <w:tabs>
          <w:tab w:val="right" w:leader="dot" w:pos="8306"/>
        </w:tabs>
      </w:pPr>
      <w:hyperlink w:anchor="_Toc11194" w:history="1">
        <w:r>
          <w:rPr>
            <w:rFonts w:ascii="仿宋" w:eastAsia="仿宋" w:hAnsi="仿宋" w:cs="仿宋" w:hint="eastAsia"/>
            <w:lang w:eastAsia="zh-CN"/>
          </w:rPr>
          <w:t>(一)、项目选址原则</w:t>
        </w:r>
        <w:r>
          <w:tab/>
        </w:r>
        <w:r>
          <w:fldChar w:fldCharType="begin"/>
        </w:r>
        <w:r>
          <w:instrText xml:space="preserve"> PAGEREF _Toc11194 \h </w:instrText>
        </w:r>
        <w:r>
          <w:fldChar w:fldCharType="separate"/>
        </w:r>
        <w:r>
          <w:t>29</w:t>
        </w:r>
        <w:r>
          <w:fldChar w:fldCharType="end"/>
        </w:r>
      </w:hyperlink>
    </w:p>
    <w:p>
      <w:pPr>
        <w:pStyle w:val="TOC2"/>
        <w:tabs>
          <w:tab w:val="right" w:leader="dot" w:pos="8306"/>
        </w:tabs>
      </w:pPr>
      <w:hyperlink w:anchor="_Toc12603" w:history="1">
        <w:r>
          <w:rPr>
            <w:rFonts w:ascii="仿宋" w:eastAsia="仿宋" w:hAnsi="仿宋" w:cs="仿宋" w:hint="eastAsia"/>
            <w:lang w:eastAsia="zh-CN"/>
          </w:rPr>
          <w:t>(二)、项目选址</w:t>
        </w:r>
        <w:r>
          <w:tab/>
        </w:r>
        <w:r>
          <w:fldChar w:fldCharType="begin"/>
        </w:r>
        <w:r>
          <w:instrText xml:space="preserve"> PAGEREF _Toc12603 \h </w:instrText>
        </w:r>
        <w:r>
          <w:fldChar w:fldCharType="separate"/>
        </w:r>
        <w:r>
          <w:t>30</w:t>
        </w:r>
        <w:r>
          <w:fldChar w:fldCharType="end"/>
        </w:r>
      </w:hyperlink>
    </w:p>
    <w:p>
      <w:pPr>
        <w:pStyle w:val="TOC2"/>
        <w:tabs>
          <w:tab w:val="right" w:leader="dot" w:pos="8306"/>
        </w:tabs>
      </w:pPr>
      <w:hyperlink w:anchor="_Toc8206" w:history="1">
        <w:r>
          <w:rPr>
            <w:rFonts w:ascii="仿宋" w:eastAsia="仿宋" w:hAnsi="仿宋" w:cs="仿宋" w:hint="eastAsia"/>
            <w:lang w:eastAsia="zh-CN"/>
          </w:rPr>
          <w:t>(三)、建设条件分析</w:t>
        </w:r>
        <w:r>
          <w:tab/>
        </w:r>
        <w:r>
          <w:fldChar w:fldCharType="begin"/>
        </w:r>
        <w:r>
          <w:instrText xml:space="preserve"> PAGEREF _Toc8206 \h </w:instrText>
        </w:r>
        <w:r>
          <w:fldChar w:fldCharType="separate"/>
        </w:r>
        <w:r>
          <w:t>32</w:t>
        </w:r>
        <w:r>
          <w:fldChar w:fldCharType="end"/>
        </w:r>
      </w:hyperlink>
    </w:p>
    <w:p>
      <w:pPr>
        <w:pStyle w:val="TOC2"/>
        <w:tabs>
          <w:tab w:val="right" w:leader="dot" w:pos="8306"/>
        </w:tabs>
      </w:pPr>
      <w:hyperlink w:anchor="_Toc14338" w:history="1">
        <w:r>
          <w:rPr>
            <w:rFonts w:ascii="仿宋" w:eastAsia="仿宋" w:hAnsi="仿宋" w:cs="仿宋" w:hint="eastAsia"/>
            <w:lang w:eastAsia="zh-CN"/>
          </w:rPr>
          <w:t>(四)、用地控制指标</w:t>
        </w:r>
        <w:r>
          <w:tab/>
        </w:r>
        <w:r>
          <w:fldChar w:fldCharType="begin"/>
        </w:r>
        <w:r>
          <w:instrText xml:space="preserve"> PAGEREF _Toc14338 \h </w:instrText>
        </w:r>
        <w:r>
          <w:fldChar w:fldCharType="separate"/>
        </w:r>
        <w:r>
          <w:t>33</w:t>
        </w:r>
        <w:r>
          <w:fldChar w:fldCharType="end"/>
        </w:r>
      </w:hyperlink>
    </w:p>
    <w:p>
      <w:pPr>
        <w:pStyle w:val="TOC2"/>
        <w:tabs>
          <w:tab w:val="right" w:leader="dot" w:pos="8306"/>
        </w:tabs>
      </w:pPr>
      <w:hyperlink w:anchor="_Toc23436" w:history="1">
        <w:r>
          <w:rPr>
            <w:rFonts w:ascii="仿宋" w:eastAsia="仿宋" w:hAnsi="仿宋" w:cs="仿宋" w:hint="eastAsia"/>
            <w:lang w:eastAsia="zh-CN"/>
          </w:rPr>
          <w:t>(五)、节约用地措施</w:t>
        </w:r>
        <w:r>
          <w:tab/>
        </w:r>
        <w:r>
          <w:fldChar w:fldCharType="begin"/>
        </w:r>
        <w:r>
          <w:instrText xml:space="preserve"> PAGEREF _Toc23436 \h </w:instrText>
        </w:r>
        <w:r>
          <w:fldChar w:fldCharType="separate"/>
        </w:r>
        <w:r>
          <w:t>35</w:t>
        </w:r>
        <w:r>
          <w:fldChar w:fldCharType="end"/>
        </w:r>
      </w:hyperlink>
    </w:p>
    <w:p>
      <w:pPr>
        <w:pStyle w:val="TOC2"/>
        <w:tabs>
          <w:tab w:val="right" w:leader="dot" w:pos="8306"/>
        </w:tabs>
      </w:pPr>
      <w:hyperlink w:anchor="_Toc9393" w:history="1">
        <w:r>
          <w:rPr>
            <w:rFonts w:ascii="仿宋" w:eastAsia="仿宋" w:hAnsi="仿宋" w:cs="仿宋" w:hint="eastAsia"/>
            <w:lang w:eastAsia="zh-CN"/>
          </w:rPr>
          <w:t>(六)、总图布置方案</w:t>
        </w:r>
        <w:r>
          <w:tab/>
        </w:r>
        <w:r>
          <w:fldChar w:fldCharType="begin"/>
        </w:r>
        <w:r>
          <w:instrText xml:space="preserve"> PAGEREF _Toc9393 \h </w:instrText>
        </w:r>
        <w:r>
          <w:fldChar w:fldCharType="separate"/>
        </w:r>
        <w:r>
          <w:t>38</w:t>
        </w:r>
        <w:r>
          <w:fldChar w:fldCharType="end"/>
        </w:r>
      </w:hyperlink>
    </w:p>
    <w:p>
      <w:pPr>
        <w:pStyle w:val="TOC2"/>
        <w:tabs>
          <w:tab w:val="right" w:leader="dot" w:pos="8306"/>
        </w:tabs>
      </w:pPr>
      <w:hyperlink w:anchor="_Toc3116" w:history="1">
        <w:r>
          <w:rPr>
            <w:rFonts w:ascii="仿宋" w:eastAsia="仿宋" w:hAnsi="仿宋" w:cs="仿宋" w:hint="eastAsia"/>
            <w:lang w:eastAsia="zh-CN"/>
          </w:rPr>
          <w:t>(七)、选址综合评价</w:t>
        </w:r>
        <w:r>
          <w:tab/>
        </w:r>
        <w:r>
          <w:fldChar w:fldCharType="begin"/>
        </w:r>
        <w:r>
          <w:instrText xml:space="preserve"> PAGEREF _Toc3116 \h </w:instrText>
        </w:r>
        <w:r>
          <w:fldChar w:fldCharType="separate"/>
        </w:r>
        <w:r>
          <w:t>39</w:t>
        </w:r>
        <w:r>
          <w:fldChar w:fldCharType="end"/>
        </w:r>
      </w:hyperlink>
    </w:p>
    <w:p>
      <w:pPr>
        <w:pStyle w:val="TOC1"/>
        <w:tabs>
          <w:tab w:val="right" w:leader="dot" w:pos="8306"/>
        </w:tabs>
      </w:pPr>
      <w:hyperlink w:anchor="_Toc12906" w:history="1">
        <w:r>
          <w:rPr>
            <w:rFonts w:ascii="仿宋" w:eastAsia="仿宋" w:hAnsi="仿宋" w:cs="仿宋" w:hint="eastAsia"/>
            <w:lang w:eastAsia="zh-CN"/>
          </w:rPr>
          <w:t>八、绝热隔音材料项目合作伙伴与利益相关者</w:t>
        </w:r>
        <w:r>
          <w:tab/>
        </w:r>
        <w:r>
          <w:fldChar w:fldCharType="begin"/>
        </w:r>
        <w:r>
          <w:instrText xml:space="preserve"> PAGEREF _Toc12906 \h </w:instrText>
        </w:r>
        <w:r>
          <w:fldChar w:fldCharType="separate"/>
        </w:r>
        <w:r>
          <w:t>40</w:t>
        </w:r>
        <w:r>
          <w:fldChar w:fldCharType="end"/>
        </w:r>
      </w:hyperlink>
    </w:p>
    <w:p>
      <w:pPr>
        <w:pStyle w:val="TOC2"/>
        <w:tabs>
          <w:tab w:val="right" w:leader="dot" w:pos="8306"/>
        </w:tabs>
      </w:pPr>
      <w:hyperlink w:anchor="_Toc31054" w:history="1">
        <w:r>
          <w:rPr>
            <w:rFonts w:ascii="仿宋" w:eastAsia="仿宋" w:hAnsi="仿宋" w:cs="仿宋" w:hint="eastAsia"/>
            <w:lang w:eastAsia="zh-CN"/>
          </w:rPr>
          <w:t>(一)、合作伙伴策略与关系建立</w:t>
        </w:r>
        <w:r>
          <w:tab/>
        </w:r>
        <w:r>
          <w:fldChar w:fldCharType="begin"/>
        </w:r>
        <w:r>
          <w:instrText xml:space="preserve"> PAGEREF _Toc31054 \h </w:instrText>
        </w:r>
        <w:r>
          <w:fldChar w:fldCharType="separate"/>
        </w:r>
        <w:r>
          <w:t>40</w:t>
        </w:r>
        <w:r>
          <w:fldChar w:fldCharType="end"/>
        </w:r>
      </w:hyperlink>
    </w:p>
    <w:p>
      <w:pPr>
        <w:pStyle w:val="TOC2"/>
        <w:tabs>
          <w:tab w:val="right" w:leader="dot" w:pos="8306"/>
        </w:tabs>
      </w:pPr>
      <w:hyperlink w:anchor="_Toc18612" w:history="1">
        <w:r>
          <w:rPr>
            <w:rFonts w:ascii="仿宋" w:eastAsia="仿宋" w:hAnsi="仿宋" w:cs="仿宋" w:hint="eastAsia"/>
            <w:lang w:eastAsia="zh-CN"/>
          </w:rPr>
          <w:t>(二)、利益相关者分析与沟通计划</w:t>
        </w:r>
        <w:r>
          <w:tab/>
        </w:r>
        <w:r>
          <w:fldChar w:fldCharType="begin"/>
        </w:r>
        <w:r>
          <w:instrText xml:space="preserve"> PAGEREF _Toc18612 \h </w:instrText>
        </w:r>
        <w:r>
          <w:fldChar w:fldCharType="separate"/>
        </w:r>
        <w:r>
          <w:t>41</w:t>
        </w:r>
        <w:r>
          <w:fldChar w:fldCharType="end"/>
        </w:r>
      </w:hyperlink>
    </w:p>
    <w:p>
      <w:pPr>
        <w:pStyle w:val="TOC1"/>
        <w:tabs>
          <w:tab w:val="right" w:leader="dot" w:pos="8306"/>
        </w:tabs>
      </w:pPr>
      <w:hyperlink w:anchor="_Toc15230" w:history="1">
        <w:r>
          <w:rPr>
            <w:rFonts w:ascii="仿宋" w:eastAsia="仿宋" w:hAnsi="仿宋" w:cs="仿宋" w:hint="eastAsia"/>
            <w:lang w:eastAsia="zh-CN"/>
          </w:rPr>
          <w:t>九、产品规划及建设规模</w:t>
        </w:r>
        <w:r>
          <w:tab/>
        </w:r>
        <w:r>
          <w:fldChar w:fldCharType="begin"/>
        </w:r>
        <w:r>
          <w:instrText xml:space="preserve"> PAGEREF _Toc15230 \h </w:instrText>
        </w:r>
        <w:r>
          <w:fldChar w:fldCharType="separate"/>
        </w:r>
        <w:r>
          <w:t>42</w:t>
        </w:r>
        <w:r>
          <w:fldChar w:fldCharType="end"/>
        </w:r>
      </w:hyperlink>
    </w:p>
    <w:p>
      <w:pPr>
        <w:pStyle w:val="TOC2"/>
        <w:tabs>
          <w:tab w:val="right" w:leader="dot" w:pos="8306"/>
        </w:tabs>
      </w:pPr>
      <w:hyperlink w:anchor="_Toc6303" w:history="1">
        <w:r>
          <w:rPr>
            <w:rFonts w:ascii="仿宋" w:eastAsia="仿宋" w:hAnsi="仿宋" w:cs="仿宋" w:hint="eastAsia"/>
            <w:lang w:eastAsia="zh-CN"/>
          </w:rPr>
          <w:t>(一)、产品规划</w:t>
        </w:r>
        <w:r>
          <w:tab/>
        </w:r>
        <w:r>
          <w:fldChar w:fldCharType="begin"/>
        </w:r>
        <w:r>
          <w:instrText xml:space="preserve"> PAGEREF _Toc6303 \h </w:instrText>
        </w:r>
        <w:r>
          <w:fldChar w:fldCharType="separate"/>
        </w:r>
        <w:r>
          <w:t>42</w:t>
        </w:r>
        <w:r>
          <w:fldChar w:fldCharType="end"/>
        </w:r>
      </w:hyperlink>
    </w:p>
    <w:p>
      <w:pPr>
        <w:pStyle w:val="TOC2"/>
        <w:tabs>
          <w:tab w:val="right" w:leader="dot" w:pos="8306"/>
        </w:tabs>
      </w:pPr>
      <w:hyperlink w:anchor="_Toc6001" w:history="1">
        <w:r>
          <w:rPr>
            <w:rFonts w:ascii="仿宋" w:eastAsia="仿宋" w:hAnsi="仿宋" w:cs="仿宋" w:hint="eastAsia"/>
            <w:lang w:eastAsia="zh-CN"/>
          </w:rPr>
          <w:t>(二)、建设规模</w:t>
        </w:r>
        <w:r>
          <w:tab/>
        </w:r>
        <w:r>
          <w:fldChar w:fldCharType="begin"/>
        </w:r>
        <w:r>
          <w:instrText xml:space="preserve"> PAGEREF _Toc6001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67" w:history="1">
        <w:r>
          <w:rPr>
            <w:rFonts w:ascii="仿宋" w:eastAsia="仿宋" w:hAnsi="仿宋" w:cs="仿宋" w:hint="eastAsia"/>
            <w:lang w:eastAsia="zh-CN"/>
          </w:rPr>
          <w:t>十、第四十章员工身心健康管理</w:t>
        </w:r>
        <w:r>
          <w:tab/>
        </w:r>
        <w:r>
          <w:fldChar w:fldCharType="begin"/>
        </w:r>
        <w:r>
          <w:instrText xml:space="preserve"> PAGEREF _Toc29767 \h </w:instrText>
        </w:r>
        <w:r>
          <w:fldChar w:fldCharType="separate"/>
        </w:r>
        <w:r>
          <w:t>44</w:t>
        </w:r>
        <w:r>
          <w:fldChar w:fldCharType="end"/>
        </w:r>
      </w:hyperlink>
    </w:p>
    <w:p>
      <w:pPr>
        <w:pStyle w:val="TOC2"/>
        <w:tabs>
          <w:tab w:val="right" w:leader="dot" w:pos="8306"/>
        </w:tabs>
      </w:pPr>
      <w:hyperlink w:anchor="_Toc15886" w:history="1">
        <w:r>
          <w:rPr>
            <w:rFonts w:ascii="仿宋" w:eastAsia="仿宋" w:hAnsi="仿宋" w:cs="仿宋" w:hint="eastAsia"/>
            <w:lang w:eastAsia="zh-CN"/>
          </w:rPr>
          <w:t>(一)、健康促进计划</w:t>
        </w:r>
        <w:r>
          <w:tab/>
        </w:r>
        <w:r>
          <w:fldChar w:fldCharType="begin"/>
        </w:r>
        <w:r>
          <w:instrText xml:space="preserve"> PAGEREF _Toc15886 \h </w:instrText>
        </w:r>
        <w:r>
          <w:fldChar w:fldCharType="separate"/>
        </w:r>
        <w:r>
          <w:t>44</w:t>
        </w:r>
        <w:r>
          <w:fldChar w:fldCharType="end"/>
        </w:r>
      </w:hyperlink>
    </w:p>
    <w:p>
      <w:pPr>
        <w:pStyle w:val="TOC2"/>
        <w:tabs>
          <w:tab w:val="right" w:leader="dot" w:pos="8306"/>
        </w:tabs>
      </w:pPr>
      <w:hyperlink w:anchor="_Toc15186" w:history="1">
        <w:r>
          <w:rPr>
            <w:rFonts w:ascii="仿宋" w:eastAsia="仿宋" w:hAnsi="仿宋" w:cs="仿宋" w:hint="eastAsia"/>
            <w:lang w:eastAsia="zh-CN"/>
          </w:rPr>
          <w:t>(二)、健康饮食与运动计划</w:t>
        </w:r>
        <w:r>
          <w:tab/>
        </w:r>
        <w:r>
          <w:fldChar w:fldCharType="begin"/>
        </w:r>
        <w:r>
          <w:instrText xml:space="preserve"> PAGEREF _Toc15186 \h </w:instrText>
        </w:r>
        <w:r>
          <w:fldChar w:fldCharType="separate"/>
        </w:r>
        <w:r>
          <w:t>44</w:t>
        </w:r>
        <w:r>
          <w:fldChar w:fldCharType="end"/>
        </w:r>
      </w:hyperlink>
    </w:p>
    <w:p>
      <w:pPr>
        <w:pStyle w:val="TOC2"/>
        <w:tabs>
          <w:tab w:val="right" w:leader="dot" w:pos="8306"/>
        </w:tabs>
      </w:pPr>
      <w:hyperlink w:anchor="_Toc367" w:history="1">
        <w:r>
          <w:rPr>
            <w:rFonts w:ascii="仿宋" w:eastAsia="仿宋" w:hAnsi="仿宋" w:cs="仿宋" w:hint="eastAsia"/>
            <w:lang w:eastAsia="zh-CN"/>
          </w:rPr>
          <w:t>(三)、心理健康服务与支持</w:t>
        </w:r>
        <w:r>
          <w:tab/>
        </w:r>
        <w:r>
          <w:fldChar w:fldCharType="begin"/>
        </w:r>
        <w:r>
          <w:instrText xml:space="preserve"> PAGEREF _Toc367 \h </w:instrText>
        </w:r>
        <w:r>
          <w:fldChar w:fldCharType="separate"/>
        </w:r>
        <w:r>
          <w:t>45</w:t>
        </w:r>
        <w:r>
          <w:fldChar w:fldCharType="end"/>
        </w:r>
      </w:hyperlink>
    </w:p>
    <w:p>
      <w:pPr>
        <w:pStyle w:val="TOC2"/>
        <w:tabs>
          <w:tab w:val="right" w:leader="dot" w:pos="8306"/>
        </w:tabs>
      </w:pPr>
      <w:hyperlink w:anchor="_Toc19533" w:history="1">
        <w:r>
          <w:rPr>
            <w:rFonts w:ascii="仿宋" w:eastAsia="仿宋" w:hAnsi="仿宋" w:cs="仿宋" w:hint="eastAsia"/>
            <w:lang w:eastAsia="zh-CN"/>
          </w:rPr>
          <w:t>(四)、工作压力管理</w:t>
        </w:r>
        <w:r>
          <w:tab/>
        </w:r>
        <w:r>
          <w:fldChar w:fldCharType="begin"/>
        </w:r>
        <w:r>
          <w:instrText xml:space="preserve"> PAGEREF _Toc19533 \h </w:instrText>
        </w:r>
        <w:r>
          <w:fldChar w:fldCharType="separate"/>
        </w:r>
        <w:r>
          <w:t>45</w:t>
        </w:r>
        <w:r>
          <w:fldChar w:fldCharType="end"/>
        </w:r>
      </w:hyperlink>
    </w:p>
    <w:p>
      <w:pPr>
        <w:pStyle w:val="TOC2"/>
        <w:tabs>
          <w:tab w:val="right" w:leader="dot" w:pos="8306"/>
        </w:tabs>
      </w:pPr>
      <w:hyperlink w:anchor="_Toc20290" w:history="1">
        <w:r>
          <w:rPr>
            <w:rFonts w:ascii="仿宋" w:eastAsia="仿宋" w:hAnsi="仿宋" w:cs="仿宋" w:hint="eastAsia"/>
            <w:lang w:eastAsia="zh-CN"/>
          </w:rPr>
          <w:t>(五)、工作负荷评估与调整</w:t>
        </w:r>
        <w:r>
          <w:tab/>
        </w:r>
        <w:r>
          <w:fldChar w:fldCharType="begin"/>
        </w:r>
        <w:r>
          <w:instrText xml:space="preserve"> PAGEREF _Toc20290 \h </w:instrText>
        </w:r>
        <w:r>
          <w:fldChar w:fldCharType="separate"/>
        </w:r>
        <w:r>
          <w:t>46</w:t>
        </w:r>
        <w:r>
          <w:fldChar w:fldCharType="end"/>
        </w:r>
      </w:hyperlink>
    </w:p>
    <w:p>
      <w:pPr>
        <w:pStyle w:val="TOC2"/>
        <w:tabs>
          <w:tab w:val="right" w:leader="dot" w:pos="8306"/>
        </w:tabs>
      </w:pPr>
      <w:hyperlink w:anchor="_Toc10785" w:history="1">
        <w:r>
          <w:rPr>
            <w:rFonts w:ascii="仿宋" w:eastAsia="仿宋" w:hAnsi="仿宋" w:cs="仿宋" w:hint="eastAsia"/>
            <w:lang w:eastAsia="zh-CN"/>
          </w:rPr>
          <w:t>(六)、员工心理咨询与支持</w:t>
        </w:r>
        <w:r>
          <w:tab/>
        </w:r>
        <w:r>
          <w:fldChar w:fldCharType="begin"/>
        </w:r>
        <w:r>
          <w:instrText xml:space="preserve"> PAGEREF _Toc10785 \h </w:instrText>
        </w:r>
        <w:r>
          <w:fldChar w:fldCharType="separate"/>
        </w:r>
        <w:r>
          <w:t>47</w:t>
        </w:r>
        <w:r>
          <w:fldChar w:fldCharType="end"/>
        </w:r>
      </w:hyperlink>
    </w:p>
    <w:p>
      <w:pPr>
        <w:pStyle w:val="TOC1"/>
        <w:tabs>
          <w:tab w:val="right" w:leader="dot" w:pos="8306"/>
        </w:tabs>
      </w:pPr>
      <w:hyperlink w:anchor="_Toc766" w:history="1">
        <w:r>
          <w:rPr>
            <w:rFonts w:ascii="仿宋" w:eastAsia="仿宋" w:hAnsi="仿宋" w:cs="仿宋" w:hint="eastAsia"/>
            <w:lang w:eastAsia="zh-CN"/>
          </w:rPr>
          <w:t>十一、土地利用与规划方案</w:t>
        </w:r>
        <w:r>
          <w:tab/>
        </w:r>
        <w:r>
          <w:fldChar w:fldCharType="begin"/>
        </w:r>
        <w:r>
          <w:instrText xml:space="preserve"> PAGEREF _Toc766 \h </w:instrText>
        </w:r>
        <w:r>
          <w:fldChar w:fldCharType="separate"/>
        </w:r>
        <w:r>
          <w:t>48</w:t>
        </w:r>
        <w:r>
          <w:fldChar w:fldCharType="end"/>
        </w:r>
      </w:hyperlink>
    </w:p>
    <w:p>
      <w:pPr>
        <w:pStyle w:val="TOC2"/>
        <w:tabs>
          <w:tab w:val="right" w:leader="dot" w:pos="8306"/>
        </w:tabs>
      </w:pPr>
      <w:hyperlink w:anchor="_Toc15855" w:history="1">
        <w:r>
          <w:rPr>
            <w:rFonts w:ascii="仿宋" w:eastAsia="仿宋" w:hAnsi="仿宋" w:cs="仿宋" w:hint="eastAsia"/>
            <w:lang w:eastAsia="zh-CN"/>
          </w:rPr>
          <w:t>(一)、项目用地情况分析</w:t>
        </w:r>
        <w:r>
          <w:tab/>
        </w:r>
        <w:r>
          <w:fldChar w:fldCharType="begin"/>
        </w:r>
        <w:r>
          <w:instrText xml:space="preserve"> PAGEREF _Toc15855 \h </w:instrText>
        </w:r>
        <w:r>
          <w:fldChar w:fldCharType="separate"/>
        </w:r>
        <w:r>
          <w:t>48</w:t>
        </w:r>
        <w:r>
          <w:fldChar w:fldCharType="end"/>
        </w:r>
      </w:hyperlink>
    </w:p>
    <w:p>
      <w:pPr>
        <w:pStyle w:val="TOC2"/>
        <w:tabs>
          <w:tab w:val="right" w:leader="dot" w:pos="8306"/>
        </w:tabs>
      </w:pPr>
      <w:hyperlink w:anchor="_Toc30386" w:history="1">
        <w:r>
          <w:rPr>
            <w:rFonts w:ascii="仿宋" w:eastAsia="仿宋" w:hAnsi="仿宋" w:cs="仿宋" w:hint="eastAsia"/>
            <w:lang w:eastAsia="zh-CN"/>
          </w:rPr>
          <w:t>(二)、土地利用规划方案</w:t>
        </w:r>
        <w:r>
          <w:tab/>
        </w:r>
        <w:r>
          <w:fldChar w:fldCharType="begin"/>
        </w:r>
        <w:r>
          <w:instrText xml:space="preserve"> PAGEREF _Toc30386 \h </w:instrText>
        </w:r>
        <w:r>
          <w:fldChar w:fldCharType="separate"/>
        </w:r>
        <w:r>
          <w:t>49</w:t>
        </w:r>
        <w:r>
          <w:fldChar w:fldCharType="end"/>
        </w:r>
      </w:hyperlink>
    </w:p>
    <w:p>
      <w:pPr>
        <w:pStyle w:val="TOC1"/>
        <w:tabs>
          <w:tab w:val="right" w:leader="dot" w:pos="8306"/>
        </w:tabs>
      </w:pPr>
      <w:hyperlink w:anchor="_Toc8472" w:history="1">
        <w:r>
          <w:rPr>
            <w:rFonts w:ascii="仿宋" w:eastAsia="仿宋" w:hAnsi="仿宋" w:cs="仿宋" w:hint="eastAsia"/>
            <w:lang w:eastAsia="zh-CN"/>
          </w:rPr>
          <w:t>十二、绝热隔音材料行业行业机遇与挑战</w:t>
        </w:r>
        <w:r>
          <w:tab/>
        </w:r>
        <w:r>
          <w:fldChar w:fldCharType="begin"/>
        </w:r>
        <w:r>
          <w:instrText xml:space="preserve"> PAGEREF _Toc8472 \h </w:instrText>
        </w:r>
        <w:r>
          <w:fldChar w:fldCharType="separate"/>
        </w:r>
        <w:r>
          <w:t>50</w:t>
        </w:r>
        <w:r>
          <w:fldChar w:fldCharType="end"/>
        </w:r>
      </w:hyperlink>
    </w:p>
    <w:p>
      <w:pPr>
        <w:pStyle w:val="TOC2"/>
        <w:tabs>
          <w:tab w:val="right" w:leader="dot" w:pos="8306"/>
        </w:tabs>
      </w:pPr>
      <w:hyperlink w:anchor="_Toc12169" w:history="1">
        <w:r>
          <w:rPr>
            <w:rFonts w:ascii="仿宋" w:eastAsia="仿宋" w:hAnsi="仿宋" w:cs="仿宋" w:hint="eastAsia"/>
            <w:lang w:eastAsia="zh-CN"/>
          </w:rPr>
          <w:t>(一)、机遇</w:t>
        </w:r>
        <w:r>
          <w:tab/>
        </w:r>
        <w:r>
          <w:fldChar w:fldCharType="begin"/>
        </w:r>
        <w:r>
          <w:instrText xml:space="preserve"> PAGEREF _Toc12169 \h </w:instrText>
        </w:r>
        <w:r>
          <w:fldChar w:fldCharType="separate"/>
        </w:r>
        <w:r>
          <w:t>50</w:t>
        </w:r>
        <w:r>
          <w:fldChar w:fldCharType="end"/>
        </w:r>
      </w:hyperlink>
    </w:p>
    <w:p>
      <w:pPr>
        <w:pStyle w:val="TOC2"/>
        <w:tabs>
          <w:tab w:val="right" w:leader="dot" w:pos="8306"/>
        </w:tabs>
      </w:pPr>
      <w:hyperlink w:anchor="_Toc30781" w:history="1">
        <w:r>
          <w:rPr>
            <w:rFonts w:ascii="仿宋" w:eastAsia="仿宋" w:hAnsi="仿宋" w:cs="仿宋" w:hint="eastAsia"/>
            <w:lang w:eastAsia="zh-CN"/>
          </w:rPr>
          <w:t>(二)、挑战</w:t>
        </w:r>
        <w:r>
          <w:tab/>
        </w:r>
        <w:r>
          <w:fldChar w:fldCharType="begin"/>
        </w:r>
        <w:r>
          <w:instrText xml:space="preserve"> PAGEREF _Toc30781 \h </w:instrText>
        </w:r>
        <w:r>
          <w:fldChar w:fldCharType="separate"/>
        </w:r>
        <w:r>
          <w:t>51</w:t>
        </w:r>
        <w:r>
          <w:fldChar w:fldCharType="end"/>
        </w:r>
      </w:hyperlink>
    </w:p>
    <w:p>
      <w:pPr>
        <w:pStyle w:val="TOC1"/>
        <w:tabs>
          <w:tab w:val="right" w:leader="dot" w:pos="8306"/>
        </w:tabs>
      </w:pPr>
      <w:hyperlink w:anchor="_Toc11063" w:history="1">
        <w:r>
          <w:rPr>
            <w:rFonts w:ascii="仿宋" w:eastAsia="仿宋" w:hAnsi="仿宋" w:cs="仿宋" w:hint="eastAsia"/>
            <w:lang w:eastAsia="zh-CN"/>
          </w:rPr>
          <w:t>十三、安全评价结论</w:t>
        </w:r>
        <w:r>
          <w:tab/>
        </w:r>
        <w:r>
          <w:fldChar w:fldCharType="begin"/>
        </w:r>
        <w:r>
          <w:instrText xml:space="preserve"> PAGEREF _Toc11063 \h </w:instrText>
        </w:r>
        <w:r>
          <w:fldChar w:fldCharType="separate"/>
        </w:r>
        <w:r>
          <w:t>51</w:t>
        </w:r>
        <w:r>
          <w:fldChar w:fldCharType="end"/>
        </w:r>
      </w:hyperlink>
    </w:p>
    <w:p>
      <w:pPr>
        <w:pStyle w:val="TOC2"/>
        <w:tabs>
          <w:tab w:val="right" w:leader="dot" w:pos="8306"/>
        </w:tabs>
      </w:pPr>
      <w:hyperlink w:anchor="_Toc28535" w:history="1">
        <w:r>
          <w:rPr>
            <w:rFonts w:ascii="仿宋" w:eastAsia="仿宋" w:hAnsi="仿宋" w:cs="仿宋" w:hint="eastAsia"/>
            <w:lang w:eastAsia="zh-CN"/>
          </w:rPr>
          <w:t>(一)、危险、有害因素辨识与分析结论</w:t>
        </w:r>
        <w:r>
          <w:tab/>
        </w:r>
        <w:r>
          <w:fldChar w:fldCharType="begin"/>
        </w:r>
        <w:r>
          <w:instrText xml:space="preserve"> PAGEREF _Toc28535 \h </w:instrText>
        </w:r>
        <w:r>
          <w:fldChar w:fldCharType="separate"/>
        </w:r>
        <w:r>
          <w:t>51</w:t>
        </w:r>
        <w:r>
          <w:fldChar w:fldCharType="end"/>
        </w:r>
      </w:hyperlink>
    </w:p>
    <w:p>
      <w:pPr>
        <w:pStyle w:val="TOC2"/>
        <w:tabs>
          <w:tab w:val="right" w:leader="dot" w:pos="8306"/>
        </w:tabs>
      </w:pPr>
      <w:hyperlink w:anchor="_Toc15840" w:history="1">
        <w:r>
          <w:rPr>
            <w:rFonts w:ascii="仿宋" w:eastAsia="仿宋" w:hAnsi="仿宋" w:cs="仿宋" w:hint="eastAsia"/>
            <w:lang w:eastAsia="zh-CN"/>
          </w:rPr>
          <w:t>(二)、分析评价综述</w:t>
        </w:r>
        <w:r>
          <w:tab/>
        </w:r>
        <w:r>
          <w:fldChar w:fldCharType="begin"/>
        </w:r>
        <w:r>
          <w:instrText xml:space="preserve"> PAGEREF _Toc15840 \h </w:instrText>
        </w:r>
        <w:r>
          <w:fldChar w:fldCharType="separate"/>
        </w:r>
        <w:r>
          <w:t>52</w:t>
        </w:r>
        <w:r>
          <w:fldChar w:fldCharType="end"/>
        </w:r>
      </w:hyperlink>
    </w:p>
    <w:p>
      <w:pPr>
        <w:pStyle w:val="TOC2"/>
        <w:tabs>
          <w:tab w:val="right" w:leader="dot" w:pos="8306"/>
        </w:tabs>
      </w:pPr>
      <w:hyperlink w:anchor="_Toc10520" w:history="1">
        <w:r>
          <w:rPr>
            <w:rFonts w:ascii="仿宋" w:eastAsia="仿宋" w:hAnsi="仿宋" w:cs="仿宋" w:hint="eastAsia"/>
            <w:lang w:eastAsia="zh-CN"/>
          </w:rPr>
          <w:t>(三)、应重视的安全对策措施建议</w:t>
        </w:r>
        <w:r>
          <w:tab/>
        </w:r>
        <w:r>
          <w:fldChar w:fldCharType="begin"/>
        </w:r>
        <w:r>
          <w:instrText xml:space="preserve"> PAGEREF _Toc10520 \h </w:instrText>
        </w:r>
        <w:r>
          <w:fldChar w:fldCharType="separate"/>
        </w:r>
        <w:r>
          <w:t>53</w:t>
        </w:r>
        <w:r>
          <w:fldChar w:fldCharType="end"/>
        </w:r>
      </w:hyperlink>
    </w:p>
    <w:p>
      <w:pPr>
        <w:pStyle w:val="TOC2"/>
        <w:tabs>
          <w:tab w:val="right" w:leader="dot" w:pos="8306"/>
        </w:tabs>
      </w:pPr>
      <w:hyperlink w:anchor="_Toc11332" w:history="1">
        <w:r>
          <w:rPr>
            <w:rFonts w:ascii="仿宋" w:eastAsia="仿宋" w:hAnsi="仿宋" w:cs="仿宋" w:hint="eastAsia"/>
            <w:lang w:eastAsia="zh-CN"/>
          </w:rPr>
          <w:t>(四)、总体评价结论</w:t>
        </w:r>
        <w:r>
          <w:tab/>
        </w:r>
        <w:r>
          <w:fldChar w:fldCharType="begin"/>
        </w:r>
        <w:r>
          <w:instrText xml:space="preserve"> PAGEREF _Toc11332 \h </w:instrText>
        </w:r>
        <w:r>
          <w:fldChar w:fldCharType="separate"/>
        </w:r>
        <w:r>
          <w:t>54</w:t>
        </w:r>
        <w:r>
          <w:fldChar w:fldCharType="end"/>
        </w:r>
      </w:hyperlink>
    </w:p>
    <w:p>
      <w:pPr>
        <w:pStyle w:val="TOC1"/>
        <w:tabs>
          <w:tab w:val="right" w:leader="dot" w:pos="8306"/>
        </w:tabs>
      </w:pPr>
      <w:hyperlink w:anchor="_Toc15285" w:history="1">
        <w:r>
          <w:rPr>
            <w:rFonts w:ascii="仿宋" w:eastAsia="仿宋" w:hAnsi="仿宋" w:cs="仿宋" w:hint="eastAsia"/>
            <w:lang w:eastAsia="zh-CN"/>
          </w:rPr>
          <w:t>十四、监测与评估方案</w:t>
        </w:r>
        <w:r>
          <w:tab/>
        </w:r>
        <w:r>
          <w:fldChar w:fldCharType="begin"/>
        </w:r>
        <w:r>
          <w:instrText xml:space="preserve"> PAGEREF _Toc15285 \h </w:instrText>
        </w:r>
        <w:r>
          <w:fldChar w:fldCharType="separate"/>
        </w:r>
        <w:r>
          <w:t>54</w:t>
        </w:r>
        <w:r>
          <w:fldChar w:fldCharType="end"/>
        </w:r>
      </w:hyperlink>
    </w:p>
    <w:p>
      <w:pPr>
        <w:pStyle w:val="TOC2"/>
        <w:tabs>
          <w:tab w:val="right" w:leader="dot" w:pos="8306"/>
        </w:tabs>
      </w:pPr>
      <w:hyperlink w:anchor="_Toc19503" w:history="1">
        <w:r>
          <w:rPr>
            <w:rFonts w:ascii="仿宋" w:eastAsia="仿宋" w:hAnsi="仿宋" w:cs="仿宋" w:hint="eastAsia"/>
            <w:lang w:eastAsia="zh-CN"/>
          </w:rPr>
          <w:t>(一)、绝热隔音材料项目监测与评估指标制定</w:t>
        </w:r>
        <w:r>
          <w:tab/>
        </w:r>
        <w:r>
          <w:fldChar w:fldCharType="begin"/>
        </w:r>
        <w:r>
          <w:instrText xml:space="preserve"> PAGEREF _Toc19503 \h </w:instrText>
        </w:r>
        <w:r>
          <w:fldChar w:fldCharType="separate"/>
        </w:r>
        <w:r>
          <w:t>54</w:t>
        </w:r>
        <w:r>
          <w:fldChar w:fldCharType="end"/>
        </w:r>
      </w:hyperlink>
    </w:p>
    <w:p>
      <w:pPr>
        <w:pStyle w:val="TOC2"/>
        <w:tabs>
          <w:tab w:val="right" w:leader="dot" w:pos="8306"/>
        </w:tabs>
      </w:pPr>
      <w:hyperlink w:anchor="_Toc335" w:history="1">
        <w:r>
          <w:rPr>
            <w:rFonts w:ascii="仿宋" w:eastAsia="仿宋" w:hAnsi="仿宋" w:cs="仿宋" w:hint="eastAsia"/>
            <w:lang w:eastAsia="zh-CN"/>
          </w:rPr>
          <w:t>(二)、绩效评价与报告</w:t>
        </w:r>
        <w:r>
          <w:tab/>
        </w:r>
        <w:r>
          <w:fldChar w:fldCharType="begin"/>
        </w:r>
        <w:r>
          <w:instrText xml:space="preserve"> PAGEREF _Toc335 \h </w:instrText>
        </w:r>
        <w:r>
          <w:fldChar w:fldCharType="separate"/>
        </w:r>
        <w:r>
          <w:t>56</w:t>
        </w:r>
        <w:r>
          <w:fldChar w:fldCharType="end"/>
        </w:r>
      </w:hyperlink>
    </w:p>
    <w:p>
      <w:pPr>
        <w:pStyle w:val="TOC2"/>
        <w:tabs>
          <w:tab w:val="right" w:leader="dot" w:pos="8306"/>
        </w:tabs>
      </w:pPr>
      <w:hyperlink w:anchor="_Toc1402" w:history="1">
        <w:r>
          <w:rPr>
            <w:rFonts w:ascii="仿宋" w:eastAsia="仿宋" w:hAnsi="仿宋" w:cs="仿宋" w:hint="eastAsia"/>
            <w:lang w:eastAsia="zh-CN"/>
          </w:rPr>
          <w:t>(三)、风险监测与应对</w:t>
        </w:r>
        <w:r>
          <w:tab/>
        </w:r>
        <w:r>
          <w:fldChar w:fldCharType="begin"/>
        </w:r>
        <w:r>
          <w:instrText xml:space="preserve"> PAGEREF _Toc1402 \h </w:instrText>
        </w:r>
        <w:r>
          <w:fldChar w:fldCharType="separate"/>
        </w:r>
        <w:r>
          <w:t>58</w:t>
        </w:r>
        <w:r>
          <w:fldChar w:fldCharType="end"/>
        </w:r>
      </w:hyperlink>
    </w:p>
    <w:p>
      <w:pPr>
        <w:pStyle w:val="TOC2"/>
        <w:tabs>
          <w:tab w:val="right" w:leader="dot" w:pos="8306"/>
        </w:tabs>
      </w:pPr>
      <w:hyperlink w:anchor="_Toc18630" w:history="1">
        <w:r>
          <w:rPr>
            <w:rFonts w:ascii="仿宋" w:eastAsia="仿宋" w:hAnsi="仿宋" w:cs="仿宋" w:hint="eastAsia"/>
            <w:lang w:eastAsia="zh-CN"/>
          </w:rPr>
          <w:t>(四)、财务绩效分析</w:t>
        </w:r>
        <w:r>
          <w:tab/>
        </w:r>
        <w:r>
          <w:fldChar w:fldCharType="begin"/>
        </w:r>
        <w:r>
          <w:instrText xml:space="preserve"> PAGEREF _Toc18630 \h </w:instrText>
        </w:r>
        <w:r>
          <w:fldChar w:fldCharType="separate"/>
        </w:r>
        <w:r>
          <w:t>61</w:t>
        </w:r>
        <w:r>
          <w:fldChar w:fldCharType="end"/>
        </w:r>
      </w:hyperlink>
    </w:p>
    <w:p>
      <w:pPr>
        <w:pStyle w:val="TOC2"/>
        <w:tabs>
          <w:tab w:val="right" w:leader="dot" w:pos="8306"/>
        </w:tabs>
      </w:pPr>
      <w:hyperlink w:anchor="_Toc8237" w:history="1">
        <w:r>
          <w:rPr>
            <w:rFonts w:ascii="仿宋" w:eastAsia="仿宋" w:hAnsi="仿宋" w:cs="仿宋" w:hint="eastAsia"/>
            <w:lang w:eastAsia="zh-CN"/>
          </w:rPr>
          <w:t>(五)、战略目标达成评估</w:t>
        </w:r>
        <w:r>
          <w:tab/>
        </w:r>
        <w:r>
          <w:fldChar w:fldCharType="begin"/>
        </w:r>
        <w:r>
          <w:instrText xml:space="preserve"> PAGEREF _Toc8237 \h </w:instrText>
        </w:r>
        <w:r>
          <w:fldChar w:fldCharType="separate"/>
        </w:r>
        <w:r>
          <w:t>63</w:t>
        </w:r>
        <w:r>
          <w:fldChar w:fldCharType="end"/>
        </w:r>
      </w:hyperlink>
    </w:p>
    <w:p>
      <w:pPr>
        <w:pStyle w:val="TOC1"/>
        <w:tabs>
          <w:tab w:val="right" w:leader="dot" w:pos="8306"/>
        </w:tabs>
      </w:pPr>
      <w:hyperlink w:anchor="_Toc17416" w:history="1">
        <w:r>
          <w:rPr>
            <w:rFonts w:ascii="仿宋" w:eastAsia="仿宋" w:hAnsi="仿宋" w:cs="仿宋" w:hint="eastAsia"/>
            <w:lang w:eastAsia="zh-CN"/>
          </w:rPr>
          <w:t>十五、环境可持续发展方案</w:t>
        </w:r>
        <w:r>
          <w:tab/>
        </w:r>
        <w:r>
          <w:fldChar w:fldCharType="begin"/>
        </w:r>
        <w:r>
          <w:instrText xml:space="preserve"> PAGEREF _Toc17416 \h </w:instrText>
        </w:r>
        <w:r>
          <w:fldChar w:fldCharType="separate"/>
        </w:r>
        <w:r>
          <w:t>64</w:t>
        </w:r>
        <w:r>
          <w:fldChar w:fldCharType="end"/>
        </w:r>
      </w:hyperlink>
    </w:p>
    <w:p>
      <w:pPr>
        <w:pStyle w:val="TOC2"/>
        <w:tabs>
          <w:tab w:val="right" w:leader="dot" w:pos="8306"/>
        </w:tabs>
      </w:pPr>
      <w:hyperlink w:anchor="_Toc28790" w:history="1">
        <w:r>
          <w:rPr>
            <w:rFonts w:ascii="仿宋" w:eastAsia="仿宋" w:hAnsi="仿宋" w:cs="仿宋" w:hint="eastAsia"/>
            <w:lang w:eastAsia="zh-CN"/>
          </w:rPr>
          <w:t>(一)、碳足迹测算与减排策略</w:t>
        </w:r>
        <w:r>
          <w:tab/>
        </w:r>
        <w:r>
          <w:fldChar w:fldCharType="begin"/>
        </w:r>
        <w:r>
          <w:instrText xml:space="preserve"> PAGEREF _Toc28790 \h </w:instrText>
        </w:r>
        <w:r>
          <w:fldChar w:fldCharType="separate"/>
        </w:r>
        <w:r>
          <w:t>64</w:t>
        </w:r>
        <w:r>
          <w:fldChar w:fldCharType="end"/>
        </w:r>
      </w:hyperlink>
    </w:p>
    <w:p>
      <w:pPr>
        <w:pStyle w:val="TOC2"/>
        <w:tabs>
          <w:tab w:val="right" w:leader="dot" w:pos="8306"/>
        </w:tabs>
      </w:pPr>
      <w:hyperlink w:anchor="_Toc8346" w:history="1">
        <w:r>
          <w:rPr>
            <w:rFonts w:ascii="仿宋" w:eastAsia="仿宋" w:hAnsi="仿宋" w:cs="仿宋" w:hint="eastAsia"/>
            <w:lang w:eastAsia="zh-CN"/>
          </w:rPr>
          <w:t>(二)、循环经济模式引入</w:t>
        </w:r>
        <w:r>
          <w:tab/>
        </w:r>
        <w:r>
          <w:fldChar w:fldCharType="begin"/>
        </w:r>
        <w:r>
          <w:instrText xml:space="preserve"> PAGEREF _Toc8346 \h </w:instrText>
        </w:r>
        <w:r>
          <w:fldChar w:fldCharType="separate"/>
        </w:r>
        <w:r>
          <w:t>66</w:t>
        </w:r>
        <w:r>
          <w:fldChar w:fldCharType="end"/>
        </w:r>
      </w:hyperlink>
    </w:p>
    <w:p>
      <w:pPr>
        <w:pStyle w:val="TOC2"/>
        <w:tabs>
          <w:tab w:val="right" w:leader="dot" w:pos="8306"/>
        </w:tabs>
      </w:pPr>
      <w:hyperlink w:anchor="_Toc14229" w:history="1">
        <w:r>
          <w:rPr>
            <w:rFonts w:ascii="仿宋" w:eastAsia="仿宋" w:hAnsi="仿宋" w:cs="仿宋" w:hint="eastAsia"/>
            <w:lang w:eastAsia="zh-CN"/>
          </w:rPr>
          <w:t>(三)、节能与资源利用优化</w:t>
        </w:r>
        <w:r>
          <w:tab/>
        </w:r>
        <w:r>
          <w:fldChar w:fldCharType="begin"/>
        </w:r>
        <w:r>
          <w:instrText xml:space="preserve"> PAGEREF _Toc14229 \h </w:instrText>
        </w:r>
        <w:r>
          <w:fldChar w:fldCharType="separate"/>
        </w:r>
        <w:r>
          <w:t>68</w:t>
        </w:r>
        <w:r>
          <w:fldChar w:fldCharType="end"/>
        </w:r>
      </w:hyperlink>
    </w:p>
    <w:p>
      <w:pPr>
        <w:pStyle w:val="TOC2"/>
        <w:tabs>
          <w:tab w:val="right" w:leader="dot" w:pos="8306"/>
        </w:tabs>
      </w:pPr>
      <w:hyperlink w:anchor="_Toc25954" w:history="1">
        <w:r>
          <w:rPr>
            <w:rFonts w:ascii="仿宋" w:eastAsia="仿宋" w:hAnsi="仿宋" w:cs="仿宋" w:hint="eastAsia"/>
            <w:lang w:eastAsia="zh-CN"/>
          </w:rPr>
          <w:t>(四)、绿色供应链管理</w:t>
        </w:r>
        <w:r>
          <w:tab/>
        </w:r>
        <w:r>
          <w:fldChar w:fldCharType="begin"/>
        </w:r>
        <w:r>
          <w:instrText xml:space="preserve"> PAGEREF _Toc25954 \h </w:instrText>
        </w:r>
        <w:r>
          <w:fldChar w:fldCharType="separate"/>
        </w:r>
        <w:r>
          <w:t>69</w:t>
        </w:r>
        <w:r>
          <w:fldChar w:fldCharType="end"/>
        </w:r>
      </w:hyperlink>
    </w:p>
    <w:p>
      <w:pPr>
        <w:pStyle w:val="TOC2"/>
        <w:tabs>
          <w:tab w:val="right" w:leader="dot" w:pos="8306"/>
        </w:tabs>
      </w:pPr>
      <w:hyperlink w:anchor="_Toc2286" w:history="1">
        <w:r>
          <w:rPr>
            <w:rFonts w:ascii="仿宋" w:eastAsia="仿宋" w:hAnsi="仿宋" w:cs="仿宋" w:hint="eastAsia"/>
            <w:lang w:eastAsia="zh-CN"/>
          </w:rPr>
          <w:t>(五)、环保认证与标准遵循</w:t>
        </w:r>
        <w:r>
          <w:tab/>
        </w:r>
        <w:r>
          <w:fldChar w:fldCharType="begin"/>
        </w:r>
        <w:r>
          <w:instrText xml:space="preserve"> PAGEREF _Toc2286 \h </w:instrText>
        </w:r>
        <w:r>
          <w:fldChar w:fldCharType="separate"/>
        </w:r>
        <w:r>
          <w:t>71</w:t>
        </w:r>
        <w:r>
          <w:fldChar w:fldCharType="end"/>
        </w:r>
      </w:hyperlink>
    </w:p>
    <w:p>
      <w:pPr>
        <w:pStyle w:val="TOC1"/>
        <w:tabs>
          <w:tab w:val="right" w:leader="dot" w:pos="8306"/>
        </w:tabs>
      </w:pPr>
      <w:hyperlink w:anchor="_Toc18406" w:history="1">
        <w:r>
          <w:rPr>
            <w:rFonts w:ascii="仿宋" w:eastAsia="仿宋" w:hAnsi="仿宋" w:cs="仿宋" w:hint="eastAsia"/>
            <w:lang w:eastAsia="zh-CN"/>
          </w:rPr>
          <w:t>十六、市场营销策略</w:t>
        </w:r>
        <w:r>
          <w:tab/>
        </w:r>
        <w:r>
          <w:fldChar w:fldCharType="begin"/>
        </w:r>
        <w:r>
          <w:instrText xml:space="preserve"> PAGEREF _Toc18406 \h </w:instrText>
        </w:r>
        <w:r>
          <w:fldChar w:fldCharType="separate"/>
        </w:r>
        <w:r>
          <w:t>72</w:t>
        </w:r>
        <w:r>
          <w:fldChar w:fldCharType="end"/>
        </w:r>
      </w:hyperlink>
    </w:p>
    <w:p>
      <w:pPr>
        <w:pStyle w:val="TOC2"/>
        <w:tabs>
          <w:tab w:val="right" w:leader="dot" w:pos="8306"/>
        </w:tabs>
      </w:pPr>
      <w:hyperlink w:anchor="_Toc15578" w:history="1">
        <w:r>
          <w:rPr>
            <w:rFonts w:ascii="仿宋" w:eastAsia="仿宋" w:hAnsi="仿宋" w:cs="仿宋" w:hint="eastAsia"/>
            <w:lang w:eastAsia="zh-CN"/>
          </w:rPr>
          <w:t>(一)、市场定位与目标客户群</w:t>
        </w:r>
        <w:r>
          <w:tab/>
        </w:r>
        <w:r>
          <w:fldChar w:fldCharType="begin"/>
        </w:r>
        <w:r>
          <w:instrText xml:space="preserve"> PAGEREF _Toc15578 \h </w:instrText>
        </w:r>
        <w:r>
          <w:fldChar w:fldCharType="separate"/>
        </w:r>
        <w:r>
          <w:t>72</w:t>
        </w:r>
        <w:r>
          <w:fldChar w:fldCharType="end"/>
        </w:r>
      </w:hyperlink>
    </w:p>
    <w:p>
      <w:pPr>
        <w:pStyle w:val="TOC2"/>
        <w:tabs>
          <w:tab w:val="right" w:leader="dot" w:pos="8306"/>
        </w:tabs>
      </w:pPr>
      <w:hyperlink w:anchor="_Toc31832" w:history="1">
        <w:r>
          <w:rPr>
            <w:rFonts w:ascii="仿宋" w:eastAsia="仿宋" w:hAnsi="仿宋" w:cs="仿宋" w:hint="eastAsia"/>
            <w:lang w:eastAsia="zh-CN"/>
          </w:rPr>
          <w:t>(二)、竞争对手分析</w:t>
        </w:r>
        <w:r>
          <w:tab/>
        </w:r>
        <w:r>
          <w:fldChar w:fldCharType="begin"/>
        </w:r>
        <w:r>
          <w:instrText xml:space="preserve"> PAGEREF _Toc31832 \h </w:instrText>
        </w:r>
        <w:r>
          <w:fldChar w:fldCharType="separate"/>
        </w:r>
        <w:r>
          <w:t>73</w:t>
        </w:r>
        <w:r>
          <w:fldChar w:fldCharType="end"/>
        </w:r>
      </w:hyperlink>
    </w:p>
    <w:p>
      <w:pPr>
        <w:pStyle w:val="TOC2"/>
        <w:tabs>
          <w:tab w:val="right" w:leader="dot" w:pos="8306"/>
        </w:tabs>
      </w:pPr>
      <w:hyperlink w:anchor="_Toc1788" w:history="1">
        <w:r>
          <w:rPr>
            <w:rFonts w:ascii="仿宋" w:eastAsia="仿宋" w:hAnsi="仿宋" w:cs="仿宋" w:hint="eastAsia"/>
            <w:lang w:eastAsia="zh-CN"/>
          </w:rPr>
          <w:t>(三)、营销策略与推广计划</w:t>
        </w:r>
        <w:r>
          <w:tab/>
        </w:r>
        <w:r>
          <w:fldChar w:fldCharType="begin"/>
        </w:r>
        <w:r>
          <w:instrText xml:space="preserve"> PAGEREF _Toc1788 \h </w:instrText>
        </w:r>
        <w:r>
          <w:fldChar w:fldCharType="separate"/>
        </w:r>
        <w:r>
          <w:t>74</w:t>
        </w:r>
        <w:r>
          <w:fldChar w:fldCharType="end"/>
        </w:r>
      </w:hyperlink>
    </w:p>
    <w:p>
      <w:pPr>
        <w:pStyle w:val="TOC2"/>
        <w:tabs>
          <w:tab w:val="right" w:leader="dot" w:pos="8306"/>
        </w:tabs>
      </w:pPr>
      <w:hyperlink w:anchor="_Toc24358" w:history="1">
        <w:r>
          <w:rPr>
            <w:rFonts w:ascii="仿宋" w:eastAsia="仿宋" w:hAnsi="仿宋" w:cs="仿宋" w:hint="eastAsia"/>
            <w:lang w:eastAsia="zh-CN"/>
          </w:rPr>
          <w:t>(四)、产品定价与销售渠道</w:t>
        </w:r>
        <w:r>
          <w:tab/>
        </w:r>
        <w:r>
          <w:fldChar w:fldCharType="begin"/>
        </w:r>
        <w:r>
          <w:instrText xml:space="preserve"> PAGEREF _Toc24358 \h </w:instrText>
        </w:r>
        <w:r>
          <w:fldChar w:fldCharType="separate"/>
        </w:r>
        <w:r>
          <w:t>75</w:t>
        </w:r>
        <w:r>
          <w:fldChar w:fldCharType="end"/>
        </w:r>
      </w:hyperlink>
    </w:p>
    <w:p>
      <w:pPr>
        <w:pStyle w:val="TOC2"/>
        <w:tabs>
          <w:tab w:val="right" w:leader="dot" w:pos="8306"/>
        </w:tabs>
      </w:pPr>
      <w:hyperlink w:anchor="_Toc13335" w:history="1">
        <w:r>
          <w:rPr>
            <w:rFonts w:ascii="仿宋" w:eastAsia="仿宋" w:hAnsi="仿宋" w:cs="仿宋" w:hint="eastAsia"/>
            <w:lang w:eastAsia="zh-CN"/>
          </w:rPr>
          <w:t>(五)、售后服务体系</w:t>
        </w:r>
        <w:r>
          <w:tab/>
        </w:r>
        <w:r>
          <w:fldChar w:fldCharType="begin"/>
        </w:r>
        <w:r>
          <w:instrText xml:space="preserve"> PAGEREF _Toc13335 \h </w:instrText>
        </w:r>
        <w:r>
          <w:fldChar w:fldCharType="separate"/>
        </w:r>
        <w:r>
          <w:t>77</w:t>
        </w:r>
        <w:r>
          <w:fldChar w:fldCharType="end"/>
        </w:r>
      </w:hyperlink>
    </w:p>
    <w:p>
      <w:pPr>
        <w:pStyle w:val="TOC1"/>
        <w:tabs>
          <w:tab w:val="right" w:leader="dot" w:pos="8306"/>
        </w:tabs>
      </w:pPr>
      <w:hyperlink w:anchor="_Toc3049" w:history="1">
        <w:r>
          <w:rPr>
            <w:rFonts w:ascii="仿宋" w:eastAsia="仿宋" w:hAnsi="仿宋" w:cs="仿宋" w:hint="eastAsia"/>
            <w:lang w:eastAsia="zh-CN"/>
          </w:rPr>
          <w:t>十七、绝热隔音材料项目实施时间节点</w:t>
        </w:r>
        <w:r>
          <w:tab/>
        </w:r>
        <w:r>
          <w:fldChar w:fldCharType="begin"/>
        </w:r>
        <w:r>
          <w:instrText xml:space="preserve"> PAGEREF _Toc3049 \h </w:instrText>
        </w:r>
        <w:r>
          <w:fldChar w:fldCharType="separate"/>
        </w:r>
        <w:r>
          <w:t>79</w:t>
        </w:r>
        <w:r>
          <w:fldChar w:fldCharType="end"/>
        </w:r>
      </w:hyperlink>
    </w:p>
    <w:p>
      <w:pPr>
        <w:pStyle w:val="TOC2"/>
        <w:tabs>
          <w:tab w:val="right" w:leader="dot" w:pos="8306"/>
        </w:tabs>
      </w:pPr>
      <w:hyperlink w:anchor="_Toc29625" w:history="1">
        <w:r>
          <w:rPr>
            <w:rFonts w:ascii="仿宋" w:eastAsia="仿宋" w:hAnsi="仿宋" w:cs="仿宋" w:hint="eastAsia"/>
            <w:lang w:eastAsia="zh-CN"/>
          </w:rPr>
          <w:t>(一)、绝热隔音材料项目启动阶段时间节点</w:t>
        </w:r>
        <w:r>
          <w:tab/>
        </w:r>
        <w:r>
          <w:fldChar w:fldCharType="begin"/>
        </w:r>
        <w:r>
          <w:instrText xml:space="preserve"> PAGEREF _Toc29625 \h </w:instrText>
        </w:r>
        <w:r>
          <w:fldChar w:fldCharType="separate"/>
        </w:r>
        <w:r>
          <w:t>79</w:t>
        </w:r>
        <w:r>
          <w:fldChar w:fldCharType="end"/>
        </w:r>
      </w:hyperlink>
    </w:p>
    <w:p>
      <w:pPr>
        <w:pStyle w:val="TOC2"/>
        <w:tabs>
          <w:tab w:val="right" w:leader="dot" w:pos="8306"/>
        </w:tabs>
      </w:pPr>
      <w:hyperlink w:anchor="_Toc21731" w:history="1">
        <w:r>
          <w:rPr>
            <w:rFonts w:ascii="仿宋" w:eastAsia="仿宋" w:hAnsi="仿宋" w:cs="仿宋" w:hint="eastAsia"/>
            <w:lang w:eastAsia="zh-CN"/>
          </w:rPr>
          <w:t>(二)、绝热隔音材料项目执行阶段时间节点</w:t>
        </w:r>
        <w:r>
          <w:tab/>
        </w:r>
        <w:r>
          <w:fldChar w:fldCharType="begin"/>
        </w:r>
        <w:r>
          <w:instrText xml:space="preserve"> PAGEREF _Toc21731 \h </w:instrText>
        </w:r>
        <w:r>
          <w:fldChar w:fldCharType="separate"/>
        </w:r>
        <w:r>
          <w:t>80</w:t>
        </w:r>
        <w:r>
          <w:fldChar w:fldCharType="end"/>
        </w:r>
      </w:hyperlink>
    </w:p>
    <w:p>
      <w:pPr>
        <w:pStyle w:val="TOC2"/>
        <w:tabs>
          <w:tab w:val="right" w:leader="dot" w:pos="8306"/>
        </w:tabs>
      </w:pPr>
      <w:hyperlink w:anchor="_Toc29764" w:history="1">
        <w:r>
          <w:rPr>
            <w:rFonts w:ascii="仿宋" w:eastAsia="仿宋" w:hAnsi="仿宋" w:cs="仿宋" w:hint="eastAsia"/>
            <w:lang w:eastAsia="zh-CN"/>
          </w:rPr>
          <w:t>(三)、绝热隔音材料项目完成阶段时间节点</w:t>
        </w:r>
        <w:r>
          <w:tab/>
        </w:r>
        <w:r>
          <w:fldChar w:fldCharType="begin"/>
        </w:r>
        <w:r>
          <w:instrText xml:space="preserve"> PAGEREF _Toc29764 \h </w:instrText>
        </w:r>
        <w:r>
          <w:fldChar w:fldCharType="separate"/>
        </w:r>
        <w:r>
          <w:t>81</w:t>
        </w:r>
        <w:r>
          <w:fldChar w:fldCharType="end"/>
        </w:r>
      </w:hyperlink>
    </w:p>
    <w:p>
      <w:pPr>
        <w:pStyle w:val="TOC1"/>
        <w:tabs>
          <w:tab w:val="right" w:leader="dot" w:pos="8306"/>
        </w:tabs>
      </w:pPr>
      <w:hyperlink w:anchor="_Toc26485" w:history="1">
        <w:r>
          <w:rPr>
            <w:rFonts w:ascii="仿宋" w:eastAsia="仿宋" w:hAnsi="仿宋" w:cs="仿宋" w:hint="eastAsia"/>
            <w:lang w:eastAsia="zh-CN"/>
          </w:rPr>
          <w:t>十八、国际化战略</w:t>
        </w:r>
        <w:r>
          <w:tab/>
        </w:r>
        <w:r>
          <w:fldChar w:fldCharType="begin"/>
        </w:r>
        <w:r>
          <w:instrText xml:space="preserve"> PAGEREF _Toc26485 \h </w:instrText>
        </w:r>
        <w:r>
          <w:fldChar w:fldCharType="separate"/>
        </w:r>
        <w:r>
          <w:t>82</w:t>
        </w:r>
        <w:r>
          <w:fldChar w:fldCharType="end"/>
        </w:r>
      </w:hyperlink>
    </w:p>
    <w:p>
      <w:pPr>
        <w:pStyle w:val="TOC2"/>
        <w:tabs>
          <w:tab w:val="right" w:leader="dot" w:pos="8306"/>
        </w:tabs>
      </w:pPr>
      <w:hyperlink w:anchor="_Toc3086" w:history="1">
        <w:r>
          <w:rPr>
            <w:rFonts w:ascii="仿宋" w:eastAsia="仿宋" w:hAnsi="仿宋" w:cs="仿宋" w:hint="eastAsia"/>
            <w:lang w:eastAsia="zh-CN"/>
          </w:rPr>
          <w:t>(一)、国际市场分析</w:t>
        </w:r>
        <w:r>
          <w:tab/>
        </w:r>
        <w:r>
          <w:fldChar w:fldCharType="begin"/>
        </w:r>
        <w:r>
          <w:instrText xml:space="preserve"> PAGEREF _Toc3086 \h </w:instrText>
        </w:r>
        <w:r>
          <w:fldChar w:fldCharType="separate"/>
        </w:r>
        <w:r>
          <w:t>82</w:t>
        </w:r>
        <w:r>
          <w:fldChar w:fldCharType="end"/>
        </w:r>
      </w:hyperlink>
    </w:p>
    <w:p>
      <w:pPr>
        <w:pStyle w:val="TOC2"/>
        <w:tabs>
          <w:tab w:val="right" w:leader="dot" w:pos="8306"/>
        </w:tabs>
      </w:pPr>
      <w:hyperlink w:anchor="_Toc3377" w:history="1">
        <w:r>
          <w:rPr>
            <w:rFonts w:ascii="仿宋" w:eastAsia="仿宋" w:hAnsi="仿宋" w:cs="仿宋" w:hint="eastAsia"/>
            <w:lang w:eastAsia="zh-CN"/>
          </w:rPr>
          <w:t>(二)、出口与国际业务发展计划</w:t>
        </w:r>
        <w:r>
          <w:tab/>
        </w:r>
        <w:r>
          <w:fldChar w:fldCharType="begin"/>
        </w:r>
        <w:r>
          <w:instrText xml:space="preserve"> PAGEREF _Toc3377 \h </w:instrText>
        </w:r>
        <w:r>
          <w:fldChar w:fldCharType="separate"/>
        </w:r>
        <w:r>
          <w:t>84</w:t>
        </w:r>
        <w:r>
          <w:fldChar w:fldCharType="end"/>
        </w:r>
      </w:hyperlink>
    </w:p>
    <w:p>
      <w:pPr>
        <w:pStyle w:val="TOC2"/>
        <w:tabs>
          <w:tab w:val="right" w:leader="dot" w:pos="8306"/>
        </w:tabs>
      </w:pPr>
      <w:hyperlink w:anchor="_Toc16560" w:history="1">
        <w:r>
          <w:rPr>
            <w:rFonts w:ascii="仿宋" w:eastAsia="仿宋" w:hAnsi="仿宋" w:cs="仿宋" w:hint="eastAsia"/>
            <w:lang w:eastAsia="zh-CN"/>
          </w:rPr>
          <w:t>(三)、跨国合作与风险管理</w:t>
        </w:r>
        <w:r>
          <w:tab/>
        </w:r>
        <w:r>
          <w:fldChar w:fldCharType="begin"/>
        </w:r>
        <w:r>
          <w:instrText xml:space="preserve"> PAGEREF _Toc16560 \h </w:instrText>
        </w:r>
        <w:r>
          <w:fldChar w:fldCharType="separate"/>
        </w:r>
        <w:r>
          <w:t>86</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931" w:history="1">
        <w:r>
          <w:rPr>
            <w:rFonts w:ascii="仿宋" w:eastAsia="仿宋" w:hAnsi="仿宋" w:cs="仿宋" w:hint="eastAsia"/>
            <w:lang w:eastAsia="zh-CN"/>
          </w:rPr>
          <w:t>十九、风险分析</w:t>
        </w:r>
        <w:r>
          <w:tab/>
        </w:r>
        <w:r>
          <w:fldChar w:fldCharType="begin"/>
        </w:r>
        <w:r>
          <w:instrText xml:space="preserve"> PAGEREF _Toc13931 \h </w:instrText>
        </w:r>
        <w:r>
          <w:fldChar w:fldCharType="separate"/>
        </w:r>
        <w:r>
          <w:t>88</w:t>
        </w:r>
        <w:r>
          <w:fldChar w:fldCharType="end"/>
        </w:r>
      </w:hyperlink>
    </w:p>
    <w:p>
      <w:pPr>
        <w:pStyle w:val="TOC2"/>
        <w:tabs>
          <w:tab w:val="right" w:leader="dot" w:pos="8306"/>
        </w:tabs>
      </w:pPr>
      <w:hyperlink w:anchor="_Toc17863" w:history="1">
        <w:r>
          <w:rPr>
            <w:rFonts w:ascii="仿宋" w:eastAsia="仿宋" w:hAnsi="仿宋" w:cs="仿宋" w:hint="eastAsia"/>
            <w:lang w:eastAsia="zh-CN"/>
          </w:rPr>
          <w:t>(一)、内部风险</w:t>
        </w:r>
        <w:r>
          <w:tab/>
        </w:r>
        <w:r>
          <w:fldChar w:fldCharType="begin"/>
        </w:r>
        <w:r>
          <w:instrText xml:space="preserve"> PAGEREF _Toc17863 \h </w:instrText>
        </w:r>
        <w:r>
          <w:fldChar w:fldCharType="separate"/>
        </w:r>
        <w:r>
          <w:t>88</w:t>
        </w:r>
        <w:r>
          <w:fldChar w:fldCharType="end"/>
        </w:r>
      </w:hyperlink>
    </w:p>
    <w:p>
      <w:pPr>
        <w:pStyle w:val="TOC2"/>
        <w:tabs>
          <w:tab w:val="right" w:leader="dot" w:pos="8306"/>
        </w:tabs>
      </w:pPr>
      <w:hyperlink w:anchor="_Toc8829" w:history="1">
        <w:r>
          <w:rPr>
            <w:rFonts w:ascii="仿宋" w:eastAsia="仿宋" w:hAnsi="仿宋" w:cs="仿宋" w:hint="eastAsia"/>
            <w:lang w:eastAsia="zh-CN"/>
          </w:rPr>
          <w:t>(二)、外部风险</w:t>
        </w:r>
        <w:r>
          <w:tab/>
        </w:r>
        <w:r>
          <w:fldChar w:fldCharType="begin"/>
        </w:r>
        <w:r>
          <w:instrText xml:space="preserve"> PAGEREF _Toc8829 \h </w:instrText>
        </w:r>
        <w:r>
          <w:fldChar w:fldCharType="separate"/>
        </w:r>
        <w:r>
          <w:t>88</w:t>
        </w:r>
        <w:r>
          <w:fldChar w:fldCharType="end"/>
        </w:r>
      </w:hyperlink>
    </w:p>
    <w:p>
      <w:pPr>
        <w:pStyle w:val="TOC2"/>
        <w:tabs>
          <w:tab w:val="right" w:leader="dot" w:pos="8306"/>
        </w:tabs>
      </w:pPr>
      <w:hyperlink w:anchor="_Toc5803" w:history="1">
        <w:r>
          <w:rPr>
            <w:rFonts w:ascii="仿宋" w:eastAsia="仿宋" w:hAnsi="仿宋" w:cs="仿宋" w:hint="eastAsia"/>
            <w:lang w:eastAsia="zh-CN"/>
          </w:rPr>
          <w:t>(三)、风险管理策略</w:t>
        </w:r>
        <w:r>
          <w:tab/>
        </w:r>
        <w:r>
          <w:fldChar w:fldCharType="begin"/>
        </w:r>
        <w:r>
          <w:instrText xml:space="preserve"> PAGEREF _Toc5803 \h </w:instrText>
        </w:r>
        <w:r>
          <w:fldChar w:fldCharType="separate"/>
        </w:r>
        <w:r>
          <w:t>89</w:t>
        </w:r>
        <w:r>
          <w:fldChar w:fldCharType="end"/>
        </w:r>
      </w:hyperlink>
    </w:p>
    <w:p>
      <w:pPr>
        <w:pStyle w:val="TOC1"/>
        <w:tabs>
          <w:tab w:val="right" w:leader="dot" w:pos="8306"/>
        </w:tabs>
      </w:pPr>
      <w:hyperlink w:anchor="_Toc23329" w:history="1">
        <w:r>
          <w:rPr>
            <w:rFonts w:ascii="仿宋" w:eastAsia="仿宋" w:hAnsi="仿宋" w:cs="仿宋" w:hint="eastAsia"/>
            <w:lang w:eastAsia="zh-CN"/>
          </w:rPr>
          <w:t>二十、绝热隔音材料项目安全现状评价报告的存档与发布</w:t>
        </w:r>
        <w:r>
          <w:tab/>
        </w:r>
        <w:r>
          <w:fldChar w:fldCharType="begin"/>
        </w:r>
        <w:r>
          <w:instrText xml:space="preserve"> PAGEREF _Toc23329 \h </w:instrText>
        </w:r>
        <w:r>
          <w:fldChar w:fldCharType="separate"/>
        </w:r>
        <w:r>
          <w:t>89</w:t>
        </w:r>
        <w:r>
          <w:fldChar w:fldCharType="end"/>
        </w:r>
      </w:hyperlink>
    </w:p>
    <w:p>
      <w:pPr>
        <w:pStyle w:val="TOC2"/>
        <w:tabs>
          <w:tab w:val="right" w:leader="dot" w:pos="8306"/>
        </w:tabs>
      </w:pPr>
      <w:hyperlink w:anchor="_Toc10985" w:history="1">
        <w:r>
          <w:rPr>
            <w:rFonts w:ascii="仿宋" w:eastAsia="仿宋" w:hAnsi="仿宋" w:cs="仿宋" w:hint="eastAsia"/>
            <w:lang w:eastAsia="zh-CN"/>
          </w:rPr>
          <w:t>(一)、存档程序</w:t>
        </w:r>
        <w:r>
          <w:tab/>
        </w:r>
        <w:r>
          <w:fldChar w:fldCharType="begin"/>
        </w:r>
        <w:r>
          <w:instrText xml:space="preserve"> PAGEREF _Toc10985 \h </w:instrText>
        </w:r>
        <w:r>
          <w:fldChar w:fldCharType="separate"/>
        </w:r>
        <w:r>
          <w:t>89</w:t>
        </w:r>
        <w:r>
          <w:fldChar w:fldCharType="end"/>
        </w:r>
      </w:hyperlink>
    </w:p>
    <w:p>
      <w:pPr>
        <w:pStyle w:val="TOC2"/>
        <w:tabs>
          <w:tab w:val="right" w:leader="dot" w:pos="8306"/>
        </w:tabs>
      </w:pPr>
      <w:hyperlink w:anchor="_Toc9093" w:history="1">
        <w:r>
          <w:rPr>
            <w:rFonts w:ascii="仿宋" w:eastAsia="仿宋" w:hAnsi="仿宋" w:cs="仿宋" w:hint="eastAsia"/>
            <w:lang w:eastAsia="zh-CN"/>
          </w:rPr>
          <w:t>(二)、存档内容</w:t>
        </w:r>
        <w:r>
          <w:tab/>
        </w:r>
        <w:r>
          <w:fldChar w:fldCharType="begin"/>
        </w:r>
        <w:r>
          <w:instrText xml:space="preserve"> PAGEREF _Toc9093 \h </w:instrText>
        </w:r>
        <w:r>
          <w:fldChar w:fldCharType="separate"/>
        </w:r>
        <w:r>
          <w:t>91</w:t>
        </w:r>
        <w:r>
          <w:fldChar w:fldCharType="end"/>
        </w:r>
      </w:hyperlink>
    </w:p>
    <w:p>
      <w:pPr>
        <w:pStyle w:val="TOC2"/>
        <w:tabs>
          <w:tab w:val="right" w:leader="dot" w:pos="8306"/>
        </w:tabs>
      </w:pPr>
      <w:hyperlink w:anchor="_Toc899" w:history="1">
        <w:r>
          <w:rPr>
            <w:rFonts w:ascii="仿宋" w:eastAsia="仿宋" w:hAnsi="仿宋" w:cs="仿宋" w:hint="eastAsia"/>
            <w:lang w:eastAsia="zh-CN"/>
          </w:rPr>
          <w:t>(三)、存档地点</w:t>
        </w:r>
        <w:r>
          <w:tab/>
        </w:r>
        <w:r>
          <w:fldChar w:fldCharType="begin"/>
        </w:r>
        <w:r>
          <w:instrText xml:space="preserve"> PAGEREF _Toc899 \h </w:instrText>
        </w:r>
        <w:r>
          <w:fldChar w:fldCharType="separate"/>
        </w:r>
        <w:r>
          <w:t>91</w:t>
        </w:r>
        <w:r>
          <w:fldChar w:fldCharType="end"/>
        </w:r>
      </w:hyperlink>
    </w:p>
    <w:p>
      <w:pPr>
        <w:pStyle w:val="TOC2"/>
        <w:tabs>
          <w:tab w:val="right" w:leader="dot" w:pos="8306"/>
        </w:tabs>
      </w:pPr>
      <w:hyperlink w:anchor="_Toc16643" w:history="1">
        <w:r>
          <w:rPr>
            <w:rFonts w:ascii="仿宋" w:eastAsia="仿宋" w:hAnsi="仿宋" w:cs="仿宋" w:hint="eastAsia"/>
            <w:lang w:eastAsia="zh-CN"/>
          </w:rPr>
          <w:t>(四)、报告发布</w:t>
        </w:r>
        <w:r>
          <w:tab/>
        </w:r>
        <w:r>
          <w:fldChar w:fldCharType="begin"/>
        </w:r>
        <w:r>
          <w:instrText xml:space="preserve"> PAGEREF _Toc16643 \h </w:instrText>
        </w:r>
        <w:r>
          <w:fldChar w:fldCharType="separate"/>
        </w:r>
        <w:r>
          <w:t>92</w:t>
        </w:r>
        <w:r>
          <w:fldChar w:fldCharType="end"/>
        </w:r>
      </w:hyperlink>
    </w:p>
    <w:p>
      <w:pPr>
        <w:pStyle w:val="TOC1"/>
        <w:tabs>
          <w:tab w:val="right" w:leader="dot" w:pos="8306"/>
        </w:tabs>
      </w:pPr>
      <w:hyperlink w:anchor="_Toc32582" w:history="1">
        <w:r>
          <w:rPr>
            <w:rFonts w:ascii="仿宋" w:eastAsia="仿宋" w:hAnsi="仿宋" w:cs="仿宋" w:hint="eastAsia"/>
            <w:lang w:eastAsia="zh-CN"/>
          </w:rPr>
          <w:t>二十一、渠道管理概述</w:t>
        </w:r>
        <w:r>
          <w:tab/>
        </w:r>
        <w:r>
          <w:fldChar w:fldCharType="begin"/>
        </w:r>
        <w:r>
          <w:instrText xml:space="preserve"> PAGEREF _Toc32582 \h </w:instrText>
        </w:r>
        <w:r>
          <w:fldChar w:fldCharType="separate"/>
        </w:r>
        <w:r>
          <w:t>92</w:t>
        </w:r>
        <w:r>
          <w:fldChar w:fldCharType="end"/>
        </w:r>
      </w:hyperlink>
    </w:p>
    <w:p>
      <w:pPr>
        <w:pStyle w:val="TOC2"/>
        <w:tabs>
          <w:tab w:val="right" w:leader="dot" w:pos="8306"/>
        </w:tabs>
      </w:pPr>
      <w:hyperlink w:anchor="_Toc29352" w:history="1">
        <w:r>
          <w:rPr>
            <w:rFonts w:ascii="仿宋" w:eastAsia="仿宋" w:hAnsi="仿宋" w:cs="仿宋" w:hint="eastAsia"/>
            <w:lang w:eastAsia="zh-CN"/>
          </w:rPr>
          <w:t>(一)、市场营销渠道与分销渠道</w:t>
        </w:r>
        <w:r>
          <w:tab/>
        </w:r>
        <w:r>
          <w:fldChar w:fldCharType="begin"/>
        </w:r>
        <w:r>
          <w:instrText xml:space="preserve"> PAGEREF _Toc29352 \h </w:instrText>
        </w:r>
        <w:r>
          <w:fldChar w:fldCharType="separate"/>
        </w:r>
        <w:r>
          <w:t>92</w:t>
        </w:r>
        <w:r>
          <w:fldChar w:fldCharType="end"/>
        </w:r>
      </w:hyperlink>
    </w:p>
    <w:p>
      <w:pPr>
        <w:pStyle w:val="TOC2"/>
        <w:tabs>
          <w:tab w:val="right" w:leader="dot" w:pos="8306"/>
        </w:tabs>
      </w:pPr>
      <w:hyperlink w:anchor="_Toc5811" w:history="1">
        <w:r>
          <w:rPr>
            <w:rFonts w:ascii="仿宋" w:eastAsia="仿宋" w:hAnsi="仿宋" w:cs="仿宋" w:hint="eastAsia"/>
            <w:lang w:eastAsia="zh-CN"/>
          </w:rPr>
          <w:t>(二)、分销渠道管理目标和任务</w:t>
        </w:r>
        <w:r>
          <w:tab/>
        </w:r>
        <w:r>
          <w:fldChar w:fldCharType="begin"/>
        </w:r>
        <w:r>
          <w:instrText xml:space="preserve"> PAGEREF _Toc5811 \h </w:instrText>
        </w:r>
        <w:r>
          <w:fldChar w:fldCharType="separate"/>
        </w:r>
        <w:r>
          <w:t>93</w:t>
        </w:r>
        <w:r>
          <w:fldChar w:fldCharType="end"/>
        </w:r>
      </w:hyperlink>
    </w:p>
    <w:p>
      <w:pPr>
        <w:pStyle w:val="TOC1"/>
        <w:tabs>
          <w:tab w:val="right" w:leader="dot" w:pos="8306"/>
        </w:tabs>
      </w:pPr>
      <w:hyperlink w:anchor="_Toc22000" w:history="1">
        <w:r>
          <w:rPr>
            <w:rFonts w:ascii="仿宋" w:eastAsia="仿宋" w:hAnsi="仿宋" w:cs="仿宋" w:hint="eastAsia"/>
            <w:lang w:eastAsia="zh-CN"/>
          </w:rPr>
          <w:t>二十二法律法规及环境影响评价</w:t>
        </w:r>
        <w:r>
          <w:tab/>
        </w:r>
        <w:r>
          <w:fldChar w:fldCharType="begin"/>
        </w:r>
        <w:r>
          <w:instrText xml:space="preserve"> PAGEREF _Toc22000 \h </w:instrText>
        </w:r>
        <w:r>
          <w:fldChar w:fldCharType="separate"/>
        </w:r>
        <w:r>
          <w:t>95</w:t>
        </w:r>
        <w:r>
          <w:fldChar w:fldCharType="end"/>
        </w:r>
      </w:hyperlink>
    </w:p>
    <w:p>
      <w:pPr>
        <w:pStyle w:val="TOC2"/>
        <w:tabs>
          <w:tab w:val="right" w:leader="dot" w:pos="8306"/>
        </w:tabs>
      </w:pPr>
      <w:hyperlink w:anchor="_Toc25678" w:history="1">
        <w:r>
          <w:rPr>
            <w:rFonts w:ascii="仿宋" w:eastAsia="仿宋" w:hAnsi="仿宋" w:cs="仿宋" w:hint="eastAsia"/>
            <w:lang w:eastAsia="zh-CN"/>
          </w:rPr>
          <w:t>(一)、法律法规的遵守</w:t>
        </w:r>
        <w:r>
          <w:tab/>
        </w:r>
        <w:r>
          <w:fldChar w:fldCharType="begin"/>
        </w:r>
        <w:r>
          <w:instrText xml:space="preserve"> PAGEREF _Toc25678 \h </w:instrText>
        </w:r>
        <w:r>
          <w:fldChar w:fldCharType="separate"/>
        </w:r>
        <w:r>
          <w:t>95</w:t>
        </w:r>
        <w:r>
          <w:fldChar w:fldCharType="end"/>
        </w:r>
      </w:hyperlink>
    </w:p>
    <w:p>
      <w:pPr>
        <w:pStyle w:val="TOC2"/>
        <w:tabs>
          <w:tab w:val="right" w:leader="dot" w:pos="8306"/>
        </w:tabs>
      </w:pPr>
      <w:hyperlink w:anchor="_Toc10848" w:history="1">
        <w:r>
          <w:rPr>
            <w:rFonts w:ascii="仿宋" w:eastAsia="仿宋" w:hAnsi="仿宋" w:cs="仿宋" w:hint="eastAsia"/>
            <w:lang w:eastAsia="zh-CN"/>
          </w:rPr>
          <w:t>(二)、环境影响评价</w:t>
        </w:r>
        <w:r>
          <w:tab/>
        </w:r>
        <w:r>
          <w:fldChar w:fldCharType="begin"/>
        </w:r>
        <w:r>
          <w:instrText xml:space="preserve"> PAGEREF _Toc10848 \h </w:instrText>
        </w:r>
        <w:r>
          <w:fldChar w:fldCharType="separate"/>
        </w:r>
        <w:r>
          <w:t>96</w:t>
        </w:r>
        <w:r>
          <w:fldChar w:fldCharType="end"/>
        </w:r>
      </w:hyperlink>
    </w:p>
    <w:p>
      <w:pPr>
        <w:pStyle w:val="TOC2"/>
        <w:tabs>
          <w:tab w:val="right" w:leader="dot" w:pos="8306"/>
        </w:tabs>
      </w:pPr>
      <w:hyperlink w:anchor="_Toc17494" w:history="1">
        <w:r>
          <w:rPr>
            <w:rFonts w:ascii="仿宋" w:eastAsia="仿宋" w:hAnsi="仿宋" w:cs="仿宋" w:hint="eastAsia"/>
            <w:lang w:eastAsia="zh-CN"/>
          </w:rPr>
          <w:t>(三)、环保手续办理</w:t>
        </w:r>
        <w:r>
          <w:tab/>
        </w:r>
        <w:r>
          <w:fldChar w:fldCharType="begin"/>
        </w:r>
        <w:r>
          <w:instrText xml:space="preserve"> PAGEREF _Toc17494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2338"/>
      <w:r>
        <w:rPr>
          <w:rFonts w:ascii="仿宋" w:eastAsia="仿宋" w:hAnsi="仿宋" w:cs="仿宋" w:hint="eastAsia"/>
          <w:sz w:val="28"/>
          <w:lang w:eastAsia="zh-CN"/>
        </w:rPr>
        <w:t>一、技术方案</w:t>
      </w:r>
      <w:bookmarkEnd w:id="2"/>
    </w:p>
    <w:p>
      <w:pPr>
        <w:pStyle w:val="Heading2"/>
        <w:rPr>
          <w:rFonts w:ascii="仿宋" w:eastAsia="仿宋" w:hAnsi="仿宋" w:cs="仿宋" w:hint="eastAsia"/>
          <w:lang w:eastAsia="zh-CN"/>
        </w:rPr>
      </w:pPr>
      <w:bookmarkStart w:id="3" w:name="_Toc25543"/>
      <w:r>
        <w:rPr>
          <w:rFonts w:ascii="仿宋" w:eastAsia="仿宋" w:hAnsi="仿宋" w:cs="仿宋" w:hint="eastAsia"/>
          <w:lang w:eastAsia="zh-CN"/>
        </w:rPr>
        <w:t>(一)、企业技术研发分析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企业技术研发分析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技术创新战略： 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助于确保技术创新的连贯性和高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https://d.book118.com/938010045024006042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绝热隔音材料项目调研分析报告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绝热隔音材料项目调研分析报告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绝热隔音材料项目调研分析报告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绝热隔音材料项目调研分析报告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绝热隔音材料项目调研分析报告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F531A9"/>
    <w:rsid w:val="4593521B"/>
    <w:rsid w:val="7AE7341D"/>
    <w:rsid w:val="7EF531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38010045024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2024-02-20T18:44:00Z</dcterms:created>
  <dcterms:modified xsi:type="dcterms:W3CDTF">2024-02-20T18:44:45Z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FE91343DAB75424DA52AB054414EC2FD_11</vt:lpwstr>
  </property>
  <property fmtid="{D5CDD505-2E9C-101B-9397-08002B2CF9AE}" pid="3" name="KSOProductBuildVer">
    <vt:lpwstr>2052-12.1.0.16250</vt:lpwstr>
  </property>
</Properties>
</file>