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其他应用软件项目规划设计蓝图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19" w:history="1">
        <w:r>
          <w:rPr>
            <w:rFonts w:ascii="仿宋" w:eastAsia="仿宋" w:hAnsi="仿宋" w:cs="仿宋" w:hint="eastAsia"/>
            <w:lang w:eastAsia="zh-CN"/>
          </w:rPr>
          <w:t>前言</w:t>
        </w:r>
        <w:r>
          <w:tab/>
        </w:r>
        <w:r>
          <w:fldChar w:fldCharType="begin"/>
        </w:r>
        <w:r>
          <w:instrText xml:space="preserve"> PAGEREF _Toc8519 \h </w:instrText>
        </w:r>
        <w:r>
          <w:fldChar w:fldCharType="separate"/>
        </w:r>
        <w:r>
          <w:t>3</w:t>
        </w:r>
        <w:r>
          <w:fldChar w:fldCharType="end"/>
        </w:r>
      </w:hyperlink>
    </w:p>
    <w:p>
      <w:pPr>
        <w:pStyle w:val="TOC1"/>
        <w:tabs>
          <w:tab w:val="right" w:leader="dot" w:pos="8306"/>
        </w:tabs>
      </w:pPr>
      <w:hyperlink w:anchor="_Toc31448" w:history="1">
        <w:r>
          <w:rPr>
            <w:rFonts w:ascii="仿宋" w:eastAsia="仿宋" w:hAnsi="仿宋" w:cs="仿宋" w:hint="eastAsia"/>
            <w:lang w:eastAsia="zh-CN"/>
          </w:rPr>
          <w:t>一、其他应用软件项目可持续发展</w:t>
        </w:r>
        <w:r>
          <w:tab/>
        </w:r>
        <w:r>
          <w:fldChar w:fldCharType="begin"/>
        </w:r>
        <w:r>
          <w:instrText xml:space="preserve"> PAGEREF _Toc31448 \h </w:instrText>
        </w:r>
        <w:r>
          <w:fldChar w:fldCharType="separate"/>
        </w:r>
        <w:r>
          <w:t>3</w:t>
        </w:r>
        <w:r>
          <w:fldChar w:fldCharType="end"/>
        </w:r>
      </w:hyperlink>
    </w:p>
    <w:p>
      <w:pPr>
        <w:pStyle w:val="TOC2"/>
        <w:tabs>
          <w:tab w:val="right" w:leader="dot" w:pos="8306"/>
        </w:tabs>
      </w:pPr>
      <w:hyperlink w:anchor="_Toc6879" w:history="1">
        <w:r>
          <w:rPr>
            <w:rFonts w:ascii="仿宋" w:eastAsia="仿宋" w:hAnsi="仿宋" w:cs="仿宋" w:hint="eastAsia"/>
            <w:lang w:eastAsia="zh-CN"/>
          </w:rPr>
          <w:t>(一)、可持续战略与实践</w:t>
        </w:r>
        <w:r>
          <w:tab/>
        </w:r>
        <w:r>
          <w:fldChar w:fldCharType="begin"/>
        </w:r>
        <w:r>
          <w:instrText xml:space="preserve"> PAGEREF _Toc6879 \h </w:instrText>
        </w:r>
        <w:r>
          <w:fldChar w:fldCharType="separate"/>
        </w:r>
        <w:r>
          <w:t>3</w:t>
        </w:r>
        <w:r>
          <w:fldChar w:fldCharType="end"/>
        </w:r>
      </w:hyperlink>
    </w:p>
    <w:p>
      <w:pPr>
        <w:pStyle w:val="TOC2"/>
        <w:tabs>
          <w:tab w:val="right" w:leader="dot" w:pos="8306"/>
        </w:tabs>
      </w:pPr>
      <w:hyperlink w:anchor="_Toc32075" w:history="1">
        <w:r>
          <w:rPr>
            <w:rFonts w:ascii="仿宋" w:eastAsia="仿宋" w:hAnsi="仿宋" w:cs="仿宋" w:hint="eastAsia"/>
            <w:lang w:eastAsia="zh-CN"/>
          </w:rPr>
          <w:t>(二)、环保与社会责任</w:t>
        </w:r>
        <w:r>
          <w:tab/>
        </w:r>
        <w:r>
          <w:fldChar w:fldCharType="begin"/>
        </w:r>
        <w:r>
          <w:instrText xml:space="preserve"> PAGEREF _Toc32075 \h </w:instrText>
        </w:r>
        <w:r>
          <w:fldChar w:fldCharType="separate"/>
        </w:r>
        <w:r>
          <w:t>4</w:t>
        </w:r>
        <w:r>
          <w:fldChar w:fldCharType="end"/>
        </w:r>
      </w:hyperlink>
    </w:p>
    <w:p>
      <w:pPr>
        <w:pStyle w:val="TOC1"/>
        <w:tabs>
          <w:tab w:val="right" w:leader="dot" w:pos="8306"/>
        </w:tabs>
      </w:pPr>
      <w:hyperlink w:anchor="_Toc29812" w:history="1">
        <w:r>
          <w:rPr>
            <w:rFonts w:ascii="仿宋" w:eastAsia="仿宋" w:hAnsi="仿宋" w:cs="仿宋" w:hint="eastAsia"/>
            <w:lang w:eastAsia="zh-CN"/>
          </w:rPr>
          <w:t>二、其他应用软件项目建设背景及必要性分析</w:t>
        </w:r>
        <w:r>
          <w:tab/>
        </w:r>
        <w:r>
          <w:fldChar w:fldCharType="begin"/>
        </w:r>
        <w:r>
          <w:instrText xml:space="preserve"> PAGEREF _Toc29812 \h </w:instrText>
        </w:r>
        <w:r>
          <w:fldChar w:fldCharType="separate"/>
        </w:r>
        <w:r>
          <w:t>5</w:t>
        </w:r>
        <w:r>
          <w:fldChar w:fldCharType="end"/>
        </w:r>
      </w:hyperlink>
    </w:p>
    <w:p>
      <w:pPr>
        <w:pStyle w:val="TOC2"/>
        <w:tabs>
          <w:tab w:val="right" w:leader="dot" w:pos="8306"/>
        </w:tabs>
      </w:pPr>
      <w:hyperlink w:anchor="_Toc16864" w:history="1">
        <w:r>
          <w:rPr>
            <w:rFonts w:ascii="仿宋" w:eastAsia="仿宋" w:hAnsi="仿宋" w:cs="仿宋" w:hint="eastAsia"/>
            <w:lang w:eastAsia="zh-CN"/>
          </w:rPr>
          <w:t>(一)、其他应用软件项目背景分析</w:t>
        </w:r>
        <w:r>
          <w:tab/>
        </w:r>
        <w:r>
          <w:fldChar w:fldCharType="begin"/>
        </w:r>
        <w:r>
          <w:instrText xml:space="preserve"> PAGEREF _Toc16864 \h </w:instrText>
        </w:r>
        <w:r>
          <w:fldChar w:fldCharType="separate"/>
        </w:r>
        <w:r>
          <w:t>5</w:t>
        </w:r>
        <w:r>
          <w:fldChar w:fldCharType="end"/>
        </w:r>
      </w:hyperlink>
    </w:p>
    <w:p>
      <w:pPr>
        <w:pStyle w:val="TOC2"/>
        <w:tabs>
          <w:tab w:val="right" w:leader="dot" w:pos="8306"/>
        </w:tabs>
      </w:pPr>
      <w:hyperlink w:anchor="_Toc22104" w:history="1">
        <w:r>
          <w:rPr>
            <w:rFonts w:ascii="仿宋" w:eastAsia="仿宋" w:hAnsi="仿宋" w:cs="仿宋" w:hint="eastAsia"/>
            <w:lang w:eastAsia="zh-CN"/>
          </w:rPr>
          <w:t>(二)、其他应用软件项目建设必要性分析</w:t>
        </w:r>
        <w:r>
          <w:tab/>
        </w:r>
        <w:r>
          <w:fldChar w:fldCharType="begin"/>
        </w:r>
        <w:r>
          <w:instrText xml:space="preserve"> PAGEREF _Toc22104 \h </w:instrText>
        </w:r>
        <w:r>
          <w:fldChar w:fldCharType="separate"/>
        </w:r>
        <w:r>
          <w:t>6</w:t>
        </w:r>
        <w:r>
          <w:fldChar w:fldCharType="end"/>
        </w:r>
      </w:hyperlink>
    </w:p>
    <w:p>
      <w:pPr>
        <w:pStyle w:val="TOC1"/>
        <w:tabs>
          <w:tab w:val="right" w:leader="dot" w:pos="8306"/>
        </w:tabs>
      </w:pPr>
      <w:hyperlink w:anchor="_Toc8809" w:history="1">
        <w:r>
          <w:rPr>
            <w:rFonts w:ascii="仿宋" w:eastAsia="仿宋" w:hAnsi="仿宋" w:cs="仿宋" w:hint="eastAsia"/>
            <w:lang w:eastAsia="zh-CN"/>
          </w:rPr>
          <w:t>三、其他应用软件项目绩效评估</w:t>
        </w:r>
        <w:r>
          <w:tab/>
        </w:r>
        <w:r>
          <w:fldChar w:fldCharType="begin"/>
        </w:r>
        <w:r>
          <w:instrText xml:space="preserve"> PAGEREF _Toc8809 \h </w:instrText>
        </w:r>
        <w:r>
          <w:fldChar w:fldCharType="separate"/>
        </w:r>
        <w:r>
          <w:t>8</w:t>
        </w:r>
        <w:r>
          <w:fldChar w:fldCharType="end"/>
        </w:r>
      </w:hyperlink>
    </w:p>
    <w:p>
      <w:pPr>
        <w:pStyle w:val="TOC2"/>
        <w:tabs>
          <w:tab w:val="right" w:leader="dot" w:pos="8306"/>
        </w:tabs>
      </w:pPr>
      <w:hyperlink w:anchor="_Toc25268" w:history="1">
        <w:r>
          <w:rPr>
            <w:rFonts w:ascii="仿宋" w:eastAsia="仿宋" w:hAnsi="仿宋" w:cs="仿宋" w:hint="eastAsia"/>
            <w:lang w:eastAsia="zh-CN"/>
          </w:rPr>
          <w:t>(一)、绩效评估指标</w:t>
        </w:r>
        <w:r>
          <w:tab/>
        </w:r>
        <w:r>
          <w:fldChar w:fldCharType="begin"/>
        </w:r>
        <w:r>
          <w:instrText xml:space="preserve"> PAGEREF _Toc25268 \h </w:instrText>
        </w:r>
        <w:r>
          <w:fldChar w:fldCharType="separate"/>
        </w:r>
        <w:r>
          <w:t>8</w:t>
        </w:r>
        <w:r>
          <w:fldChar w:fldCharType="end"/>
        </w:r>
      </w:hyperlink>
    </w:p>
    <w:p>
      <w:pPr>
        <w:pStyle w:val="TOC2"/>
        <w:tabs>
          <w:tab w:val="right" w:leader="dot" w:pos="8306"/>
        </w:tabs>
      </w:pPr>
      <w:hyperlink w:anchor="_Toc12684" w:history="1">
        <w:r>
          <w:rPr>
            <w:rFonts w:ascii="仿宋" w:eastAsia="仿宋" w:hAnsi="仿宋" w:cs="仿宋" w:hint="eastAsia"/>
            <w:lang w:eastAsia="zh-CN"/>
          </w:rPr>
          <w:t>(二)、绩效评估方法</w:t>
        </w:r>
        <w:r>
          <w:tab/>
        </w:r>
        <w:r>
          <w:fldChar w:fldCharType="begin"/>
        </w:r>
        <w:r>
          <w:instrText xml:space="preserve"> PAGEREF _Toc12684 \h </w:instrText>
        </w:r>
        <w:r>
          <w:fldChar w:fldCharType="separate"/>
        </w:r>
        <w:r>
          <w:t>9</w:t>
        </w:r>
        <w:r>
          <w:fldChar w:fldCharType="end"/>
        </w:r>
      </w:hyperlink>
    </w:p>
    <w:p>
      <w:pPr>
        <w:pStyle w:val="TOC2"/>
        <w:tabs>
          <w:tab w:val="right" w:leader="dot" w:pos="8306"/>
        </w:tabs>
      </w:pPr>
      <w:hyperlink w:anchor="_Toc24142" w:history="1">
        <w:r>
          <w:rPr>
            <w:rFonts w:ascii="仿宋" w:eastAsia="仿宋" w:hAnsi="仿宋" w:cs="仿宋" w:hint="eastAsia"/>
            <w:lang w:eastAsia="zh-CN"/>
          </w:rPr>
          <w:t>(三)、绩效评估周期</w:t>
        </w:r>
        <w:r>
          <w:tab/>
        </w:r>
        <w:r>
          <w:fldChar w:fldCharType="begin"/>
        </w:r>
        <w:r>
          <w:instrText xml:space="preserve"> PAGEREF _Toc24142 \h </w:instrText>
        </w:r>
        <w:r>
          <w:fldChar w:fldCharType="separate"/>
        </w:r>
        <w:r>
          <w:t>10</w:t>
        </w:r>
        <w:r>
          <w:fldChar w:fldCharType="end"/>
        </w:r>
      </w:hyperlink>
    </w:p>
    <w:p>
      <w:pPr>
        <w:pStyle w:val="TOC1"/>
        <w:tabs>
          <w:tab w:val="right" w:leader="dot" w:pos="8306"/>
        </w:tabs>
      </w:pPr>
      <w:hyperlink w:anchor="_Toc29403" w:history="1">
        <w:r>
          <w:rPr>
            <w:rFonts w:ascii="仿宋" w:eastAsia="仿宋" w:hAnsi="仿宋" w:cs="仿宋" w:hint="eastAsia"/>
            <w:lang w:eastAsia="zh-CN"/>
          </w:rPr>
          <w:t>四、其他应用软件项目危机管理</w:t>
        </w:r>
        <w:r>
          <w:tab/>
        </w:r>
        <w:r>
          <w:fldChar w:fldCharType="begin"/>
        </w:r>
        <w:r>
          <w:instrText xml:space="preserve"> PAGEREF _Toc29403 \h </w:instrText>
        </w:r>
        <w:r>
          <w:fldChar w:fldCharType="separate"/>
        </w:r>
        <w:r>
          <w:t>11</w:t>
        </w:r>
        <w:r>
          <w:fldChar w:fldCharType="end"/>
        </w:r>
      </w:hyperlink>
    </w:p>
    <w:p>
      <w:pPr>
        <w:pStyle w:val="TOC2"/>
        <w:tabs>
          <w:tab w:val="right" w:leader="dot" w:pos="8306"/>
        </w:tabs>
      </w:pPr>
      <w:hyperlink w:anchor="_Toc28845" w:history="1">
        <w:r>
          <w:rPr>
            <w:rFonts w:ascii="仿宋" w:eastAsia="仿宋" w:hAnsi="仿宋" w:cs="仿宋" w:hint="eastAsia"/>
            <w:lang w:eastAsia="zh-CN"/>
          </w:rPr>
          <w:t>(一)、危机预警与识别</w:t>
        </w:r>
        <w:r>
          <w:tab/>
        </w:r>
        <w:r>
          <w:fldChar w:fldCharType="begin"/>
        </w:r>
        <w:r>
          <w:instrText xml:space="preserve"> PAGEREF _Toc28845 \h </w:instrText>
        </w:r>
        <w:r>
          <w:fldChar w:fldCharType="separate"/>
        </w:r>
        <w:r>
          <w:t>11</w:t>
        </w:r>
        <w:r>
          <w:fldChar w:fldCharType="end"/>
        </w:r>
      </w:hyperlink>
    </w:p>
    <w:p>
      <w:pPr>
        <w:pStyle w:val="TOC2"/>
        <w:tabs>
          <w:tab w:val="right" w:leader="dot" w:pos="8306"/>
        </w:tabs>
      </w:pPr>
      <w:hyperlink w:anchor="_Toc24827" w:history="1">
        <w:r>
          <w:rPr>
            <w:rFonts w:ascii="仿宋" w:eastAsia="仿宋" w:hAnsi="仿宋" w:cs="仿宋" w:hint="eastAsia"/>
            <w:lang w:eastAsia="zh-CN"/>
          </w:rPr>
          <w:t>(二)、危机应对与恢复</w:t>
        </w:r>
        <w:r>
          <w:tab/>
        </w:r>
        <w:r>
          <w:fldChar w:fldCharType="begin"/>
        </w:r>
        <w:r>
          <w:instrText xml:space="preserve"> PAGEREF _Toc24827 \h </w:instrText>
        </w:r>
        <w:r>
          <w:fldChar w:fldCharType="separate"/>
        </w:r>
        <w:r>
          <w:t>12</w:t>
        </w:r>
        <w:r>
          <w:fldChar w:fldCharType="end"/>
        </w:r>
      </w:hyperlink>
    </w:p>
    <w:p>
      <w:pPr>
        <w:pStyle w:val="TOC1"/>
        <w:tabs>
          <w:tab w:val="right" w:leader="dot" w:pos="8306"/>
        </w:tabs>
      </w:pPr>
      <w:hyperlink w:anchor="_Toc15924" w:history="1">
        <w:r>
          <w:rPr>
            <w:rFonts w:ascii="仿宋" w:eastAsia="仿宋" w:hAnsi="仿宋" w:cs="仿宋" w:hint="eastAsia"/>
            <w:lang w:eastAsia="zh-CN"/>
          </w:rPr>
          <w:t>五、其他应用软件项目选址可行性分析</w:t>
        </w:r>
        <w:r>
          <w:tab/>
        </w:r>
        <w:r>
          <w:fldChar w:fldCharType="begin"/>
        </w:r>
        <w:r>
          <w:instrText xml:space="preserve"> PAGEREF _Toc15924 \h </w:instrText>
        </w:r>
        <w:r>
          <w:fldChar w:fldCharType="separate"/>
        </w:r>
        <w:r>
          <w:t>13</w:t>
        </w:r>
        <w:r>
          <w:fldChar w:fldCharType="end"/>
        </w:r>
      </w:hyperlink>
    </w:p>
    <w:p>
      <w:pPr>
        <w:pStyle w:val="TOC2"/>
        <w:tabs>
          <w:tab w:val="right" w:leader="dot" w:pos="8306"/>
        </w:tabs>
      </w:pPr>
      <w:hyperlink w:anchor="_Toc6604" w:history="1">
        <w:r>
          <w:rPr>
            <w:rFonts w:ascii="仿宋" w:eastAsia="仿宋" w:hAnsi="仿宋" w:cs="仿宋" w:hint="eastAsia"/>
            <w:lang w:eastAsia="zh-CN"/>
          </w:rPr>
          <w:t>(一)、其他应用软件项目选址</w:t>
        </w:r>
        <w:r>
          <w:tab/>
        </w:r>
        <w:r>
          <w:fldChar w:fldCharType="begin"/>
        </w:r>
        <w:r>
          <w:instrText xml:space="preserve"> PAGEREF _Toc6604 \h </w:instrText>
        </w:r>
        <w:r>
          <w:fldChar w:fldCharType="separate"/>
        </w:r>
        <w:r>
          <w:t>13</w:t>
        </w:r>
        <w:r>
          <w:fldChar w:fldCharType="end"/>
        </w:r>
      </w:hyperlink>
    </w:p>
    <w:p>
      <w:pPr>
        <w:pStyle w:val="TOC2"/>
        <w:tabs>
          <w:tab w:val="right" w:leader="dot" w:pos="8306"/>
        </w:tabs>
      </w:pPr>
      <w:hyperlink w:anchor="_Toc29734" w:history="1">
        <w:r>
          <w:rPr>
            <w:rFonts w:ascii="仿宋" w:eastAsia="仿宋" w:hAnsi="仿宋" w:cs="仿宋" w:hint="eastAsia"/>
            <w:lang w:eastAsia="zh-CN"/>
          </w:rPr>
          <w:t>(二)、用地控制指标</w:t>
        </w:r>
        <w:r>
          <w:tab/>
        </w:r>
        <w:r>
          <w:fldChar w:fldCharType="begin"/>
        </w:r>
        <w:r>
          <w:instrText xml:space="preserve"> PAGEREF _Toc29734 \h </w:instrText>
        </w:r>
        <w:r>
          <w:fldChar w:fldCharType="separate"/>
        </w:r>
        <w:r>
          <w:t>13</w:t>
        </w:r>
        <w:r>
          <w:fldChar w:fldCharType="end"/>
        </w:r>
      </w:hyperlink>
    </w:p>
    <w:p>
      <w:pPr>
        <w:pStyle w:val="TOC2"/>
        <w:tabs>
          <w:tab w:val="right" w:leader="dot" w:pos="8306"/>
        </w:tabs>
      </w:pPr>
      <w:hyperlink w:anchor="_Toc2278" w:history="1">
        <w:r>
          <w:rPr>
            <w:rFonts w:ascii="仿宋" w:eastAsia="仿宋" w:hAnsi="仿宋" w:cs="仿宋" w:hint="eastAsia"/>
            <w:lang w:eastAsia="zh-CN"/>
          </w:rPr>
          <w:t>(三)、节约用地措施</w:t>
        </w:r>
        <w:r>
          <w:tab/>
        </w:r>
        <w:r>
          <w:fldChar w:fldCharType="begin"/>
        </w:r>
        <w:r>
          <w:instrText xml:space="preserve"> PAGEREF _Toc2278 \h </w:instrText>
        </w:r>
        <w:r>
          <w:fldChar w:fldCharType="separate"/>
        </w:r>
        <w:r>
          <w:t>15</w:t>
        </w:r>
        <w:r>
          <w:fldChar w:fldCharType="end"/>
        </w:r>
      </w:hyperlink>
    </w:p>
    <w:p>
      <w:pPr>
        <w:pStyle w:val="TOC2"/>
        <w:tabs>
          <w:tab w:val="right" w:leader="dot" w:pos="8306"/>
        </w:tabs>
      </w:pPr>
      <w:hyperlink w:anchor="_Toc23982" w:history="1">
        <w:r>
          <w:rPr>
            <w:rFonts w:ascii="仿宋" w:eastAsia="仿宋" w:hAnsi="仿宋" w:cs="仿宋" w:hint="eastAsia"/>
            <w:lang w:eastAsia="zh-CN"/>
          </w:rPr>
          <w:t>(四)、总图布置方案</w:t>
        </w:r>
        <w:r>
          <w:tab/>
        </w:r>
        <w:r>
          <w:fldChar w:fldCharType="begin"/>
        </w:r>
        <w:r>
          <w:instrText xml:space="preserve"> PAGEREF _Toc23982 \h </w:instrText>
        </w:r>
        <w:r>
          <w:fldChar w:fldCharType="separate"/>
        </w:r>
        <w:r>
          <w:t>17</w:t>
        </w:r>
        <w:r>
          <w:fldChar w:fldCharType="end"/>
        </w:r>
      </w:hyperlink>
    </w:p>
    <w:p>
      <w:pPr>
        <w:pStyle w:val="TOC2"/>
        <w:tabs>
          <w:tab w:val="right" w:leader="dot" w:pos="8306"/>
        </w:tabs>
      </w:pPr>
      <w:hyperlink w:anchor="_Toc27370" w:history="1">
        <w:r>
          <w:rPr>
            <w:rFonts w:ascii="仿宋" w:eastAsia="仿宋" w:hAnsi="仿宋" w:cs="仿宋" w:hint="eastAsia"/>
            <w:lang w:eastAsia="zh-CN"/>
          </w:rPr>
          <w:t>(五)、选址综合评价</w:t>
        </w:r>
        <w:r>
          <w:tab/>
        </w:r>
        <w:r>
          <w:fldChar w:fldCharType="begin"/>
        </w:r>
        <w:r>
          <w:instrText xml:space="preserve"> PAGEREF _Toc27370 \h </w:instrText>
        </w:r>
        <w:r>
          <w:fldChar w:fldCharType="separate"/>
        </w:r>
        <w:r>
          <w:t>18</w:t>
        </w:r>
        <w:r>
          <w:fldChar w:fldCharType="end"/>
        </w:r>
      </w:hyperlink>
    </w:p>
    <w:p>
      <w:pPr>
        <w:pStyle w:val="TOC1"/>
        <w:tabs>
          <w:tab w:val="right" w:leader="dot" w:pos="8306"/>
        </w:tabs>
      </w:pPr>
      <w:hyperlink w:anchor="_Toc4715" w:history="1">
        <w:r>
          <w:rPr>
            <w:rFonts w:ascii="仿宋" w:eastAsia="仿宋" w:hAnsi="仿宋" w:cs="仿宋" w:hint="eastAsia"/>
            <w:lang w:eastAsia="zh-CN"/>
          </w:rPr>
          <w:t>六、工艺说明</w:t>
        </w:r>
        <w:r>
          <w:tab/>
        </w:r>
        <w:r>
          <w:fldChar w:fldCharType="begin"/>
        </w:r>
        <w:r>
          <w:instrText xml:space="preserve"> PAGEREF _Toc4715 \h </w:instrText>
        </w:r>
        <w:r>
          <w:fldChar w:fldCharType="separate"/>
        </w:r>
        <w:r>
          <w:t>19</w:t>
        </w:r>
        <w:r>
          <w:fldChar w:fldCharType="end"/>
        </w:r>
      </w:hyperlink>
    </w:p>
    <w:p>
      <w:pPr>
        <w:pStyle w:val="TOC2"/>
        <w:tabs>
          <w:tab w:val="right" w:leader="dot" w:pos="8306"/>
        </w:tabs>
      </w:pPr>
      <w:hyperlink w:anchor="_Toc6265" w:history="1">
        <w:r>
          <w:rPr>
            <w:rFonts w:ascii="仿宋" w:eastAsia="仿宋" w:hAnsi="仿宋" w:cs="仿宋" w:hint="eastAsia"/>
            <w:lang w:eastAsia="zh-CN"/>
          </w:rPr>
          <w:t>(一)、技术管理特点</w:t>
        </w:r>
        <w:r>
          <w:tab/>
        </w:r>
        <w:r>
          <w:fldChar w:fldCharType="begin"/>
        </w:r>
        <w:r>
          <w:instrText xml:space="preserve"> PAGEREF _Toc6265 \h </w:instrText>
        </w:r>
        <w:r>
          <w:fldChar w:fldCharType="separate"/>
        </w:r>
        <w:r>
          <w:t>19</w:t>
        </w:r>
        <w:r>
          <w:fldChar w:fldCharType="end"/>
        </w:r>
      </w:hyperlink>
    </w:p>
    <w:p>
      <w:pPr>
        <w:pStyle w:val="TOC2"/>
        <w:tabs>
          <w:tab w:val="right" w:leader="dot" w:pos="8306"/>
        </w:tabs>
      </w:pPr>
      <w:hyperlink w:anchor="_Toc4620" w:history="1">
        <w:r>
          <w:rPr>
            <w:rFonts w:ascii="仿宋" w:eastAsia="仿宋" w:hAnsi="仿宋" w:cs="仿宋" w:hint="eastAsia"/>
            <w:lang w:eastAsia="zh-CN"/>
          </w:rPr>
          <w:t>(二)、其他应用软件项目工艺技术设计方案</w:t>
        </w:r>
        <w:r>
          <w:tab/>
        </w:r>
        <w:r>
          <w:fldChar w:fldCharType="begin"/>
        </w:r>
        <w:r>
          <w:instrText xml:space="preserve"> PAGEREF _Toc4620 \h </w:instrText>
        </w:r>
        <w:r>
          <w:fldChar w:fldCharType="separate"/>
        </w:r>
        <w:r>
          <w:t>20</w:t>
        </w:r>
        <w:r>
          <w:fldChar w:fldCharType="end"/>
        </w:r>
      </w:hyperlink>
    </w:p>
    <w:p>
      <w:pPr>
        <w:pStyle w:val="TOC2"/>
        <w:tabs>
          <w:tab w:val="right" w:leader="dot" w:pos="8306"/>
        </w:tabs>
      </w:pPr>
      <w:hyperlink w:anchor="_Toc15826" w:history="1">
        <w:r>
          <w:rPr>
            <w:rFonts w:ascii="仿宋" w:eastAsia="仿宋" w:hAnsi="仿宋" w:cs="仿宋" w:hint="eastAsia"/>
            <w:lang w:eastAsia="zh-CN"/>
          </w:rPr>
          <w:t>(三)、设备选型方案</w:t>
        </w:r>
        <w:r>
          <w:tab/>
        </w:r>
        <w:r>
          <w:fldChar w:fldCharType="begin"/>
        </w:r>
        <w:r>
          <w:instrText xml:space="preserve"> PAGEREF _Toc15826 \h </w:instrText>
        </w:r>
        <w:r>
          <w:fldChar w:fldCharType="separate"/>
        </w:r>
        <w:r>
          <w:t>21</w:t>
        </w:r>
        <w:r>
          <w:fldChar w:fldCharType="end"/>
        </w:r>
      </w:hyperlink>
    </w:p>
    <w:p>
      <w:pPr>
        <w:pStyle w:val="TOC1"/>
        <w:tabs>
          <w:tab w:val="right" w:leader="dot" w:pos="8306"/>
        </w:tabs>
      </w:pPr>
      <w:hyperlink w:anchor="_Toc32243" w:history="1">
        <w:r>
          <w:rPr>
            <w:rFonts w:ascii="仿宋" w:eastAsia="仿宋" w:hAnsi="仿宋" w:cs="仿宋" w:hint="eastAsia"/>
            <w:lang w:eastAsia="zh-CN"/>
          </w:rPr>
          <w:t>七、其他应用软件项目投资规划</w:t>
        </w:r>
        <w:r>
          <w:tab/>
        </w:r>
        <w:r>
          <w:fldChar w:fldCharType="begin"/>
        </w:r>
        <w:r>
          <w:instrText xml:space="preserve"> PAGEREF _Toc32243 \h </w:instrText>
        </w:r>
        <w:r>
          <w:fldChar w:fldCharType="separate"/>
        </w:r>
        <w:r>
          <w:t>23</w:t>
        </w:r>
        <w:r>
          <w:fldChar w:fldCharType="end"/>
        </w:r>
      </w:hyperlink>
    </w:p>
    <w:p>
      <w:pPr>
        <w:pStyle w:val="TOC2"/>
        <w:tabs>
          <w:tab w:val="right" w:leader="dot" w:pos="8306"/>
        </w:tabs>
      </w:pPr>
      <w:hyperlink w:anchor="_Toc3169" w:history="1">
        <w:r>
          <w:rPr>
            <w:rFonts w:ascii="仿宋" w:eastAsia="仿宋" w:hAnsi="仿宋" w:cs="仿宋" w:hint="eastAsia"/>
            <w:lang w:eastAsia="zh-CN"/>
          </w:rPr>
          <w:t>(一)、其他应用软件项目总投资估算</w:t>
        </w:r>
        <w:r>
          <w:tab/>
        </w:r>
        <w:r>
          <w:fldChar w:fldCharType="begin"/>
        </w:r>
        <w:r>
          <w:instrText xml:space="preserve"> PAGEREF _Toc3169 \h </w:instrText>
        </w:r>
        <w:r>
          <w:fldChar w:fldCharType="separate"/>
        </w:r>
        <w:r>
          <w:t>23</w:t>
        </w:r>
        <w:r>
          <w:fldChar w:fldCharType="end"/>
        </w:r>
      </w:hyperlink>
    </w:p>
    <w:p>
      <w:pPr>
        <w:pStyle w:val="TOC2"/>
        <w:tabs>
          <w:tab w:val="right" w:leader="dot" w:pos="8306"/>
        </w:tabs>
      </w:pPr>
      <w:hyperlink w:anchor="_Toc26896" w:history="1">
        <w:r>
          <w:rPr>
            <w:rFonts w:ascii="仿宋" w:eastAsia="仿宋" w:hAnsi="仿宋" w:cs="仿宋" w:hint="eastAsia"/>
            <w:lang w:eastAsia="zh-CN"/>
          </w:rPr>
          <w:t>(二)、资金筹措</w:t>
        </w:r>
        <w:r>
          <w:tab/>
        </w:r>
        <w:r>
          <w:fldChar w:fldCharType="begin"/>
        </w:r>
        <w:r>
          <w:instrText xml:space="preserve"> PAGEREF _Toc26896 \h </w:instrText>
        </w:r>
        <w:r>
          <w:fldChar w:fldCharType="separate"/>
        </w:r>
        <w:r>
          <w:t>24</w:t>
        </w:r>
        <w:r>
          <w:fldChar w:fldCharType="end"/>
        </w:r>
      </w:hyperlink>
    </w:p>
    <w:p>
      <w:pPr>
        <w:pStyle w:val="TOC1"/>
        <w:tabs>
          <w:tab w:val="right" w:leader="dot" w:pos="8306"/>
        </w:tabs>
      </w:pPr>
      <w:hyperlink w:anchor="_Toc7624" w:history="1">
        <w:r>
          <w:rPr>
            <w:rFonts w:ascii="仿宋" w:eastAsia="仿宋" w:hAnsi="仿宋" w:cs="仿宋" w:hint="eastAsia"/>
            <w:lang w:eastAsia="zh-CN"/>
          </w:rPr>
          <w:t>八、其他应用软件项目财务管理</w:t>
        </w:r>
        <w:r>
          <w:tab/>
        </w:r>
        <w:r>
          <w:fldChar w:fldCharType="begin"/>
        </w:r>
        <w:r>
          <w:instrText xml:space="preserve"> PAGEREF _Toc7624 \h </w:instrText>
        </w:r>
        <w:r>
          <w:fldChar w:fldCharType="separate"/>
        </w:r>
        <w:r>
          <w:t>25</w:t>
        </w:r>
        <w:r>
          <w:fldChar w:fldCharType="end"/>
        </w:r>
      </w:hyperlink>
    </w:p>
    <w:p>
      <w:pPr>
        <w:pStyle w:val="TOC2"/>
        <w:tabs>
          <w:tab w:val="right" w:leader="dot" w:pos="8306"/>
        </w:tabs>
      </w:pPr>
      <w:hyperlink w:anchor="_Toc14145" w:history="1">
        <w:r>
          <w:rPr>
            <w:rFonts w:ascii="仿宋" w:eastAsia="仿宋" w:hAnsi="仿宋" w:cs="仿宋" w:hint="eastAsia"/>
            <w:lang w:eastAsia="zh-CN"/>
          </w:rPr>
          <w:t>(一)、资金需求大</w:t>
        </w:r>
        <w:r>
          <w:tab/>
        </w:r>
        <w:r>
          <w:fldChar w:fldCharType="begin"/>
        </w:r>
        <w:r>
          <w:instrText xml:space="preserve"> PAGEREF _Toc14145 \h </w:instrText>
        </w:r>
        <w:r>
          <w:fldChar w:fldCharType="separate"/>
        </w:r>
        <w:r>
          <w:t>25</w:t>
        </w:r>
        <w:r>
          <w:fldChar w:fldCharType="end"/>
        </w:r>
      </w:hyperlink>
    </w:p>
    <w:p>
      <w:pPr>
        <w:pStyle w:val="TOC2"/>
        <w:tabs>
          <w:tab w:val="right" w:leader="dot" w:pos="8306"/>
        </w:tabs>
      </w:pPr>
      <w:hyperlink w:anchor="_Toc15399" w:history="1">
        <w:r>
          <w:rPr>
            <w:rFonts w:ascii="仿宋" w:eastAsia="仿宋" w:hAnsi="仿宋" w:cs="仿宋" w:hint="eastAsia"/>
            <w:lang w:eastAsia="zh-CN"/>
          </w:rPr>
          <w:t>(二)、研发周期长</w:t>
        </w:r>
        <w:r>
          <w:tab/>
        </w:r>
        <w:r>
          <w:fldChar w:fldCharType="begin"/>
        </w:r>
        <w:r>
          <w:instrText xml:space="preserve"> PAGEREF _Toc15399 \h </w:instrText>
        </w:r>
        <w:r>
          <w:fldChar w:fldCharType="separate"/>
        </w:r>
        <w:r>
          <w:t>26</w:t>
        </w:r>
        <w:r>
          <w:fldChar w:fldCharType="end"/>
        </w:r>
      </w:hyperlink>
    </w:p>
    <w:p>
      <w:pPr>
        <w:pStyle w:val="TOC2"/>
        <w:tabs>
          <w:tab w:val="right" w:leader="dot" w:pos="8306"/>
        </w:tabs>
      </w:pPr>
      <w:hyperlink w:anchor="_Toc4344" w:history="1">
        <w:r>
          <w:rPr>
            <w:rFonts w:ascii="仿宋" w:eastAsia="仿宋" w:hAnsi="仿宋" w:cs="仿宋" w:hint="eastAsia"/>
            <w:lang w:eastAsia="zh-CN"/>
          </w:rPr>
          <w:t>(三)、市场风险大</w:t>
        </w:r>
        <w:r>
          <w:tab/>
        </w:r>
        <w:r>
          <w:fldChar w:fldCharType="begin"/>
        </w:r>
        <w:r>
          <w:instrText xml:space="preserve"> PAGEREF _Toc4344 \h </w:instrText>
        </w:r>
        <w:r>
          <w:fldChar w:fldCharType="separate"/>
        </w:r>
        <w:r>
          <w:t>27</w:t>
        </w:r>
        <w:r>
          <w:fldChar w:fldCharType="end"/>
        </w:r>
      </w:hyperlink>
    </w:p>
    <w:p>
      <w:pPr>
        <w:pStyle w:val="TOC2"/>
        <w:tabs>
          <w:tab w:val="right" w:leader="dot" w:pos="8306"/>
        </w:tabs>
      </w:pPr>
      <w:hyperlink w:anchor="_Toc8620" w:history="1">
        <w:r>
          <w:rPr>
            <w:rFonts w:ascii="仿宋" w:eastAsia="仿宋" w:hAnsi="仿宋" w:cs="仿宋" w:hint="eastAsia"/>
            <w:lang w:eastAsia="zh-CN"/>
          </w:rPr>
          <w:t>(四)、利润率高</w:t>
        </w:r>
        <w:r>
          <w:tab/>
        </w:r>
        <w:r>
          <w:fldChar w:fldCharType="begin"/>
        </w:r>
        <w:r>
          <w:instrText xml:space="preserve"> PAGEREF _Toc8620 \h </w:instrText>
        </w:r>
        <w:r>
          <w:fldChar w:fldCharType="separate"/>
        </w:r>
        <w:r>
          <w:t>30</w:t>
        </w:r>
        <w:r>
          <w:fldChar w:fldCharType="end"/>
        </w:r>
      </w:hyperlink>
    </w:p>
    <w:p>
      <w:pPr>
        <w:pStyle w:val="TOC1"/>
        <w:tabs>
          <w:tab w:val="right" w:leader="dot" w:pos="8306"/>
        </w:tabs>
      </w:pPr>
      <w:hyperlink w:anchor="_Toc21768" w:history="1">
        <w:r>
          <w:rPr>
            <w:rFonts w:ascii="仿宋" w:eastAsia="仿宋" w:hAnsi="仿宋" w:cs="仿宋" w:hint="eastAsia"/>
            <w:lang w:eastAsia="zh-CN"/>
          </w:rPr>
          <w:t>九、其他应用软件项目人力资源管理</w:t>
        </w:r>
        <w:r>
          <w:tab/>
        </w:r>
        <w:r>
          <w:fldChar w:fldCharType="begin"/>
        </w:r>
        <w:r>
          <w:instrText xml:space="preserve"> PAGEREF _Toc21768 \h </w:instrText>
        </w:r>
        <w:r>
          <w:fldChar w:fldCharType="separate"/>
        </w:r>
        <w:r>
          <w:t>32</w:t>
        </w:r>
        <w:r>
          <w:fldChar w:fldCharType="end"/>
        </w:r>
      </w:hyperlink>
    </w:p>
    <w:p>
      <w:pPr>
        <w:pStyle w:val="TOC2"/>
        <w:tabs>
          <w:tab w:val="right" w:leader="dot" w:pos="8306"/>
        </w:tabs>
      </w:pPr>
      <w:hyperlink w:anchor="_Toc4540" w:history="1">
        <w:r>
          <w:rPr>
            <w:rFonts w:ascii="仿宋" w:eastAsia="仿宋" w:hAnsi="仿宋" w:cs="仿宋" w:hint="eastAsia"/>
            <w:lang w:eastAsia="zh-CN"/>
          </w:rPr>
          <w:t>(一)、建立健全的预算管理制度</w:t>
        </w:r>
        <w:r>
          <w:tab/>
        </w:r>
        <w:r>
          <w:fldChar w:fldCharType="begin"/>
        </w:r>
        <w:r>
          <w:instrText xml:space="preserve"> PAGEREF _Toc4540 \h </w:instrText>
        </w:r>
        <w:r>
          <w:fldChar w:fldCharType="separate"/>
        </w:r>
        <w:r>
          <w:t>32</w:t>
        </w:r>
        <w:r>
          <w:fldChar w:fldCharType="end"/>
        </w:r>
      </w:hyperlink>
    </w:p>
    <w:p>
      <w:pPr>
        <w:pStyle w:val="TOC2"/>
        <w:tabs>
          <w:tab w:val="right" w:leader="dot" w:pos="8306"/>
        </w:tabs>
      </w:pPr>
      <w:hyperlink w:anchor="_Toc440" w:history="1">
        <w:r>
          <w:rPr>
            <w:rFonts w:ascii="仿宋" w:eastAsia="仿宋" w:hAnsi="仿宋" w:cs="仿宋" w:hint="eastAsia"/>
            <w:lang w:eastAsia="zh-CN"/>
          </w:rPr>
          <w:t>(二)、加强资金流动监控</w:t>
        </w:r>
        <w:r>
          <w:tab/>
        </w:r>
        <w:r>
          <w:fldChar w:fldCharType="begin"/>
        </w:r>
        <w:r>
          <w:instrText xml:space="preserve"> PAGEREF _Toc440 \h </w:instrText>
        </w:r>
        <w:r>
          <w:fldChar w:fldCharType="separate"/>
        </w:r>
        <w:r>
          <w:t>34</w:t>
        </w:r>
        <w:r>
          <w:fldChar w:fldCharType="end"/>
        </w:r>
      </w:hyperlink>
    </w:p>
    <w:p>
      <w:pPr>
        <w:pStyle w:val="TOC2"/>
        <w:tabs>
          <w:tab w:val="right" w:leader="dot" w:pos="8306"/>
        </w:tabs>
      </w:pPr>
      <w:hyperlink w:anchor="_Toc41" w:history="1">
        <w:r>
          <w:rPr>
            <w:rFonts w:ascii="仿宋" w:eastAsia="仿宋" w:hAnsi="仿宋" w:cs="仿宋" w:hint="eastAsia"/>
            <w:lang w:eastAsia="zh-CN"/>
          </w:rPr>
          <w:t>(三)、制定完善的风险控制机制</w:t>
        </w:r>
        <w:r>
          <w:tab/>
        </w:r>
        <w:r>
          <w:fldChar w:fldCharType="begin"/>
        </w:r>
        <w:r>
          <w:instrText xml:space="preserve"> PAGEREF _Toc41 \h </w:instrText>
        </w:r>
        <w:r>
          <w:fldChar w:fldCharType="separate"/>
        </w:r>
        <w:r>
          <w:t>35</w:t>
        </w:r>
        <w:r>
          <w:fldChar w:fldCharType="end"/>
        </w:r>
      </w:hyperlink>
    </w:p>
    <w:p>
      <w:pPr>
        <w:pStyle w:val="TOC2"/>
        <w:tabs>
          <w:tab w:val="right" w:leader="dot" w:pos="8306"/>
        </w:tabs>
      </w:pPr>
      <w:hyperlink w:anchor="_Toc6034" w:history="1">
        <w:r>
          <w:rPr>
            <w:rFonts w:ascii="仿宋" w:eastAsia="仿宋" w:hAnsi="仿宋" w:cs="仿宋" w:hint="eastAsia"/>
            <w:lang w:eastAsia="zh-CN"/>
          </w:rPr>
          <w:t>(四)、优化成本管理</w:t>
        </w:r>
        <w:r>
          <w:tab/>
        </w:r>
        <w:r>
          <w:fldChar w:fldCharType="begin"/>
        </w:r>
        <w:r>
          <w:instrText xml:space="preserve"> PAGEREF _Toc6034 \h </w:instrText>
        </w:r>
        <w:r>
          <w:fldChar w:fldCharType="separate"/>
        </w:r>
        <w:r>
          <w:t>36</w:t>
        </w:r>
        <w:r>
          <w:fldChar w:fldCharType="end"/>
        </w:r>
      </w:hyperlink>
    </w:p>
    <w:p>
      <w:pPr>
        <w:pStyle w:val="TOC1"/>
        <w:tabs>
          <w:tab w:val="right" w:leader="dot" w:pos="8306"/>
        </w:tabs>
      </w:pPr>
      <w:hyperlink w:anchor="_Toc24405" w:history="1">
        <w:r>
          <w:rPr>
            <w:rFonts w:ascii="仿宋" w:eastAsia="仿宋" w:hAnsi="仿宋" w:cs="仿宋" w:hint="eastAsia"/>
            <w:lang w:eastAsia="zh-CN"/>
          </w:rPr>
          <w:t>十、其他应用软件项目计划安排</w:t>
        </w:r>
        <w:r>
          <w:tab/>
        </w:r>
        <w:r>
          <w:fldChar w:fldCharType="begin"/>
        </w:r>
        <w:r>
          <w:instrText xml:space="preserve"> PAGEREF _Toc24405 \h </w:instrText>
        </w:r>
        <w:r>
          <w:fldChar w:fldCharType="separate"/>
        </w:r>
        <w:r>
          <w:t>37</w:t>
        </w:r>
        <w:r>
          <w:fldChar w:fldCharType="end"/>
        </w:r>
      </w:hyperlink>
    </w:p>
    <w:p>
      <w:pPr>
        <w:pStyle w:val="TOC2"/>
        <w:tabs>
          <w:tab w:val="right" w:leader="dot" w:pos="8306"/>
        </w:tabs>
      </w:pPr>
      <w:hyperlink w:anchor="_Toc19336" w:history="1">
        <w:r>
          <w:rPr>
            <w:rFonts w:ascii="仿宋" w:eastAsia="仿宋" w:hAnsi="仿宋" w:cs="仿宋" w:hint="eastAsia"/>
            <w:lang w:eastAsia="zh-CN"/>
          </w:rPr>
          <w:t>(一)、建设周期</w:t>
        </w:r>
        <w:r>
          <w:tab/>
        </w:r>
        <w:r>
          <w:fldChar w:fldCharType="begin"/>
        </w:r>
        <w:r>
          <w:instrText xml:space="preserve"> PAGEREF _Toc19336 \h </w:instrText>
        </w:r>
        <w:r>
          <w:fldChar w:fldCharType="separate"/>
        </w:r>
        <w:r>
          <w:t>37</w:t>
        </w:r>
        <w:r>
          <w:fldChar w:fldCharType="end"/>
        </w:r>
      </w:hyperlink>
    </w:p>
    <w:p>
      <w:pPr>
        <w:pStyle w:val="TOC2"/>
        <w:tabs>
          <w:tab w:val="right" w:leader="dot" w:pos="8306"/>
        </w:tabs>
      </w:pPr>
      <w:hyperlink w:anchor="_Toc13360" w:history="1">
        <w:r>
          <w:rPr>
            <w:rFonts w:ascii="仿宋" w:eastAsia="仿宋" w:hAnsi="仿宋" w:cs="仿宋" w:hint="eastAsia"/>
            <w:lang w:eastAsia="zh-CN"/>
          </w:rPr>
          <w:t>(二)、建设进度</w:t>
        </w:r>
        <w:r>
          <w:tab/>
        </w:r>
        <w:r>
          <w:fldChar w:fldCharType="begin"/>
        </w:r>
        <w:r>
          <w:instrText xml:space="preserve"> PAGEREF _Toc13360 \h </w:instrText>
        </w:r>
        <w:r>
          <w:fldChar w:fldCharType="separate"/>
        </w:r>
        <w:r>
          <w:t>38</w:t>
        </w:r>
        <w:r>
          <w:fldChar w:fldCharType="end"/>
        </w:r>
      </w:hyperlink>
    </w:p>
    <w:p>
      <w:pPr>
        <w:pStyle w:val="TOC2"/>
        <w:tabs>
          <w:tab w:val="right" w:leader="dot" w:pos="8306"/>
        </w:tabs>
      </w:pPr>
      <w:hyperlink w:anchor="_Toc19298" w:history="1">
        <w:r>
          <w:rPr>
            <w:rFonts w:ascii="仿宋" w:eastAsia="仿宋" w:hAnsi="仿宋" w:cs="仿宋" w:hint="eastAsia"/>
            <w:lang w:eastAsia="zh-CN"/>
          </w:rPr>
          <w:t>(三)、进度安排注意事项</w:t>
        </w:r>
        <w:r>
          <w:tab/>
        </w:r>
        <w:r>
          <w:fldChar w:fldCharType="begin"/>
        </w:r>
        <w:r>
          <w:instrText xml:space="preserve"> PAGEREF _Toc19298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96" w:history="1">
        <w:r>
          <w:rPr>
            <w:rFonts w:ascii="仿宋" w:eastAsia="仿宋" w:hAnsi="仿宋" w:cs="仿宋" w:hint="eastAsia"/>
            <w:lang w:eastAsia="zh-CN"/>
          </w:rPr>
          <w:t>(四)、人力资源配置</w:t>
        </w:r>
        <w:r>
          <w:tab/>
        </w:r>
        <w:r>
          <w:fldChar w:fldCharType="begin"/>
        </w:r>
        <w:r>
          <w:instrText xml:space="preserve"> PAGEREF _Toc18296 \h </w:instrText>
        </w:r>
        <w:r>
          <w:fldChar w:fldCharType="separate"/>
        </w:r>
        <w:r>
          <w:t>41</w:t>
        </w:r>
        <w:r>
          <w:fldChar w:fldCharType="end"/>
        </w:r>
      </w:hyperlink>
    </w:p>
    <w:p>
      <w:pPr>
        <w:pStyle w:val="TOC1"/>
        <w:tabs>
          <w:tab w:val="right" w:leader="dot" w:pos="8306"/>
        </w:tabs>
      </w:pPr>
      <w:hyperlink w:anchor="_Toc11934" w:history="1">
        <w:r>
          <w:rPr>
            <w:rFonts w:ascii="仿宋" w:eastAsia="仿宋" w:hAnsi="仿宋" w:cs="仿宋" w:hint="eastAsia"/>
            <w:lang w:eastAsia="zh-CN"/>
          </w:rPr>
          <w:t>十一、其他应用软件项目经营效益</w:t>
        </w:r>
        <w:r>
          <w:tab/>
        </w:r>
        <w:r>
          <w:fldChar w:fldCharType="begin"/>
        </w:r>
        <w:r>
          <w:instrText xml:space="preserve"> PAGEREF _Toc11934 \h </w:instrText>
        </w:r>
        <w:r>
          <w:fldChar w:fldCharType="separate"/>
        </w:r>
        <w:r>
          <w:t>42</w:t>
        </w:r>
        <w:r>
          <w:fldChar w:fldCharType="end"/>
        </w:r>
      </w:hyperlink>
    </w:p>
    <w:p>
      <w:pPr>
        <w:pStyle w:val="TOC2"/>
        <w:tabs>
          <w:tab w:val="right" w:leader="dot" w:pos="8306"/>
        </w:tabs>
      </w:pPr>
      <w:hyperlink w:anchor="_Toc17829" w:history="1">
        <w:r>
          <w:rPr>
            <w:rFonts w:ascii="仿宋" w:eastAsia="仿宋" w:hAnsi="仿宋" w:cs="仿宋" w:hint="eastAsia"/>
            <w:lang w:eastAsia="zh-CN"/>
          </w:rPr>
          <w:t>(一)、经济评价财务测算</w:t>
        </w:r>
        <w:r>
          <w:tab/>
        </w:r>
        <w:r>
          <w:fldChar w:fldCharType="begin"/>
        </w:r>
        <w:r>
          <w:instrText xml:space="preserve"> PAGEREF _Toc17829 \h </w:instrText>
        </w:r>
        <w:r>
          <w:fldChar w:fldCharType="separate"/>
        </w:r>
        <w:r>
          <w:t>42</w:t>
        </w:r>
        <w:r>
          <w:fldChar w:fldCharType="end"/>
        </w:r>
      </w:hyperlink>
    </w:p>
    <w:p>
      <w:pPr>
        <w:pStyle w:val="TOC2"/>
        <w:tabs>
          <w:tab w:val="right" w:leader="dot" w:pos="8306"/>
        </w:tabs>
      </w:pPr>
      <w:hyperlink w:anchor="_Toc16153" w:history="1">
        <w:r>
          <w:rPr>
            <w:rFonts w:ascii="仿宋" w:eastAsia="仿宋" w:hAnsi="仿宋" w:cs="仿宋" w:hint="eastAsia"/>
            <w:lang w:eastAsia="zh-CN"/>
          </w:rPr>
          <w:t>(二)、其他应用软件项目盈利能力分析</w:t>
        </w:r>
        <w:r>
          <w:tab/>
        </w:r>
        <w:r>
          <w:fldChar w:fldCharType="begin"/>
        </w:r>
        <w:r>
          <w:instrText xml:space="preserve"> PAGEREF _Toc16153 \h </w:instrText>
        </w:r>
        <w:r>
          <w:fldChar w:fldCharType="separate"/>
        </w:r>
        <w:r>
          <w:t>43</w:t>
        </w:r>
        <w:r>
          <w:fldChar w:fldCharType="end"/>
        </w:r>
      </w:hyperlink>
    </w:p>
    <w:p>
      <w:pPr>
        <w:pStyle w:val="TOC1"/>
        <w:tabs>
          <w:tab w:val="right" w:leader="dot" w:pos="8306"/>
        </w:tabs>
      </w:pPr>
      <w:hyperlink w:anchor="_Toc27479" w:history="1">
        <w:r>
          <w:rPr>
            <w:rFonts w:ascii="仿宋" w:eastAsia="仿宋" w:hAnsi="仿宋" w:cs="仿宋" w:hint="eastAsia"/>
            <w:lang w:eastAsia="zh-CN"/>
          </w:rPr>
          <w:t>十二、其他应用软件项目技术管理</w:t>
        </w:r>
        <w:r>
          <w:tab/>
        </w:r>
        <w:r>
          <w:fldChar w:fldCharType="begin"/>
        </w:r>
        <w:r>
          <w:instrText xml:space="preserve"> PAGEREF _Toc27479 \h </w:instrText>
        </w:r>
        <w:r>
          <w:fldChar w:fldCharType="separate"/>
        </w:r>
        <w:r>
          <w:t>44</w:t>
        </w:r>
        <w:r>
          <w:fldChar w:fldCharType="end"/>
        </w:r>
      </w:hyperlink>
    </w:p>
    <w:p>
      <w:pPr>
        <w:pStyle w:val="TOC2"/>
        <w:tabs>
          <w:tab w:val="right" w:leader="dot" w:pos="8306"/>
        </w:tabs>
      </w:pPr>
      <w:hyperlink w:anchor="_Toc24637" w:history="1">
        <w:r>
          <w:rPr>
            <w:rFonts w:ascii="仿宋" w:eastAsia="仿宋" w:hAnsi="仿宋" w:cs="仿宋" w:hint="eastAsia"/>
            <w:lang w:eastAsia="zh-CN"/>
          </w:rPr>
          <w:t>(一)、技术方案选用方向</w:t>
        </w:r>
        <w:r>
          <w:tab/>
        </w:r>
        <w:r>
          <w:fldChar w:fldCharType="begin"/>
        </w:r>
        <w:r>
          <w:instrText xml:space="preserve"> PAGEREF _Toc24637 \h </w:instrText>
        </w:r>
        <w:r>
          <w:fldChar w:fldCharType="separate"/>
        </w:r>
        <w:r>
          <w:t>44</w:t>
        </w:r>
        <w:r>
          <w:fldChar w:fldCharType="end"/>
        </w:r>
      </w:hyperlink>
    </w:p>
    <w:p>
      <w:pPr>
        <w:pStyle w:val="TOC2"/>
        <w:tabs>
          <w:tab w:val="right" w:leader="dot" w:pos="8306"/>
        </w:tabs>
      </w:pPr>
      <w:hyperlink w:anchor="_Toc2648" w:history="1">
        <w:r>
          <w:rPr>
            <w:rFonts w:ascii="仿宋" w:eastAsia="仿宋" w:hAnsi="仿宋" w:cs="仿宋" w:hint="eastAsia"/>
            <w:lang w:eastAsia="zh-CN"/>
          </w:rPr>
          <w:t>(二)、工艺技术方案选用原则</w:t>
        </w:r>
        <w:r>
          <w:tab/>
        </w:r>
        <w:r>
          <w:fldChar w:fldCharType="begin"/>
        </w:r>
        <w:r>
          <w:instrText xml:space="preserve"> PAGEREF _Toc2648 \h </w:instrText>
        </w:r>
        <w:r>
          <w:fldChar w:fldCharType="separate"/>
        </w:r>
        <w:r>
          <w:t>45</w:t>
        </w:r>
        <w:r>
          <w:fldChar w:fldCharType="end"/>
        </w:r>
      </w:hyperlink>
    </w:p>
    <w:p>
      <w:pPr>
        <w:pStyle w:val="TOC2"/>
        <w:tabs>
          <w:tab w:val="right" w:leader="dot" w:pos="8306"/>
        </w:tabs>
      </w:pPr>
      <w:hyperlink w:anchor="_Toc20630" w:history="1">
        <w:r>
          <w:rPr>
            <w:rFonts w:ascii="仿宋" w:eastAsia="仿宋" w:hAnsi="仿宋" w:cs="仿宋" w:hint="eastAsia"/>
            <w:lang w:eastAsia="zh-CN"/>
          </w:rPr>
          <w:t>(三)、工艺技术方案要求</w:t>
        </w:r>
        <w:r>
          <w:tab/>
        </w:r>
        <w:r>
          <w:fldChar w:fldCharType="begin"/>
        </w:r>
        <w:r>
          <w:instrText xml:space="preserve"> PAGEREF _Toc20630 \h </w:instrText>
        </w:r>
        <w:r>
          <w:fldChar w:fldCharType="separate"/>
        </w:r>
        <w:r>
          <w:t>48</w:t>
        </w:r>
        <w:r>
          <w:fldChar w:fldCharType="end"/>
        </w:r>
      </w:hyperlink>
    </w:p>
    <w:p>
      <w:pPr>
        <w:pStyle w:val="TOC1"/>
        <w:tabs>
          <w:tab w:val="right" w:leader="dot" w:pos="8306"/>
        </w:tabs>
      </w:pPr>
      <w:hyperlink w:anchor="_Toc21342" w:history="1">
        <w:r>
          <w:rPr>
            <w:rFonts w:ascii="仿宋" w:eastAsia="仿宋" w:hAnsi="仿宋" w:cs="仿宋" w:hint="eastAsia"/>
            <w:lang w:eastAsia="zh-CN"/>
          </w:rPr>
          <w:t>十三、其他应用软件项目实施保障措施</w:t>
        </w:r>
        <w:r>
          <w:tab/>
        </w:r>
        <w:r>
          <w:fldChar w:fldCharType="begin"/>
        </w:r>
        <w:r>
          <w:instrText xml:space="preserve"> PAGEREF _Toc21342 \h </w:instrText>
        </w:r>
        <w:r>
          <w:fldChar w:fldCharType="separate"/>
        </w:r>
        <w:r>
          <w:t>50</w:t>
        </w:r>
        <w:r>
          <w:fldChar w:fldCharType="end"/>
        </w:r>
      </w:hyperlink>
    </w:p>
    <w:p>
      <w:pPr>
        <w:pStyle w:val="TOC2"/>
        <w:tabs>
          <w:tab w:val="right" w:leader="dot" w:pos="8306"/>
        </w:tabs>
      </w:pPr>
      <w:hyperlink w:anchor="_Toc8430" w:history="1">
        <w:r>
          <w:rPr>
            <w:rFonts w:ascii="仿宋" w:eastAsia="仿宋" w:hAnsi="仿宋" w:cs="仿宋" w:hint="eastAsia"/>
            <w:lang w:eastAsia="zh-CN"/>
          </w:rPr>
          <w:t>(一)、其他应用软件项目实施保障机制</w:t>
        </w:r>
        <w:r>
          <w:tab/>
        </w:r>
        <w:r>
          <w:fldChar w:fldCharType="begin"/>
        </w:r>
        <w:r>
          <w:instrText xml:space="preserve"> PAGEREF _Toc8430 \h </w:instrText>
        </w:r>
        <w:r>
          <w:fldChar w:fldCharType="separate"/>
        </w:r>
        <w:r>
          <w:t>50</w:t>
        </w:r>
        <w:r>
          <w:fldChar w:fldCharType="end"/>
        </w:r>
      </w:hyperlink>
    </w:p>
    <w:p>
      <w:pPr>
        <w:pStyle w:val="TOC2"/>
        <w:tabs>
          <w:tab w:val="right" w:leader="dot" w:pos="8306"/>
        </w:tabs>
      </w:pPr>
      <w:hyperlink w:anchor="_Toc29494" w:history="1">
        <w:r>
          <w:rPr>
            <w:rFonts w:ascii="仿宋" w:eastAsia="仿宋" w:hAnsi="仿宋" w:cs="仿宋" w:hint="eastAsia"/>
            <w:lang w:eastAsia="zh-CN"/>
          </w:rPr>
          <w:t>(二)、其他应用软件项目法律合规要求</w:t>
        </w:r>
        <w:r>
          <w:tab/>
        </w:r>
        <w:r>
          <w:fldChar w:fldCharType="begin"/>
        </w:r>
        <w:r>
          <w:instrText xml:space="preserve"> PAGEREF _Toc29494 \h </w:instrText>
        </w:r>
        <w:r>
          <w:fldChar w:fldCharType="separate"/>
        </w:r>
        <w:r>
          <w:t>54</w:t>
        </w:r>
        <w:r>
          <w:fldChar w:fldCharType="end"/>
        </w:r>
      </w:hyperlink>
    </w:p>
    <w:p>
      <w:pPr>
        <w:pStyle w:val="TOC2"/>
        <w:tabs>
          <w:tab w:val="right" w:leader="dot" w:pos="8306"/>
        </w:tabs>
      </w:pPr>
      <w:hyperlink w:anchor="_Toc21857" w:history="1">
        <w:r>
          <w:rPr>
            <w:rFonts w:ascii="仿宋" w:eastAsia="仿宋" w:hAnsi="仿宋" w:cs="仿宋" w:hint="eastAsia"/>
            <w:lang w:eastAsia="zh-CN"/>
          </w:rPr>
          <w:t>(三)、其他应用软件项目合同管理与法律事务</w:t>
        </w:r>
        <w:r>
          <w:tab/>
        </w:r>
        <w:r>
          <w:fldChar w:fldCharType="begin"/>
        </w:r>
        <w:r>
          <w:instrText xml:space="preserve"> PAGEREF _Toc21857 \h </w:instrText>
        </w:r>
        <w:r>
          <w:fldChar w:fldCharType="separate"/>
        </w:r>
        <w:r>
          <w:t>58</w:t>
        </w:r>
        <w:r>
          <w:fldChar w:fldCharType="end"/>
        </w:r>
      </w:hyperlink>
    </w:p>
    <w:p>
      <w:pPr>
        <w:pStyle w:val="TOC2"/>
        <w:tabs>
          <w:tab w:val="right" w:leader="dot" w:pos="8306"/>
        </w:tabs>
      </w:pPr>
      <w:hyperlink w:anchor="_Toc17928" w:history="1">
        <w:r>
          <w:rPr>
            <w:rFonts w:ascii="仿宋" w:eastAsia="仿宋" w:hAnsi="仿宋" w:cs="仿宋" w:hint="eastAsia"/>
            <w:lang w:eastAsia="zh-CN"/>
          </w:rPr>
          <w:t>(四)、其他应用软件项目知识产权保护策略</w:t>
        </w:r>
        <w:r>
          <w:tab/>
        </w:r>
        <w:r>
          <w:fldChar w:fldCharType="begin"/>
        </w:r>
        <w:r>
          <w:instrText xml:space="preserve"> PAGEREF _Toc17928 \h </w:instrText>
        </w:r>
        <w:r>
          <w:fldChar w:fldCharType="separate"/>
        </w:r>
        <w:r>
          <w:t>64</w:t>
        </w:r>
        <w:r>
          <w:fldChar w:fldCharType="end"/>
        </w:r>
      </w:hyperlink>
    </w:p>
    <w:p>
      <w:pPr>
        <w:pStyle w:val="TOC1"/>
        <w:tabs>
          <w:tab w:val="right" w:leader="dot" w:pos="8306"/>
        </w:tabs>
      </w:pPr>
      <w:hyperlink w:anchor="_Toc2062" w:history="1">
        <w:r>
          <w:rPr>
            <w:rFonts w:ascii="仿宋" w:eastAsia="仿宋" w:hAnsi="仿宋" w:cs="仿宋" w:hint="eastAsia"/>
            <w:lang w:eastAsia="zh-CN"/>
          </w:rPr>
          <w:t>十四、利益相关者分析与沟通计划</w:t>
        </w:r>
        <w:r>
          <w:tab/>
        </w:r>
        <w:r>
          <w:fldChar w:fldCharType="begin"/>
        </w:r>
        <w:r>
          <w:instrText xml:space="preserve"> PAGEREF _Toc2062 \h </w:instrText>
        </w:r>
        <w:r>
          <w:fldChar w:fldCharType="separate"/>
        </w:r>
        <w:r>
          <w:t>67</w:t>
        </w:r>
        <w:r>
          <w:fldChar w:fldCharType="end"/>
        </w:r>
      </w:hyperlink>
    </w:p>
    <w:p>
      <w:pPr>
        <w:pStyle w:val="TOC2"/>
        <w:tabs>
          <w:tab w:val="right" w:leader="dot" w:pos="8306"/>
        </w:tabs>
      </w:pPr>
      <w:hyperlink w:anchor="_Toc14785" w:history="1">
        <w:r>
          <w:rPr>
            <w:rFonts w:ascii="仿宋" w:eastAsia="仿宋" w:hAnsi="仿宋" w:cs="仿宋" w:hint="eastAsia"/>
            <w:lang w:eastAsia="zh-CN"/>
          </w:rPr>
          <w:t>(一)、利益相关者分析</w:t>
        </w:r>
        <w:r>
          <w:tab/>
        </w:r>
        <w:r>
          <w:fldChar w:fldCharType="begin"/>
        </w:r>
        <w:r>
          <w:instrText xml:space="preserve"> PAGEREF _Toc14785 \h </w:instrText>
        </w:r>
        <w:r>
          <w:fldChar w:fldCharType="separate"/>
        </w:r>
        <w:r>
          <w:t>67</w:t>
        </w:r>
        <w:r>
          <w:fldChar w:fldCharType="end"/>
        </w:r>
      </w:hyperlink>
    </w:p>
    <w:p>
      <w:pPr>
        <w:pStyle w:val="TOC2"/>
        <w:tabs>
          <w:tab w:val="right" w:leader="dot" w:pos="8306"/>
        </w:tabs>
      </w:pPr>
      <w:hyperlink w:anchor="_Toc25162" w:history="1">
        <w:r>
          <w:rPr>
            <w:rFonts w:ascii="仿宋" w:eastAsia="仿宋" w:hAnsi="仿宋" w:cs="仿宋" w:hint="eastAsia"/>
            <w:lang w:eastAsia="zh-CN"/>
          </w:rPr>
          <w:t>(二)、沟通计划</w:t>
        </w:r>
        <w:r>
          <w:tab/>
        </w:r>
        <w:r>
          <w:fldChar w:fldCharType="begin"/>
        </w:r>
        <w:r>
          <w:instrText xml:space="preserve"> PAGEREF _Toc25162 \h </w:instrText>
        </w:r>
        <w:r>
          <w:fldChar w:fldCharType="separate"/>
        </w:r>
        <w:r>
          <w:t>68</w:t>
        </w:r>
        <w:r>
          <w:fldChar w:fldCharType="end"/>
        </w:r>
      </w:hyperlink>
    </w:p>
    <w:p>
      <w:pPr>
        <w:pStyle w:val="TOC1"/>
        <w:tabs>
          <w:tab w:val="right" w:leader="dot" w:pos="8306"/>
        </w:tabs>
      </w:pPr>
      <w:hyperlink w:anchor="_Toc246" w:history="1">
        <w:r>
          <w:rPr>
            <w:rFonts w:ascii="仿宋" w:eastAsia="仿宋" w:hAnsi="仿宋" w:cs="仿宋" w:hint="eastAsia"/>
            <w:lang w:eastAsia="zh-CN"/>
          </w:rPr>
          <w:t>十五、其他应用软件项目工程方案分析</w:t>
        </w:r>
        <w:r>
          <w:tab/>
        </w:r>
        <w:r>
          <w:fldChar w:fldCharType="begin"/>
        </w:r>
        <w:r>
          <w:instrText xml:space="preserve"> PAGEREF _Toc246 \h </w:instrText>
        </w:r>
        <w:r>
          <w:fldChar w:fldCharType="separate"/>
        </w:r>
        <w:r>
          <w:t>69</w:t>
        </w:r>
        <w:r>
          <w:fldChar w:fldCharType="end"/>
        </w:r>
      </w:hyperlink>
    </w:p>
    <w:p>
      <w:pPr>
        <w:pStyle w:val="TOC2"/>
        <w:tabs>
          <w:tab w:val="right" w:leader="dot" w:pos="8306"/>
        </w:tabs>
      </w:pPr>
      <w:hyperlink w:anchor="_Toc10376" w:history="1">
        <w:r>
          <w:rPr>
            <w:rFonts w:ascii="仿宋" w:eastAsia="仿宋" w:hAnsi="仿宋" w:cs="仿宋" w:hint="eastAsia"/>
            <w:lang w:eastAsia="zh-CN"/>
          </w:rPr>
          <w:t>(一)、建筑工程设计原则</w:t>
        </w:r>
        <w:r>
          <w:tab/>
        </w:r>
        <w:r>
          <w:fldChar w:fldCharType="begin"/>
        </w:r>
        <w:r>
          <w:instrText xml:space="preserve"> PAGEREF _Toc10376 \h </w:instrText>
        </w:r>
        <w:r>
          <w:fldChar w:fldCharType="separate"/>
        </w:r>
        <w:r>
          <w:t>69</w:t>
        </w:r>
        <w:r>
          <w:fldChar w:fldCharType="end"/>
        </w:r>
      </w:hyperlink>
    </w:p>
    <w:p>
      <w:pPr>
        <w:pStyle w:val="TOC2"/>
        <w:tabs>
          <w:tab w:val="right" w:leader="dot" w:pos="8306"/>
        </w:tabs>
      </w:pPr>
      <w:hyperlink w:anchor="_Toc445" w:history="1">
        <w:r>
          <w:rPr>
            <w:rFonts w:ascii="仿宋" w:eastAsia="仿宋" w:hAnsi="仿宋" w:cs="仿宋" w:hint="eastAsia"/>
            <w:lang w:eastAsia="zh-CN"/>
          </w:rPr>
          <w:t>(二)、土建工程建设指标</w:t>
        </w:r>
        <w:r>
          <w:tab/>
        </w:r>
        <w:r>
          <w:fldChar w:fldCharType="begin"/>
        </w:r>
        <w:r>
          <w:instrText xml:space="preserve"> PAGEREF _Toc445 \h </w:instrText>
        </w:r>
        <w:r>
          <w:fldChar w:fldCharType="separate"/>
        </w:r>
        <w:r>
          <w:t>72</w:t>
        </w:r>
        <w:r>
          <w:fldChar w:fldCharType="end"/>
        </w:r>
      </w:hyperlink>
    </w:p>
    <w:p>
      <w:pPr>
        <w:pStyle w:val="TOC1"/>
        <w:tabs>
          <w:tab w:val="right" w:leader="dot" w:pos="8306"/>
        </w:tabs>
      </w:pPr>
      <w:hyperlink w:anchor="_Toc13901" w:history="1">
        <w:r>
          <w:rPr>
            <w:rFonts w:ascii="仿宋" w:eastAsia="仿宋" w:hAnsi="仿宋" w:cs="仿宋" w:hint="eastAsia"/>
            <w:lang w:eastAsia="zh-CN"/>
          </w:rPr>
          <w:t>十六、质量管理体系</w:t>
        </w:r>
        <w:r>
          <w:tab/>
        </w:r>
        <w:r>
          <w:fldChar w:fldCharType="begin"/>
        </w:r>
        <w:r>
          <w:instrText xml:space="preserve"> PAGEREF _Toc13901 \h </w:instrText>
        </w:r>
        <w:r>
          <w:fldChar w:fldCharType="separate"/>
        </w:r>
        <w:r>
          <w:t>74</w:t>
        </w:r>
        <w:r>
          <w:fldChar w:fldCharType="end"/>
        </w:r>
      </w:hyperlink>
    </w:p>
    <w:p>
      <w:pPr>
        <w:pStyle w:val="TOC2"/>
        <w:tabs>
          <w:tab w:val="right" w:leader="dot" w:pos="8306"/>
        </w:tabs>
      </w:pPr>
      <w:hyperlink w:anchor="_Toc2114" w:history="1">
        <w:r>
          <w:rPr>
            <w:rFonts w:ascii="仿宋" w:eastAsia="仿宋" w:hAnsi="仿宋" w:cs="仿宋" w:hint="eastAsia"/>
            <w:lang w:eastAsia="zh-CN"/>
          </w:rPr>
          <w:t>(一)、质量目标与方针</w:t>
        </w:r>
        <w:r>
          <w:tab/>
        </w:r>
        <w:r>
          <w:fldChar w:fldCharType="begin"/>
        </w:r>
        <w:r>
          <w:instrText xml:space="preserve"> PAGEREF _Toc2114 \h </w:instrText>
        </w:r>
        <w:r>
          <w:fldChar w:fldCharType="separate"/>
        </w:r>
        <w:r>
          <w:t>74</w:t>
        </w:r>
        <w:r>
          <w:fldChar w:fldCharType="end"/>
        </w:r>
      </w:hyperlink>
    </w:p>
    <w:p>
      <w:pPr>
        <w:pStyle w:val="TOC2"/>
        <w:tabs>
          <w:tab w:val="right" w:leader="dot" w:pos="8306"/>
        </w:tabs>
      </w:pPr>
      <w:hyperlink w:anchor="_Toc29412" w:history="1">
        <w:r>
          <w:rPr>
            <w:rFonts w:ascii="仿宋" w:eastAsia="仿宋" w:hAnsi="仿宋" w:cs="仿宋" w:hint="eastAsia"/>
            <w:lang w:eastAsia="zh-CN"/>
          </w:rPr>
          <w:t>(二)、质量管理责任</w:t>
        </w:r>
        <w:r>
          <w:tab/>
        </w:r>
        <w:r>
          <w:fldChar w:fldCharType="begin"/>
        </w:r>
        <w:r>
          <w:instrText xml:space="preserve"> PAGEREF _Toc29412 \h </w:instrText>
        </w:r>
        <w:r>
          <w:fldChar w:fldCharType="separate"/>
        </w:r>
        <w:r>
          <w:t>75</w:t>
        </w:r>
        <w:r>
          <w:fldChar w:fldCharType="end"/>
        </w:r>
      </w:hyperlink>
    </w:p>
    <w:p>
      <w:pPr>
        <w:pStyle w:val="TOC2"/>
        <w:tabs>
          <w:tab w:val="right" w:leader="dot" w:pos="8306"/>
        </w:tabs>
      </w:pPr>
      <w:hyperlink w:anchor="_Toc17196" w:history="1">
        <w:r>
          <w:rPr>
            <w:rFonts w:ascii="仿宋" w:eastAsia="仿宋" w:hAnsi="仿宋" w:cs="仿宋" w:hint="eastAsia"/>
            <w:lang w:eastAsia="zh-CN"/>
          </w:rPr>
          <w:t>(三)、质量管理体系文件</w:t>
        </w:r>
        <w:r>
          <w:tab/>
        </w:r>
        <w:r>
          <w:fldChar w:fldCharType="begin"/>
        </w:r>
        <w:r>
          <w:instrText xml:space="preserve"> PAGEREF _Toc17196 \h </w:instrText>
        </w:r>
        <w:r>
          <w:fldChar w:fldCharType="separate"/>
        </w:r>
        <w:r>
          <w:t>76</w:t>
        </w:r>
        <w:r>
          <w:fldChar w:fldCharType="end"/>
        </w:r>
      </w:hyperlink>
    </w:p>
    <w:p>
      <w:pPr>
        <w:pStyle w:val="TOC2"/>
        <w:tabs>
          <w:tab w:val="right" w:leader="dot" w:pos="8306"/>
        </w:tabs>
      </w:pPr>
      <w:hyperlink w:anchor="_Toc19641" w:history="1">
        <w:r>
          <w:rPr>
            <w:rFonts w:ascii="仿宋" w:eastAsia="仿宋" w:hAnsi="仿宋" w:cs="仿宋" w:hint="eastAsia"/>
            <w:lang w:eastAsia="zh-CN"/>
          </w:rPr>
          <w:t>(四)、质量培训与教育</w:t>
        </w:r>
        <w:r>
          <w:tab/>
        </w:r>
        <w:r>
          <w:fldChar w:fldCharType="begin"/>
        </w:r>
        <w:r>
          <w:instrText xml:space="preserve"> PAGEREF _Toc19641 \h </w:instrText>
        </w:r>
        <w:r>
          <w:fldChar w:fldCharType="separate"/>
        </w:r>
        <w:r>
          <w:t>79</w:t>
        </w:r>
        <w:r>
          <w:fldChar w:fldCharType="end"/>
        </w:r>
      </w:hyperlink>
    </w:p>
    <w:p>
      <w:pPr>
        <w:pStyle w:val="TOC2"/>
        <w:tabs>
          <w:tab w:val="right" w:leader="dot" w:pos="8306"/>
        </w:tabs>
      </w:pPr>
      <w:hyperlink w:anchor="_Toc17" w:history="1">
        <w:r>
          <w:rPr>
            <w:rFonts w:ascii="仿宋" w:eastAsia="仿宋" w:hAnsi="仿宋" w:cs="仿宋" w:hint="eastAsia"/>
            <w:lang w:eastAsia="zh-CN"/>
          </w:rPr>
          <w:t>(五)、质量审核与评价</w:t>
        </w:r>
        <w:r>
          <w:tab/>
        </w:r>
        <w:r>
          <w:fldChar w:fldCharType="begin"/>
        </w:r>
        <w:r>
          <w:instrText xml:space="preserve"> PAGEREF _Toc17 \h </w:instrText>
        </w:r>
        <w:r>
          <w:fldChar w:fldCharType="separate"/>
        </w:r>
        <w:r>
          <w:t>80</w:t>
        </w:r>
        <w:r>
          <w:fldChar w:fldCharType="end"/>
        </w:r>
      </w:hyperlink>
    </w:p>
    <w:p>
      <w:pPr>
        <w:pStyle w:val="TOC2"/>
        <w:tabs>
          <w:tab w:val="right" w:leader="dot" w:pos="8306"/>
        </w:tabs>
      </w:pPr>
      <w:hyperlink w:anchor="_Toc30849" w:history="1">
        <w:r>
          <w:rPr>
            <w:rFonts w:ascii="仿宋" w:eastAsia="仿宋" w:hAnsi="仿宋" w:cs="仿宋" w:hint="eastAsia"/>
            <w:lang w:eastAsia="zh-CN"/>
          </w:rPr>
          <w:t>(六)、不符合与纠正措施</w:t>
        </w:r>
        <w:r>
          <w:tab/>
        </w:r>
        <w:r>
          <w:fldChar w:fldCharType="begin"/>
        </w:r>
        <w:r>
          <w:instrText xml:space="preserve"> PAGEREF _Toc30849 \h </w:instrText>
        </w:r>
        <w:r>
          <w:fldChar w:fldCharType="separate"/>
        </w:r>
        <w:r>
          <w:t>81</w:t>
        </w:r>
        <w:r>
          <w:fldChar w:fldCharType="end"/>
        </w:r>
      </w:hyperlink>
    </w:p>
    <w:p>
      <w:pPr>
        <w:pStyle w:val="TOC1"/>
        <w:tabs>
          <w:tab w:val="right" w:leader="dot" w:pos="8306"/>
        </w:tabs>
      </w:pPr>
      <w:hyperlink w:anchor="_Toc4221" w:history="1">
        <w:r>
          <w:rPr>
            <w:rFonts w:ascii="仿宋" w:eastAsia="仿宋" w:hAnsi="仿宋" w:cs="仿宋" w:hint="eastAsia"/>
            <w:lang w:eastAsia="zh-CN"/>
          </w:rPr>
          <w:t>十七、营销与推广策略</w:t>
        </w:r>
        <w:r>
          <w:tab/>
        </w:r>
        <w:r>
          <w:fldChar w:fldCharType="begin"/>
        </w:r>
        <w:r>
          <w:instrText xml:space="preserve"> PAGEREF _Toc4221 \h </w:instrText>
        </w:r>
        <w:r>
          <w:fldChar w:fldCharType="separate"/>
        </w:r>
        <w:r>
          <w:t>82</w:t>
        </w:r>
        <w:r>
          <w:fldChar w:fldCharType="end"/>
        </w:r>
      </w:hyperlink>
    </w:p>
    <w:p>
      <w:pPr>
        <w:pStyle w:val="TOC2"/>
        <w:tabs>
          <w:tab w:val="right" w:leader="dot" w:pos="8306"/>
        </w:tabs>
      </w:pPr>
      <w:hyperlink w:anchor="_Toc23186" w:history="1">
        <w:r>
          <w:rPr>
            <w:rFonts w:ascii="仿宋" w:eastAsia="仿宋" w:hAnsi="仿宋" w:cs="仿宋" w:hint="eastAsia"/>
            <w:lang w:eastAsia="zh-CN"/>
          </w:rPr>
          <w:t>(一)、产品/服务定位与特点</w:t>
        </w:r>
        <w:r>
          <w:tab/>
        </w:r>
        <w:r>
          <w:fldChar w:fldCharType="begin"/>
        </w:r>
        <w:r>
          <w:instrText xml:space="preserve"> PAGEREF _Toc23186 \h </w:instrText>
        </w:r>
        <w:r>
          <w:fldChar w:fldCharType="separate"/>
        </w:r>
        <w:r>
          <w:t>82</w:t>
        </w:r>
        <w:r>
          <w:fldChar w:fldCharType="end"/>
        </w:r>
      </w:hyperlink>
    </w:p>
    <w:p>
      <w:pPr>
        <w:pStyle w:val="TOC2"/>
        <w:tabs>
          <w:tab w:val="right" w:leader="dot" w:pos="8306"/>
        </w:tabs>
      </w:pPr>
      <w:hyperlink w:anchor="_Toc17511" w:history="1">
        <w:r>
          <w:rPr>
            <w:rFonts w:ascii="仿宋" w:eastAsia="仿宋" w:hAnsi="仿宋" w:cs="仿宋" w:hint="eastAsia"/>
            <w:lang w:eastAsia="zh-CN"/>
          </w:rPr>
          <w:t>(二)、市场定位与竞争分析</w:t>
        </w:r>
        <w:r>
          <w:tab/>
        </w:r>
        <w:r>
          <w:fldChar w:fldCharType="begin"/>
        </w:r>
        <w:r>
          <w:instrText xml:space="preserve"> PAGEREF _Toc17511 \h </w:instrText>
        </w:r>
        <w:r>
          <w:fldChar w:fldCharType="separate"/>
        </w:r>
        <w:r>
          <w:t>83</w:t>
        </w:r>
        <w:r>
          <w:fldChar w:fldCharType="end"/>
        </w:r>
      </w:hyperlink>
    </w:p>
    <w:p>
      <w:pPr>
        <w:pStyle w:val="TOC2"/>
        <w:tabs>
          <w:tab w:val="right" w:leader="dot" w:pos="8306"/>
        </w:tabs>
      </w:pPr>
      <w:hyperlink w:anchor="_Toc29726" w:history="1">
        <w:r>
          <w:rPr>
            <w:rFonts w:ascii="仿宋" w:eastAsia="仿宋" w:hAnsi="仿宋" w:cs="仿宋" w:hint="eastAsia"/>
            <w:lang w:eastAsia="zh-CN"/>
          </w:rPr>
          <w:t>(三)、营销渠道与策略</w:t>
        </w:r>
        <w:r>
          <w:tab/>
        </w:r>
        <w:r>
          <w:fldChar w:fldCharType="begin"/>
        </w:r>
        <w:r>
          <w:instrText xml:space="preserve"> PAGEREF _Toc29726 \h </w:instrText>
        </w:r>
        <w:r>
          <w:fldChar w:fldCharType="separate"/>
        </w:r>
        <w:r>
          <w:t>85</w:t>
        </w:r>
        <w:r>
          <w:fldChar w:fldCharType="end"/>
        </w:r>
      </w:hyperlink>
    </w:p>
    <w:p>
      <w:pPr>
        <w:pStyle w:val="TOC2"/>
        <w:tabs>
          <w:tab w:val="right" w:leader="dot" w:pos="8306"/>
        </w:tabs>
      </w:pPr>
      <w:hyperlink w:anchor="_Toc3329" w:history="1">
        <w:r>
          <w:rPr>
            <w:rFonts w:ascii="仿宋" w:eastAsia="仿宋" w:hAnsi="仿宋" w:cs="仿宋" w:hint="eastAsia"/>
            <w:lang w:eastAsia="zh-CN"/>
          </w:rPr>
          <w:t>(四)、推广与宣传活动</w:t>
        </w:r>
        <w:r>
          <w:tab/>
        </w:r>
        <w:r>
          <w:fldChar w:fldCharType="begin"/>
        </w:r>
        <w:r>
          <w:instrText xml:space="preserve"> PAGEREF _Toc3329 \h </w:instrText>
        </w:r>
        <w:r>
          <w:fldChar w:fldCharType="separate"/>
        </w:r>
        <w:r>
          <w:t>86</w:t>
        </w:r>
        <w:r>
          <w:fldChar w:fldCharType="end"/>
        </w:r>
      </w:hyperlink>
    </w:p>
    <w:p>
      <w:pPr>
        <w:pStyle w:val="TOC1"/>
        <w:tabs>
          <w:tab w:val="right" w:leader="dot" w:pos="8306"/>
        </w:tabs>
      </w:pPr>
      <w:hyperlink w:anchor="_Toc15155" w:history="1">
        <w:r>
          <w:rPr>
            <w:rFonts w:ascii="仿宋" w:eastAsia="仿宋" w:hAnsi="仿宋" w:cs="仿宋" w:hint="eastAsia"/>
            <w:lang w:eastAsia="zh-CN"/>
          </w:rPr>
          <w:t>十八、其他应用软件项目实施时间节点</w:t>
        </w:r>
        <w:r>
          <w:tab/>
        </w:r>
        <w:r>
          <w:fldChar w:fldCharType="begin"/>
        </w:r>
        <w:r>
          <w:instrText xml:space="preserve"> PAGEREF _Toc15155 \h </w:instrText>
        </w:r>
        <w:r>
          <w:fldChar w:fldCharType="separate"/>
        </w:r>
        <w:r>
          <w:t>91</w:t>
        </w:r>
        <w:r>
          <w:fldChar w:fldCharType="end"/>
        </w:r>
      </w:hyperlink>
    </w:p>
    <w:p>
      <w:pPr>
        <w:pStyle w:val="TOC2"/>
        <w:tabs>
          <w:tab w:val="right" w:leader="dot" w:pos="8306"/>
        </w:tabs>
      </w:pPr>
      <w:hyperlink w:anchor="_Toc13120" w:history="1">
        <w:r>
          <w:rPr>
            <w:rFonts w:ascii="仿宋" w:eastAsia="仿宋" w:hAnsi="仿宋" w:cs="仿宋" w:hint="eastAsia"/>
            <w:lang w:eastAsia="zh-CN"/>
          </w:rPr>
          <w:t>(一)、其他应用软件项目启动阶段时间节点</w:t>
        </w:r>
        <w:r>
          <w:tab/>
        </w:r>
        <w:r>
          <w:fldChar w:fldCharType="begin"/>
        </w:r>
        <w:r>
          <w:instrText xml:space="preserve"> PAGEREF _Toc13120 \h </w:instrText>
        </w:r>
        <w:r>
          <w:fldChar w:fldCharType="separate"/>
        </w:r>
        <w:r>
          <w:t>91</w:t>
        </w:r>
        <w:r>
          <w:fldChar w:fldCharType="end"/>
        </w:r>
      </w:hyperlink>
    </w:p>
    <w:p>
      <w:pPr>
        <w:pStyle w:val="TOC2"/>
        <w:tabs>
          <w:tab w:val="right" w:leader="dot" w:pos="8306"/>
        </w:tabs>
      </w:pPr>
      <w:hyperlink w:anchor="_Toc15263" w:history="1">
        <w:r>
          <w:rPr>
            <w:rFonts w:ascii="仿宋" w:eastAsia="仿宋" w:hAnsi="仿宋" w:cs="仿宋" w:hint="eastAsia"/>
            <w:lang w:eastAsia="zh-CN"/>
          </w:rPr>
          <w:t>(二)、其他应用软件项目执行阶段时间节点</w:t>
        </w:r>
        <w:r>
          <w:tab/>
        </w:r>
        <w:r>
          <w:fldChar w:fldCharType="begin"/>
        </w:r>
        <w:r>
          <w:instrText xml:space="preserve"> PAGEREF _Toc15263 \h </w:instrText>
        </w:r>
        <w:r>
          <w:fldChar w:fldCharType="separate"/>
        </w:r>
        <w:r>
          <w:t>92</w:t>
        </w:r>
        <w:r>
          <w:fldChar w:fldCharType="end"/>
        </w:r>
      </w:hyperlink>
    </w:p>
    <w:p>
      <w:pPr>
        <w:pStyle w:val="TOC2"/>
        <w:tabs>
          <w:tab w:val="right" w:leader="dot" w:pos="8306"/>
        </w:tabs>
      </w:pPr>
      <w:hyperlink w:anchor="_Toc10142" w:history="1">
        <w:r>
          <w:rPr>
            <w:rFonts w:ascii="仿宋" w:eastAsia="仿宋" w:hAnsi="仿宋" w:cs="仿宋" w:hint="eastAsia"/>
            <w:lang w:eastAsia="zh-CN"/>
          </w:rPr>
          <w:t>(三)、其他应用软件项目完成阶段时间节点</w:t>
        </w:r>
        <w:r>
          <w:tab/>
        </w:r>
        <w:r>
          <w:fldChar w:fldCharType="begin"/>
        </w:r>
        <w:r>
          <w:instrText xml:space="preserve"> PAGEREF _Toc10142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48"/>
      <w:r>
        <w:rPr>
          <w:rFonts w:ascii="仿宋" w:eastAsia="仿宋" w:hAnsi="仿宋" w:cs="仿宋" w:hint="eastAsia"/>
          <w:sz w:val="28"/>
          <w:lang w:eastAsia="zh-CN"/>
        </w:rPr>
        <w:t>一、其他应用软件项目可持续发展</w:t>
      </w:r>
      <w:bookmarkEnd w:id="2"/>
    </w:p>
    <w:p>
      <w:pPr>
        <w:pStyle w:val="Heading2"/>
        <w:rPr>
          <w:rFonts w:ascii="仿宋" w:eastAsia="仿宋" w:hAnsi="仿宋" w:cs="仿宋" w:hint="eastAsia"/>
          <w:lang w:eastAsia="zh-CN"/>
        </w:rPr>
      </w:pPr>
      <w:bookmarkStart w:id="3" w:name="_Toc68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中，其他应用软件项目团队着眼于未来，明确了可持续发展的战略方向。制定的具体可持续发展目标包括降低资源使用、采用环保技术、最大化社会效益等。这一步骤不仅有助于其他应用软件项目在环保和社会责任方面达到最高标准，也为未来提供了明确的指引，确保其他应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可持续实践的融入其他应用软件项目管理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应用软件项目管理周期。从其他应用软件项目规划开始，其他应用软件项目团队就考虑了环境和社会的因素。在执行阶段，其他应用软件项目团队积极推动绿色技术的应用，优化资源利用。此外，关注员工的社会责任，通过培训和沟通活动提高员工对可持续发展的认知，使他们能够在日常工作中践行可持续实践。这些举措不仅为其他应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扎根于其他应用软件项目的可持续发展理念，我们深信环保与社会责任是其他应用软件项目成功的关键支柱。在其他应用软件项目的每一步，我们都致力于通过创新和实践，履行对环境和社会的坚定责任。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团队通过引入先进的环保技术、建立高效的废物处理系统以及推动能源节约措施，积极履行环保责任。定期的环保监测和评估确保其他应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不仅致力于自身可持续发展，还注重对社会的回馈。通过支持社区其他应用软件项目、参与慈善事业、提供培训机会等方式，其他应用软件项目积极履行社会责任。与当地社区建立积极互动，关注员工的工作与生活平衡，以及员工的身心健康，是其他应用软件项目在社会责任层面的关键举措。这样的实践不仅增强了其他应用软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812"/>
      <w:r>
        <w:rPr>
          <w:rFonts w:ascii="仿宋" w:eastAsia="仿宋" w:hAnsi="仿宋" w:cs="仿宋" w:hint="eastAsia"/>
          <w:sz w:val="28"/>
          <w:lang w:eastAsia="zh-CN"/>
        </w:rPr>
        <w:t>二、其他应用软件项目建设背景及必要性分析</w:t>
      </w:r>
      <w:bookmarkEnd w:id="5"/>
    </w:p>
    <w:p>
      <w:pPr>
        <w:pStyle w:val="Heading2"/>
        <w:rPr>
          <w:rFonts w:ascii="仿宋" w:eastAsia="仿宋" w:hAnsi="仿宋" w:cs="仿宋" w:hint="eastAsia"/>
          <w:lang w:eastAsia="zh-CN"/>
        </w:rPr>
      </w:pPr>
      <w:bookmarkStart w:id="6" w:name="_Toc16864"/>
      <w:r>
        <w:rPr>
          <w:rFonts w:ascii="仿宋" w:eastAsia="仿宋" w:hAnsi="仿宋" w:cs="仿宋" w:hint="eastAsia"/>
          <w:lang w:eastAsia="zh-CN"/>
        </w:rPr>
        <w:t>(一)、其他应用软件项目背景分析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应用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应用软件项目在这个潮流中的定位。同时，我们将关注行业内涌现的新兴机遇，以便其他应用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应用软件项目提供了强大的发展动力。我们将聚焦于行业内最新的技术发展趋势，包括但不限于人工智能、大数据分析、物联网等领域。通过深度的技术研究，我们将确保其他应用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应用软件项目发展的源泉。我们将投入更多的精力对市场需求进行深入剖析，超越表面的需求，深入挖掘潜在的市场痛点和机遇。通过对市场需求的细致了解，其他应用软件项目将更有针对性地设计解决方案，满足市场的多样化需求，从而更好地促进其他应用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应用软件项目战略至关重要。我们将对竞争态势进行更为深入的分析，包括但不限于市场份额、产品特点、客户满意度等多个维度。通过深度的竞争分析，其他应用软件项目将能够更准确地把握市场脉搏，制定具有竞争力的其他应用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应用软件项目的发展具有直接的影响。我们将进行更为全面的法规和政策分析，了解行业发展中的潜在法律风险和合规挑战。通过充分了解和遵守相关法规，其他应用软件项目将确保在法律框架内合法合规运营，为其他应用软件项目的稳健发展提供有力支持。</w:t>
      </w:r>
    </w:p>
    <w:p>
      <w:pPr>
        <w:pStyle w:val="Heading2"/>
        <w:ind w:firstLine="560" w:firstLineChars="200"/>
        <w:rPr>
          <w:rFonts w:ascii="仿宋" w:eastAsia="仿宋" w:hAnsi="仿宋" w:cs="仿宋" w:hint="eastAsia"/>
          <w:sz w:val="28"/>
          <w:lang w:eastAsia="zh-CN"/>
        </w:rPr>
      </w:pPr>
      <w:bookmarkStart w:id="7" w:name="_Toc22104"/>
      <w:r>
        <w:rPr>
          <w:rFonts w:ascii="仿宋" w:eastAsia="仿宋" w:hAnsi="仿宋" w:cs="仿宋" w:hint="eastAsia"/>
          <w:sz w:val="28"/>
          <w:lang w:eastAsia="zh-CN"/>
        </w:rPr>
        <w:t>(二)、其他应用软件项目建设必要性分析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建设的迫切性源于对行业发展趋势的深刻洞察。我们正处于一个行业变革的时代，科技创新、数字化转型成为企业发展的关键动力。其他应用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建设不仅仅是为了跟上潮流，更是为了通过技术创新推动企业的持续发展。通过引入先进的技术和解决方案，其他应用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应用软件项目的建设成为必然选择，通过提高产品质量、拓展服务领域，从而在竞争中获得更多的机会。其他应用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应用软件项目建设的必要性体现在对客户需求更精准的满足。通过其他应用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建设的背后是对企业持续创新的追求。只有通过不断创新，企业才能在竞争中立于不败之地。其他应用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809"/>
      <w:r>
        <w:rPr>
          <w:rFonts w:ascii="仿宋" w:eastAsia="仿宋" w:hAnsi="仿宋" w:cs="仿宋" w:hint="eastAsia"/>
          <w:sz w:val="28"/>
          <w:lang w:eastAsia="zh-CN"/>
        </w:rPr>
        <w:t>三、其他应用软件项目绩效评估</w:t>
      </w:r>
      <w:bookmarkEnd w:id="8"/>
    </w:p>
    <w:p>
      <w:pPr>
        <w:pStyle w:val="Heading2"/>
        <w:rPr>
          <w:rFonts w:ascii="仿宋" w:eastAsia="仿宋" w:hAnsi="仿宋" w:cs="仿宋" w:hint="eastAsia"/>
          <w:lang w:eastAsia="zh-CN"/>
        </w:rPr>
      </w:pPr>
      <w:bookmarkStart w:id="9" w:name="_Toc2526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中，我们设计了一套全面的绩效评估指标，以确保其他应用软件项目的可控和成功交付。这些指标跨足其他应用软件项目目标、成本、进度和质量等多个维度，为我们提供了全面洞察其他应用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目标达成率是我们关注的首要指标。我们设定了明确的目标，并通过定期监测和评估，迅速发现并应对潜在的目标偏差。这为其他应用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成本绩效是另一个核心关注点。通过实际成本与预算成本的对比分析，我们深入了解成本差异的原因，及时调整资源分配，保持其他应用软件项目在经济效益方面的合理水平。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进度作为关键的绩效指标之一，得到了精心的关注。我们制定了详细的其他应用软件项目进度计划，并设立了进度符合度指标，确保实际进度与计划进度保持一致。这使我们能够快速发现和解决潜在的进度问题，保持其他应用软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应用软件项目绩效的不可或缺的一环。我们引入了一系列的质量标准和客户满意度指标，以确保其他应用软件项目交付的成果在质量上达到或超越预期水平。通过持续监测这些指标，我们努力提升其他应用软件项目整体质量水平，为其他应用软件项目的成功交付提供有力保障。通过这些科学且全面的绩效评估，我们能够更好地引导其他应用软件项目的持续改进，确保其他应用软件项目目标的顺利达成。</w:t>
      </w:r>
    </w:p>
    <w:p>
      <w:pPr>
        <w:pStyle w:val="Heading2"/>
        <w:ind w:firstLine="560" w:firstLineChars="200"/>
        <w:rPr>
          <w:rFonts w:ascii="仿宋" w:eastAsia="仿宋" w:hAnsi="仿宋" w:cs="仿宋" w:hint="eastAsia"/>
          <w:sz w:val="28"/>
          <w:lang w:eastAsia="zh-CN"/>
        </w:rPr>
      </w:pPr>
      <w:bookmarkStart w:id="10" w:name="_Toc126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绩效评估是其他应用软件项目中的关键环节，为确保其他应用软件项目达到预期目标，我们采用了多层次、多维度的绩效评估方法。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应用软件项目的战略目标对齐，确保每个决策和行动都与其他应用软件项目整体目标保持一致。团队会定期召开战略对齐会议，审视当前工作与其他应用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应用软件项目进度、质量、成本和风险等方面。这些指标通过数据收集和分析，为其他应用软件项目管理团队提供了客观的评估依据。例如，我们通过其他应用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绩效评估不仅仅停留在其他应用软件项目内部，还考虑了其他应用软件项目对外部环境的影响。我们定期进行干系人满意度调查，以了解各利益相关方对其他应用软件项目的期望和满意度，并及时做出调整。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这种多层次、多角度的绩效评估方法，使得我们能够全面了解其他应用软件项目的运行状态，及时做出调整，确保其他应用软件项目在不断变化的环境中保持稳健前行。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41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为了确保其他应用软件项目的有效管理和不断优化，我们采用了精心设计的绩效评估周期。这个周期旨在实现灵活、实时和全面的评估，以适应其他应用软件项目执行中的各种挑战。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应用软件项目的不同需求，分为短期、中期和长期。短期评估关注每个迭代或工作周期，以及时发现和解决当前任务中的问题。中期评估涵盖几个迭代，深入了解整体其他应用软件项目的趋势和性能。长期评估则着眼于整个其他应用软件项目阶段，确保其他应用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其他应用软件项目管理工具和协作平台，团队成员能够随时更新和分享其他应用软件项目数据。这种实时性的反馈机制使我们能够及时察觉潜在问题，快速调整，保持其他应用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应用软件项目的决策制定密不可分。每个周期的其他应用软件项目回顾会议成为集体总结经验、识别问题深层次原因并找到创新解决方案的平台。这种定期的反思与调整机制使其他应用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403"/>
      <w:r>
        <w:rPr>
          <w:rFonts w:ascii="仿宋" w:eastAsia="仿宋" w:hAnsi="仿宋" w:cs="仿宋" w:hint="eastAsia"/>
          <w:sz w:val="28"/>
          <w:lang w:eastAsia="zh-CN"/>
        </w:rPr>
        <w:t>四、其他应用软件项目危机管理</w:t>
      </w:r>
      <w:bookmarkEnd w:id="12"/>
    </w:p>
    <w:p>
      <w:pPr>
        <w:pStyle w:val="Heading2"/>
        <w:rPr>
          <w:rFonts w:ascii="仿宋" w:eastAsia="仿宋" w:hAnsi="仿宋" w:cs="仿宋" w:hint="eastAsia"/>
          <w:lang w:eastAsia="zh-CN"/>
        </w:rPr>
      </w:pPr>
      <w:bookmarkStart w:id="13" w:name="_Toc2884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危机管理中，危机预警与识别是确保其他应用软件项目稳健运行的核心步骤。通过建立全面的监测机制，其他应用软件项目团队旨在及时发现和理解潜在的风险和危机因素，以便采取及时的预防和应对措施，确保其他应用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首先，通过深入的风险评估，其他应用软件项目团队全面分析了整个其他应用软件项目和各个阶段可能存在的威胁。这包括准确评估每个潜在风险的发生概率和可能影响的程度，为后续危机预警提供了有力支持。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应用软件项目团队着重于明确定义其他应用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应用软件项目进展的持续监控，团队能够及时发现潜在问题并作出迅速反应。其他应用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在这一阶段，团队的专业素养和反应速度将发挥至关重要的作用，以确保潜在危机能够在初期得到有效的处理，最大程度地减轻负面影响。通过危机预警与识别，其他应用软件项目得以更有序、可控地推进。</w:t>
      </w:r>
    </w:p>
    <w:p>
      <w:pPr>
        <w:pStyle w:val="Heading2"/>
        <w:ind w:firstLine="560" w:firstLineChars="200"/>
        <w:rPr>
          <w:rFonts w:ascii="仿宋" w:eastAsia="仿宋" w:hAnsi="仿宋" w:cs="仿宋" w:hint="eastAsia"/>
          <w:sz w:val="28"/>
          <w:lang w:eastAsia="zh-CN"/>
        </w:rPr>
      </w:pPr>
      <w:bookmarkStart w:id="14" w:name="_Toc2482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在危机发生时，其他应用软件项目团队立即行动，成立了应急小组。该小组的任务是迅速制定并实施紧急应对措施，以最小化潜在损失。以下是采取的主要措施：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暂停其他应用软件项目进度：为遏制危机蔓延，其他应用软件项目暂时停止进行，以便全面评估当前状况。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资源重新分配：重新评估其他应用软件项目资源的分配，确保最大限度地减小损失。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实时沟通：与关键利益相关者建立实时沟通机制，向他们传递其他应用软件项目危机的实际状况，保障其他应用软件项目核心利益。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在紧急应对的同时，其他应用软件项目团队强调了团队协作和有效沟通的重要性。以下是团队协作的关键举措：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信息共享机制：建立了信息共享平台，确保团队成员能够及时获取其他应用软件项目危机的实时信息。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领导者沟通：其他应用软件项目领导者通过定期会议和即时沟通工具，指导团队应对危机，保持团队稳定运行。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随着危机得到初步控制，其他应用软件项目团队转向制定恢复计划，以确保其他应用软件项目能够从中迅速恢复。主要恢复计划包括：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修复受损的进度计划：重新评估其他应用软件项目进度，制定修复计划，确保其他应用软件项目尽快回归正常进程。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重新调整资源分配：优化资源分配，确保其他应用软件项目在有限资源下高效运转。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风险管理机制加强：对其他应用软件项目风险进行全面评估，制定更强化的风险管理策略，以预防未来可能的危机。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924"/>
      <w:r>
        <w:rPr>
          <w:rFonts w:ascii="仿宋" w:eastAsia="仿宋" w:hAnsi="仿宋" w:cs="仿宋" w:hint="eastAsia"/>
          <w:sz w:val="28"/>
          <w:lang w:eastAsia="zh-CN"/>
        </w:rPr>
        <w:t>五、其他应用软件项目选址可行性分析</w:t>
      </w:r>
      <w:bookmarkEnd w:id="15"/>
    </w:p>
    <w:p>
      <w:pPr>
        <w:pStyle w:val="Heading2"/>
        <w:rPr>
          <w:rFonts w:ascii="仿宋" w:eastAsia="仿宋" w:hAnsi="仿宋" w:cs="仿宋" w:hint="eastAsia"/>
          <w:lang w:eastAsia="zh-CN"/>
        </w:rPr>
      </w:pPr>
      <w:bookmarkStart w:id="16" w:name="_Toc6604"/>
      <w:r>
        <w:rPr>
          <w:rFonts w:ascii="仿宋" w:eastAsia="仿宋" w:hAnsi="仿宋" w:cs="仿宋" w:hint="eastAsia"/>
          <w:lang w:eastAsia="zh-CN"/>
        </w:rPr>
        <w:t>(一)、其他应用软件项目选址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该其他应用软件项目选址位于XX省XX市XX区XXX街道</w:t>
      </w:r>
    </w:p>
    <w:p>
      <w:pPr>
        <w:pStyle w:val="Heading2"/>
        <w:ind w:firstLine="560" w:firstLineChars="200"/>
        <w:rPr>
          <w:rFonts w:ascii="仿宋" w:eastAsia="仿宋" w:hAnsi="仿宋" w:cs="仿宋" w:hint="eastAsia"/>
          <w:sz w:val="28"/>
          <w:lang w:eastAsia="zh-CN"/>
        </w:rPr>
      </w:pPr>
      <w:bookmarkStart w:id="17" w:name="_Toc2973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其他应用软件项目的征地面积将根据其他应用软件项目的实际规模和需求进行精确规划。具体面积XXX平方米，旨在确保其他应用软件项目不仅能够满足当前的发展需求，还能够预留空间以适应未来的扩展。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净用地面积是在征地面积基础上去除不可利用面积后的实际可开发用地。具体面积XXX平方米，考虑到环保、交通、安全等多方面因素，以确保其他应用软件项目在整体利用效率上达到最优。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其他应用软件项目计划建设的建筑总规模具体面积XXX平方米。这一规模的确定综合考虑了其他应用软件项目的性质、规模，以及城市规划的相关要求，确保建筑布局与周边环境协调一致。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绿地率是其他应用软件项目用地中被规划为绿地的比例。具体面积XXX平方米，旨在通过合理规划绿地，改善其他应用软件项目周边环境，提升居民生活质量，并符合城市整体绿化规划。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容积率是用地上可以建设的建筑总体积与用地面积之比。具体面积XXX，通过合理的容积率规划，确保其他应用软件项目建筑规模与周边环境和谐共生。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应用软件项目选址与当地城市规划相一致，具体面积XXX平方米。通过与城市规划部门深入沟通，确保其他应用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其他应用软件项目选址符合当地产业政策，具体面积XXX平方米。这包括其他应用软件项目对当地经济的促进作用，以及对相关产业的带动效应，确保其他应用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用地总体要求必须符合环保和可持续发展的原则，具体面积XXX平方米。通过采用绿色建筑设计、节能减排等措施，确保其他应用软件项目在建设和运营过程中对环境的影响最小化，达到可持续发展的要求。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确保其他应用软件项目选址具备必要的公共设施配套，具体面积XXX平方米。这包括交通便利性、教育、医疗等基础设施，以提高居民生活品质，使得其他应用软件项目选址更具吸引力。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考虑用地总体要求对当地社会稳定性的影响，具体面积XXX平方米。通过深入了解当地社区反馈，确保其他应用软件项目的选址和建设过程对当地社会和谐稳定产生积极作用。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应用软件项目选址不仅符合法规和规划，还在实际操作中具有可行性。这一全面规划将为其他应用软件项目的成功实施提供坚实的基础，确保其他应用软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7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应用软件项目的设备规划和空间设计中，我们将采取灵活设备布局的措施。设备布局将根据实际需求进行灵活设计，避免不必要的浪费。通过合理规划设备摆放位置，我们将提高设备的利用率，减少设备间距，以确保其他应用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应用软件项目内部引入共享设施的概念，例如共享会议室、办公区等。通过这种方式，我们可以减少对资源的重复建设，提高资源共享效率，从而减小其他应用软件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https://d.book118.com/938036122122006024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9337A"/>
    <w:rsid w:val="58893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6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2024-01-08T16:08:00Z</dcterms:created>
  <dcterms:modified xsi:type="dcterms:W3CDTF">2024-01-08T16:08:53Z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AF2FF829838A422DB966C6C531152DCA_11</vt:lpwstr>
  </property>
  <property fmtid="{D5CDD505-2E9C-101B-9397-08002B2CF9AE}" pid="3" name="KSOProductBuildVer">
    <vt:lpwstr>2052-12.1.0.16120</vt:lpwstr>
  </property>
</Properties>
</file>