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制冷空调设备项目规划设计纲要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31" w:history="1">
        <w:r>
          <w:rPr>
            <w:rFonts w:ascii="仿宋" w:eastAsia="仿宋" w:hAnsi="仿宋" w:cs="仿宋" w:hint="eastAsia"/>
            <w:lang w:eastAsia="zh-CN"/>
          </w:rPr>
          <w:t>概论</w:t>
        </w:r>
        <w:r>
          <w:tab/>
        </w:r>
        <w:r>
          <w:fldChar w:fldCharType="begin"/>
        </w:r>
        <w:r>
          <w:instrText xml:space="preserve"> PAGEREF _Toc5431 \h </w:instrText>
        </w:r>
        <w:r>
          <w:fldChar w:fldCharType="separate"/>
        </w:r>
        <w:r>
          <w:t>3</w:t>
        </w:r>
        <w:r>
          <w:fldChar w:fldCharType="end"/>
        </w:r>
      </w:hyperlink>
    </w:p>
    <w:p>
      <w:pPr>
        <w:pStyle w:val="TOC1"/>
        <w:tabs>
          <w:tab w:val="right" w:leader="dot" w:pos="8306"/>
        </w:tabs>
      </w:pPr>
      <w:hyperlink w:anchor="_Toc8278" w:history="1">
        <w:r>
          <w:rPr>
            <w:rFonts w:ascii="仿宋" w:eastAsia="仿宋" w:hAnsi="仿宋" w:cs="仿宋" w:hint="eastAsia"/>
            <w:lang w:eastAsia="zh-CN"/>
          </w:rPr>
          <w:t>一、制冷空调设备项目绩效评估</w:t>
        </w:r>
        <w:r>
          <w:tab/>
        </w:r>
        <w:r>
          <w:fldChar w:fldCharType="begin"/>
        </w:r>
        <w:r>
          <w:instrText xml:space="preserve"> PAGEREF _Toc8278 \h </w:instrText>
        </w:r>
        <w:r>
          <w:fldChar w:fldCharType="separate"/>
        </w:r>
        <w:r>
          <w:t>3</w:t>
        </w:r>
        <w:r>
          <w:fldChar w:fldCharType="end"/>
        </w:r>
      </w:hyperlink>
    </w:p>
    <w:p>
      <w:pPr>
        <w:pStyle w:val="TOC2"/>
        <w:tabs>
          <w:tab w:val="right" w:leader="dot" w:pos="8306"/>
        </w:tabs>
      </w:pPr>
      <w:hyperlink w:anchor="_Toc3477" w:history="1">
        <w:r>
          <w:rPr>
            <w:rFonts w:ascii="仿宋" w:eastAsia="仿宋" w:hAnsi="仿宋" w:cs="仿宋" w:hint="eastAsia"/>
            <w:lang w:eastAsia="zh-CN"/>
          </w:rPr>
          <w:t>(一)、绩效评估指标</w:t>
        </w:r>
        <w:r>
          <w:tab/>
        </w:r>
        <w:r>
          <w:fldChar w:fldCharType="begin"/>
        </w:r>
        <w:r>
          <w:instrText xml:space="preserve"> PAGEREF _Toc3477 \h </w:instrText>
        </w:r>
        <w:r>
          <w:fldChar w:fldCharType="separate"/>
        </w:r>
        <w:r>
          <w:t>3</w:t>
        </w:r>
        <w:r>
          <w:fldChar w:fldCharType="end"/>
        </w:r>
      </w:hyperlink>
    </w:p>
    <w:p>
      <w:pPr>
        <w:pStyle w:val="TOC2"/>
        <w:tabs>
          <w:tab w:val="right" w:leader="dot" w:pos="8306"/>
        </w:tabs>
      </w:pPr>
      <w:hyperlink w:anchor="_Toc17969" w:history="1">
        <w:r>
          <w:rPr>
            <w:rFonts w:ascii="仿宋" w:eastAsia="仿宋" w:hAnsi="仿宋" w:cs="仿宋" w:hint="eastAsia"/>
            <w:lang w:eastAsia="zh-CN"/>
          </w:rPr>
          <w:t>(二)、绩效评估方法</w:t>
        </w:r>
        <w:r>
          <w:tab/>
        </w:r>
        <w:r>
          <w:fldChar w:fldCharType="begin"/>
        </w:r>
        <w:r>
          <w:instrText xml:space="preserve"> PAGEREF _Toc17969 \h </w:instrText>
        </w:r>
        <w:r>
          <w:fldChar w:fldCharType="separate"/>
        </w:r>
        <w:r>
          <w:t>4</w:t>
        </w:r>
        <w:r>
          <w:fldChar w:fldCharType="end"/>
        </w:r>
      </w:hyperlink>
    </w:p>
    <w:p>
      <w:pPr>
        <w:pStyle w:val="TOC2"/>
        <w:tabs>
          <w:tab w:val="right" w:leader="dot" w:pos="8306"/>
        </w:tabs>
      </w:pPr>
      <w:hyperlink w:anchor="_Toc22212" w:history="1">
        <w:r>
          <w:rPr>
            <w:rFonts w:ascii="仿宋" w:eastAsia="仿宋" w:hAnsi="仿宋" w:cs="仿宋" w:hint="eastAsia"/>
            <w:lang w:eastAsia="zh-CN"/>
          </w:rPr>
          <w:t>(三)、绩效评估周期</w:t>
        </w:r>
        <w:r>
          <w:tab/>
        </w:r>
        <w:r>
          <w:fldChar w:fldCharType="begin"/>
        </w:r>
        <w:r>
          <w:instrText xml:space="preserve"> PAGEREF _Toc22212 \h </w:instrText>
        </w:r>
        <w:r>
          <w:fldChar w:fldCharType="separate"/>
        </w:r>
        <w:r>
          <w:t>5</w:t>
        </w:r>
        <w:r>
          <w:fldChar w:fldCharType="end"/>
        </w:r>
      </w:hyperlink>
    </w:p>
    <w:p>
      <w:pPr>
        <w:pStyle w:val="TOC1"/>
        <w:tabs>
          <w:tab w:val="right" w:leader="dot" w:pos="8306"/>
        </w:tabs>
      </w:pPr>
      <w:hyperlink w:anchor="_Toc900" w:history="1">
        <w:r>
          <w:rPr>
            <w:rFonts w:ascii="仿宋" w:eastAsia="仿宋" w:hAnsi="仿宋" w:cs="仿宋" w:hint="eastAsia"/>
            <w:lang w:eastAsia="zh-CN"/>
          </w:rPr>
          <w:t>二、制冷空调设备项目危机管理</w:t>
        </w:r>
        <w:r>
          <w:tab/>
        </w:r>
        <w:r>
          <w:fldChar w:fldCharType="begin"/>
        </w:r>
        <w:r>
          <w:instrText xml:space="preserve"> PAGEREF _Toc900 \h </w:instrText>
        </w:r>
        <w:r>
          <w:fldChar w:fldCharType="separate"/>
        </w:r>
        <w:r>
          <w:t>6</w:t>
        </w:r>
        <w:r>
          <w:fldChar w:fldCharType="end"/>
        </w:r>
      </w:hyperlink>
    </w:p>
    <w:p>
      <w:pPr>
        <w:pStyle w:val="TOC2"/>
        <w:tabs>
          <w:tab w:val="right" w:leader="dot" w:pos="8306"/>
        </w:tabs>
      </w:pPr>
      <w:hyperlink w:anchor="_Toc30921" w:history="1">
        <w:r>
          <w:rPr>
            <w:rFonts w:ascii="仿宋" w:eastAsia="仿宋" w:hAnsi="仿宋" w:cs="仿宋" w:hint="eastAsia"/>
            <w:lang w:eastAsia="zh-CN"/>
          </w:rPr>
          <w:t>(一)、危机预警与识别</w:t>
        </w:r>
        <w:r>
          <w:tab/>
        </w:r>
        <w:r>
          <w:fldChar w:fldCharType="begin"/>
        </w:r>
        <w:r>
          <w:instrText xml:space="preserve"> PAGEREF _Toc30921 \h </w:instrText>
        </w:r>
        <w:r>
          <w:fldChar w:fldCharType="separate"/>
        </w:r>
        <w:r>
          <w:t>6</w:t>
        </w:r>
        <w:r>
          <w:fldChar w:fldCharType="end"/>
        </w:r>
      </w:hyperlink>
    </w:p>
    <w:p>
      <w:pPr>
        <w:pStyle w:val="TOC2"/>
        <w:tabs>
          <w:tab w:val="right" w:leader="dot" w:pos="8306"/>
        </w:tabs>
      </w:pPr>
      <w:hyperlink w:anchor="_Toc8604" w:history="1">
        <w:r>
          <w:rPr>
            <w:rFonts w:ascii="仿宋" w:eastAsia="仿宋" w:hAnsi="仿宋" w:cs="仿宋" w:hint="eastAsia"/>
            <w:lang w:eastAsia="zh-CN"/>
          </w:rPr>
          <w:t>(二)、危机应对与恢复</w:t>
        </w:r>
        <w:r>
          <w:tab/>
        </w:r>
        <w:r>
          <w:fldChar w:fldCharType="begin"/>
        </w:r>
        <w:r>
          <w:instrText xml:space="preserve"> PAGEREF _Toc8604 \h </w:instrText>
        </w:r>
        <w:r>
          <w:fldChar w:fldCharType="separate"/>
        </w:r>
        <w:r>
          <w:t>7</w:t>
        </w:r>
        <w:r>
          <w:fldChar w:fldCharType="end"/>
        </w:r>
      </w:hyperlink>
    </w:p>
    <w:p>
      <w:pPr>
        <w:pStyle w:val="TOC1"/>
        <w:tabs>
          <w:tab w:val="right" w:leader="dot" w:pos="8306"/>
        </w:tabs>
      </w:pPr>
      <w:hyperlink w:anchor="_Toc23472" w:history="1">
        <w:r>
          <w:rPr>
            <w:rFonts w:ascii="仿宋" w:eastAsia="仿宋" w:hAnsi="仿宋" w:cs="仿宋" w:hint="eastAsia"/>
            <w:lang w:eastAsia="zh-CN"/>
          </w:rPr>
          <w:t>三、制冷空调设备项目可持续发展</w:t>
        </w:r>
        <w:r>
          <w:tab/>
        </w:r>
        <w:r>
          <w:fldChar w:fldCharType="begin"/>
        </w:r>
        <w:r>
          <w:instrText xml:space="preserve"> PAGEREF _Toc23472 \h </w:instrText>
        </w:r>
        <w:r>
          <w:fldChar w:fldCharType="separate"/>
        </w:r>
        <w:r>
          <w:t>9</w:t>
        </w:r>
        <w:r>
          <w:fldChar w:fldCharType="end"/>
        </w:r>
      </w:hyperlink>
    </w:p>
    <w:p>
      <w:pPr>
        <w:pStyle w:val="TOC2"/>
        <w:tabs>
          <w:tab w:val="right" w:leader="dot" w:pos="8306"/>
        </w:tabs>
      </w:pPr>
      <w:hyperlink w:anchor="_Toc25723" w:history="1">
        <w:r>
          <w:rPr>
            <w:rFonts w:ascii="仿宋" w:eastAsia="仿宋" w:hAnsi="仿宋" w:cs="仿宋" w:hint="eastAsia"/>
            <w:lang w:eastAsia="zh-CN"/>
          </w:rPr>
          <w:t>(一)、可持续战略与实践</w:t>
        </w:r>
        <w:r>
          <w:tab/>
        </w:r>
        <w:r>
          <w:fldChar w:fldCharType="begin"/>
        </w:r>
        <w:r>
          <w:instrText xml:space="preserve"> PAGEREF _Toc25723 \h </w:instrText>
        </w:r>
        <w:r>
          <w:fldChar w:fldCharType="separate"/>
        </w:r>
        <w:r>
          <w:t>9</w:t>
        </w:r>
        <w:r>
          <w:fldChar w:fldCharType="end"/>
        </w:r>
      </w:hyperlink>
    </w:p>
    <w:p>
      <w:pPr>
        <w:pStyle w:val="TOC2"/>
        <w:tabs>
          <w:tab w:val="right" w:leader="dot" w:pos="8306"/>
        </w:tabs>
      </w:pPr>
      <w:hyperlink w:anchor="_Toc26355" w:history="1">
        <w:r>
          <w:rPr>
            <w:rFonts w:ascii="仿宋" w:eastAsia="仿宋" w:hAnsi="仿宋" w:cs="仿宋" w:hint="eastAsia"/>
            <w:lang w:eastAsia="zh-CN"/>
          </w:rPr>
          <w:t>(二)、环保与社会责任</w:t>
        </w:r>
        <w:r>
          <w:tab/>
        </w:r>
        <w:r>
          <w:fldChar w:fldCharType="begin"/>
        </w:r>
        <w:r>
          <w:instrText xml:space="preserve"> PAGEREF _Toc26355 \h </w:instrText>
        </w:r>
        <w:r>
          <w:fldChar w:fldCharType="separate"/>
        </w:r>
        <w:r>
          <w:t>9</w:t>
        </w:r>
        <w:r>
          <w:fldChar w:fldCharType="end"/>
        </w:r>
      </w:hyperlink>
    </w:p>
    <w:p>
      <w:pPr>
        <w:pStyle w:val="TOC1"/>
        <w:tabs>
          <w:tab w:val="right" w:leader="dot" w:pos="8306"/>
        </w:tabs>
      </w:pPr>
      <w:hyperlink w:anchor="_Toc817" w:history="1">
        <w:r>
          <w:rPr>
            <w:rFonts w:ascii="仿宋" w:eastAsia="仿宋" w:hAnsi="仿宋" w:cs="仿宋" w:hint="eastAsia"/>
            <w:lang w:eastAsia="zh-CN"/>
          </w:rPr>
          <w:t>四、工艺说明</w:t>
        </w:r>
        <w:r>
          <w:tab/>
        </w:r>
        <w:r>
          <w:fldChar w:fldCharType="begin"/>
        </w:r>
        <w:r>
          <w:instrText xml:space="preserve"> PAGEREF _Toc817 \h </w:instrText>
        </w:r>
        <w:r>
          <w:fldChar w:fldCharType="separate"/>
        </w:r>
        <w:r>
          <w:t>10</w:t>
        </w:r>
        <w:r>
          <w:fldChar w:fldCharType="end"/>
        </w:r>
      </w:hyperlink>
    </w:p>
    <w:p>
      <w:pPr>
        <w:pStyle w:val="TOC2"/>
        <w:tabs>
          <w:tab w:val="right" w:leader="dot" w:pos="8306"/>
        </w:tabs>
      </w:pPr>
      <w:hyperlink w:anchor="_Toc5368" w:history="1">
        <w:r>
          <w:rPr>
            <w:rFonts w:ascii="仿宋" w:eastAsia="仿宋" w:hAnsi="仿宋" w:cs="仿宋" w:hint="eastAsia"/>
            <w:lang w:eastAsia="zh-CN"/>
          </w:rPr>
          <w:t>(一)、技术管理特点</w:t>
        </w:r>
        <w:r>
          <w:tab/>
        </w:r>
        <w:r>
          <w:fldChar w:fldCharType="begin"/>
        </w:r>
        <w:r>
          <w:instrText xml:space="preserve"> PAGEREF _Toc5368 \h </w:instrText>
        </w:r>
        <w:r>
          <w:fldChar w:fldCharType="separate"/>
        </w:r>
        <w:r>
          <w:t>10</w:t>
        </w:r>
        <w:r>
          <w:fldChar w:fldCharType="end"/>
        </w:r>
      </w:hyperlink>
    </w:p>
    <w:p>
      <w:pPr>
        <w:pStyle w:val="TOC2"/>
        <w:tabs>
          <w:tab w:val="right" w:leader="dot" w:pos="8306"/>
        </w:tabs>
      </w:pPr>
      <w:hyperlink w:anchor="_Toc30677" w:history="1">
        <w:r>
          <w:rPr>
            <w:rFonts w:ascii="仿宋" w:eastAsia="仿宋" w:hAnsi="仿宋" w:cs="仿宋" w:hint="eastAsia"/>
            <w:lang w:eastAsia="zh-CN"/>
          </w:rPr>
          <w:t>(二)、制冷空调设备项目工艺技术设计方案</w:t>
        </w:r>
        <w:r>
          <w:tab/>
        </w:r>
        <w:r>
          <w:fldChar w:fldCharType="begin"/>
        </w:r>
        <w:r>
          <w:instrText xml:space="preserve"> PAGEREF _Toc30677 \h </w:instrText>
        </w:r>
        <w:r>
          <w:fldChar w:fldCharType="separate"/>
        </w:r>
        <w:r>
          <w:t>11</w:t>
        </w:r>
        <w:r>
          <w:fldChar w:fldCharType="end"/>
        </w:r>
      </w:hyperlink>
    </w:p>
    <w:p>
      <w:pPr>
        <w:pStyle w:val="TOC2"/>
        <w:tabs>
          <w:tab w:val="right" w:leader="dot" w:pos="8306"/>
        </w:tabs>
      </w:pPr>
      <w:hyperlink w:anchor="_Toc25494" w:history="1">
        <w:r>
          <w:rPr>
            <w:rFonts w:ascii="仿宋" w:eastAsia="仿宋" w:hAnsi="仿宋" w:cs="仿宋" w:hint="eastAsia"/>
            <w:lang w:eastAsia="zh-CN"/>
          </w:rPr>
          <w:t>(三)、设备选型方案</w:t>
        </w:r>
        <w:r>
          <w:tab/>
        </w:r>
        <w:r>
          <w:fldChar w:fldCharType="begin"/>
        </w:r>
        <w:r>
          <w:instrText xml:space="preserve"> PAGEREF _Toc25494 \h </w:instrText>
        </w:r>
        <w:r>
          <w:fldChar w:fldCharType="separate"/>
        </w:r>
        <w:r>
          <w:t>13</w:t>
        </w:r>
        <w:r>
          <w:fldChar w:fldCharType="end"/>
        </w:r>
      </w:hyperlink>
    </w:p>
    <w:p>
      <w:pPr>
        <w:pStyle w:val="TOC1"/>
        <w:tabs>
          <w:tab w:val="right" w:leader="dot" w:pos="8306"/>
        </w:tabs>
      </w:pPr>
      <w:hyperlink w:anchor="_Toc3194" w:history="1">
        <w:r>
          <w:rPr>
            <w:rFonts w:ascii="仿宋" w:eastAsia="仿宋" w:hAnsi="仿宋" w:cs="仿宋" w:hint="eastAsia"/>
            <w:lang w:eastAsia="zh-CN"/>
          </w:rPr>
          <w:t>五、制冷空调设备项目文档管理</w:t>
        </w:r>
        <w:r>
          <w:tab/>
        </w:r>
        <w:r>
          <w:fldChar w:fldCharType="begin"/>
        </w:r>
        <w:r>
          <w:instrText xml:space="preserve"> PAGEREF _Toc3194 \h </w:instrText>
        </w:r>
        <w:r>
          <w:fldChar w:fldCharType="separate"/>
        </w:r>
        <w:r>
          <w:t>14</w:t>
        </w:r>
        <w:r>
          <w:fldChar w:fldCharType="end"/>
        </w:r>
      </w:hyperlink>
    </w:p>
    <w:p>
      <w:pPr>
        <w:pStyle w:val="TOC2"/>
        <w:tabs>
          <w:tab w:val="right" w:leader="dot" w:pos="8306"/>
        </w:tabs>
      </w:pPr>
      <w:hyperlink w:anchor="_Toc4554" w:history="1">
        <w:r>
          <w:rPr>
            <w:rFonts w:ascii="仿宋" w:eastAsia="仿宋" w:hAnsi="仿宋" w:cs="仿宋" w:hint="eastAsia"/>
            <w:lang w:eastAsia="zh-CN"/>
          </w:rPr>
          <w:t>(一)、文档编制与审查</w:t>
        </w:r>
        <w:r>
          <w:tab/>
        </w:r>
        <w:r>
          <w:fldChar w:fldCharType="begin"/>
        </w:r>
        <w:r>
          <w:instrText xml:space="preserve"> PAGEREF _Toc4554 \h </w:instrText>
        </w:r>
        <w:r>
          <w:fldChar w:fldCharType="separate"/>
        </w:r>
        <w:r>
          <w:t>14</w:t>
        </w:r>
        <w:r>
          <w:fldChar w:fldCharType="end"/>
        </w:r>
      </w:hyperlink>
    </w:p>
    <w:p>
      <w:pPr>
        <w:pStyle w:val="TOC2"/>
        <w:tabs>
          <w:tab w:val="right" w:leader="dot" w:pos="8306"/>
        </w:tabs>
      </w:pPr>
      <w:hyperlink w:anchor="_Toc29842" w:history="1">
        <w:r>
          <w:rPr>
            <w:rFonts w:ascii="仿宋" w:eastAsia="仿宋" w:hAnsi="仿宋" w:cs="仿宋" w:hint="eastAsia"/>
            <w:lang w:eastAsia="zh-CN"/>
          </w:rPr>
          <w:t>(二)、文档发布与分发</w:t>
        </w:r>
        <w:r>
          <w:tab/>
        </w:r>
        <w:r>
          <w:fldChar w:fldCharType="begin"/>
        </w:r>
        <w:r>
          <w:instrText xml:space="preserve"> PAGEREF _Toc29842 \h </w:instrText>
        </w:r>
        <w:r>
          <w:fldChar w:fldCharType="separate"/>
        </w:r>
        <w:r>
          <w:t>16</w:t>
        </w:r>
        <w:r>
          <w:fldChar w:fldCharType="end"/>
        </w:r>
      </w:hyperlink>
    </w:p>
    <w:p>
      <w:pPr>
        <w:pStyle w:val="TOC2"/>
        <w:tabs>
          <w:tab w:val="right" w:leader="dot" w:pos="8306"/>
        </w:tabs>
      </w:pPr>
      <w:hyperlink w:anchor="_Toc23551" w:history="1">
        <w:r>
          <w:rPr>
            <w:rFonts w:ascii="仿宋" w:eastAsia="仿宋" w:hAnsi="仿宋" w:cs="仿宋" w:hint="eastAsia"/>
            <w:lang w:eastAsia="zh-CN"/>
          </w:rPr>
          <w:t>(三)、文档存档与归档</w:t>
        </w:r>
        <w:r>
          <w:tab/>
        </w:r>
        <w:r>
          <w:fldChar w:fldCharType="begin"/>
        </w:r>
        <w:r>
          <w:instrText xml:space="preserve"> PAGEREF _Toc23551 \h </w:instrText>
        </w:r>
        <w:r>
          <w:fldChar w:fldCharType="separate"/>
        </w:r>
        <w:r>
          <w:t>16</w:t>
        </w:r>
        <w:r>
          <w:fldChar w:fldCharType="end"/>
        </w:r>
      </w:hyperlink>
    </w:p>
    <w:p>
      <w:pPr>
        <w:pStyle w:val="TOC1"/>
        <w:tabs>
          <w:tab w:val="right" w:leader="dot" w:pos="8306"/>
        </w:tabs>
      </w:pPr>
      <w:hyperlink w:anchor="_Toc32411" w:history="1">
        <w:r>
          <w:rPr>
            <w:rFonts w:ascii="仿宋" w:eastAsia="仿宋" w:hAnsi="仿宋" w:cs="仿宋" w:hint="eastAsia"/>
            <w:lang w:eastAsia="zh-CN"/>
          </w:rPr>
          <w:t>六、制冷空调设备项目概论</w:t>
        </w:r>
        <w:r>
          <w:tab/>
        </w:r>
        <w:r>
          <w:fldChar w:fldCharType="begin"/>
        </w:r>
        <w:r>
          <w:instrText xml:space="preserve"> PAGEREF _Toc32411 \h </w:instrText>
        </w:r>
        <w:r>
          <w:fldChar w:fldCharType="separate"/>
        </w:r>
        <w:r>
          <w:t>18</w:t>
        </w:r>
        <w:r>
          <w:fldChar w:fldCharType="end"/>
        </w:r>
      </w:hyperlink>
    </w:p>
    <w:p>
      <w:pPr>
        <w:pStyle w:val="TOC2"/>
        <w:tabs>
          <w:tab w:val="right" w:leader="dot" w:pos="8306"/>
        </w:tabs>
      </w:pPr>
      <w:hyperlink w:anchor="_Toc13199" w:history="1">
        <w:r>
          <w:rPr>
            <w:rFonts w:ascii="仿宋" w:eastAsia="仿宋" w:hAnsi="仿宋" w:cs="仿宋" w:hint="eastAsia"/>
            <w:lang w:eastAsia="zh-CN"/>
          </w:rPr>
          <w:t>(一)、制冷空调设备项目概况</w:t>
        </w:r>
        <w:r>
          <w:tab/>
        </w:r>
        <w:r>
          <w:fldChar w:fldCharType="begin"/>
        </w:r>
        <w:r>
          <w:instrText xml:space="preserve"> PAGEREF _Toc13199 \h </w:instrText>
        </w:r>
        <w:r>
          <w:fldChar w:fldCharType="separate"/>
        </w:r>
        <w:r>
          <w:t>18</w:t>
        </w:r>
        <w:r>
          <w:fldChar w:fldCharType="end"/>
        </w:r>
      </w:hyperlink>
    </w:p>
    <w:p>
      <w:pPr>
        <w:pStyle w:val="TOC2"/>
        <w:tabs>
          <w:tab w:val="right" w:leader="dot" w:pos="8306"/>
        </w:tabs>
      </w:pPr>
      <w:hyperlink w:anchor="_Toc2061" w:history="1">
        <w:r>
          <w:rPr>
            <w:rFonts w:ascii="仿宋" w:eastAsia="仿宋" w:hAnsi="仿宋" w:cs="仿宋" w:hint="eastAsia"/>
            <w:lang w:eastAsia="zh-CN"/>
          </w:rPr>
          <w:t>(二)、制冷空调设备项目目标</w:t>
        </w:r>
        <w:r>
          <w:tab/>
        </w:r>
        <w:r>
          <w:fldChar w:fldCharType="begin"/>
        </w:r>
        <w:r>
          <w:instrText xml:space="preserve"> PAGEREF _Toc2061 \h </w:instrText>
        </w:r>
        <w:r>
          <w:fldChar w:fldCharType="separate"/>
        </w:r>
        <w:r>
          <w:t>20</w:t>
        </w:r>
        <w:r>
          <w:fldChar w:fldCharType="end"/>
        </w:r>
      </w:hyperlink>
    </w:p>
    <w:p>
      <w:pPr>
        <w:pStyle w:val="TOC2"/>
        <w:tabs>
          <w:tab w:val="right" w:leader="dot" w:pos="8306"/>
        </w:tabs>
      </w:pPr>
      <w:hyperlink w:anchor="_Toc4976" w:history="1">
        <w:r>
          <w:rPr>
            <w:rFonts w:ascii="仿宋" w:eastAsia="仿宋" w:hAnsi="仿宋" w:cs="仿宋" w:hint="eastAsia"/>
            <w:lang w:eastAsia="zh-CN"/>
          </w:rPr>
          <w:t>(三)、制冷空调设备项目提出的理由</w:t>
        </w:r>
        <w:r>
          <w:tab/>
        </w:r>
        <w:r>
          <w:fldChar w:fldCharType="begin"/>
        </w:r>
        <w:r>
          <w:instrText xml:space="preserve"> PAGEREF _Toc4976 \h </w:instrText>
        </w:r>
        <w:r>
          <w:fldChar w:fldCharType="separate"/>
        </w:r>
        <w:r>
          <w:t>21</w:t>
        </w:r>
        <w:r>
          <w:fldChar w:fldCharType="end"/>
        </w:r>
      </w:hyperlink>
    </w:p>
    <w:p>
      <w:pPr>
        <w:pStyle w:val="TOC2"/>
        <w:tabs>
          <w:tab w:val="right" w:leader="dot" w:pos="8306"/>
        </w:tabs>
      </w:pPr>
      <w:hyperlink w:anchor="_Toc28130" w:history="1">
        <w:r>
          <w:rPr>
            <w:rFonts w:ascii="仿宋" w:eastAsia="仿宋" w:hAnsi="仿宋" w:cs="仿宋" w:hint="eastAsia"/>
            <w:lang w:eastAsia="zh-CN"/>
          </w:rPr>
          <w:t>(四)、制冷空调设备项目意义</w:t>
        </w:r>
        <w:r>
          <w:tab/>
        </w:r>
        <w:r>
          <w:fldChar w:fldCharType="begin"/>
        </w:r>
        <w:r>
          <w:instrText xml:space="preserve"> PAGEREF _Toc28130 \h </w:instrText>
        </w:r>
        <w:r>
          <w:fldChar w:fldCharType="separate"/>
        </w:r>
        <w:r>
          <w:t>23</w:t>
        </w:r>
        <w:r>
          <w:fldChar w:fldCharType="end"/>
        </w:r>
      </w:hyperlink>
    </w:p>
    <w:p>
      <w:pPr>
        <w:pStyle w:val="TOC2"/>
        <w:tabs>
          <w:tab w:val="right" w:leader="dot" w:pos="8306"/>
        </w:tabs>
      </w:pPr>
      <w:hyperlink w:anchor="_Toc25385" w:history="1">
        <w:r>
          <w:rPr>
            <w:rFonts w:ascii="仿宋" w:eastAsia="仿宋" w:hAnsi="仿宋" w:cs="仿宋" w:hint="eastAsia"/>
            <w:lang w:eastAsia="zh-CN"/>
          </w:rPr>
          <w:t>(五)、制冷空调设备项目背景</w:t>
        </w:r>
        <w:r>
          <w:tab/>
        </w:r>
        <w:r>
          <w:fldChar w:fldCharType="begin"/>
        </w:r>
        <w:r>
          <w:instrText xml:space="preserve"> PAGEREF _Toc25385 \h </w:instrText>
        </w:r>
        <w:r>
          <w:fldChar w:fldCharType="separate"/>
        </w:r>
        <w:r>
          <w:t>23</w:t>
        </w:r>
        <w:r>
          <w:fldChar w:fldCharType="end"/>
        </w:r>
      </w:hyperlink>
    </w:p>
    <w:p>
      <w:pPr>
        <w:pStyle w:val="TOC1"/>
        <w:tabs>
          <w:tab w:val="right" w:leader="dot" w:pos="8306"/>
        </w:tabs>
      </w:pPr>
      <w:hyperlink w:anchor="_Toc17966" w:history="1">
        <w:r>
          <w:rPr>
            <w:rFonts w:ascii="仿宋" w:eastAsia="仿宋" w:hAnsi="仿宋" w:cs="仿宋" w:hint="eastAsia"/>
            <w:lang w:eastAsia="zh-CN"/>
          </w:rPr>
          <w:t>七、制冷空调设备项目技术管理</w:t>
        </w:r>
        <w:r>
          <w:tab/>
        </w:r>
        <w:r>
          <w:fldChar w:fldCharType="begin"/>
        </w:r>
        <w:r>
          <w:instrText xml:space="preserve"> PAGEREF _Toc17966 \h </w:instrText>
        </w:r>
        <w:r>
          <w:fldChar w:fldCharType="separate"/>
        </w:r>
        <w:r>
          <w:t>24</w:t>
        </w:r>
        <w:r>
          <w:fldChar w:fldCharType="end"/>
        </w:r>
      </w:hyperlink>
    </w:p>
    <w:p>
      <w:pPr>
        <w:pStyle w:val="TOC2"/>
        <w:tabs>
          <w:tab w:val="right" w:leader="dot" w:pos="8306"/>
        </w:tabs>
      </w:pPr>
      <w:hyperlink w:anchor="_Toc8830" w:history="1">
        <w:r>
          <w:rPr>
            <w:rFonts w:ascii="仿宋" w:eastAsia="仿宋" w:hAnsi="仿宋" w:cs="仿宋" w:hint="eastAsia"/>
            <w:lang w:eastAsia="zh-CN"/>
          </w:rPr>
          <w:t>(一)、技术方案选用方向</w:t>
        </w:r>
        <w:r>
          <w:tab/>
        </w:r>
        <w:r>
          <w:fldChar w:fldCharType="begin"/>
        </w:r>
        <w:r>
          <w:instrText xml:space="preserve"> PAGEREF _Toc8830 \h </w:instrText>
        </w:r>
        <w:r>
          <w:fldChar w:fldCharType="separate"/>
        </w:r>
        <w:r>
          <w:t>24</w:t>
        </w:r>
        <w:r>
          <w:fldChar w:fldCharType="end"/>
        </w:r>
      </w:hyperlink>
    </w:p>
    <w:p>
      <w:pPr>
        <w:pStyle w:val="TOC2"/>
        <w:tabs>
          <w:tab w:val="right" w:leader="dot" w:pos="8306"/>
        </w:tabs>
      </w:pPr>
      <w:hyperlink w:anchor="_Toc21408" w:history="1">
        <w:r>
          <w:rPr>
            <w:rFonts w:ascii="仿宋" w:eastAsia="仿宋" w:hAnsi="仿宋" w:cs="仿宋" w:hint="eastAsia"/>
            <w:lang w:eastAsia="zh-CN"/>
          </w:rPr>
          <w:t>(二)、工艺技术方案选用原则</w:t>
        </w:r>
        <w:r>
          <w:tab/>
        </w:r>
        <w:r>
          <w:fldChar w:fldCharType="begin"/>
        </w:r>
        <w:r>
          <w:instrText xml:space="preserve"> PAGEREF _Toc21408 \h </w:instrText>
        </w:r>
        <w:r>
          <w:fldChar w:fldCharType="separate"/>
        </w:r>
        <w:r>
          <w:t>26</w:t>
        </w:r>
        <w:r>
          <w:fldChar w:fldCharType="end"/>
        </w:r>
      </w:hyperlink>
    </w:p>
    <w:p>
      <w:pPr>
        <w:pStyle w:val="TOC2"/>
        <w:tabs>
          <w:tab w:val="right" w:leader="dot" w:pos="8306"/>
        </w:tabs>
      </w:pPr>
      <w:hyperlink w:anchor="_Toc11129" w:history="1">
        <w:r>
          <w:rPr>
            <w:rFonts w:ascii="仿宋" w:eastAsia="仿宋" w:hAnsi="仿宋" w:cs="仿宋" w:hint="eastAsia"/>
            <w:lang w:eastAsia="zh-CN"/>
          </w:rPr>
          <w:t>(三)、工艺技术方案要求</w:t>
        </w:r>
        <w:r>
          <w:tab/>
        </w:r>
        <w:r>
          <w:fldChar w:fldCharType="begin"/>
        </w:r>
        <w:r>
          <w:instrText xml:space="preserve"> PAGEREF _Toc11129 \h </w:instrText>
        </w:r>
        <w:r>
          <w:fldChar w:fldCharType="separate"/>
        </w:r>
        <w:r>
          <w:t>28</w:t>
        </w:r>
        <w:r>
          <w:fldChar w:fldCharType="end"/>
        </w:r>
      </w:hyperlink>
    </w:p>
    <w:p>
      <w:pPr>
        <w:pStyle w:val="TOC1"/>
        <w:tabs>
          <w:tab w:val="right" w:leader="dot" w:pos="8306"/>
        </w:tabs>
      </w:pPr>
      <w:hyperlink w:anchor="_Toc27106" w:history="1">
        <w:r>
          <w:rPr>
            <w:rFonts w:ascii="仿宋" w:eastAsia="仿宋" w:hAnsi="仿宋" w:cs="仿宋" w:hint="eastAsia"/>
            <w:lang w:eastAsia="zh-CN"/>
          </w:rPr>
          <w:t>八、制冷空调设备项目风险管理</w:t>
        </w:r>
        <w:r>
          <w:tab/>
        </w:r>
        <w:r>
          <w:fldChar w:fldCharType="begin"/>
        </w:r>
        <w:r>
          <w:instrText xml:space="preserve"> PAGEREF _Toc27106 \h </w:instrText>
        </w:r>
        <w:r>
          <w:fldChar w:fldCharType="separate"/>
        </w:r>
        <w:r>
          <w:t>31</w:t>
        </w:r>
        <w:r>
          <w:fldChar w:fldCharType="end"/>
        </w:r>
      </w:hyperlink>
    </w:p>
    <w:p>
      <w:pPr>
        <w:pStyle w:val="TOC2"/>
        <w:tabs>
          <w:tab w:val="right" w:leader="dot" w:pos="8306"/>
        </w:tabs>
      </w:pPr>
      <w:hyperlink w:anchor="_Toc1464" w:history="1">
        <w:r>
          <w:rPr>
            <w:rFonts w:ascii="仿宋" w:eastAsia="仿宋" w:hAnsi="仿宋" w:cs="仿宋" w:hint="eastAsia"/>
            <w:lang w:eastAsia="zh-CN"/>
          </w:rPr>
          <w:t>(一)、风险识别与评估</w:t>
        </w:r>
        <w:r>
          <w:tab/>
        </w:r>
        <w:r>
          <w:fldChar w:fldCharType="begin"/>
        </w:r>
        <w:r>
          <w:instrText xml:space="preserve"> PAGEREF _Toc1464 \h </w:instrText>
        </w:r>
        <w:r>
          <w:fldChar w:fldCharType="separate"/>
        </w:r>
        <w:r>
          <w:t>31</w:t>
        </w:r>
        <w:r>
          <w:fldChar w:fldCharType="end"/>
        </w:r>
      </w:hyperlink>
    </w:p>
    <w:p>
      <w:pPr>
        <w:pStyle w:val="TOC2"/>
        <w:tabs>
          <w:tab w:val="right" w:leader="dot" w:pos="8306"/>
        </w:tabs>
      </w:pPr>
      <w:hyperlink w:anchor="_Toc29239" w:history="1">
        <w:r>
          <w:rPr>
            <w:rFonts w:ascii="仿宋" w:eastAsia="仿宋" w:hAnsi="仿宋" w:cs="仿宋" w:hint="eastAsia"/>
            <w:lang w:eastAsia="zh-CN"/>
          </w:rPr>
          <w:t>(二)、风险应对策略</w:t>
        </w:r>
        <w:r>
          <w:tab/>
        </w:r>
        <w:r>
          <w:fldChar w:fldCharType="begin"/>
        </w:r>
        <w:r>
          <w:instrText xml:space="preserve"> PAGEREF _Toc29239 \h </w:instrText>
        </w:r>
        <w:r>
          <w:fldChar w:fldCharType="separate"/>
        </w:r>
        <w:r>
          <w:t>32</w:t>
        </w:r>
        <w:r>
          <w:fldChar w:fldCharType="end"/>
        </w:r>
      </w:hyperlink>
    </w:p>
    <w:p>
      <w:pPr>
        <w:pStyle w:val="TOC2"/>
        <w:tabs>
          <w:tab w:val="right" w:leader="dot" w:pos="8306"/>
        </w:tabs>
      </w:pPr>
      <w:hyperlink w:anchor="_Toc23845" w:history="1">
        <w:r>
          <w:rPr>
            <w:rFonts w:ascii="仿宋" w:eastAsia="仿宋" w:hAnsi="仿宋" w:cs="仿宋" w:hint="eastAsia"/>
            <w:lang w:eastAsia="zh-CN"/>
          </w:rPr>
          <w:t>(三)、风险监控与控制</w:t>
        </w:r>
        <w:r>
          <w:tab/>
        </w:r>
        <w:r>
          <w:fldChar w:fldCharType="begin"/>
        </w:r>
        <w:r>
          <w:instrText xml:space="preserve"> PAGEREF _Toc23845 \h </w:instrText>
        </w:r>
        <w:r>
          <w:fldChar w:fldCharType="separate"/>
        </w:r>
        <w:r>
          <w:t>34</w:t>
        </w:r>
        <w:r>
          <w:fldChar w:fldCharType="end"/>
        </w:r>
      </w:hyperlink>
    </w:p>
    <w:p>
      <w:pPr>
        <w:pStyle w:val="TOC1"/>
        <w:tabs>
          <w:tab w:val="right" w:leader="dot" w:pos="8306"/>
        </w:tabs>
      </w:pPr>
      <w:hyperlink w:anchor="_Toc31176" w:history="1">
        <w:r>
          <w:rPr>
            <w:rFonts w:ascii="仿宋" w:eastAsia="仿宋" w:hAnsi="仿宋" w:cs="仿宋" w:hint="eastAsia"/>
            <w:lang w:eastAsia="zh-CN"/>
          </w:rPr>
          <w:t>九、制冷空调设备项目环境影响分析</w:t>
        </w:r>
        <w:r>
          <w:tab/>
        </w:r>
        <w:r>
          <w:fldChar w:fldCharType="begin"/>
        </w:r>
        <w:r>
          <w:instrText xml:space="preserve"> PAGEREF _Toc31176 \h </w:instrText>
        </w:r>
        <w:r>
          <w:fldChar w:fldCharType="separate"/>
        </w:r>
        <w:r>
          <w:t>35</w:t>
        </w:r>
        <w:r>
          <w:fldChar w:fldCharType="end"/>
        </w:r>
      </w:hyperlink>
    </w:p>
    <w:p>
      <w:pPr>
        <w:pStyle w:val="TOC2"/>
        <w:tabs>
          <w:tab w:val="right" w:leader="dot" w:pos="8306"/>
        </w:tabs>
      </w:pPr>
      <w:hyperlink w:anchor="_Toc32649" w:history="1">
        <w:r>
          <w:rPr>
            <w:rFonts w:ascii="仿宋" w:eastAsia="仿宋" w:hAnsi="仿宋" w:cs="仿宋" w:hint="eastAsia"/>
            <w:lang w:eastAsia="zh-CN"/>
          </w:rPr>
          <w:t>(一)、建设区域环境质量现状</w:t>
        </w:r>
        <w:r>
          <w:tab/>
        </w:r>
        <w:r>
          <w:fldChar w:fldCharType="begin"/>
        </w:r>
        <w:r>
          <w:instrText xml:space="preserve"> PAGEREF _Toc32649 \h </w:instrText>
        </w:r>
        <w:r>
          <w:fldChar w:fldCharType="separate"/>
        </w:r>
        <w:r>
          <w:t>35</w:t>
        </w:r>
        <w:r>
          <w:fldChar w:fldCharType="end"/>
        </w:r>
      </w:hyperlink>
    </w:p>
    <w:p>
      <w:pPr>
        <w:pStyle w:val="TOC2"/>
        <w:tabs>
          <w:tab w:val="right" w:leader="dot" w:pos="8306"/>
        </w:tabs>
      </w:pPr>
      <w:hyperlink w:anchor="_Toc16245" w:history="1">
        <w:r>
          <w:rPr>
            <w:rFonts w:ascii="仿宋" w:eastAsia="仿宋" w:hAnsi="仿宋" w:cs="仿宋" w:hint="eastAsia"/>
            <w:lang w:eastAsia="zh-CN"/>
          </w:rPr>
          <w:t>(二)、建设期环境保护</w:t>
        </w:r>
        <w:r>
          <w:tab/>
        </w:r>
        <w:r>
          <w:fldChar w:fldCharType="begin"/>
        </w:r>
        <w:r>
          <w:instrText xml:space="preserve"> PAGEREF _Toc16245 \h </w:instrText>
        </w:r>
        <w:r>
          <w:fldChar w:fldCharType="separate"/>
        </w:r>
        <w:r>
          <w:t>36</w:t>
        </w:r>
        <w:r>
          <w:fldChar w:fldCharType="end"/>
        </w:r>
      </w:hyperlink>
    </w:p>
    <w:p>
      <w:pPr>
        <w:pStyle w:val="TOC2"/>
        <w:tabs>
          <w:tab w:val="right" w:leader="dot" w:pos="8306"/>
        </w:tabs>
      </w:pPr>
      <w:hyperlink w:anchor="_Toc8088" w:history="1">
        <w:r>
          <w:rPr>
            <w:rFonts w:ascii="仿宋" w:eastAsia="仿宋" w:hAnsi="仿宋" w:cs="仿宋" w:hint="eastAsia"/>
            <w:lang w:eastAsia="zh-CN"/>
          </w:rPr>
          <w:t>(三)、运营期环境保护</w:t>
        </w:r>
        <w:r>
          <w:tab/>
        </w:r>
        <w:r>
          <w:fldChar w:fldCharType="begin"/>
        </w:r>
        <w:r>
          <w:instrText xml:space="preserve"> PAGEREF _Toc8088 \h </w:instrText>
        </w:r>
        <w:r>
          <w:fldChar w:fldCharType="separate"/>
        </w:r>
        <w:r>
          <w:t>37</w:t>
        </w:r>
        <w:r>
          <w:fldChar w:fldCharType="end"/>
        </w:r>
      </w:hyperlink>
    </w:p>
    <w:p>
      <w:pPr>
        <w:pStyle w:val="TOC2"/>
        <w:tabs>
          <w:tab w:val="right" w:leader="dot" w:pos="8306"/>
        </w:tabs>
      </w:pPr>
      <w:hyperlink w:anchor="_Toc9518" w:history="1">
        <w:r>
          <w:rPr>
            <w:rFonts w:ascii="仿宋" w:eastAsia="仿宋" w:hAnsi="仿宋" w:cs="仿宋" w:hint="eastAsia"/>
            <w:lang w:eastAsia="zh-CN"/>
          </w:rPr>
          <w:t>(四)、制冷空调设备项目建设对区域经济的影响</w:t>
        </w:r>
        <w:r>
          <w:tab/>
        </w:r>
        <w:r>
          <w:fldChar w:fldCharType="begin"/>
        </w:r>
        <w:r>
          <w:instrText xml:space="preserve"> PAGEREF _Toc9518 \h </w:instrText>
        </w:r>
        <w:r>
          <w:fldChar w:fldCharType="separate"/>
        </w:r>
        <w:r>
          <w:t>39</w:t>
        </w:r>
        <w:r>
          <w:fldChar w:fldCharType="end"/>
        </w:r>
      </w:hyperlink>
    </w:p>
    <w:p>
      <w:pPr>
        <w:pStyle w:val="TOC2"/>
        <w:tabs>
          <w:tab w:val="right" w:leader="dot" w:pos="8306"/>
        </w:tabs>
      </w:pPr>
      <w:hyperlink w:anchor="_Toc20832" w:history="1">
        <w:r>
          <w:rPr>
            <w:rFonts w:ascii="仿宋" w:eastAsia="仿宋" w:hAnsi="仿宋" w:cs="仿宋" w:hint="eastAsia"/>
            <w:lang w:eastAsia="zh-CN"/>
          </w:rPr>
          <w:t>(五)、废弃物处理</w:t>
        </w:r>
        <w:r>
          <w:tab/>
        </w:r>
        <w:r>
          <w:fldChar w:fldCharType="begin"/>
        </w:r>
        <w:r>
          <w:instrText xml:space="preserve"> PAGEREF _Toc20832 \h </w:instrText>
        </w:r>
        <w:r>
          <w:fldChar w:fldCharType="separate"/>
        </w:r>
        <w:r>
          <w:t>41</w:t>
        </w:r>
        <w:r>
          <w:fldChar w:fldCharType="end"/>
        </w:r>
      </w:hyperlink>
    </w:p>
    <w:p>
      <w:pPr>
        <w:pStyle w:val="TOC2"/>
        <w:tabs>
          <w:tab w:val="right" w:leader="dot" w:pos="8306"/>
        </w:tabs>
      </w:pPr>
      <w:hyperlink w:anchor="_Toc18720" w:history="1">
        <w:r>
          <w:rPr>
            <w:rFonts w:ascii="仿宋" w:eastAsia="仿宋" w:hAnsi="仿宋" w:cs="仿宋" w:hint="eastAsia"/>
            <w:lang w:eastAsia="zh-CN"/>
          </w:rPr>
          <w:t>(六)、特殊环境影响分析</w:t>
        </w:r>
        <w:r>
          <w:tab/>
        </w:r>
        <w:r>
          <w:fldChar w:fldCharType="begin"/>
        </w:r>
        <w:r>
          <w:instrText xml:space="preserve"> PAGEREF _Toc18720 \h </w:instrText>
        </w:r>
        <w:r>
          <w:fldChar w:fldCharType="separate"/>
        </w:r>
        <w:r>
          <w:t>42</w:t>
        </w:r>
        <w:r>
          <w:fldChar w:fldCharType="end"/>
        </w:r>
      </w:hyperlink>
    </w:p>
    <w:p>
      <w:pPr>
        <w:pStyle w:val="TOC2"/>
        <w:tabs>
          <w:tab w:val="right" w:leader="dot" w:pos="8306"/>
        </w:tabs>
      </w:pPr>
      <w:hyperlink w:anchor="_Toc4938" w:history="1">
        <w:r>
          <w:rPr>
            <w:rFonts w:ascii="仿宋" w:eastAsia="仿宋" w:hAnsi="仿宋" w:cs="仿宋" w:hint="eastAsia"/>
            <w:lang w:eastAsia="zh-CN"/>
          </w:rPr>
          <w:t>(七)、清洁生产</w:t>
        </w:r>
        <w:r>
          <w:tab/>
        </w:r>
        <w:r>
          <w:fldChar w:fldCharType="begin"/>
        </w:r>
        <w:r>
          <w:instrText xml:space="preserve"> PAGEREF _Toc4938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63" w:history="1">
        <w:r>
          <w:rPr>
            <w:rFonts w:ascii="仿宋" w:eastAsia="仿宋" w:hAnsi="仿宋" w:cs="仿宋" w:hint="eastAsia"/>
            <w:lang w:eastAsia="zh-CN"/>
          </w:rPr>
          <w:t>(八)、环境保护综合评价</w:t>
        </w:r>
        <w:r>
          <w:tab/>
        </w:r>
        <w:r>
          <w:fldChar w:fldCharType="begin"/>
        </w:r>
        <w:r>
          <w:instrText xml:space="preserve"> PAGEREF _Toc27963 \h </w:instrText>
        </w:r>
        <w:r>
          <w:fldChar w:fldCharType="separate"/>
        </w:r>
        <w:r>
          <w:t>44</w:t>
        </w:r>
        <w:r>
          <w:fldChar w:fldCharType="end"/>
        </w:r>
      </w:hyperlink>
    </w:p>
    <w:p>
      <w:pPr>
        <w:pStyle w:val="TOC1"/>
        <w:tabs>
          <w:tab w:val="right" w:leader="dot" w:pos="8306"/>
        </w:tabs>
      </w:pPr>
      <w:hyperlink w:anchor="_Toc4109" w:history="1">
        <w:r>
          <w:rPr>
            <w:rFonts w:ascii="仿宋" w:eastAsia="仿宋" w:hAnsi="仿宋" w:cs="仿宋" w:hint="eastAsia"/>
            <w:lang w:eastAsia="zh-CN"/>
          </w:rPr>
          <w:t>十、生产安全保护</w:t>
        </w:r>
        <w:r>
          <w:tab/>
        </w:r>
        <w:r>
          <w:fldChar w:fldCharType="begin"/>
        </w:r>
        <w:r>
          <w:instrText xml:space="preserve"> PAGEREF _Toc4109 \h </w:instrText>
        </w:r>
        <w:r>
          <w:fldChar w:fldCharType="separate"/>
        </w:r>
        <w:r>
          <w:t>45</w:t>
        </w:r>
        <w:r>
          <w:fldChar w:fldCharType="end"/>
        </w:r>
      </w:hyperlink>
    </w:p>
    <w:p>
      <w:pPr>
        <w:pStyle w:val="TOC2"/>
        <w:tabs>
          <w:tab w:val="right" w:leader="dot" w:pos="8306"/>
        </w:tabs>
      </w:pPr>
      <w:hyperlink w:anchor="_Toc18386" w:history="1">
        <w:r>
          <w:rPr>
            <w:rFonts w:ascii="仿宋" w:eastAsia="仿宋" w:hAnsi="仿宋" w:cs="仿宋" w:hint="eastAsia"/>
            <w:lang w:eastAsia="zh-CN"/>
          </w:rPr>
          <w:t>(一)、消防安全</w:t>
        </w:r>
        <w:r>
          <w:tab/>
        </w:r>
        <w:r>
          <w:fldChar w:fldCharType="begin"/>
        </w:r>
        <w:r>
          <w:instrText xml:space="preserve"> PAGEREF _Toc18386 \h </w:instrText>
        </w:r>
        <w:r>
          <w:fldChar w:fldCharType="separate"/>
        </w:r>
        <w:r>
          <w:t>45</w:t>
        </w:r>
        <w:r>
          <w:fldChar w:fldCharType="end"/>
        </w:r>
      </w:hyperlink>
    </w:p>
    <w:p>
      <w:pPr>
        <w:pStyle w:val="TOC2"/>
        <w:tabs>
          <w:tab w:val="right" w:leader="dot" w:pos="8306"/>
        </w:tabs>
      </w:pPr>
      <w:hyperlink w:anchor="_Toc26945" w:history="1">
        <w:r>
          <w:rPr>
            <w:rFonts w:ascii="仿宋" w:eastAsia="仿宋" w:hAnsi="仿宋" w:cs="仿宋" w:hint="eastAsia"/>
            <w:lang w:eastAsia="zh-CN"/>
          </w:rPr>
          <w:t>(二)、防火防爆总图布置措施</w:t>
        </w:r>
        <w:r>
          <w:tab/>
        </w:r>
        <w:r>
          <w:fldChar w:fldCharType="begin"/>
        </w:r>
        <w:r>
          <w:instrText xml:space="preserve"> PAGEREF _Toc26945 \h </w:instrText>
        </w:r>
        <w:r>
          <w:fldChar w:fldCharType="separate"/>
        </w:r>
        <w:r>
          <w:t>47</w:t>
        </w:r>
        <w:r>
          <w:fldChar w:fldCharType="end"/>
        </w:r>
      </w:hyperlink>
    </w:p>
    <w:p>
      <w:pPr>
        <w:pStyle w:val="TOC2"/>
        <w:tabs>
          <w:tab w:val="right" w:leader="dot" w:pos="8306"/>
        </w:tabs>
      </w:pPr>
      <w:hyperlink w:anchor="_Toc28269" w:history="1">
        <w:r>
          <w:rPr>
            <w:rFonts w:ascii="仿宋" w:eastAsia="仿宋" w:hAnsi="仿宋" w:cs="仿宋" w:hint="eastAsia"/>
            <w:lang w:eastAsia="zh-CN"/>
          </w:rPr>
          <w:t>(三)、自然灾害防范措施</w:t>
        </w:r>
        <w:r>
          <w:tab/>
        </w:r>
        <w:r>
          <w:fldChar w:fldCharType="begin"/>
        </w:r>
        <w:r>
          <w:instrText xml:space="preserve"> PAGEREF _Toc28269 \h </w:instrText>
        </w:r>
        <w:r>
          <w:fldChar w:fldCharType="separate"/>
        </w:r>
        <w:r>
          <w:t>48</w:t>
        </w:r>
        <w:r>
          <w:fldChar w:fldCharType="end"/>
        </w:r>
      </w:hyperlink>
    </w:p>
    <w:p>
      <w:pPr>
        <w:pStyle w:val="TOC2"/>
        <w:tabs>
          <w:tab w:val="right" w:leader="dot" w:pos="8306"/>
        </w:tabs>
      </w:pPr>
      <w:hyperlink w:anchor="_Toc5999" w:history="1">
        <w:r>
          <w:rPr>
            <w:rFonts w:ascii="仿宋" w:eastAsia="仿宋" w:hAnsi="仿宋" w:cs="仿宋" w:hint="eastAsia"/>
            <w:lang w:eastAsia="zh-CN"/>
          </w:rPr>
          <w:t>(四)、安全色及安全标志使用要求</w:t>
        </w:r>
        <w:r>
          <w:tab/>
        </w:r>
        <w:r>
          <w:fldChar w:fldCharType="begin"/>
        </w:r>
        <w:r>
          <w:instrText xml:space="preserve"> PAGEREF _Toc5999 \h </w:instrText>
        </w:r>
        <w:r>
          <w:fldChar w:fldCharType="separate"/>
        </w:r>
        <w:r>
          <w:t>49</w:t>
        </w:r>
        <w:r>
          <w:fldChar w:fldCharType="end"/>
        </w:r>
      </w:hyperlink>
    </w:p>
    <w:p>
      <w:pPr>
        <w:pStyle w:val="TOC2"/>
        <w:tabs>
          <w:tab w:val="right" w:leader="dot" w:pos="8306"/>
        </w:tabs>
      </w:pPr>
      <w:hyperlink w:anchor="_Toc21511" w:history="1">
        <w:r>
          <w:rPr>
            <w:rFonts w:ascii="仿宋" w:eastAsia="仿宋" w:hAnsi="仿宋" w:cs="仿宋" w:hint="eastAsia"/>
            <w:lang w:eastAsia="zh-CN"/>
          </w:rPr>
          <w:t>(五)、防尘防毒措施</w:t>
        </w:r>
        <w:r>
          <w:tab/>
        </w:r>
        <w:r>
          <w:fldChar w:fldCharType="begin"/>
        </w:r>
        <w:r>
          <w:instrText xml:space="preserve"> PAGEREF _Toc21511 \h </w:instrText>
        </w:r>
        <w:r>
          <w:fldChar w:fldCharType="separate"/>
        </w:r>
        <w:r>
          <w:t>50</w:t>
        </w:r>
        <w:r>
          <w:fldChar w:fldCharType="end"/>
        </w:r>
      </w:hyperlink>
    </w:p>
    <w:p>
      <w:pPr>
        <w:pStyle w:val="TOC2"/>
        <w:tabs>
          <w:tab w:val="right" w:leader="dot" w:pos="8306"/>
        </w:tabs>
      </w:pPr>
      <w:hyperlink w:anchor="_Toc5080" w:history="1">
        <w:r>
          <w:rPr>
            <w:rFonts w:ascii="仿宋" w:eastAsia="仿宋" w:hAnsi="仿宋" w:cs="仿宋" w:hint="eastAsia"/>
            <w:lang w:eastAsia="zh-CN"/>
          </w:rPr>
          <w:t>(六)、防静电、触电防护及防雷措施</w:t>
        </w:r>
        <w:r>
          <w:tab/>
        </w:r>
        <w:r>
          <w:fldChar w:fldCharType="begin"/>
        </w:r>
        <w:r>
          <w:instrText xml:space="preserve"> PAGEREF _Toc5080 \h </w:instrText>
        </w:r>
        <w:r>
          <w:fldChar w:fldCharType="separate"/>
        </w:r>
        <w:r>
          <w:t>51</w:t>
        </w:r>
        <w:r>
          <w:fldChar w:fldCharType="end"/>
        </w:r>
      </w:hyperlink>
    </w:p>
    <w:p>
      <w:pPr>
        <w:pStyle w:val="TOC2"/>
        <w:tabs>
          <w:tab w:val="right" w:leader="dot" w:pos="8306"/>
        </w:tabs>
      </w:pPr>
      <w:hyperlink w:anchor="_Toc24135" w:history="1">
        <w:r>
          <w:rPr>
            <w:rFonts w:ascii="仿宋" w:eastAsia="仿宋" w:hAnsi="仿宋" w:cs="仿宋" w:hint="eastAsia"/>
            <w:lang w:eastAsia="zh-CN"/>
          </w:rPr>
          <w:t>(七)、机械设备安全保障措施</w:t>
        </w:r>
        <w:r>
          <w:tab/>
        </w:r>
        <w:r>
          <w:fldChar w:fldCharType="begin"/>
        </w:r>
        <w:r>
          <w:instrText xml:space="preserve"> PAGEREF _Toc24135 \h </w:instrText>
        </w:r>
        <w:r>
          <w:fldChar w:fldCharType="separate"/>
        </w:r>
        <w:r>
          <w:t>52</w:t>
        </w:r>
        <w:r>
          <w:fldChar w:fldCharType="end"/>
        </w:r>
      </w:hyperlink>
    </w:p>
    <w:p>
      <w:pPr>
        <w:pStyle w:val="TOC1"/>
        <w:tabs>
          <w:tab w:val="right" w:leader="dot" w:pos="8306"/>
        </w:tabs>
      </w:pPr>
      <w:hyperlink w:anchor="_Toc24908" w:history="1">
        <w:r>
          <w:rPr>
            <w:rFonts w:ascii="仿宋" w:eastAsia="仿宋" w:hAnsi="仿宋" w:cs="仿宋" w:hint="eastAsia"/>
            <w:lang w:eastAsia="zh-CN"/>
          </w:rPr>
          <w:t>十一、制冷空调设备项目计划安排</w:t>
        </w:r>
        <w:r>
          <w:tab/>
        </w:r>
        <w:r>
          <w:fldChar w:fldCharType="begin"/>
        </w:r>
        <w:r>
          <w:instrText xml:space="preserve"> PAGEREF _Toc24908 \h </w:instrText>
        </w:r>
        <w:r>
          <w:fldChar w:fldCharType="separate"/>
        </w:r>
        <w:r>
          <w:t>54</w:t>
        </w:r>
        <w:r>
          <w:fldChar w:fldCharType="end"/>
        </w:r>
      </w:hyperlink>
    </w:p>
    <w:p>
      <w:pPr>
        <w:pStyle w:val="TOC2"/>
        <w:tabs>
          <w:tab w:val="right" w:leader="dot" w:pos="8306"/>
        </w:tabs>
      </w:pPr>
      <w:hyperlink w:anchor="_Toc29045" w:history="1">
        <w:r>
          <w:rPr>
            <w:rFonts w:ascii="仿宋" w:eastAsia="仿宋" w:hAnsi="仿宋" w:cs="仿宋" w:hint="eastAsia"/>
            <w:lang w:eastAsia="zh-CN"/>
          </w:rPr>
          <w:t>(一)、建设周期</w:t>
        </w:r>
        <w:r>
          <w:tab/>
        </w:r>
        <w:r>
          <w:fldChar w:fldCharType="begin"/>
        </w:r>
        <w:r>
          <w:instrText xml:space="preserve"> PAGEREF _Toc29045 \h </w:instrText>
        </w:r>
        <w:r>
          <w:fldChar w:fldCharType="separate"/>
        </w:r>
        <w:r>
          <w:t>54</w:t>
        </w:r>
        <w:r>
          <w:fldChar w:fldCharType="end"/>
        </w:r>
      </w:hyperlink>
    </w:p>
    <w:p>
      <w:pPr>
        <w:pStyle w:val="TOC2"/>
        <w:tabs>
          <w:tab w:val="right" w:leader="dot" w:pos="8306"/>
        </w:tabs>
      </w:pPr>
      <w:hyperlink w:anchor="_Toc29887" w:history="1">
        <w:r>
          <w:rPr>
            <w:rFonts w:ascii="仿宋" w:eastAsia="仿宋" w:hAnsi="仿宋" w:cs="仿宋" w:hint="eastAsia"/>
            <w:lang w:eastAsia="zh-CN"/>
          </w:rPr>
          <w:t>(二)、建设进度</w:t>
        </w:r>
        <w:r>
          <w:tab/>
        </w:r>
        <w:r>
          <w:fldChar w:fldCharType="begin"/>
        </w:r>
        <w:r>
          <w:instrText xml:space="preserve"> PAGEREF _Toc29887 \h </w:instrText>
        </w:r>
        <w:r>
          <w:fldChar w:fldCharType="separate"/>
        </w:r>
        <w:r>
          <w:t>54</w:t>
        </w:r>
        <w:r>
          <w:fldChar w:fldCharType="end"/>
        </w:r>
      </w:hyperlink>
    </w:p>
    <w:p>
      <w:pPr>
        <w:pStyle w:val="TOC2"/>
        <w:tabs>
          <w:tab w:val="right" w:leader="dot" w:pos="8306"/>
        </w:tabs>
      </w:pPr>
      <w:hyperlink w:anchor="_Toc4419" w:history="1">
        <w:r>
          <w:rPr>
            <w:rFonts w:ascii="仿宋" w:eastAsia="仿宋" w:hAnsi="仿宋" w:cs="仿宋" w:hint="eastAsia"/>
            <w:lang w:eastAsia="zh-CN"/>
          </w:rPr>
          <w:t>(三)、进度安排注意事项</w:t>
        </w:r>
        <w:r>
          <w:tab/>
        </w:r>
        <w:r>
          <w:fldChar w:fldCharType="begin"/>
        </w:r>
        <w:r>
          <w:instrText xml:space="preserve"> PAGEREF _Toc4419 \h </w:instrText>
        </w:r>
        <w:r>
          <w:fldChar w:fldCharType="separate"/>
        </w:r>
        <w:r>
          <w:t>55</w:t>
        </w:r>
        <w:r>
          <w:fldChar w:fldCharType="end"/>
        </w:r>
      </w:hyperlink>
    </w:p>
    <w:p>
      <w:pPr>
        <w:pStyle w:val="TOC2"/>
        <w:tabs>
          <w:tab w:val="right" w:leader="dot" w:pos="8306"/>
        </w:tabs>
      </w:pPr>
      <w:hyperlink w:anchor="_Toc17280" w:history="1">
        <w:r>
          <w:rPr>
            <w:rFonts w:ascii="仿宋" w:eastAsia="仿宋" w:hAnsi="仿宋" w:cs="仿宋" w:hint="eastAsia"/>
            <w:lang w:eastAsia="zh-CN"/>
          </w:rPr>
          <w:t>(四)、人力资源配置</w:t>
        </w:r>
        <w:r>
          <w:tab/>
        </w:r>
        <w:r>
          <w:fldChar w:fldCharType="begin"/>
        </w:r>
        <w:r>
          <w:instrText xml:space="preserve"> PAGEREF _Toc17280 \h </w:instrText>
        </w:r>
        <w:r>
          <w:fldChar w:fldCharType="separate"/>
        </w:r>
        <w:r>
          <w:t>57</w:t>
        </w:r>
        <w:r>
          <w:fldChar w:fldCharType="end"/>
        </w:r>
      </w:hyperlink>
    </w:p>
    <w:p>
      <w:pPr>
        <w:pStyle w:val="TOC1"/>
        <w:tabs>
          <w:tab w:val="right" w:leader="dot" w:pos="8306"/>
        </w:tabs>
      </w:pPr>
      <w:hyperlink w:anchor="_Toc25756" w:history="1">
        <w:r>
          <w:rPr>
            <w:rFonts w:ascii="仿宋" w:eastAsia="仿宋" w:hAnsi="仿宋" w:cs="仿宋" w:hint="eastAsia"/>
            <w:lang w:eastAsia="zh-CN"/>
          </w:rPr>
          <w:t>十二、制冷空调设备项目社会影响</w:t>
        </w:r>
        <w:r>
          <w:tab/>
        </w:r>
        <w:r>
          <w:fldChar w:fldCharType="begin"/>
        </w:r>
        <w:r>
          <w:instrText xml:space="preserve"> PAGEREF _Toc25756 \h </w:instrText>
        </w:r>
        <w:r>
          <w:fldChar w:fldCharType="separate"/>
        </w:r>
        <w:r>
          <w:t>58</w:t>
        </w:r>
        <w:r>
          <w:fldChar w:fldCharType="end"/>
        </w:r>
      </w:hyperlink>
    </w:p>
    <w:p>
      <w:pPr>
        <w:pStyle w:val="TOC2"/>
        <w:tabs>
          <w:tab w:val="right" w:leader="dot" w:pos="8306"/>
        </w:tabs>
      </w:pPr>
      <w:hyperlink w:anchor="_Toc11331" w:history="1">
        <w:r>
          <w:rPr>
            <w:rFonts w:ascii="仿宋" w:eastAsia="仿宋" w:hAnsi="仿宋" w:cs="仿宋" w:hint="eastAsia"/>
            <w:lang w:eastAsia="zh-CN"/>
          </w:rPr>
          <w:t>(一)、社会责任与义务</w:t>
        </w:r>
        <w:r>
          <w:tab/>
        </w:r>
        <w:r>
          <w:fldChar w:fldCharType="begin"/>
        </w:r>
        <w:r>
          <w:instrText xml:space="preserve"> PAGEREF _Toc11331 \h </w:instrText>
        </w:r>
        <w:r>
          <w:fldChar w:fldCharType="separate"/>
        </w:r>
        <w:r>
          <w:t>58</w:t>
        </w:r>
        <w:r>
          <w:fldChar w:fldCharType="end"/>
        </w:r>
      </w:hyperlink>
    </w:p>
    <w:p>
      <w:pPr>
        <w:pStyle w:val="TOC2"/>
        <w:tabs>
          <w:tab w:val="right" w:leader="dot" w:pos="8306"/>
        </w:tabs>
      </w:pPr>
      <w:hyperlink w:anchor="_Toc7438" w:history="1">
        <w:r>
          <w:rPr>
            <w:rFonts w:ascii="仿宋" w:eastAsia="仿宋" w:hAnsi="仿宋" w:cs="仿宋" w:hint="eastAsia"/>
            <w:lang w:eastAsia="zh-CN"/>
          </w:rPr>
          <w:t>(二)、社会参与与沟通</w:t>
        </w:r>
        <w:r>
          <w:tab/>
        </w:r>
        <w:r>
          <w:fldChar w:fldCharType="begin"/>
        </w:r>
        <w:r>
          <w:instrText xml:space="preserve"> PAGEREF _Toc7438 \h </w:instrText>
        </w:r>
        <w:r>
          <w:fldChar w:fldCharType="separate"/>
        </w:r>
        <w:r>
          <w:t>59</w:t>
        </w:r>
        <w:r>
          <w:fldChar w:fldCharType="end"/>
        </w:r>
      </w:hyperlink>
    </w:p>
    <w:p>
      <w:pPr>
        <w:pStyle w:val="TOC1"/>
        <w:tabs>
          <w:tab w:val="right" w:leader="dot" w:pos="8306"/>
        </w:tabs>
      </w:pPr>
      <w:hyperlink w:anchor="_Toc22874" w:history="1">
        <w:r>
          <w:rPr>
            <w:rFonts w:ascii="仿宋" w:eastAsia="仿宋" w:hAnsi="仿宋" w:cs="仿宋" w:hint="eastAsia"/>
            <w:lang w:eastAsia="zh-CN"/>
          </w:rPr>
          <w:t>十三、风险识别与分类</w:t>
        </w:r>
        <w:r>
          <w:tab/>
        </w:r>
        <w:r>
          <w:fldChar w:fldCharType="begin"/>
        </w:r>
        <w:r>
          <w:instrText xml:space="preserve"> PAGEREF _Toc22874 \h </w:instrText>
        </w:r>
        <w:r>
          <w:fldChar w:fldCharType="separate"/>
        </w:r>
        <w:r>
          <w:t>60</w:t>
        </w:r>
        <w:r>
          <w:fldChar w:fldCharType="end"/>
        </w:r>
      </w:hyperlink>
    </w:p>
    <w:p>
      <w:pPr>
        <w:pStyle w:val="TOC2"/>
        <w:tabs>
          <w:tab w:val="right" w:leader="dot" w:pos="8306"/>
        </w:tabs>
      </w:pPr>
      <w:hyperlink w:anchor="_Toc1693" w:history="1">
        <w:r>
          <w:rPr>
            <w:rFonts w:ascii="仿宋" w:eastAsia="仿宋" w:hAnsi="仿宋" w:cs="仿宋" w:hint="eastAsia"/>
            <w:lang w:eastAsia="zh-CN"/>
          </w:rPr>
          <w:t>(一)、风险识别</w:t>
        </w:r>
        <w:r>
          <w:tab/>
        </w:r>
        <w:r>
          <w:fldChar w:fldCharType="begin"/>
        </w:r>
        <w:r>
          <w:instrText xml:space="preserve"> PAGEREF _Toc1693 \h </w:instrText>
        </w:r>
        <w:r>
          <w:fldChar w:fldCharType="separate"/>
        </w:r>
        <w:r>
          <w:t>60</w:t>
        </w:r>
        <w:r>
          <w:fldChar w:fldCharType="end"/>
        </w:r>
      </w:hyperlink>
    </w:p>
    <w:p>
      <w:pPr>
        <w:pStyle w:val="TOC2"/>
        <w:tabs>
          <w:tab w:val="right" w:leader="dot" w:pos="8306"/>
        </w:tabs>
      </w:pPr>
      <w:hyperlink w:anchor="_Toc28111" w:history="1">
        <w:r>
          <w:rPr>
            <w:rFonts w:ascii="仿宋" w:eastAsia="仿宋" w:hAnsi="仿宋" w:cs="仿宋" w:hint="eastAsia"/>
            <w:lang w:eastAsia="zh-CN"/>
          </w:rPr>
          <w:t>(二)、风险分类</w:t>
        </w:r>
        <w:r>
          <w:tab/>
        </w:r>
        <w:r>
          <w:fldChar w:fldCharType="begin"/>
        </w:r>
        <w:r>
          <w:instrText xml:space="preserve"> PAGEREF _Toc28111 \h </w:instrText>
        </w:r>
        <w:r>
          <w:fldChar w:fldCharType="separate"/>
        </w:r>
        <w:r>
          <w:t>61</w:t>
        </w:r>
        <w:r>
          <w:fldChar w:fldCharType="end"/>
        </w:r>
      </w:hyperlink>
    </w:p>
    <w:p>
      <w:pPr>
        <w:pStyle w:val="TOC1"/>
        <w:tabs>
          <w:tab w:val="right" w:leader="dot" w:pos="8306"/>
        </w:tabs>
      </w:pPr>
      <w:hyperlink w:anchor="_Toc27380" w:history="1">
        <w:r>
          <w:rPr>
            <w:rFonts w:ascii="仿宋" w:eastAsia="仿宋" w:hAnsi="仿宋" w:cs="仿宋" w:hint="eastAsia"/>
            <w:lang w:eastAsia="zh-CN"/>
          </w:rPr>
          <w:t>十四、制冷空调设备项目治理与监督</w:t>
        </w:r>
        <w:r>
          <w:tab/>
        </w:r>
        <w:r>
          <w:fldChar w:fldCharType="begin"/>
        </w:r>
        <w:r>
          <w:instrText xml:space="preserve"> PAGEREF _Toc27380 \h </w:instrText>
        </w:r>
        <w:r>
          <w:fldChar w:fldCharType="separate"/>
        </w:r>
        <w:r>
          <w:t>63</w:t>
        </w:r>
        <w:r>
          <w:fldChar w:fldCharType="end"/>
        </w:r>
      </w:hyperlink>
    </w:p>
    <w:p>
      <w:pPr>
        <w:pStyle w:val="TOC2"/>
        <w:tabs>
          <w:tab w:val="right" w:leader="dot" w:pos="8306"/>
        </w:tabs>
      </w:pPr>
      <w:hyperlink w:anchor="_Toc7235" w:history="1">
        <w:r>
          <w:rPr>
            <w:rFonts w:ascii="仿宋" w:eastAsia="仿宋" w:hAnsi="仿宋" w:cs="仿宋" w:hint="eastAsia"/>
            <w:lang w:eastAsia="zh-CN"/>
          </w:rPr>
          <w:t>(一)、制冷空调设备项目治理结构</w:t>
        </w:r>
        <w:r>
          <w:tab/>
        </w:r>
        <w:r>
          <w:fldChar w:fldCharType="begin"/>
        </w:r>
        <w:r>
          <w:instrText xml:space="preserve"> PAGEREF _Toc7235 \h </w:instrText>
        </w:r>
        <w:r>
          <w:fldChar w:fldCharType="separate"/>
        </w:r>
        <w:r>
          <w:t>63</w:t>
        </w:r>
        <w:r>
          <w:fldChar w:fldCharType="end"/>
        </w:r>
      </w:hyperlink>
    </w:p>
    <w:p>
      <w:pPr>
        <w:pStyle w:val="TOC2"/>
        <w:tabs>
          <w:tab w:val="right" w:leader="dot" w:pos="8306"/>
        </w:tabs>
      </w:pPr>
      <w:hyperlink w:anchor="_Toc2895" w:history="1">
        <w:r>
          <w:rPr>
            <w:rFonts w:ascii="仿宋" w:eastAsia="仿宋" w:hAnsi="仿宋" w:cs="仿宋" w:hint="eastAsia"/>
            <w:lang w:eastAsia="zh-CN"/>
          </w:rPr>
          <w:t>(二)、监督与审计</w:t>
        </w:r>
        <w:r>
          <w:tab/>
        </w:r>
        <w:r>
          <w:fldChar w:fldCharType="begin"/>
        </w:r>
        <w:r>
          <w:instrText xml:space="preserve"> PAGEREF _Toc2895 \h </w:instrText>
        </w:r>
        <w:r>
          <w:fldChar w:fldCharType="separate"/>
        </w:r>
        <w:r>
          <w:t>64</w:t>
        </w:r>
        <w:r>
          <w:fldChar w:fldCharType="end"/>
        </w:r>
      </w:hyperlink>
    </w:p>
    <w:p>
      <w:pPr>
        <w:pStyle w:val="TOC1"/>
        <w:tabs>
          <w:tab w:val="right" w:leader="dot" w:pos="8306"/>
        </w:tabs>
      </w:pPr>
      <w:hyperlink w:anchor="_Toc32179" w:history="1">
        <w:r>
          <w:rPr>
            <w:rFonts w:ascii="仿宋" w:eastAsia="仿宋" w:hAnsi="仿宋" w:cs="仿宋" w:hint="eastAsia"/>
            <w:lang w:eastAsia="zh-CN"/>
          </w:rPr>
          <w:t>十五、供应链管理</w:t>
        </w:r>
        <w:r>
          <w:tab/>
        </w:r>
        <w:r>
          <w:fldChar w:fldCharType="begin"/>
        </w:r>
        <w:r>
          <w:instrText xml:space="preserve"> PAGEREF _Toc32179 \h </w:instrText>
        </w:r>
        <w:r>
          <w:fldChar w:fldCharType="separate"/>
        </w:r>
        <w:r>
          <w:t>66</w:t>
        </w:r>
        <w:r>
          <w:fldChar w:fldCharType="end"/>
        </w:r>
      </w:hyperlink>
    </w:p>
    <w:p>
      <w:pPr>
        <w:pStyle w:val="TOC2"/>
        <w:tabs>
          <w:tab w:val="right" w:leader="dot" w:pos="8306"/>
        </w:tabs>
      </w:pPr>
      <w:hyperlink w:anchor="_Toc20121" w:history="1">
        <w:r>
          <w:rPr>
            <w:rFonts w:ascii="仿宋" w:eastAsia="仿宋" w:hAnsi="仿宋" w:cs="仿宋" w:hint="eastAsia"/>
            <w:lang w:eastAsia="zh-CN"/>
          </w:rPr>
          <w:t>(一)、供应链战略规划</w:t>
        </w:r>
        <w:r>
          <w:tab/>
        </w:r>
        <w:r>
          <w:fldChar w:fldCharType="begin"/>
        </w:r>
        <w:r>
          <w:instrText xml:space="preserve"> PAGEREF _Toc20121 \h </w:instrText>
        </w:r>
        <w:r>
          <w:fldChar w:fldCharType="separate"/>
        </w:r>
        <w:r>
          <w:t>66</w:t>
        </w:r>
        <w:r>
          <w:fldChar w:fldCharType="end"/>
        </w:r>
      </w:hyperlink>
    </w:p>
    <w:p>
      <w:pPr>
        <w:pStyle w:val="TOC2"/>
        <w:tabs>
          <w:tab w:val="right" w:leader="dot" w:pos="8306"/>
        </w:tabs>
      </w:pPr>
      <w:hyperlink w:anchor="_Toc28576" w:history="1">
        <w:r>
          <w:rPr>
            <w:rFonts w:ascii="仿宋" w:eastAsia="仿宋" w:hAnsi="仿宋" w:cs="仿宋" w:hint="eastAsia"/>
            <w:lang w:eastAsia="zh-CN"/>
          </w:rPr>
          <w:t>(二)、供应商选择与合作</w:t>
        </w:r>
        <w:r>
          <w:tab/>
        </w:r>
        <w:r>
          <w:fldChar w:fldCharType="begin"/>
        </w:r>
        <w:r>
          <w:instrText xml:space="preserve"> PAGEREF _Toc28576 \h </w:instrText>
        </w:r>
        <w:r>
          <w:fldChar w:fldCharType="separate"/>
        </w:r>
        <w:r>
          <w:t>67</w:t>
        </w:r>
        <w:r>
          <w:fldChar w:fldCharType="end"/>
        </w:r>
      </w:hyperlink>
    </w:p>
    <w:p>
      <w:pPr>
        <w:pStyle w:val="TOC2"/>
        <w:tabs>
          <w:tab w:val="right" w:leader="dot" w:pos="8306"/>
        </w:tabs>
      </w:pPr>
      <w:hyperlink w:anchor="_Toc28048" w:history="1">
        <w:r>
          <w:rPr>
            <w:rFonts w:ascii="仿宋" w:eastAsia="仿宋" w:hAnsi="仿宋" w:cs="仿宋" w:hint="eastAsia"/>
            <w:lang w:eastAsia="zh-CN"/>
          </w:rPr>
          <w:t>(三)、物流与库存管理</w:t>
        </w:r>
        <w:r>
          <w:tab/>
        </w:r>
        <w:r>
          <w:fldChar w:fldCharType="begin"/>
        </w:r>
        <w:r>
          <w:instrText xml:space="preserve"> PAGEREF _Toc28048 \h </w:instrText>
        </w:r>
        <w:r>
          <w:fldChar w:fldCharType="separate"/>
        </w:r>
        <w:r>
          <w:t>68</w:t>
        </w:r>
        <w:r>
          <w:fldChar w:fldCharType="end"/>
        </w:r>
      </w:hyperlink>
    </w:p>
    <w:p>
      <w:pPr>
        <w:pStyle w:val="TOC1"/>
        <w:tabs>
          <w:tab w:val="right" w:leader="dot" w:pos="8306"/>
        </w:tabs>
      </w:pPr>
      <w:hyperlink w:anchor="_Toc15397" w:history="1">
        <w:r>
          <w:rPr>
            <w:rFonts w:ascii="仿宋" w:eastAsia="仿宋" w:hAnsi="仿宋" w:cs="仿宋" w:hint="eastAsia"/>
            <w:lang w:eastAsia="zh-CN"/>
          </w:rPr>
          <w:t>十六、制冷空调设备项目实施时间节点</w:t>
        </w:r>
        <w:r>
          <w:tab/>
        </w:r>
        <w:r>
          <w:fldChar w:fldCharType="begin"/>
        </w:r>
        <w:r>
          <w:instrText xml:space="preserve"> PAGEREF _Toc15397 \h </w:instrText>
        </w:r>
        <w:r>
          <w:fldChar w:fldCharType="separate"/>
        </w:r>
        <w:r>
          <w:t>70</w:t>
        </w:r>
        <w:r>
          <w:fldChar w:fldCharType="end"/>
        </w:r>
      </w:hyperlink>
    </w:p>
    <w:p>
      <w:pPr>
        <w:pStyle w:val="TOC2"/>
        <w:tabs>
          <w:tab w:val="right" w:leader="dot" w:pos="8306"/>
        </w:tabs>
      </w:pPr>
      <w:hyperlink w:anchor="_Toc29931" w:history="1">
        <w:r>
          <w:rPr>
            <w:rFonts w:ascii="仿宋" w:eastAsia="仿宋" w:hAnsi="仿宋" w:cs="仿宋" w:hint="eastAsia"/>
            <w:lang w:eastAsia="zh-CN"/>
          </w:rPr>
          <w:t>(一)、制冷空调设备项目启动阶段时间节点</w:t>
        </w:r>
        <w:r>
          <w:tab/>
        </w:r>
        <w:r>
          <w:fldChar w:fldCharType="begin"/>
        </w:r>
        <w:r>
          <w:instrText xml:space="preserve"> PAGEREF _Toc29931 \h </w:instrText>
        </w:r>
        <w:r>
          <w:fldChar w:fldCharType="separate"/>
        </w:r>
        <w:r>
          <w:t>70</w:t>
        </w:r>
        <w:r>
          <w:fldChar w:fldCharType="end"/>
        </w:r>
      </w:hyperlink>
    </w:p>
    <w:p>
      <w:pPr>
        <w:pStyle w:val="TOC2"/>
        <w:tabs>
          <w:tab w:val="right" w:leader="dot" w:pos="8306"/>
        </w:tabs>
      </w:pPr>
      <w:hyperlink w:anchor="_Toc9210" w:history="1">
        <w:r>
          <w:rPr>
            <w:rFonts w:ascii="仿宋" w:eastAsia="仿宋" w:hAnsi="仿宋" w:cs="仿宋" w:hint="eastAsia"/>
            <w:lang w:eastAsia="zh-CN"/>
          </w:rPr>
          <w:t>(二)、制冷空调设备项目执行阶段时间节点</w:t>
        </w:r>
        <w:r>
          <w:tab/>
        </w:r>
        <w:r>
          <w:fldChar w:fldCharType="begin"/>
        </w:r>
        <w:r>
          <w:instrText xml:space="preserve"> PAGEREF _Toc9210 \h </w:instrText>
        </w:r>
        <w:r>
          <w:fldChar w:fldCharType="separate"/>
        </w:r>
        <w:r>
          <w:t>71</w:t>
        </w:r>
        <w:r>
          <w:fldChar w:fldCharType="end"/>
        </w:r>
      </w:hyperlink>
    </w:p>
    <w:p>
      <w:pPr>
        <w:pStyle w:val="TOC2"/>
        <w:tabs>
          <w:tab w:val="right" w:leader="dot" w:pos="8306"/>
        </w:tabs>
      </w:pPr>
      <w:hyperlink w:anchor="_Toc30169" w:history="1">
        <w:r>
          <w:rPr>
            <w:rFonts w:ascii="仿宋" w:eastAsia="仿宋" w:hAnsi="仿宋" w:cs="仿宋" w:hint="eastAsia"/>
            <w:lang w:eastAsia="zh-CN"/>
          </w:rPr>
          <w:t>(三)、制冷空调设备项目完成阶段时间节点</w:t>
        </w:r>
        <w:r>
          <w:tab/>
        </w:r>
        <w:r>
          <w:fldChar w:fldCharType="begin"/>
        </w:r>
        <w:r>
          <w:instrText xml:space="preserve"> PAGEREF _Toc30169 \h </w:instrText>
        </w:r>
        <w:r>
          <w:fldChar w:fldCharType="separate"/>
        </w:r>
        <w:r>
          <w:t>72</w:t>
        </w:r>
        <w:r>
          <w:fldChar w:fldCharType="end"/>
        </w:r>
      </w:hyperlink>
    </w:p>
    <w:p>
      <w:pPr>
        <w:pStyle w:val="TOC1"/>
        <w:tabs>
          <w:tab w:val="right" w:leader="dot" w:pos="8306"/>
        </w:tabs>
      </w:pPr>
      <w:hyperlink w:anchor="_Toc24965" w:history="1">
        <w:r>
          <w:rPr>
            <w:rFonts w:ascii="仿宋" w:eastAsia="仿宋" w:hAnsi="仿宋" w:cs="仿宋" w:hint="eastAsia"/>
            <w:lang w:eastAsia="zh-CN"/>
          </w:rPr>
          <w:t>十七、制冷空调设备项目实施保障措施</w:t>
        </w:r>
        <w:r>
          <w:tab/>
        </w:r>
        <w:r>
          <w:fldChar w:fldCharType="begin"/>
        </w:r>
        <w:r>
          <w:instrText xml:space="preserve"> PAGEREF _Toc24965 \h </w:instrText>
        </w:r>
        <w:r>
          <w:fldChar w:fldCharType="separate"/>
        </w:r>
        <w:r>
          <w:t>73</w:t>
        </w:r>
        <w:r>
          <w:fldChar w:fldCharType="end"/>
        </w:r>
      </w:hyperlink>
    </w:p>
    <w:p>
      <w:pPr>
        <w:pStyle w:val="TOC2"/>
        <w:tabs>
          <w:tab w:val="right" w:leader="dot" w:pos="8306"/>
        </w:tabs>
      </w:pPr>
      <w:hyperlink w:anchor="_Toc16212" w:history="1">
        <w:r>
          <w:rPr>
            <w:rFonts w:ascii="仿宋" w:eastAsia="仿宋" w:hAnsi="仿宋" w:cs="仿宋" w:hint="eastAsia"/>
            <w:lang w:eastAsia="zh-CN"/>
          </w:rPr>
          <w:t>(一)、制冷空调设备项目实施保障机制</w:t>
        </w:r>
        <w:r>
          <w:tab/>
        </w:r>
        <w:r>
          <w:fldChar w:fldCharType="begin"/>
        </w:r>
        <w:r>
          <w:instrText xml:space="preserve"> PAGEREF _Toc16212 \h </w:instrText>
        </w:r>
        <w:r>
          <w:fldChar w:fldCharType="separate"/>
        </w:r>
        <w:r>
          <w:t>73</w:t>
        </w:r>
        <w:r>
          <w:fldChar w:fldCharType="end"/>
        </w:r>
      </w:hyperlink>
    </w:p>
    <w:p>
      <w:pPr>
        <w:pStyle w:val="TOC2"/>
        <w:tabs>
          <w:tab w:val="right" w:leader="dot" w:pos="8306"/>
        </w:tabs>
      </w:pPr>
      <w:hyperlink w:anchor="_Toc13660" w:history="1">
        <w:r>
          <w:rPr>
            <w:rFonts w:ascii="仿宋" w:eastAsia="仿宋" w:hAnsi="仿宋" w:cs="仿宋" w:hint="eastAsia"/>
            <w:lang w:eastAsia="zh-CN"/>
          </w:rPr>
          <w:t>(二)、制冷空调设备项目法律合规要求</w:t>
        </w:r>
        <w:r>
          <w:tab/>
        </w:r>
        <w:r>
          <w:fldChar w:fldCharType="begin"/>
        </w:r>
        <w:r>
          <w:instrText xml:space="preserve"> PAGEREF _Toc13660 \h </w:instrText>
        </w:r>
        <w:r>
          <w:fldChar w:fldCharType="separate"/>
        </w:r>
        <w:r>
          <w:t>77</w:t>
        </w:r>
        <w:r>
          <w:fldChar w:fldCharType="end"/>
        </w:r>
      </w:hyperlink>
    </w:p>
    <w:p>
      <w:pPr>
        <w:pStyle w:val="TOC2"/>
        <w:tabs>
          <w:tab w:val="right" w:leader="dot" w:pos="8306"/>
        </w:tabs>
      </w:pPr>
      <w:hyperlink w:anchor="_Toc3862" w:history="1">
        <w:r>
          <w:rPr>
            <w:rFonts w:ascii="仿宋" w:eastAsia="仿宋" w:hAnsi="仿宋" w:cs="仿宋" w:hint="eastAsia"/>
            <w:lang w:eastAsia="zh-CN"/>
          </w:rPr>
          <w:t>(三)、制冷空调设备项目合同管理与法律事务</w:t>
        </w:r>
        <w:r>
          <w:tab/>
        </w:r>
        <w:r>
          <w:fldChar w:fldCharType="begin"/>
        </w:r>
        <w:r>
          <w:instrText xml:space="preserve"> PAGEREF _Toc3862 \h </w:instrText>
        </w:r>
        <w:r>
          <w:fldChar w:fldCharType="separate"/>
        </w:r>
        <w:r>
          <w:t>81</w:t>
        </w:r>
        <w:r>
          <w:fldChar w:fldCharType="end"/>
        </w:r>
      </w:hyperlink>
    </w:p>
    <w:p>
      <w:pPr>
        <w:pStyle w:val="TOC2"/>
        <w:tabs>
          <w:tab w:val="right" w:leader="dot" w:pos="8306"/>
        </w:tabs>
      </w:pPr>
      <w:hyperlink w:anchor="_Toc20454" w:history="1">
        <w:r>
          <w:rPr>
            <w:rFonts w:ascii="仿宋" w:eastAsia="仿宋" w:hAnsi="仿宋" w:cs="仿宋" w:hint="eastAsia"/>
            <w:lang w:eastAsia="zh-CN"/>
          </w:rPr>
          <w:t>(四)、制冷空调设备项目知识产权保护策略</w:t>
        </w:r>
        <w:r>
          <w:tab/>
        </w:r>
        <w:r>
          <w:fldChar w:fldCharType="begin"/>
        </w:r>
        <w:r>
          <w:instrText xml:space="preserve"> PAGEREF _Toc20454 \h </w:instrText>
        </w:r>
        <w:r>
          <w:fldChar w:fldCharType="separate"/>
        </w:r>
        <w:r>
          <w:t>87</w:t>
        </w:r>
        <w:r>
          <w:fldChar w:fldCharType="end"/>
        </w:r>
      </w:hyperlink>
    </w:p>
    <w:p>
      <w:pPr>
        <w:pStyle w:val="TOC1"/>
        <w:tabs>
          <w:tab w:val="right" w:leader="dot" w:pos="8306"/>
        </w:tabs>
      </w:pPr>
      <w:hyperlink w:anchor="_Toc24372" w:history="1">
        <w:r>
          <w:rPr>
            <w:rFonts w:ascii="仿宋" w:eastAsia="仿宋" w:hAnsi="仿宋" w:cs="仿宋" w:hint="eastAsia"/>
            <w:lang w:eastAsia="zh-CN"/>
          </w:rPr>
          <w:t>十八、制冷空调设备项目工程方案分析</w:t>
        </w:r>
        <w:r>
          <w:tab/>
        </w:r>
        <w:r>
          <w:fldChar w:fldCharType="begin"/>
        </w:r>
        <w:r>
          <w:instrText xml:space="preserve"> PAGEREF _Toc24372 \h </w:instrText>
        </w:r>
        <w:r>
          <w:fldChar w:fldCharType="separate"/>
        </w:r>
        <w:r>
          <w:t>90</w:t>
        </w:r>
        <w:r>
          <w:fldChar w:fldCharType="end"/>
        </w:r>
      </w:hyperlink>
    </w:p>
    <w:p>
      <w:pPr>
        <w:pStyle w:val="TOC2"/>
        <w:tabs>
          <w:tab w:val="right" w:leader="dot" w:pos="8306"/>
        </w:tabs>
      </w:pPr>
      <w:hyperlink w:anchor="_Toc18685" w:history="1">
        <w:r>
          <w:rPr>
            <w:rFonts w:ascii="仿宋" w:eastAsia="仿宋" w:hAnsi="仿宋" w:cs="仿宋" w:hint="eastAsia"/>
            <w:lang w:eastAsia="zh-CN"/>
          </w:rPr>
          <w:t>(一)、建筑工程设计原则</w:t>
        </w:r>
        <w:r>
          <w:tab/>
        </w:r>
        <w:r>
          <w:fldChar w:fldCharType="begin"/>
        </w:r>
        <w:r>
          <w:instrText xml:space="preserve"> PAGEREF _Toc18685 \h </w:instrText>
        </w:r>
        <w:r>
          <w:fldChar w:fldCharType="separate"/>
        </w:r>
        <w:r>
          <w:t>90</w:t>
        </w:r>
        <w:r>
          <w:fldChar w:fldCharType="end"/>
        </w:r>
      </w:hyperlink>
    </w:p>
    <w:p>
      <w:pPr>
        <w:pStyle w:val="TOC2"/>
        <w:tabs>
          <w:tab w:val="right" w:leader="dot" w:pos="8306"/>
        </w:tabs>
      </w:pPr>
      <w:hyperlink w:anchor="_Toc23988" w:history="1">
        <w:r>
          <w:rPr>
            <w:rFonts w:ascii="仿宋" w:eastAsia="仿宋" w:hAnsi="仿宋" w:cs="仿宋" w:hint="eastAsia"/>
            <w:lang w:eastAsia="zh-CN"/>
          </w:rPr>
          <w:t>(二)、土建工程建设指标</w:t>
        </w:r>
        <w:r>
          <w:tab/>
        </w:r>
        <w:r>
          <w:fldChar w:fldCharType="begin"/>
        </w:r>
        <w:r>
          <w:instrText xml:space="preserve"> PAGEREF _Toc23988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278"/>
      <w:r>
        <w:rPr>
          <w:rFonts w:ascii="仿宋" w:eastAsia="仿宋" w:hAnsi="仿宋" w:cs="仿宋" w:hint="eastAsia"/>
          <w:sz w:val="28"/>
          <w:lang w:eastAsia="zh-CN"/>
        </w:rPr>
        <w:t>一、制冷空调设备项目绩效评估</w:t>
      </w:r>
      <w:bookmarkEnd w:id="2"/>
    </w:p>
    <w:p>
      <w:pPr>
        <w:pStyle w:val="Heading2"/>
        <w:rPr>
          <w:rFonts w:ascii="仿宋" w:eastAsia="仿宋" w:hAnsi="仿宋" w:cs="仿宋" w:hint="eastAsia"/>
          <w:lang w:eastAsia="zh-CN"/>
        </w:rPr>
      </w:pPr>
      <w:bookmarkStart w:id="3" w:name="_Toc347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制冷空调设备项目中，我们设计了一套全面的绩效评估指标，以确保制冷空调设备项目的可控和成功交付。这些指标跨足制冷空调设备项目目标、成本、进度和质量等多个维度，为我们提供了全面洞察制冷空调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目标达成率是我们关注的首要指标。我们设定了明确的目标，并通过定期监测和评估，迅速发现并应对潜在的目标偏差。这为制冷空调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成本绩效是另一个核心关注点。通过实际成本与预算成本的对比分析，我们深入了解成本差异的原因，及时调整资源分配，保持制冷空调设备项目在经济效益方面的合理水平。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进度作为关键的绩效指标之一，得到了精心的关注。我们制定了详细的制冷空调设备项目进度计划，并设立了进度符合度指标，确保实际进度与计划进度保持一致。这使我们能够快速发现和解决潜在的进度问题，保持制冷空调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冷空调设备项目绩效的不可或缺的一环。我们引入了一系列的质量标准和客户满意度指标，以确保制冷空调设备项目交付的成果在质量上达到或超越预期水平。通过持续监测这些指标，我们努力提升制冷空调设备项目整体质量水平，为制冷空调设备项目的成功交付提供有力保障。通过这些科学且全面的绩效评估，我们能够更好地引导制冷空调设备项目的持续改进，确保制冷空调设备项目目标的顺利达成。</w:t>
      </w:r>
    </w:p>
    <w:p>
      <w:pPr>
        <w:pStyle w:val="Heading2"/>
        <w:ind w:firstLine="560" w:firstLineChars="200"/>
        <w:rPr>
          <w:rFonts w:ascii="仿宋" w:eastAsia="仿宋" w:hAnsi="仿宋" w:cs="仿宋" w:hint="eastAsia"/>
          <w:sz w:val="28"/>
          <w:lang w:eastAsia="zh-CN"/>
        </w:rPr>
      </w:pPr>
      <w:bookmarkStart w:id="4" w:name="_Toc1796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绩效评估是制冷空调设备项目中的关键环节，为确保制冷空调设备项目达到预期目标，我们采用了多层次、多维度的绩效评估方法。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冷空调设备项目的战略目标对齐，确保每个决策和行动都与制冷空调设备项目整体目标保持一致。团队会定期召开战略对齐会议，审视当前工作与制冷空调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制冷空调设备项目进度、质量、成本和风险等方面。这些指标通过数据收集和分析，为制冷空调设备项目管理团队提供了客观的评估依据。例如，我们通过制冷空调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绩效评估不仅仅停留在制冷空调设备项目内部，还考虑了制冷空调设备项目对外部环境的影响。我们定期进行干系人满意度调查，以了解各利益相关方对制冷空调设备项目的期望和满意度，并及时做出调整。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这种多层次、多角度的绩效评估方法，使得我们能够全面了解制冷空调设备项目的运行状态，及时做出调整，确保制冷空调设备项目在不断变化的环境中保持稳健前行。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221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为了确保制冷空调设备项目的有效管理和不断优化，我们采用了精心设计的绩效评估周期。这个周期旨在实现灵活、实时和全面的评估，以适应制冷空调设备项目执行中的各种挑战。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制冷空调设备项目的不同需求，分为短期、中期和长期。短期评估关注每个迭代或工作周期，以及时发现和解决当前任务中的问题。中期评估涵盖几个迭代，深入了解整体制冷空调设备项目的趋势和性能。长期评估则着眼于整个制冷空调设备项目阶段，确保制冷空调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制冷空调设备项目管理工具和协作平台，团队成员能够随时更新和分享制冷空调设备项目数据。这种实时性的反馈机制使我们能够及时察觉潜在问题，快速调整，保持制冷空调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制冷空调设备项目的决策制定密不可分。每个周期的制冷空调设备项目回顾会议成为集体总结经验、识别问题深层次原因并找到创新解决方案的平台。这种定期的反思与调整机制使制冷空调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00"/>
      <w:r>
        <w:rPr>
          <w:rFonts w:ascii="仿宋" w:eastAsia="仿宋" w:hAnsi="仿宋" w:cs="仿宋" w:hint="eastAsia"/>
          <w:sz w:val="28"/>
          <w:lang w:eastAsia="zh-CN"/>
        </w:rPr>
        <w:t>二、制冷空调设备项目危机管理</w:t>
      </w:r>
      <w:bookmarkEnd w:id="6"/>
    </w:p>
    <w:p>
      <w:pPr>
        <w:pStyle w:val="Heading2"/>
        <w:rPr>
          <w:rFonts w:ascii="仿宋" w:eastAsia="仿宋" w:hAnsi="仿宋" w:cs="仿宋" w:hint="eastAsia"/>
          <w:lang w:eastAsia="zh-CN"/>
        </w:rPr>
      </w:pPr>
      <w:bookmarkStart w:id="7" w:name="_Toc3092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冷空调设备项目危机管理中，危机预警与识别是确保制冷空调设备项目稳健运行的核心步骤。通过建立全面的监测机制，制冷空调设备项目团队旨在及时发现和理解潜在的风险和危机因素，以便采取及时的预防和应对措施，确保制冷空调设备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首先，通过深入的风险评估，制冷空调设备项目团队全面分析了整个制冷空调设备项目和各个阶段可能存在的威胁。这包括准确评估每个潜在风险的发生概率和可能影响的程度，为后续危机预警提供了有力支持。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制冷空调设备项目团队着重于明确定义制冷空调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制冷空调设备项目进展的持续监控，团队能够及时发现潜在问题并作出迅速反应。制冷空调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在这一阶段，团队的专业素养和反应速度将发挥至关重要的作用，以确保潜在危机能够在初期得到有效的处理，最大程度地减轻负面影响。通过危机预警与识别，制冷空调设备项目得以更有序、可控地推进。</w:t>
      </w:r>
    </w:p>
    <w:p>
      <w:pPr>
        <w:pStyle w:val="Heading2"/>
        <w:ind w:firstLine="560" w:firstLineChars="200"/>
        <w:rPr>
          <w:rFonts w:ascii="仿宋" w:eastAsia="仿宋" w:hAnsi="仿宋" w:cs="仿宋" w:hint="eastAsia"/>
          <w:sz w:val="28"/>
          <w:lang w:eastAsia="zh-CN"/>
        </w:rPr>
      </w:pPr>
      <w:bookmarkStart w:id="8" w:name="_Toc860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在危机发生时，制冷空调设备项目团队立即行动，成立了应急小组。该小组的任务是迅速制定并实施紧急应对措施，以最小化潜在损失。以下是采取的主要措施：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暂停制冷空调设备项目进度：为遏制危机蔓延，制冷空调设备项目暂时停止进行，以便全面评估当前状况。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资源重新分配：重新评估制冷空调设备项目资源的分配，确保最大限度地减小损失。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实时沟通：与关键利益相关者建立实时沟通机制，向他们传递制冷空调设备项目危机的实际状况，保障制冷空调设备项目核心利益。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在紧急应对的同时，制冷空调设备项目团队强调了团队协作和有效沟通的重要性。以下是团队协作的关键举措：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信息共享机制：建立了信息共享平台，确保团队成员能够及时获取制冷空调设备项目危机的实时信息。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领导者沟通：制冷空调设备项目领导者通过定期会议和即时沟通工具，指导团队应对危机，保持团队稳定运行。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随着危机得到初步控制，制冷空调设备项目团队转向制定恢复计划，以确保制冷空调设备项目能够从中迅速恢复。主要恢复计划包括：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修复受损的进度计划：重新评估制冷空调设备项目进度，制定修复计划，确保制冷空调设备项目尽快回归正常进程。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重新调整资源分配：优化资源分配，确保制冷空调设备项目在有限资源下高效运转。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风险管理机制加强：对制冷空调设备项目风险进行全面评估，制定更强化的风险管理策略，以预防未来可能的危机。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3472"/>
      <w:r>
        <w:rPr>
          <w:rFonts w:ascii="仿宋" w:eastAsia="仿宋" w:hAnsi="仿宋" w:cs="仿宋" w:hint="eastAsia"/>
          <w:sz w:val="28"/>
          <w:lang w:eastAsia="zh-CN"/>
        </w:rPr>
        <w:t>三、制冷空调设备项目可持续发展</w:t>
      </w:r>
      <w:bookmarkEnd w:id="9"/>
    </w:p>
    <w:p>
      <w:pPr>
        <w:pStyle w:val="Heading2"/>
        <w:rPr>
          <w:rFonts w:ascii="仿宋" w:eastAsia="仿宋" w:hAnsi="仿宋" w:cs="仿宋" w:hint="eastAsia"/>
          <w:lang w:eastAsia="zh-CN"/>
        </w:rPr>
      </w:pPr>
      <w:bookmarkStart w:id="10" w:name="_Toc2572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空调设备项目中，制冷空调设备项目团队着眼于未来，明确了可持续发展的战略方向。制定的具体可持续发展目标包括降低资源使用、采用环保技术、最大化社会效益等。这一步骤不仅有助于制冷空调设备项目在环保和社会责任方面达到最高标准，也为未来提供了明确的指引，确保制冷空调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可持续实践的融入制冷空调设备项目管理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制冷空调设备项目管理周期。从制冷空调设备项目规划开始，制冷空调设备项目团队就考虑了环境和社会的因素。在执行阶段，制冷空调设备项目团队积极推动绿色技术的应用，优化资源利用。此外，关注员工的社会责任，通过培训和沟通活动提高员工对可持续发展的认知，使他们能够在日常工作中践行可持续实践。这些举措不仅为制冷空调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635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扎根于制冷空调设备项目的可持续发展理念，我们深信环保与社会责任是制冷空调设备项目成功的关键支柱。在制冷空调设备项目的每一步，我们都致力于通过创新和实践，履行对环境和社会的坚定责任。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团队通过引入先进的环保技术、建立高效的废物处理系统以及推动能源节约措施，积极履行环保责任。定期的环保监测和评估确保制冷空调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不仅致力于自身可持续发展，还注重对社会的回馈。通过支持社区制冷空调设备项目、参与慈善事业、提供培训机会等方式，制冷空调设备项目积极履行社会责任。与当地社区建立积极互动，关注员工的工作与生活平衡，以及员工的身心健康，是制冷空调设备项目在社会责任层面的关键举措。这样的实践不仅增强了制冷空调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81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536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的技术管理特点体现在其创新导向。通过引入最先进的技术趋势和解决方案，制冷空调设备项目致力于提升科技含量、提高质量和效率水平。这意味着我们将采用最新的工具和方法，确保制冷空调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冷空调设备项目技术管理的显著特征。通过整合不同领域的技术资源，我们实现了跨学科的协同工作。这有助于优化技术架构，提高整体效能。此外，整合性策略还促进了不同技术团队之间的紧密沟通和高效合作，确保制冷空调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冷空调设备项目所采用的技术。通过不断优化技术方案，制冷空调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制冷空调设备项目团队将在制冷空调设备项目初期识别可能的技术风险，并采取相应的预防和应对措施。通过建立健全的风险评估机制，制冷空调设备项目能够在实施过程中及时发现并解决潜在的技术问题，保障制冷空调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冷空调设备项目中，技术将成为制冷空调设备项目成功的有力支持。这一深度剖析揭示了技术管理在制冷空调设备项目实施中的关键作用，为制冷空调设备项目的技术基础奠定了坚实的基础。</w:t>
      </w:r>
    </w:p>
    <w:p>
      <w:pPr>
        <w:pStyle w:val="Heading2"/>
        <w:ind w:firstLine="560" w:firstLineChars="200"/>
        <w:rPr>
          <w:rFonts w:ascii="仿宋" w:eastAsia="仿宋" w:hAnsi="仿宋" w:cs="仿宋" w:hint="eastAsia"/>
          <w:sz w:val="28"/>
          <w:lang w:eastAsia="zh-CN"/>
        </w:rPr>
      </w:pPr>
      <w:bookmarkStart w:id="14" w:name="_Toc30677"/>
      <w:r>
        <w:rPr>
          <w:rFonts w:ascii="仿宋" w:eastAsia="仿宋" w:hAnsi="仿宋" w:cs="仿宋" w:hint="eastAsia"/>
          <w:sz w:val="28"/>
          <w:lang w:eastAsia="zh-CN"/>
        </w:rPr>
        <w:t>(二)、制冷空调设备项目工艺技术设计方案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冷空调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冷空调设备项目将严格按照相关行业规范要求进行组织。通过有效控制产品质量，制冷空调设备项目将致力于为顾客提供优质的制冷空调设备项目产品和良好的服务。这体现了制冷空调设备项目对于生产活动合规性和质量标准的高度重视，为制冷空调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冷空调设备项目注重生态效益和清洁生产原则。制冷空调设备项目建设将紧密结合地方特色经济发展，与社会经济发展规划和区域环境保护规划方案相协调一致。通过与当地区域自然生态系统的结合，制冷空调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冷空调设备项目产品具有多样化的客户需求和个性化的特点。因此，制冷空调设备项目产品规格品种多样，且单批生产数量较小。为满足这一特点，制冷空调设备项目承办单位将建设先进的柔性制造生产线。通过广泛应用柔性制造技术，制冷空调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制冷空调设备项目采用的技术具有较高的技术含量和自动化水平，处于国内先进水平。这一技术选用不仅体现了对生产效率、质量和环境友好性的高标准要求，同时为制冷空调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2549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为确保制冷空调设备项目的高效生产和技术实施，我们制定了一套精心设计的设备选型方案，以满足制冷空调设备项目生产、质量和环保的要求。该方案的主要特点如下：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冷空调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针对制冷空调设备项目产品的多样性和小批量生产的特点，我们将建设柔性制造生产线。通过在设备选型中考虑柔性制造技术，可以灵活应对不同产品规格和生产需求，实现生产线的高度灵活性和适应性。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194"/>
      <w:r>
        <w:rPr>
          <w:rFonts w:ascii="仿宋" w:eastAsia="仿宋" w:hAnsi="仿宋" w:cs="仿宋" w:hint="eastAsia"/>
          <w:sz w:val="28"/>
          <w:lang w:eastAsia="zh-CN"/>
        </w:rPr>
        <w:t>五、制冷空调设备项目文档管理</w:t>
      </w:r>
      <w:bookmarkEnd w:id="16"/>
    </w:p>
    <w:p>
      <w:pPr>
        <w:pStyle w:val="Heading2"/>
        <w:rPr>
          <w:rFonts w:ascii="仿宋" w:eastAsia="仿宋" w:hAnsi="仿宋" w:cs="仿宋" w:hint="eastAsia"/>
          <w:lang w:eastAsia="zh-CN"/>
        </w:rPr>
      </w:pPr>
      <w:bookmarkStart w:id="17" w:name="_Toc455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制冷空调设备项目高度重视文档的质量和准确性，以支持制冷空调设备项目的各项活动和决策。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冷空调设备项目文档的编制始于制冷空调设备项目计划的初期，我们制定了详细的文档编制计划，明确了每个文档的内容、格式和编写责任人。在制冷空调设备项目启动阶段，我们首先编制了制冷空调设备项目章程，明确定义了制冷空调设备项目的目标、范围、风险等关键要素。随后，制冷空调设备项目团队根据计划陆续编制了需求文档、设计文档、测试文档等各类文档，确保制冷空调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冷空调设备项目管理中的重要环节，旨在确保制冷空调设备项目文档符合质量标准和制冷空调设备项目需求。在制冷空调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冷空调设备项目相关利益方和专业领域的专家对文档进行独立审查。这有助于获取更全面、客观的反馈，确保制冷空调设备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制冷空调设备项目在文档编制与审查方面建立了严格的管理机制，通过规范的流程和多维度的审查，确保制冷空调设备项目文档的质量、准确性和可靠性，为制冷空调设备项目的顺利推进提供了有力支持。</w:t>
      </w:r>
    </w:p>
    <w:p>
      <w:pPr>
        <w:pStyle w:val="Heading2"/>
        <w:ind w:firstLine="560" w:firstLineChars="200"/>
        <w:rPr>
          <w:rFonts w:ascii="仿宋" w:eastAsia="仿宋" w:hAnsi="仿宋" w:cs="仿宋" w:hint="eastAsia"/>
          <w:sz w:val="28"/>
          <w:lang w:eastAsia="zh-CN"/>
        </w:rPr>
      </w:pPr>
      <w:bookmarkStart w:id="18" w:name="_Toc29842"/>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在制冷空调设备项目中，我们致力于优化文档发布与分发过程，以确保信息的高效传递和团队间协作的顺畅进行。以下是我们采取的关键优化策略：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我们通过多渠道发布文档，包括电子邮件、制冷空调设备项目管理平台、内部网站等，以满足不同团队成员的偏好和需求。多渠道发布确保了信息的全面覆盖。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我们采用了精细的权限控制，确保只有授权人员可以访问敏感信息。这种安全措施保护了制冷空调设备项目文档的机密性，防止了未经授权的信息泄露。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3551"/>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https://d.book118.com/938043012134006027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制冷空调设备项目规划设计纲要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3F2560"/>
    <w:rsid w:val="663F25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43012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2024-01-19T11:06:00Z</dcterms:created>
  <dcterms:modified xsi:type="dcterms:W3CDTF">2024-01-19T11:06:20Z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28411EC76C43441BAE3F61207CFEE293_11</vt:lpwstr>
  </property>
  <property fmtid="{D5CDD505-2E9C-101B-9397-08002B2CF9AE}" pid="3" name="KSOProductBuildVer">
    <vt:lpwstr>2052-12.1.0.16120</vt:lpwstr>
  </property>
</Properties>
</file>