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柔性自动化装备项目规划设计纲要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31" w:history="1">
        <w:r>
          <w:rPr>
            <w:rFonts w:ascii="仿宋" w:eastAsia="仿宋" w:hAnsi="仿宋" w:cs="仿宋" w:hint="eastAsia"/>
            <w:lang w:eastAsia="zh-CN"/>
          </w:rPr>
          <w:t>概论</w:t>
        </w:r>
        <w:r>
          <w:tab/>
        </w:r>
        <w:r>
          <w:fldChar w:fldCharType="begin"/>
        </w:r>
        <w:r>
          <w:instrText xml:space="preserve"> PAGEREF _Toc12331 \h </w:instrText>
        </w:r>
        <w:r>
          <w:fldChar w:fldCharType="separate"/>
        </w:r>
        <w:r>
          <w:t>3</w:t>
        </w:r>
        <w:r>
          <w:fldChar w:fldCharType="end"/>
        </w:r>
      </w:hyperlink>
    </w:p>
    <w:p>
      <w:pPr>
        <w:pStyle w:val="TOC1"/>
        <w:tabs>
          <w:tab w:val="right" w:leader="dot" w:pos="8306"/>
        </w:tabs>
      </w:pPr>
      <w:hyperlink w:anchor="_Toc26855" w:history="1">
        <w:r>
          <w:rPr>
            <w:rFonts w:ascii="仿宋" w:eastAsia="仿宋" w:hAnsi="仿宋" w:cs="仿宋" w:hint="eastAsia"/>
            <w:lang w:eastAsia="zh-CN"/>
          </w:rPr>
          <w:t>一、柔性自动化装备项目建设背景及必要性分析</w:t>
        </w:r>
        <w:r>
          <w:tab/>
        </w:r>
        <w:r>
          <w:fldChar w:fldCharType="begin"/>
        </w:r>
        <w:r>
          <w:instrText xml:space="preserve"> PAGEREF _Toc26855 \h </w:instrText>
        </w:r>
        <w:r>
          <w:fldChar w:fldCharType="separate"/>
        </w:r>
        <w:r>
          <w:t>3</w:t>
        </w:r>
        <w:r>
          <w:fldChar w:fldCharType="end"/>
        </w:r>
      </w:hyperlink>
    </w:p>
    <w:p>
      <w:pPr>
        <w:pStyle w:val="TOC2"/>
        <w:tabs>
          <w:tab w:val="right" w:leader="dot" w:pos="8306"/>
        </w:tabs>
      </w:pPr>
      <w:hyperlink w:anchor="_Toc10076" w:history="1">
        <w:r>
          <w:rPr>
            <w:rFonts w:ascii="仿宋" w:eastAsia="仿宋" w:hAnsi="仿宋" w:cs="仿宋" w:hint="eastAsia"/>
            <w:lang w:eastAsia="zh-CN"/>
          </w:rPr>
          <w:t>(一)、柔性自动化装备项目背景分析</w:t>
        </w:r>
        <w:r>
          <w:tab/>
        </w:r>
        <w:r>
          <w:fldChar w:fldCharType="begin"/>
        </w:r>
        <w:r>
          <w:instrText xml:space="preserve"> PAGEREF _Toc10076 \h </w:instrText>
        </w:r>
        <w:r>
          <w:fldChar w:fldCharType="separate"/>
        </w:r>
        <w:r>
          <w:t>3</w:t>
        </w:r>
        <w:r>
          <w:fldChar w:fldCharType="end"/>
        </w:r>
      </w:hyperlink>
    </w:p>
    <w:p>
      <w:pPr>
        <w:pStyle w:val="TOC2"/>
        <w:tabs>
          <w:tab w:val="right" w:leader="dot" w:pos="8306"/>
        </w:tabs>
      </w:pPr>
      <w:hyperlink w:anchor="_Toc24368" w:history="1">
        <w:r>
          <w:rPr>
            <w:rFonts w:ascii="仿宋" w:eastAsia="仿宋" w:hAnsi="仿宋" w:cs="仿宋" w:hint="eastAsia"/>
            <w:lang w:eastAsia="zh-CN"/>
          </w:rPr>
          <w:t>(二)、柔性自动化装备项目建设必要性分析</w:t>
        </w:r>
        <w:r>
          <w:tab/>
        </w:r>
        <w:r>
          <w:fldChar w:fldCharType="begin"/>
        </w:r>
        <w:r>
          <w:instrText xml:space="preserve"> PAGEREF _Toc24368 \h </w:instrText>
        </w:r>
        <w:r>
          <w:fldChar w:fldCharType="separate"/>
        </w:r>
        <w:r>
          <w:t>5</w:t>
        </w:r>
        <w:r>
          <w:fldChar w:fldCharType="end"/>
        </w:r>
      </w:hyperlink>
    </w:p>
    <w:p>
      <w:pPr>
        <w:pStyle w:val="TOC1"/>
        <w:tabs>
          <w:tab w:val="right" w:leader="dot" w:pos="8306"/>
        </w:tabs>
      </w:pPr>
      <w:hyperlink w:anchor="_Toc5770" w:history="1">
        <w:r>
          <w:rPr>
            <w:rFonts w:ascii="仿宋" w:eastAsia="仿宋" w:hAnsi="仿宋" w:cs="仿宋" w:hint="eastAsia"/>
            <w:lang w:eastAsia="zh-CN"/>
          </w:rPr>
          <w:t>二、柔性自动化装备项目可持续发展</w:t>
        </w:r>
        <w:r>
          <w:tab/>
        </w:r>
        <w:r>
          <w:fldChar w:fldCharType="begin"/>
        </w:r>
        <w:r>
          <w:instrText xml:space="preserve"> PAGEREF _Toc5770 \h </w:instrText>
        </w:r>
        <w:r>
          <w:fldChar w:fldCharType="separate"/>
        </w:r>
        <w:r>
          <w:t>6</w:t>
        </w:r>
        <w:r>
          <w:fldChar w:fldCharType="end"/>
        </w:r>
      </w:hyperlink>
    </w:p>
    <w:p>
      <w:pPr>
        <w:pStyle w:val="TOC2"/>
        <w:tabs>
          <w:tab w:val="right" w:leader="dot" w:pos="8306"/>
        </w:tabs>
      </w:pPr>
      <w:hyperlink w:anchor="_Toc27307" w:history="1">
        <w:r>
          <w:rPr>
            <w:rFonts w:ascii="仿宋" w:eastAsia="仿宋" w:hAnsi="仿宋" w:cs="仿宋" w:hint="eastAsia"/>
            <w:lang w:eastAsia="zh-CN"/>
          </w:rPr>
          <w:t>(一)、可持续战略与实践</w:t>
        </w:r>
        <w:r>
          <w:tab/>
        </w:r>
        <w:r>
          <w:fldChar w:fldCharType="begin"/>
        </w:r>
        <w:r>
          <w:instrText xml:space="preserve"> PAGEREF _Toc27307 \h </w:instrText>
        </w:r>
        <w:r>
          <w:fldChar w:fldCharType="separate"/>
        </w:r>
        <w:r>
          <w:t>6</w:t>
        </w:r>
        <w:r>
          <w:fldChar w:fldCharType="end"/>
        </w:r>
      </w:hyperlink>
    </w:p>
    <w:p>
      <w:pPr>
        <w:pStyle w:val="TOC2"/>
        <w:tabs>
          <w:tab w:val="right" w:leader="dot" w:pos="8306"/>
        </w:tabs>
      </w:pPr>
      <w:hyperlink w:anchor="_Toc31662" w:history="1">
        <w:r>
          <w:rPr>
            <w:rFonts w:ascii="仿宋" w:eastAsia="仿宋" w:hAnsi="仿宋" w:cs="仿宋" w:hint="eastAsia"/>
            <w:lang w:eastAsia="zh-CN"/>
          </w:rPr>
          <w:t>(二)、环保与社会责任</w:t>
        </w:r>
        <w:r>
          <w:tab/>
        </w:r>
        <w:r>
          <w:fldChar w:fldCharType="begin"/>
        </w:r>
        <w:r>
          <w:instrText xml:space="preserve"> PAGEREF _Toc31662 \h </w:instrText>
        </w:r>
        <w:r>
          <w:fldChar w:fldCharType="separate"/>
        </w:r>
        <w:r>
          <w:t>7</w:t>
        </w:r>
        <w:r>
          <w:fldChar w:fldCharType="end"/>
        </w:r>
      </w:hyperlink>
    </w:p>
    <w:p>
      <w:pPr>
        <w:pStyle w:val="TOC1"/>
        <w:tabs>
          <w:tab w:val="right" w:leader="dot" w:pos="8306"/>
        </w:tabs>
      </w:pPr>
      <w:hyperlink w:anchor="_Toc27812" w:history="1">
        <w:r>
          <w:rPr>
            <w:rFonts w:ascii="仿宋" w:eastAsia="仿宋" w:hAnsi="仿宋" w:cs="仿宋" w:hint="eastAsia"/>
            <w:lang w:eastAsia="zh-CN"/>
          </w:rPr>
          <w:t>三、柔性自动化装备项目建设单位说明</w:t>
        </w:r>
        <w:r>
          <w:tab/>
        </w:r>
        <w:r>
          <w:fldChar w:fldCharType="begin"/>
        </w:r>
        <w:r>
          <w:instrText xml:space="preserve"> PAGEREF _Toc27812 \h </w:instrText>
        </w:r>
        <w:r>
          <w:fldChar w:fldCharType="separate"/>
        </w:r>
        <w:r>
          <w:t>8</w:t>
        </w:r>
        <w:r>
          <w:fldChar w:fldCharType="end"/>
        </w:r>
      </w:hyperlink>
    </w:p>
    <w:p>
      <w:pPr>
        <w:pStyle w:val="TOC2"/>
        <w:tabs>
          <w:tab w:val="right" w:leader="dot" w:pos="8306"/>
        </w:tabs>
      </w:pPr>
      <w:hyperlink w:anchor="_Toc2354" w:history="1">
        <w:r>
          <w:rPr>
            <w:rFonts w:ascii="仿宋" w:eastAsia="仿宋" w:hAnsi="仿宋" w:cs="仿宋" w:hint="eastAsia"/>
            <w:lang w:eastAsia="zh-CN"/>
          </w:rPr>
          <w:t>(一)、柔性自动化装备项目承办单位基本情况</w:t>
        </w:r>
        <w:r>
          <w:tab/>
        </w:r>
        <w:r>
          <w:fldChar w:fldCharType="begin"/>
        </w:r>
        <w:r>
          <w:instrText xml:space="preserve"> PAGEREF _Toc2354 \h </w:instrText>
        </w:r>
        <w:r>
          <w:fldChar w:fldCharType="separate"/>
        </w:r>
        <w:r>
          <w:t>8</w:t>
        </w:r>
        <w:r>
          <w:fldChar w:fldCharType="end"/>
        </w:r>
      </w:hyperlink>
    </w:p>
    <w:p>
      <w:pPr>
        <w:pStyle w:val="TOC2"/>
        <w:tabs>
          <w:tab w:val="right" w:leader="dot" w:pos="8306"/>
        </w:tabs>
      </w:pPr>
      <w:hyperlink w:anchor="_Toc4841" w:history="1">
        <w:r>
          <w:rPr>
            <w:rFonts w:ascii="仿宋" w:eastAsia="仿宋" w:hAnsi="仿宋" w:cs="仿宋" w:hint="eastAsia"/>
            <w:lang w:eastAsia="zh-CN"/>
          </w:rPr>
          <w:t>(二)、公司经济效益分析</w:t>
        </w:r>
        <w:r>
          <w:tab/>
        </w:r>
        <w:r>
          <w:fldChar w:fldCharType="begin"/>
        </w:r>
        <w:r>
          <w:instrText xml:space="preserve"> PAGEREF _Toc4841 \h </w:instrText>
        </w:r>
        <w:r>
          <w:fldChar w:fldCharType="separate"/>
        </w:r>
        <w:r>
          <w:t>8</w:t>
        </w:r>
        <w:r>
          <w:fldChar w:fldCharType="end"/>
        </w:r>
      </w:hyperlink>
    </w:p>
    <w:p>
      <w:pPr>
        <w:pStyle w:val="TOC1"/>
        <w:tabs>
          <w:tab w:val="right" w:leader="dot" w:pos="8306"/>
        </w:tabs>
      </w:pPr>
      <w:hyperlink w:anchor="_Toc3729" w:history="1">
        <w:r>
          <w:rPr>
            <w:rFonts w:ascii="仿宋" w:eastAsia="仿宋" w:hAnsi="仿宋" w:cs="仿宋" w:hint="eastAsia"/>
            <w:lang w:eastAsia="zh-CN"/>
          </w:rPr>
          <w:t>四、柔性自动化装备项目绩效评估</w:t>
        </w:r>
        <w:r>
          <w:tab/>
        </w:r>
        <w:r>
          <w:fldChar w:fldCharType="begin"/>
        </w:r>
        <w:r>
          <w:instrText xml:space="preserve"> PAGEREF _Toc3729 \h </w:instrText>
        </w:r>
        <w:r>
          <w:fldChar w:fldCharType="separate"/>
        </w:r>
        <w:r>
          <w:t>9</w:t>
        </w:r>
        <w:r>
          <w:fldChar w:fldCharType="end"/>
        </w:r>
      </w:hyperlink>
    </w:p>
    <w:p>
      <w:pPr>
        <w:pStyle w:val="TOC2"/>
        <w:tabs>
          <w:tab w:val="right" w:leader="dot" w:pos="8306"/>
        </w:tabs>
      </w:pPr>
      <w:hyperlink w:anchor="_Toc27745" w:history="1">
        <w:r>
          <w:rPr>
            <w:rFonts w:ascii="仿宋" w:eastAsia="仿宋" w:hAnsi="仿宋" w:cs="仿宋" w:hint="eastAsia"/>
            <w:lang w:eastAsia="zh-CN"/>
          </w:rPr>
          <w:t>(一)、绩效评估指标</w:t>
        </w:r>
        <w:r>
          <w:tab/>
        </w:r>
        <w:r>
          <w:fldChar w:fldCharType="begin"/>
        </w:r>
        <w:r>
          <w:instrText xml:space="preserve"> PAGEREF _Toc27745 \h </w:instrText>
        </w:r>
        <w:r>
          <w:fldChar w:fldCharType="separate"/>
        </w:r>
        <w:r>
          <w:t>9</w:t>
        </w:r>
        <w:r>
          <w:fldChar w:fldCharType="end"/>
        </w:r>
      </w:hyperlink>
    </w:p>
    <w:p>
      <w:pPr>
        <w:pStyle w:val="TOC2"/>
        <w:tabs>
          <w:tab w:val="right" w:leader="dot" w:pos="8306"/>
        </w:tabs>
      </w:pPr>
      <w:hyperlink w:anchor="_Toc20232" w:history="1">
        <w:r>
          <w:rPr>
            <w:rFonts w:ascii="仿宋" w:eastAsia="仿宋" w:hAnsi="仿宋" w:cs="仿宋" w:hint="eastAsia"/>
            <w:lang w:eastAsia="zh-CN"/>
          </w:rPr>
          <w:t>(二)、绩效评估方法</w:t>
        </w:r>
        <w:r>
          <w:tab/>
        </w:r>
        <w:r>
          <w:fldChar w:fldCharType="begin"/>
        </w:r>
        <w:r>
          <w:instrText xml:space="preserve"> PAGEREF _Toc20232 \h </w:instrText>
        </w:r>
        <w:r>
          <w:fldChar w:fldCharType="separate"/>
        </w:r>
        <w:r>
          <w:t>10</w:t>
        </w:r>
        <w:r>
          <w:fldChar w:fldCharType="end"/>
        </w:r>
      </w:hyperlink>
    </w:p>
    <w:p>
      <w:pPr>
        <w:pStyle w:val="TOC2"/>
        <w:tabs>
          <w:tab w:val="right" w:leader="dot" w:pos="8306"/>
        </w:tabs>
      </w:pPr>
      <w:hyperlink w:anchor="_Toc10113" w:history="1">
        <w:r>
          <w:rPr>
            <w:rFonts w:ascii="仿宋" w:eastAsia="仿宋" w:hAnsi="仿宋" w:cs="仿宋" w:hint="eastAsia"/>
            <w:lang w:eastAsia="zh-CN"/>
          </w:rPr>
          <w:t>(三)、绩效评估周期</w:t>
        </w:r>
        <w:r>
          <w:tab/>
        </w:r>
        <w:r>
          <w:fldChar w:fldCharType="begin"/>
        </w:r>
        <w:r>
          <w:instrText xml:space="preserve"> PAGEREF _Toc10113 \h </w:instrText>
        </w:r>
        <w:r>
          <w:fldChar w:fldCharType="separate"/>
        </w:r>
        <w:r>
          <w:t>12</w:t>
        </w:r>
        <w:r>
          <w:fldChar w:fldCharType="end"/>
        </w:r>
      </w:hyperlink>
    </w:p>
    <w:p>
      <w:pPr>
        <w:pStyle w:val="TOC1"/>
        <w:tabs>
          <w:tab w:val="right" w:leader="dot" w:pos="8306"/>
        </w:tabs>
      </w:pPr>
      <w:hyperlink w:anchor="_Toc32438" w:history="1">
        <w:r>
          <w:rPr>
            <w:rFonts w:ascii="仿宋" w:eastAsia="仿宋" w:hAnsi="仿宋" w:cs="仿宋" w:hint="eastAsia"/>
            <w:lang w:eastAsia="zh-CN"/>
          </w:rPr>
          <w:t>五、柔性自动化装备项目选址可行性分析</w:t>
        </w:r>
        <w:r>
          <w:tab/>
        </w:r>
        <w:r>
          <w:fldChar w:fldCharType="begin"/>
        </w:r>
        <w:r>
          <w:instrText xml:space="preserve"> PAGEREF _Toc32438 \h </w:instrText>
        </w:r>
        <w:r>
          <w:fldChar w:fldCharType="separate"/>
        </w:r>
        <w:r>
          <w:t>13</w:t>
        </w:r>
        <w:r>
          <w:fldChar w:fldCharType="end"/>
        </w:r>
      </w:hyperlink>
    </w:p>
    <w:p>
      <w:pPr>
        <w:pStyle w:val="TOC2"/>
        <w:tabs>
          <w:tab w:val="right" w:leader="dot" w:pos="8306"/>
        </w:tabs>
      </w:pPr>
      <w:hyperlink w:anchor="_Toc29029" w:history="1">
        <w:r>
          <w:rPr>
            <w:rFonts w:ascii="仿宋" w:eastAsia="仿宋" w:hAnsi="仿宋" w:cs="仿宋" w:hint="eastAsia"/>
            <w:lang w:eastAsia="zh-CN"/>
          </w:rPr>
          <w:t>(一)、柔性自动化装备项目选址</w:t>
        </w:r>
        <w:r>
          <w:tab/>
        </w:r>
        <w:r>
          <w:fldChar w:fldCharType="begin"/>
        </w:r>
        <w:r>
          <w:instrText xml:space="preserve"> PAGEREF _Toc29029 \h </w:instrText>
        </w:r>
        <w:r>
          <w:fldChar w:fldCharType="separate"/>
        </w:r>
        <w:r>
          <w:t>13</w:t>
        </w:r>
        <w:r>
          <w:fldChar w:fldCharType="end"/>
        </w:r>
      </w:hyperlink>
    </w:p>
    <w:p>
      <w:pPr>
        <w:pStyle w:val="TOC2"/>
        <w:tabs>
          <w:tab w:val="right" w:leader="dot" w:pos="8306"/>
        </w:tabs>
      </w:pPr>
      <w:hyperlink w:anchor="_Toc8673" w:history="1">
        <w:r>
          <w:rPr>
            <w:rFonts w:ascii="仿宋" w:eastAsia="仿宋" w:hAnsi="仿宋" w:cs="仿宋" w:hint="eastAsia"/>
            <w:lang w:eastAsia="zh-CN"/>
          </w:rPr>
          <w:t>(二)、用地控制指标</w:t>
        </w:r>
        <w:r>
          <w:tab/>
        </w:r>
        <w:r>
          <w:fldChar w:fldCharType="begin"/>
        </w:r>
        <w:r>
          <w:instrText xml:space="preserve"> PAGEREF _Toc8673 \h </w:instrText>
        </w:r>
        <w:r>
          <w:fldChar w:fldCharType="separate"/>
        </w:r>
        <w:r>
          <w:t>13</w:t>
        </w:r>
        <w:r>
          <w:fldChar w:fldCharType="end"/>
        </w:r>
      </w:hyperlink>
    </w:p>
    <w:p>
      <w:pPr>
        <w:pStyle w:val="TOC2"/>
        <w:tabs>
          <w:tab w:val="right" w:leader="dot" w:pos="8306"/>
        </w:tabs>
      </w:pPr>
      <w:hyperlink w:anchor="_Toc25222" w:history="1">
        <w:r>
          <w:rPr>
            <w:rFonts w:ascii="仿宋" w:eastAsia="仿宋" w:hAnsi="仿宋" w:cs="仿宋" w:hint="eastAsia"/>
            <w:lang w:eastAsia="zh-CN"/>
          </w:rPr>
          <w:t>(三)、节约用地措施</w:t>
        </w:r>
        <w:r>
          <w:tab/>
        </w:r>
        <w:r>
          <w:fldChar w:fldCharType="begin"/>
        </w:r>
        <w:r>
          <w:instrText xml:space="preserve"> PAGEREF _Toc25222 \h </w:instrText>
        </w:r>
        <w:r>
          <w:fldChar w:fldCharType="separate"/>
        </w:r>
        <w:r>
          <w:t>15</w:t>
        </w:r>
        <w:r>
          <w:fldChar w:fldCharType="end"/>
        </w:r>
      </w:hyperlink>
    </w:p>
    <w:p>
      <w:pPr>
        <w:pStyle w:val="TOC2"/>
        <w:tabs>
          <w:tab w:val="right" w:leader="dot" w:pos="8306"/>
        </w:tabs>
      </w:pPr>
      <w:hyperlink w:anchor="_Toc10039" w:history="1">
        <w:r>
          <w:rPr>
            <w:rFonts w:ascii="仿宋" w:eastAsia="仿宋" w:hAnsi="仿宋" w:cs="仿宋" w:hint="eastAsia"/>
            <w:lang w:eastAsia="zh-CN"/>
          </w:rPr>
          <w:t>(四)、总图布置方案</w:t>
        </w:r>
        <w:r>
          <w:tab/>
        </w:r>
        <w:r>
          <w:fldChar w:fldCharType="begin"/>
        </w:r>
        <w:r>
          <w:instrText xml:space="preserve"> PAGEREF _Toc10039 \h </w:instrText>
        </w:r>
        <w:r>
          <w:fldChar w:fldCharType="separate"/>
        </w:r>
        <w:r>
          <w:t>16</w:t>
        </w:r>
        <w:r>
          <w:fldChar w:fldCharType="end"/>
        </w:r>
      </w:hyperlink>
    </w:p>
    <w:p>
      <w:pPr>
        <w:pStyle w:val="TOC2"/>
        <w:tabs>
          <w:tab w:val="right" w:leader="dot" w:pos="8306"/>
        </w:tabs>
      </w:pPr>
      <w:hyperlink w:anchor="_Toc3699" w:history="1">
        <w:r>
          <w:rPr>
            <w:rFonts w:ascii="仿宋" w:eastAsia="仿宋" w:hAnsi="仿宋" w:cs="仿宋" w:hint="eastAsia"/>
            <w:lang w:eastAsia="zh-CN"/>
          </w:rPr>
          <w:t>(五)、选址综合评价</w:t>
        </w:r>
        <w:r>
          <w:tab/>
        </w:r>
        <w:r>
          <w:fldChar w:fldCharType="begin"/>
        </w:r>
        <w:r>
          <w:instrText xml:space="preserve"> PAGEREF _Toc3699 \h </w:instrText>
        </w:r>
        <w:r>
          <w:fldChar w:fldCharType="separate"/>
        </w:r>
        <w:r>
          <w:t>17</w:t>
        </w:r>
        <w:r>
          <w:fldChar w:fldCharType="end"/>
        </w:r>
      </w:hyperlink>
    </w:p>
    <w:p>
      <w:pPr>
        <w:pStyle w:val="TOC1"/>
        <w:tabs>
          <w:tab w:val="right" w:leader="dot" w:pos="8306"/>
        </w:tabs>
      </w:pPr>
      <w:hyperlink w:anchor="_Toc7493" w:history="1">
        <w:r>
          <w:rPr>
            <w:rFonts w:ascii="仿宋" w:eastAsia="仿宋" w:hAnsi="仿宋" w:cs="仿宋" w:hint="eastAsia"/>
            <w:lang w:eastAsia="zh-CN"/>
          </w:rPr>
          <w:t>六、柔性自动化装备项目文档管理</w:t>
        </w:r>
        <w:r>
          <w:tab/>
        </w:r>
        <w:r>
          <w:fldChar w:fldCharType="begin"/>
        </w:r>
        <w:r>
          <w:instrText xml:space="preserve"> PAGEREF _Toc7493 \h </w:instrText>
        </w:r>
        <w:r>
          <w:fldChar w:fldCharType="separate"/>
        </w:r>
        <w:r>
          <w:t>18</w:t>
        </w:r>
        <w:r>
          <w:fldChar w:fldCharType="end"/>
        </w:r>
      </w:hyperlink>
    </w:p>
    <w:p>
      <w:pPr>
        <w:pStyle w:val="TOC2"/>
        <w:tabs>
          <w:tab w:val="right" w:leader="dot" w:pos="8306"/>
        </w:tabs>
      </w:pPr>
      <w:hyperlink w:anchor="_Toc13808" w:history="1">
        <w:r>
          <w:rPr>
            <w:rFonts w:ascii="仿宋" w:eastAsia="仿宋" w:hAnsi="仿宋" w:cs="仿宋" w:hint="eastAsia"/>
            <w:lang w:eastAsia="zh-CN"/>
          </w:rPr>
          <w:t>(一)、文档编制与审查</w:t>
        </w:r>
        <w:r>
          <w:tab/>
        </w:r>
        <w:r>
          <w:fldChar w:fldCharType="begin"/>
        </w:r>
        <w:r>
          <w:instrText xml:space="preserve"> PAGEREF _Toc13808 \h </w:instrText>
        </w:r>
        <w:r>
          <w:fldChar w:fldCharType="separate"/>
        </w:r>
        <w:r>
          <w:t>18</w:t>
        </w:r>
        <w:r>
          <w:fldChar w:fldCharType="end"/>
        </w:r>
      </w:hyperlink>
    </w:p>
    <w:p>
      <w:pPr>
        <w:pStyle w:val="TOC2"/>
        <w:tabs>
          <w:tab w:val="right" w:leader="dot" w:pos="8306"/>
        </w:tabs>
      </w:pPr>
      <w:hyperlink w:anchor="_Toc9339" w:history="1">
        <w:r>
          <w:rPr>
            <w:rFonts w:ascii="仿宋" w:eastAsia="仿宋" w:hAnsi="仿宋" w:cs="仿宋" w:hint="eastAsia"/>
            <w:lang w:eastAsia="zh-CN"/>
          </w:rPr>
          <w:t>(二)、文档发布与分发</w:t>
        </w:r>
        <w:r>
          <w:tab/>
        </w:r>
        <w:r>
          <w:fldChar w:fldCharType="begin"/>
        </w:r>
        <w:r>
          <w:instrText xml:space="preserve"> PAGEREF _Toc9339 \h </w:instrText>
        </w:r>
        <w:r>
          <w:fldChar w:fldCharType="separate"/>
        </w:r>
        <w:r>
          <w:t>20</w:t>
        </w:r>
        <w:r>
          <w:fldChar w:fldCharType="end"/>
        </w:r>
      </w:hyperlink>
    </w:p>
    <w:p>
      <w:pPr>
        <w:pStyle w:val="TOC2"/>
        <w:tabs>
          <w:tab w:val="right" w:leader="dot" w:pos="8306"/>
        </w:tabs>
      </w:pPr>
      <w:hyperlink w:anchor="_Toc22374" w:history="1">
        <w:r>
          <w:rPr>
            <w:rFonts w:ascii="仿宋" w:eastAsia="仿宋" w:hAnsi="仿宋" w:cs="仿宋" w:hint="eastAsia"/>
            <w:lang w:eastAsia="zh-CN"/>
          </w:rPr>
          <w:t>(三)、文档存档与归档</w:t>
        </w:r>
        <w:r>
          <w:tab/>
        </w:r>
        <w:r>
          <w:fldChar w:fldCharType="begin"/>
        </w:r>
        <w:r>
          <w:instrText xml:space="preserve"> PAGEREF _Toc22374 \h </w:instrText>
        </w:r>
        <w:r>
          <w:fldChar w:fldCharType="separate"/>
        </w:r>
        <w:r>
          <w:t>20</w:t>
        </w:r>
        <w:r>
          <w:fldChar w:fldCharType="end"/>
        </w:r>
      </w:hyperlink>
    </w:p>
    <w:p>
      <w:pPr>
        <w:pStyle w:val="TOC1"/>
        <w:tabs>
          <w:tab w:val="right" w:leader="dot" w:pos="8306"/>
        </w:tabs>
      </w:pPr>
      <w:hyperlink w:anchor="_Toc2675" w:history="1">
        <w:r>
          <w:rPr>
            <w:rFonts w:ascii="仿宋" w:eastAsia="仿宋" w:hAnsi="仿宋" w:cs="仿宋" w:hint="eastAsia"/>
            <w:lang w:eastAsia="zh-CN"/>
          </w:rPr>
          <w:t>七、柔性自动化装备项目人力资源管理</w:t>
        </w:r>
        <w:r>
          <w:tab/>
        </w:r>
        <w:r>
          <w:fldChar w:fldCharType="begin"/>
        </w:r>
        <w:r>
          <w:instrText xml:space="preserve"> PAGEREF _Toc2675 \h </w:instrText>
        </w:r>
        <w:r>
          <w:fldChar w:fldCharType="separate"/>
        </w:r>
        <w:r>
          <w:t>22</w:t>
        </w:r>
        <w:r>
          <w:fldChar w:fldCharType="end"/>
        </w:r>
      </w:hyperlink>
    </w:p>
    <w:p>
      <w:pPr>
        <w:pStyle w:val="TOC2"/>
        <w:tabs>
          <w:tab w:val="right" w:leader="dot" w:pos="8306"/>
        </w:tabs>
      </w:pPr>
      <w:hyperlink w:anchor="_Toc30609" w:history="1">
        <w:r>
          <w:rPr>
            <w:rFonts w:ascii="仿宋" w:eastAsia="仿宋" w:hAnsi="仿宋" w:cs="仿宋" w:hint="eastAsia"/>
            <w:lang w:eastAsia="zh-CN"/>
          </w:rPr>
          <w:t>(一)、建立健全的预算管理制度</w:t>
        </w:r>
        <w:r>
          <w:tab/>
        </w:r>
        <w:r>
          <w:fldChar w:fldCharType="begin"/>
        </w:r>
        <w:r>
          <w:instrText xml:space="preserve"> PAGEREF _Toc30609 \h </w:instrText>
        </w:r>
        <w:r>
          <w:fldChar w:fldCharType="separate"/>
        </w:r>
        <w:r>
          <w:t>22</w:t>
        </w:r>
        <w:r>
          <w:fldChar w:fldCharType="end"/>
        </w:r>
      </w:hyperlink>
    </w:p>
    <w:p>
      <w:pPr>
        <w:pStyle w:val="TOC2"/>
        <w:tabs>
          <w:tab w:val="right" w:leader="dot" w:pos="8306"/>
        </w:tabs>
      </w:pPr>
      <w:hyperlink w:anchor="_Toc8281" w:history="1">
        <w:r>
          <w:rPr>
            <w:rFonts w:ascii="仿宋" w:eastAsia="仿宋" w:hAnsi="仿宋" w:cs="仿宋" w:hint="eastAsia"/>
            <w:lang w:eastAsia="zh-CN"/>
          </w:rPr>
          <w:t>(二)、加强资金流动监控</w:t>
        </w:r>
        <w:r>
          <w:tab/>
        </w:r>
        <w:r>
          <w:fldChar w:fldCharType="begin"/>
        </w:r>
        <w:r>
          <w:instrText xml:space="preserve"> PAGEREF _Toc8281 \h </w:instrText>
        </w:r>
        <w:r>
          <w:fldChar w:fldCharType="separate"/>
        </w:r>
        <w:r>
          <w:t>23</w:t>
        </w:r>
        <w:r>
          <w:fldChar w:fldCharType="end"/>
        </w:r>
      </w:hyperlink>
    </w:p>
    <w:p>
      <w:pPr>
        <w:pStyle w:val="TOC2"/>
        <w:tabs>
          <w:tab w:val="right" w:leader="dot" w:pos="8306"/>
        </w:tabs>
      </w:pPr>
      <w:hyperlink w:anchor="_Toc3270" w:history="1">
        <w:r>
          <w:rPr>
            <w:rFonts w:ascii="仿宋" w:eastAsia="仿宋" w:hAnsi="仿宋" w:cs="仿宋" w:hint="eastAsia"/>
            <w:lang w:eastAsia="zh-CN"/>
          </w:rPr>
          <w:t>(三)、制定完善的风险控制机制</w:t>
        </w:r>
        <w:r>
          <w:tab/>
        </w:r>
        <w:r>
          <w:fldChar w:fldCharType="begin"/>
        </w:r>
        <w:r>
          <w:instrText xml:space="preserve"> PAGEREF _Toc3270 \h </w:instrText>
        </w:r>
        <w:r>
          <w:fldChar w:fldCharType="separate"/>
        </w:r>
        <w:r>
          <w:t>25</w:t>
        </w:r>
        <w:r>
          <w:fldChar w:fldCharType="end"/>
        </w:r>
      </w:hyperlink>
    </w:p>
    <w:p>
      <w:pPr>
        <w:pStyle w:val="TOC2"/>
        <w:tabs>
          <w:tab w:val="right" w:leader="dot" w:pos="8306"/>
        </w:tabs>
      </w:pPr>
      <w:hyperlink w:anchor="_Toc11684" w:history="1">
        <w:r>
          <w:rPr>
            <w:rFonts w:ascii="仿宋" w:eastAsia="仿宋" w:hAnsi="仿宋" w:cs="仿宋" w:hint="eastAsia"/>
            <w:lang w:eastAsia="zh-CN"/>
          </w:rPr>
          <w:t>(四)、优化成本管理</w:t>
        </w:r>
        <w:r>
          <w:tab/>
        </w:r>
        <w:r>
          <w:fldChar w:fldCharType="begin"/>
        </w:r>
        <w:r>
          <w:instrText xml:space="preserve"> PAGEREF _Toc11684 \h </w:instrText>
        </w:r>
        <w:r>
          <w:fldChar w:fldCharType="separate"/>
        </w:r>
        <w:r>
          <w:t>26</w:t>
        </w:r>
        <w:r>
          <w:fldChar w:fldCharType="end"/>
        </w:r>
      </w:hyperlink>
    </w:p>
    <w:p>
      <w:pPr>
        <w:pStyle w:val="TOC1"/>
        <w:tabs>
          <w:tab w:val="right" w:leader="dot" w:pos="8306"/>
        </w:tabs>
      </w:pPr>
      <w:hyperlink w:anchor="_Toc2379" w:history="1">
        <w:r>
          <w:rPr>
            <w:rFonts w:ascii="仿宋" w:eastAsia="仿宋" w:hAnsi="仿宋" w:cs="仿宋" w:hint="eastAsia"/>
            <w:lang w:eastAsia="zh-CN"/>
          </w:rPr>
          <w:t>八、柔性自动化装备项目社会影响</w:t>
        </w:r>
        <w:r>
          <w:tab/>
        </w:r>
        <w:r>
          <w:fldChar w:fldCharType="begin"/>
        </w:r>
        <w:r>
          <w:instrText xml:space="preserve"> PAGEREF _Toc2379 \h </w:instrText>
        </w:r>
        <w:r>
          <w:fldChar w:fldCharType="separate"/>
        </w:r>
        <w:r>
          <w:t>27</w:t>
        </w:r>
        <w:r>
          <w:fldChar w:fldCharType="end"/>
        </w:r>
      </w:hyperlink>
    </w:p>
    <w:p>
      <w:pPr>
        <w:pStyle w:val="TOC2"/>
        <w:tabs>
          <w:tab w:val="right" w:leader="dot" w:pos="8306"/>
        </w:tabs>
      </w:pPr>
      <w:hyperlink w:anchor="_Toc10624" w:history="1">
        <w:r>
          <w:rPr>
            <w:rFonts w:ascii="仿宋" w:eastAsia="仿宋" w:hAnsi="仿宋" w:cs="仿宋" w:hint="eastAsia"/>
            <w:lang w:eastAsia="zh-CN"/>
          </w:rPr>
          <w:t>(一)、社会责任与义务</w:t>
        </w:r>
        <w:r>
          <w:tab/>
        </w:r>
        <w:r>
          <w:fldChar w:fldCharType="begin"/>
        </w:r>
        <w:r>
          <w:instrText xml:space="preserve"> PAGEREF _Toc10624 \h </w:instrText>
        </w:r>
        <w:r>
          <w:fldChar w:fldCharType="separate"/>
        </w:r>
        <w:r>
          <w:t>27</w:t>
        </w:r>
        <w:r>
          <w:fldChar w:fldCharType="end"/>
        </w:r>
      </w:hyperlink>
    </w:p>
    <w:p>
      <w:pPr>
        <w:pStyle w:val="TOC2"/>
        <w:tabs>
          <w:tab w:val="right" w:leader="dot" w:pos="8306"/>
        </w:tabs>
      </w:pPr>
      <w:hyperlink w:anchor="_Toc9625" w:history="1">
        <w:r>
          <w:rPr>
            <w:rFonts w:ascii="仿宋" w:eastAsia="仿宋" w:hAnsi="仿宋" w:cs="仿宋" w:hint="eastAsia"/>
            <w:lang w:eastAsia="zh-CN"/>
          </w:rPr>
          <w:t>(二)、社会参与与沟通</w:t>
        </w:r>
        <w:r>
          <w:tab/>
        </w:r>
        <w:r>
          <w:fldChar w:fldCharType="begin"/>
        </w:r>
        <w:r>
          <w:instrText xml:space="preserve"> PAGEREF _Toc9625 \h </w:instrText>
        </w:r>
        <w:r>
          <w:fldChar w:fldCharType="separate"/>
        </w:r>
        <w:r>
          <w:t>28</w:t>
        </w:r>
        <w:r>
          <w:fldChar w:fldCharType="end"/>
        </w:r>
      </w:hyperlink>
    </w:p>
    <w:p>
      <w:pPr>
        <w:pStyle w:val="TOC1"/>
        <w:tabs>
          <w:tab w:val="right" w:leader="dot" w:pos="8306"/>
        </w:tabs>
      </w:pPr>
      <w:hyperlink w:anchor="_Toc30868" w:history="1">
        <w:r>
          <w:rPr>
            <w:rFonts w:ascii="仿宋" w:eastAsia="仿宋" w:hAnsi="仿宋" w:cs="仿宋" w:hint="eastAsia"/>
            <w:lang w:eastAsia="zh-CN"/>
          </w:rPr>
          <w:t>九、柔性自动化装备项目计划安排</w:t>
        </w:r>
        <w:r>
          <w:tab/>
        </w:r>
        <w:r>
          <w:fldChar w:fldCharType="begin"/>
        </w:r>
        <w:r>
          <w:instrText xml:space="preserve"> PAGEREF _Toc30868 \h </w:instrText>
        </w:r>
        <w:r>
          <w:fldChar w:fldCharType="separate"/>
        </w:r>
        <w:r>
          <w:t>29</w:t>
        </w:r>
        <w:r>
          <w:fldChar w:fldCharType="end"/>
        </w:r>
      </w:hyperlink>
    </w:p>
    <w:p>
      <w:pPr>
        <w:pStyle w:val="TOC2"/>
        <w:tabs>
          <w:tab w:val="right" w:leader="dot" w:pos="8306"/>
        </w:tabs>
      </w:pPr>
      <w:hyperlink w:anchor="_Toc20863" w:history="1">
        <w:r>
          <w:rPr>
            <w:rFonts w:ascii="仿宋" w:eastAsia="仿宋" w:hAnsi="仿宋" w:cs="仿宋" w:hint="eastAsia"/>
            <w:lang w:eastAsia="zh-CN"/>
          </w:rPr>
          <w:t>(一)、建设周期</w:t>
        </w:r>
        <w:r>
          <w:tab/>
        </w:r>
        <w:r>
          <w:fldChar w:fldCharType="begin"/>
        </w:r>
        <w:r>
          <w:instrText xml:space="preserve"> PAGEREF _Toc20863 \h </w:instrText>
        </w:r>
        <w:r>
          <w:fldChar w:fldCharType="separate"/>
        </w:r>
        <w:r>
          <w:t>29</w:t>
        </w:r>
        <w:r>
          <w:fldChar w:fldCharType="end"/>
        </w:r>
      </w:hyperlink>
    </w:p>
    <w:p>
      <w:pPr>
        <w:pStyle w:val="TOC2"/>
        <w:tabs>
          <w:tab w:val="right" w:leader="dot" w:pos="8306"/>
        </w:tabs>
      </w:pPr>
      <w:hyperlink w:anchor="_Toc6678" w:history="1">
        <w:r>
          <w:rPr>
            <w:rFonts w:ascii="仿宋" w:eastAsia="仿宋" w:hAnsi="仿宋" w:cs="仿宋" w:hint="eastAsia"/>
            <w:lang w:eastAsia="zh-CN"/>
          </w:rPr>
          <w:t>(二)、建设进度</w:t>
        </w:r>
        <w:r>
          <w:tab/>
        </w:r>
        <w:r>
          <w:fldChar w:fldCharType="begin"/>
        </w:r>
        <w:r>
          <w:instrText xml:space="preserve"> PAGEREF _Toc6678 \h </w:instrText>
        </w:r>
        <w:r>
          <w:fldChar w:fldCharType="separate"/>
        </w:r>
        <w:r>
          <w:t>30</w:t>
        </w:r>
        <w:r>
          <w:fldChar w:fldCharType="end"/>
        </w:r>
      </w:hyperlink>
    </w:p>
    <w:p>
      <w:pPr>
        <w:pStyle w:val="TOC2"/>
        <w:tabs>
          <w:tab w:val="right" w:leader="dot" w:pos="8306"/>
        </w:tabs>
      </w:pPr>
      <w:hyperlink w:anchor="_Toc11131" w:history="1">
        <w:r>
          <w:rPr>
            <w:rFonts w:ascii="仿宋" w:eastAsia="仿宋" w:hAnsi="仿宋" w:cs="仿宋" w:hint="eastAsia"/>
            <w:lang w:eastAsia="zh-CN"/>
          </w:rPr>
          <w:t>(三)、进度安排注意事项</w:t>
        </w:r>
        <w:r>
          <w:tab/>
        </w:r>
        <w:r>
          <w:fldChar w:fldCharType="begin"/>
        </w:r>
        <w:r>
          <w:instrText xml:space="preserve"> PAGEREF _Toc11131 \h </w:instrText>
        </w:r>
        <w:r>
          <w:fldChar w:fldCharType="separate"/>
        </w:r>
        <w:r>
          <w:t>31</w:t>
        </w:r>
        <w:r>
          <w:fldChar w:fldCharType="end"/>
        </w:r>
      </w:hyperlink>
    </w:p>
    <w:p>
      <w:pPr>
        <w:pStyle w:val="TOC2"/>
        <w:tabs>
          <w:tab w:val="right" w:leader="dot" w:pos="8306"/>
        </w:tabs>
      </w:pPr>
      <w:hyperlink w:anchor="_Toc17983" w:history="1">
        <w:r>
          <w:rPr>
            <w:rFonts w:ascii="仿宋" w:eastAsia="仿宋" w:hAnsi="仿宋" w:cs="仿宋" w:hint="eastAsia"/>
            <w:lang w:eastAsia="zh-CN"/>
          </w:rPr>
          <w:t>(四)、人力资源配置</w:t>
        </w:r>
        <w:r>
          <w:tab/>
        </w:r>
        <w:r>
          <w:fldChar w:fldCharType="begin"/>
        </w:r>
        <w:r>
          <w:instrText xml:space="preserve"> PAGEREF _Toc17983 \h </w:instrText>
        </w:r>
        <w:r>
          <w:fldChar w:fldCharType="separate"/>
        </w:r>
        <w:r>
          <w:t>33</w:t>
        </w:r>
        <w:r>
          <w:fldChar w:fldCharType="end"/>
        </w:r>
      </w:hyperlink>
    </w:p>
    <w:p>
      <w:pPr>
        <w:pStyle w:val="TOC1"/>
        <w:tabs>
          <w:tab w:val="right" w:leader="dot" w:pos="8306"/>
        </w:tabs>
      </w:pPr>
      <w:hyperlink w:anchor="_Toc6088" w:history="1">
        <w:r>
          <w:rPr>
            <w:rFonts w:ascii="仿宋" w:eastAsia="仿宋" w:hAnsi="仿宋" w:cs="仿宋" w:hint="eastAsia"/>
            <w:lang w:eastAsia="zh-CN"/>
          </w:rPr>
          <w:t>十、生产安全保护</w:t>
        </w:r>
        <w:r>
          <w:tab/>
        </w:r>
        <w:r>
          <w:fldChar w:fldCharType="begin"/>
        </w:r>
        <w:r>
          <w:instrText xml:space="preserve"> PAGEREF _Toc6088 \h </w:instrText>
        </w:r>
        <w:r>
          <w:fldChar w:fldCharType="separate"/>
        </w:r>
        <w:r>
          <w:t>33</w:t>
        </w:r>
        <w:r>
          <w:fldChar w:fldCharType="end"/>
        </w:r>
      </w:hyperlink>
    </w:p>
    <w:p>
      <w:pPr>
        <w:pStyle w:val="TOC2"/>
        <w:tabs>
          <w:tab w:val="right" w:leader="dot" w:pos="8306"/>
        </w:tabs>
      </w:pPr>
      <w:hyperlink w:anchor="_Toc20895" w:history="1">
        <w:r>
          <w:rPr>
            <w:rFonts w:ascii="仿宋" w:eastAsia="仿宋" w:hAnsi="仿宋" w:cs="仿宋" w:hint="eastAsia"/>
            <w:lang w:eastAsia="zh-CN"/>
          </w:rPr>
          <w:t>(一)、消防安全</w:t>
        </w:r>
        <w:r>
          <w:tab/>
        </w:r>
        <w:r>
          <w:fldChar w:fldCharType="begin"/>
        </w:r>
        <w:r>
          <w:instrText xml:space="preserve"> PAGEREF _Toc20895 \h </w:instrText>
        </w:r>
        <w:r>
          <w:fldChar w:fldCharType="separate"/>
        </w:r>
        <w:r>
          <w:t>33</w:t>
        </w:r>
        <w:r>
          <w:fldChar w:fldCharType="end"/>
        </w:r>
      </w:hyperlink>
    </w:p>
    <w:p>
      <w:pPr>
        <w:pStyle w:val="TOC2"/>
        <w:tabs>
          <w:tab w:val="right" w:leader="dot" w:pos="8306"/>
        </w:tabs>
      </w:pPr>
      <w:hyperlink w:anchor="_Toc7409" w:history="1">
        <w:r>
          <w:rPr>
            <w:rFonts w:ascii="仿宋" w:eastAsia="仿宋" w:hAnsi="仿宋" w:cs="仿宋" w:hint="eastAsia"/>
            <w:lang w:eastAsia="zh-CN"/>
          </w:rPr>
          <w:t>(二)、防火防爆总图布置措施</w:t>
        </w:r>
        <w:r>
          <w:tab/>
        </w:r>
        <w:r>
          <w:fldChar w:fldCharType="begin"/>
        </w:r>
        <w:r>
          <w:instrText xml:space="preserve"> PAGEREF _Toc7409 \h </w:instrText>
        </w:r>
        <w:r>
          <w:fldChar w:fldCharType="separate"/>
        </w:r>
        <w:r>
          <w:t>35</w:t>
        </w:r>
        <w:r>
          <w:fldChar w:fldCharType="end"/>
        </w:r>
      </w:hyperlink>
    </w:p>
    <w:p>
      <w:pPr>
        <w:pStyle w:val="TOC2"/>
        <w:tabs>
          <w:tab w:val="right" w:leader="dot" w:pos="8306"/>
        </w:tabs>
      </w:pPr>
      <w:hyperlink w:anchor="_Toc1000" w:history="1">
        <w:r>
          <w:rPr>
            <w:rFonts w:ascii="仿宋" w:eastAsia="仿宋" w:hAnsi="仿宋" w:cs="仿宋" w:hint="eastAsia"/>
            <w:lang w:eastAsia="zh-CN"/>
          </w:rPr>
          <w:t>(三)、自然灾害防范措施</w:t>
        </w:r>
        <w:r>
          <w:tab/>
        </w:r>
        <w:r>
          <w:fldChar w:fldCharType="begin"/>
        </w:r>
        <w:r>
          <w:instrText xml:space="preserve"> PAGEREF _Toc1000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34" w:history="1">
        <w:r>
          <w:rPr>
            <w:rFonts w:ascii="仿宋" w:eastAsia="仿宋" w:hAnsi="仿宋" w:cs="仿宋" w:hint="eastAsia"/>
            <w:lang w:eastAsia="zh-CN"/>
          </w:rPr>
          <w:t>(四)、安全色及安全标志使用要求</w:t>
        </w:r>
        <w:r>
          <w:tab/>
        </w:r>
        <w:r>
          <w:fldChar w:fldCharType="begin"/>
        </w:r>
        <w:r>
          <w:instrText xml:space="preserve"> PAGEREF _Toc6634 \h </w:instrText>
        </w:r>
        <w:r>
          <w:fldChar w:fldCharType="separate"/>
        </w:r>
        <w:r>
          <w:t>37</w:t>
        </w:r>
        <w:r>
          <w:fldChar w:fldCharType="end"/>
        </w:r>
      </w:hyperlink>
    </w:p>
    <w:p>
      <w:pPr>
        <w:pStyle w:val="TOC2"/>
        <w:tabs>
          <w:tab w:val="right" w:leader="dot" w:pos="8306"/>
        </w:tabs>
      </w:pPr>
      <w:hyperlink w:anchor="_Toc17953" w:history="1">
        <w:r>
          <w:rPr>
            <w:rFonts w:ascii="仿宋" w:eastAsia="仿宋" w:hAnsi="仿宋" w:cs="仿宋" w:hint="eastAsia"/>
            <w:lang w:eastAsia="zh-CN"/>
          </w:rPr>
          <w:t>(五)、防尘防毒措施</w:t>
        </w:r>
        <w:r>
          <w:tab/>
        </w:r>
        <w:r>
          <w:fldChar w:fldCharType="begin"/>
        </w:r>
        <w:r>
          <w:instrText xml:space="preserve"> PAGEREF _Toc17953 \h </w:instrText>
        </w:r>
        <w:r>
          <w:fldChar w:fldCharType="separate"/>
        </w:r>
        <w:r>
          <w:t>38</w:t>
        </w:r>
        <w:r>
          <w:fldChar w:fldCharType="end"/>
        </w:r>
      </w:hyperlink>
    </w:p>
    <w:p>
      <w:pPr>
        <w:pStyle w:val="TOC2"/>
        <w:tabs>
          <w:tab w:val="right" w:leader="dot" w:pos="8306"/>
        </w:tabs>
      </w:pPr>
      <w:hyperlink w:anchor="_Toc18939" w:history="1">
        <w:r>
          <w:rPr>
            <w:rFonts w:ascii="仿宋" w:eastAsia="仿宋" w:hAnsi="仿宋" w:cs="仿宋" w:hint="eastAsia"/>
            <w:lang w:eastAsia="zh-CN"/>
          </w:rPr>
          <w:t>(六)、防静电、触电防护及防雷措施</w:t>
        </w:r>
        <w:r>
          <w:tab/>
        </w:r>
        <w:r>
          <w:fldChar w:fldCharType="begin"/>
        </w:r>
        <w:r>
          <w:instrText xml:space="preserve"> PAGEREF _Toc18939 \h </w:instrText>
        </w:r>
        <w:r>
          <w:fldChar w:fldCharType="separate"/>
        </w:r>
        <w:r>
          <w:t>39</w:t>
        </w:r>
        <w:r>
          <w:fldChar w:fldCharType="end"/>
        </w:r>
      </w:hyperlink>
    </w:p>
    <w:p>
      <w:pPr>
        <w:pStyle w:val="TOC2"/>
        <w:tabs>
          <w:tab w:val="right" w:leader="dot" w:pos="8306"/>
        </w:tabs>
      </w:pPr>
      <w:hyperlink w:anchor="_Toc27488" w:history="1">
        <w:r>
          <w:rPr>
            <w:rFonts w:ascii="仿宋" w:eastAsia="仿宋" w:hAnsi="仿宋" w:cs="仿宋" w:hint="eastAsia"/>
            <w:lang w:eastAsia="zh-CN"/>
          </w:rPr>
          <w:t>(七)、机械设备安全保障措施</w:t>
        </w:r>
        <w:r>
          <w:tab/>
        </w:r>
        <w:r>
          <w:fldChar w:fldCharType="begin"/>
        </w:r>
        <w:r>
          <w:instrText xml:space="preserve"> PAGEREF _Toc27488 \h </w:instrText>
        </w:r>
        <w:r>
          <w:fldChar w:fldCharType="separate"/>
        </w:r>
        <w:r>
          <w:t>40</w:t>
        </w:r>
        <w:r>
          <w:fldChar w:fldCharType="end"/>
        </w:r>
      </w:hyperlink>
    </w:p>
    <w:p>
      <w:pPr>
        <w:pStyle w:val="TOC1"/>
        <w:tabs>
          <w:tab w:val="right" w:leader="dot" w:pos="8306"/>
        </w:tabs>
      </w:pPr>
      <w:hyperlink w:anchor="_Toc27909" w:history="1">
        <w:r>
          <w:rPr>
            <w:rFonts w:ascii="仿宋" w:eastAsia="仿宋" w:hAnsi="仿宋" w:cs="仿宋" w:hint="eastAsia"/>
            <w:lang w:eastAsia="zh-CN"/>
          </w:rPr>
          <w:t>十一、柔性自动化装备项目环境影响分析</w:t>
        </w:r>
        <w:r>
          <w:tab/>
        </w:r>
        <w:r>
          <w:fldChar w:fldCharType="begin"/>
        </w:r>
        <w:r>
          <w:instrText xml:space="preserve"> PAGEREF _Toc27909 \h </w:instrText>
        </w:r>
        <w:r>
          <w:fldChar w:fldCharType="separate"/>
        </w:r>
        <w:r>
          <w:t>42</w:t>
        </w:r>
        <w:r>
          <w:fldChar w:fldCharType="end"/>
        </w:r>
      </w:hyperlink>
    </w:p>
    <w:p>
      <w:pPr>
        <w:pStyle w:val="TOC2"/>
        <w:tabs>
          <w:tab w:val="right" w:leader="dot" w:pos="8306"/>
        </w:tabs>
      </w:pPr>
      <w:hyperlink w:anchor="_Toc12421" w:history="1">
        <w:r>
          <w:rPr>
            <w:rFonts w:ascii="仿宋" w:eastAsia="仿宋" w:hAnsi="仿宋" w:cs="仿宋" w:hint="eastAsia"/>
            <w:lang w:eastAsia="zh-CN"/>
          </w:rPr>
          <w:t>(一)、建设区域环境质量现状</w:t>
        </w:r>
        <w:r>
          <w:tab/>
        </w:r>
        <w:r>
          <w:fldChar w:fldCharType="begin"/>
        </w:r>
        <w:r>
          <w:instrText xml:space="preserve"> PAGEREF _Toc12421 \h </w:instrText>
        </w:r>
        <w:r>
          <w:fldChar w:fldCharType="separate"/>
        </w:r>
        <w:r>
          <w:t>42</w:t>
        </w:r>
        <w:r>
          <w:fldChar w:fldCharType="end"/>
        </w:r>
      </w:hyperlink>
    </w:p>
    <w:p>
      <w:pPr>
        <w:pStyle w:val="TOC2"/>
        <w:tabs>
          <w:tab w:val="right" w:leader="dot" w:pos="8306"/>
        </w:tabs>
      </w:pPr>
      <w:hyperlink w:anchor="_Toc24296" w:history="1">
        <w:r>
          <w:rPr>
            <w:rFonts w:ascii="仿宋" w:eastAsia="仿宋" w:hAnsi="仿宋" w:cs="仿宋" w:hint="eastAsia"/>
            <w:lang w:eastAsia="zh-CN"/>
          </w:rPr>
          <w:t>(二)、建设期环境保护</w:t>
        </w:r>
        <w:r>
          <w:tab/>
        </w:r>
        <w:r>
          <w:fldChar w:fldCharType="begin"/>
        </w:r>
        <w:r>
          <w:instrText xml:space="preserve"> PAGEREF _Toc24296 \h </w:instrText>
        </w:r>
        <w:r>
          <w:fldChar w:fldCharType="separate"/>
        </w:r>
        <w:r>
          <w:t>43</w:t>
        </w:r>
        <w:r>
          <w:fldChar w:fldCharType="end"/>
        </w:r>
      </w:hyperlink>
    </w:p>
    <w:p>
      <w:pPr>
        <w:pStyle w:val="TOC2"/>
        <w:tabs>
          <w:tab w:val="right" w:leader="dot" w:pos="8306"/>
        </w:tabs>
      </w:pPr>
      <w:hyperlink w:anchor="_Toc12933" w:history="1">
        <w:r>
          <w:rPr>
            <w:rFonts w:ascii="仿宋" w:eastAsia="仿宋" w:hAnsi="仿宋" w:cs="仿宋" w:hint="eastAsia"/>
            <w:lang w:eastAsia="zh-CN"/>
          </w:rPr>
          <w:t>(三)、运营期环境保护</w:t>
        </w:r>
        <w:r>
          <w:tab/>
        </w:r>
        <w:r>
          <w:fldChar w:fldCharType="begin"/>
        </w:r>
        <w:r>
          <w:instrText xml:space="preserve"> PAGEREF _Toc12933 \h </w:instrText>
        </w:r>
        <w:r>
          <w:fldChar w:fldCharType="separate"/>
        </w:r>
        <w:r>
          <w:t>44</w:t>
        </w:r>
        <w:r>
          <w:fldChar w:fldCharType="end"/>
        </w:r>
      </w:hyperlink>
    </w:p>
    <w:p>
      <w:pPr>
        <w:pStyle w:val="TOC2"/>
        <w:tabs>
          <w:tab w:val="right" w:leader="dot" w:pos="8306"/>
        </w:tabs>
      </w:pPr>
      <w:hyperlink w:anchor="_Toc32527" w:history="1">
        <w:r>
          <w:rPr>
            <w:rFonts w:ascii="仿宋" w:eastAsia="仿宋" w:hAnsi="仿宋" w:cs="仿宋" w:hint="eastAsia"/>
            <w:lang w:eastAsia="zh-CN"/>
          </w:rPr>
          <w:t>(四)、柔性自动化装备项目建设对区域经济的影响</w:t>
        </w:r>
        <w:r>
          <w:tab/>
        </w:r>
        <w:r>
          <w:fldChar w:fldCharType="begin"/>
        </w:r>
        <w:r>
          <w:instrText xml:space="preserve"> PAGEREF _Toc32527 \h </w:instrText>
        </w:r>
        <w:r>
          <w:fldChar w:fldCharType="separate"/>
        </w:r>
        <w:r>
          <w:t>46</w:t>
        </w:r>
        <w:r>
          <w:fldChar w:fldCharType="end"/>
        </w:r>
      </w:hyperlink>
    </w:p>
    <w:p>
      <w:pPr>
        <w:pStyle w:val="TOC2"/>
        <w:tabs>
          <w:tab w:val="right" w:leader="dot" w:pos="8306"/>
        </w:tabs>
      </w:pPr>
      <w:hyperlink w:anchor="_Toc22593" w:history="1">
        <w:r>
          <w:rPr>
            <w:rFonts w:ascii="仿宋" w:eastAsia="仿宋" w:hAnsi="仿宋" w:cs="仿宋" w:hint="eastAsia"/>
            <w:lang w:eastAsia="zh-CN"/>
          </w:rPr>
          <w:t>(五)、废弃物处理</w:t>
        </w:r>
        <w:r>
          <w:tab/>
        </w:r>
        <w:r>
          <w:fldChar w:fldCharType="begin"/>
        </w:r>
        <w:r>
          <w:instrText xml:space="preserve"> PAGEREF _Toc22593 \h </w:instrText>
        </w:r>
        <w:r>
          <w:fldChar w:fldCharType="separate"/>
        </w:r>
        <w:r>
          <w:t>48</w:t>
        </w:r>
        <w:r>
          <w:fldChar w:fldCharType="end"/>
        </w:r>
      </w:hyperlink>
    </w:p>
    <w:p>
      <w:pPr>
        <w:pStyle w:val="TOC2"/>
        <w:tabs>
          <w:tab w:val="right" w:leader="dot" w:pos="8306"/>
        </w:tabs>
      </w:pPr>
      <w:hyperlink w:anchor="_Toc4462" w:history="1">
        <w:r>
          <w:rPr>
            <w:rFonts w:ascii="仿宋" w:eastAsia="仿宋" w:hAnsi="仿宋" w:cs="仿宋" w:hint="eastAsia"/>
            <w:lang w:eastAsia="zh-CN"/>
          </w:rPr>
          <w:t>(六)、特殊环境影响分析</w:t>
        </w:r>
        <w:r>
          <w:tab/>
        </w:r>
        <w:r>
          <w:fldChar w:fldCharType="begin"/>
        </w:r>
        <w:r>
          <w:instrText xml:space="preserve"> PAGEREF _Toc4462 \h </w:instrText>
        </w:r>
        <w:r>
          <w:fldChar w:fldCharType="separate"/>
        </w:r>
        <w:r>
          <w:t>49</w:t>
        </w:r>
        <w:r>
          <w:fldChar w:fldCharType="end"/>
        </w:r>
      </w:hyperlink>
    </w:p>
    <w:p>
      <w:pPr>
        <w:pStyle w:val="TOC2"/>
        <w:tabs>
          <w:tab w:val="right" w:leader="dot" w:pos="8306"/>
        </w:tabs>
      </w:pPr>
      <w:hyperlink w:anchor="_Toc21513" w:history="1">
        <w:r>
          <w:rPr>
            <w:rFonts w:ascii="仿宋" w:eastAsia="仿宋" w:hAnsi="仿宋" w:cs="仿宋" w:hint="eastAsia"/>
            <w:lang w:eastAsia="zh-CN"/>
          </w:rPr>
          <w:t>(七)、清洁生产</w:t>
        </w:r>
        <w:r>
          <w:tab/>
        </w:r>
        <w:r>
          <w:fldChar w:fldCharType="begin"/>
        </w:r>
        <w:r>
          <w:instrText xml:space="preserve"> PAGEREF _Toc21513 \h </w:instrText>
        </w:r>
        <w:r>
          <w:fldChar w:fldCharType="separate"/>
        </w:r>
        <w:r>
          <w:t>50</w:t>
        </w:r>
        <w:r>
          <w:fldChar w:fldCharType="end"/>
        </w:r>
      </w:hyperlink>
    </w:p>
    <w:p>
      <w:pPr>
        <w:pStyle w:val="TOC2"/>
        <w:tabs>
          <w:tab w:val="right" w:leader="dot" w:pos="8306"/>
        </w:tabs>
      </w:pPr>
      <w:hyperlink w:anchor="_Toc19584" w:history="1">
        <w:r>
          <w:rPr>
            <w:rFonts w:ascii="仿宋" w:eastAsia="仿宋" w:hAnsi="仿宋" w:cs="仿宋" w:hint="eastAsia"/>
            <w:lang w:eastAsia="zh-CN"/>
          </w:rPr>
          <w:t>(八)、环境保护综合评价</w:t>
        </w:r>
        <w:r>
          <w:tab/>
        </w:r>
        <w:r>
          <w:fldChar w:fldCharType="begin"/>
        </w:r>
        <w:r>
          <w:instrText xml:space="preserve"> PAGEREF _Toc19584 \h </w:instrText>
        </w:r>
        <w:r>
          <w:fldChar w:fldCharType="separate"/>
        </w:r>
        <w:r>
          <w:t>51</w:t>
        </w:r>
        <w:r>
          <w:fldChar w:fldCharType="end"/>
        </w:r>
      </w:hyperlink>
    </w:p>
    <w:p>
      <w:pPr>
        <w:pStyle w:val="TOC1"/>
        <w:tabs>
          <w:tab w:val="right" w:leader="dot" w:pos="8306"/>
        </w:tabs>
      </w:pPr>
      <w:hyperlink w:anchor="_Toc16948" w:history="1">
        <w:r>
          <w:rPr>
            <w:rFonts w:ascii="仿宋" w:eastAsia="仿宋" w:hAnsi="仿宋" w:cs="仿宋" w:hint="eastAsia"/>
            <w:lang w:eastAsia="zh-CN"/>
          </w:rPr>
          <w:t>十二、柔性自动化装备项目财务管理</w:t>
        </w:r>
        <w:r>
          <w:tab/>
        </w:r>
        <w:r>
          <w:fldChar w:fldCharType="begin"/>
        </w:r>
        <w:r>
          <w:instrText xml:space="preserve"> PAGEREF _Toc16948 \h </w:instrText>
        </w:r>
        <w:r>
          <w:fldChar w:fldCharType="separate"/>
        </w:r>
        <w:r>
          <w:t>53</w:t>
        </w:r>
        <w:r>
          <w:fldChar w:fldCharType="end"/>
        </w:r>
      </w:hyperlink>
    </w:p>
    <w:p>
      <w:pPr>
        <w:pStyle w:val="TOC2"/>
        <w:tabs>
          <w:tab w:val="right" w:leader="dot" w:pos="8306"/>
        </w:tabs>
      </w:pPr>
      <w:hyperlink w:anchor="_Toc9210" w:history="1">
        <w:r>
          <w:rPr>
            <w:rFonts w:ascii="仿宋" w:eastAsia="仿宋" w:hAnsi="仿宋" w:cs="仿宋" w:hint="eastAsia"/>
            <w:lang w:eastAsia="zh-CN"/>
          </w:rPr>
          <w:t>(一)、资金需求大</w:t>
        </w:r>
        <w:r>
          <w:tab/>
        </w:r>
        <w:r>
          <w:fldChar w:fldCharType="begin"/>
        </w:r>
        <w:r>
          <w:instrText xml:space="preserve"> PAGEREF _Toc9210 \h </w:instrText>
        </w:r>
        <w:r>
          <w:fldChar w:fldCharType="separate"/>
        </w:r>
        <w:r>
          <w:t>53</w:t>
        </w:r>
        <w:r>
          <w:fldChar w:fldCharType="end"/>
        </w:r>
      </w:hyperlink>
    </w:p>
    <w:p>
      <w:pPr>
        <w:pStyle w:val="TOC2"/>
        <w:tabs>
          <w:tab w:val="right" w:leader="dot" w:pos="8306"/>
        </w:tabs>
      </w:pPr>
      <w:hyperlink w:anchor="_Toc21877" w:history="1">
        <w:r>
          <w:rPr>
            <w:rFonts w:ascii="仿宋" w:eastAsia="仿宋" w:hAnsi="仿宋" w:cs="仿宋" w:hint="eastAsia"/>
            <w:lang w:eastAsia="zh-CN"/>
          </w:rPr>
          <w:t>(二)、研发周期长</w:t>
        </w:r>
        <w:r>
          <w:tab/>
        </w:r>
        <w:r>
          <w:fldChar w:fldCharType="begin"/>
        </w:r>
        <w:r>
          <w:instrText xml:space="preserve"> PAGEREF _Toc21877 \h </w:instrText>
        </w:r>
        <w:r>
          <w:fldChar w:fldCharType="separate"/>
        </w:r>
        <w:r>
          <w:t>54</w:t>
        </w:r>
        <w:r>
          <w:fldChar w:fldCharType="end"/>
        </w:r>
      </w:hyperlink>
    </w:p>
    <w:p>
      <w:pPr>
        <w:pStyle w:val="TOC2"/>
        <w:tabs>
          <w:tab w:val="right" w:leader="dot" w:pos="8306"/>
        </w:tabs>
      </w:pPr>
      <w:hyperlink w:anchor="_Toc7759" w:history="1">
        <w:r>
          <w:rPr>
            <w:rFonts w:ascii="仿宋" w:eastAsia="仿宋" w:hAnsi="仿宋" w:cs="仿宋" w:hint="eastAsia"/>
            <w:lang w:eastAsia="zh-CN"/>
          </w:rPr>
          <w:t>(三)、市场风险大</w:t>
        </w:r>
        <w:r>
          <w:tab/>
        </w:r>
        <w:r>
          <w:fldChar w:fldCharType="begin"/>
        </w:r>
        <w:r>
          <w:instrText xml:space="preserve"> PAGEREF _Toc7759 \h </w:instrText>
        </w:r>
        <w:r>
          <w:fldChar w:fldCharType="separate"/>
        </w:r>
        <w:r>
          <w:t>55</w:t>
        </w:r>
        <w:r>
          <w:fldChar w:fldCharType="end"/>
        </w:r>
      </w:hyperlink>
    </w:p>
    <w:p>
      <w:pPr>
        <w:pStyle w:val="TOC2"/>
        <w:tabs>
          <w:tab w:val="right" w:leader="dot" w:pos="8306"/>
        </w:tabs>
      </w:pPr>
      <w:hyperlink w:anchor="_Toc18129" w:history="1">
        <w:r>
          <w:rPr>
            <w:rFonts w:ascii="仿宋" w:eastAsia="仿宋" w:hAnsi="仿宋" w:cs="仿宋" w:hint="eastAsia"/>
            <w:lang w:eastAsia="zh-CN"/>
          </w:rPr>
          <w:t>(四)、利润率高</w:t>
        </w:r>
        <w:r>
          <w:tab/>
        </w:r>
        <w:r>
          <w:fldChar w:fldCharType="begin"/>
        </w:r>
        <w:r>
          <w:instrText xml:space="preserve"> PAGEREF _Toc18129 \h </w:instrText>
        </w:r>
        <w:r>
          <w:fldChar w:fldCharType="separate"/>
        </w:r>
        <w:r>
          <w:t>58</w:t>
        </w:r>
        <w:r>
          <w:fldChar w:fldCharType="end"/>
        </w:r>
      </w:hyperlink>
    </w:p>
    <w:p>
      <w:pPr>
        <w:pStyle w:val="TOC1"/>
        <w:tabs>
          <w:tab w:val="right" w:leader="dot" w:pos="8306"/>
        </w:tabs>
      </w:pPr>
      <w:hyperlink w:anchor="_Toc13125" w:history="1">
        <w:r>
          <w:rPr>
            <w:rFonts w:ascii="仿宋" w:eastAsia="仿宋" w:hAnsi="仿宋" w:cs="仿宋" w:hint="eastAsia"/>
            <w:lang w:eastAsia="zh-CN"/>
          </w:rPr>
          <w:t>十三、柔性自动化装备项目变更管理</w:t>
        </w:r>
        <w:r>
          <w:tab/>
        </w:r>
        <w:r>
          <w:fldChar w:fldCharType="begin"/>
        </w:r>
        <w:r>
          <w:instrText xml:space="preserve"> PAGEREF _Toc13125 \h </w:instrText>
        </w:r>
        <w:r>
          <w:fldChar w:fldCharType="separate"/>
        </w:r>
        <w:r>
          <w:t>60</w:t>
        </w:r>
        <w:r>
          <w:fldChar w:fldCharType="end"/>
        </w:r>
      </w:hyperlink>
    </w:p>
    <w:p>
      <w:pPr>
        <w:pStyle w:val="TOC2"/>
        <w:tabs>
          <w:tab w:val="right" w:leader="dot" w:pos="8306"/>
        </w:tabs>
      </w:pPr>
      <w:hyperlink w:anchor="_Toc11885" w:history="1">
        <w:r>
          <w:rPr>
            <w:rFonts w:ascii="仿宋" w:eastAsia="仿宋" w:hAnsi="仿宋" w:cs="仿宋" w:hint="eastAsia"/>
            <w:lang w:eastAsia="zh-CN"/>
          </w:rPr>
          <w:t>(一)、变更申请与评估</w:t>
        </w:r>
        <w:r>
          <w:tab/>
        </w:r>
        <w:r>
          <w:fldChar w:fldCharType="begin"/>
        </w:r>
        <w:r>
          <w:instrText xml:space="preserve"> PAGEREF _Toc11885 \h </w:instrText>
        </w:r>
        <w:r>
          <w:fldChar w:fldCharType="separate"/>
        </w:r>
        <w:r>
          <w:t>60</w:t>
        </w:r>
        <w:r>
          <w:fldChar w:fldCharType="end"/>
        </w:r>
      </w:hyperlink>
    </w:p>
    <w:p>
      <w:pPr>
        <w:pStyle w:val="TOC2"/>
        <w:tabs>
          <w:tab w:val="right" w:leader="dot" w:pos="8306"/>
        </w:tabs>
      </w:pPr>
      <w:hyperlink w:anchor="_Toc25630" w:history="1">
        <w:r>
          <w:rPr>
            <w:rFonts w:ascii="仿宋" w:eastAsia="仿宋" w:hAnsi="仿宋" w:cs="仿宋" w:hint="eastAsia"/>
            <w:lang w:eastAsia="zh-CN"/>
          </w:rPr>
          <w:t>(二)、变更实施与控制</w:t>
        </w:r>
        <w:r>
          <w:tab/>
        </w:r>
        <w:r>
          <w:fldChar w:fldCharType="begin"/>
        </w:r>
        <w:r>
          <w:instrText xml:space="preserve"> PAGEREF _Toc25630 \h </w:instrText>
        </w:r>
        <w:r>
          <w:fldChar w:fldCharType="separate"/>
        </w:r>
        <w:r>
          <w:t>60</w:t>
        </w:r>
        <w:r>
          <w:fldChar w:fldCharType="end"/>
        </w:r>
      </w:hyperlink>
    </w:p>
    <w:p>
      <w:pPr>
        <w:pStyle w:val="TOC1"/>
        <w:tabs>
          <w:tab w:val="right" w:leader="dot" w:pos="8306"/>
        </w:tabs>
      </w:pPr>
      <w:hyperlink w:anchor="_Toc21376" w:history="1">
        <w:r>
          <w:rPr>
            <w:rFonts w:ascii="仿宋" w:eastAsia="仿宋" w:hAnsi="仿宋" w:cs="仿宋" w:hint="eastAsia"/>
            <w:lang w:eastAsia="zh-CN"/>
          </w:rPr>
          <w:t>十四、质量管理体系</w:t>
        </w:r>
        <w:r>
          <w:tab/>
        </w:r>
        <w:r>
          <w:fldChar w:fldCharType="begin"/>
        </w:r>
        <w:r>
          <w:instrText xml:space="preserve"> PAGEREF _Toc21376 \h </w:instrText>
        </w:r>
        <w:r>
          <w:fldChar w:fldCharType="separate"/>
        </w:r>
        <w:r>
          <w:t>61</w:t>
        </w:r>
        <w:r>
          <w:fldChar w:fldCharType="end"/>
        </w:r>
      </w:hyperlink>
    </w:p>
    <w:p>
      <w:pPr>
        <w:pStyle w:val="TOC2"/>
        <w:tabs>
          <w:tab w:val="right" w:leader="dot" w:pos="8306"/>
        </w:tabs>
      </w:pPr>
      <w:hyperlink w:anchor="_Toc552" w:history="1">
        <w:r>
          <w:rPr>
            <w:rFonts w:ascii="仿宋" w:eastAsia="仿宋" w:hAnsi="仿宋" w:cs="仿宋" w:hint="eastAsia"/>
            <w:lang w:eastAsia="zh-CN"/>
          </w:rPr>
          <w:t>(一)、质量目标与方针</w:t>
        </w:r>
        <w:r>
          <w:tab/>
        </w:r>
        <w:r>
          <w:fldChar w:fldCharType="begin"/>
        </w:r>
        <w:r>
          <w:instrText xml:space="preserve"> PAGEREF _Toc552 \h </w:instrText>
        </w:r>
        <w:r>
          <w:fldChar w:fldCharType="separate"/>
        </w:r>
        <w:r>
          <w:t>61</w:t>
        </w:r>
        <w:r>
          <w:fldChar w:fldCharType="end"/>
        </w:r>
      </w:hyperlink>
    </w:p>
    <w:p>
      <w:pPr>
        <w:pStyle w:val="TOC2"/>
        <w:tabs>
          <w:tab w:val="right" w:leader="dot" w:pos="8306"/>
        </w:tabs>
      </w:pPr>
      <w:hyperlink w:anchor="_Toc13621" w:history="1">
        <w:r>
          <w:rPr>
            <w:rFonts w:ascii="仿宋" w:eastAsia="仿宋" w:hAnsi="仿宋" w:cs="仿宋" w:hint="eastAsia"/>
            <w:lang w:eastAsia="zh-CN"/>
          </w:rPr>
          <w:t>(二)、质量管理责任</w:t>
        </w:r>
        <w:r>
          <w:tab/>
        </w:r>
        <w:r>
          <w:fldChar w:fldCharType="begin"/>
        </w:r>
        <w:r>
          <w:instrText xml:space="preserve"> PAGEREF _Toc13621 \h </w:instrText>
        </w:r>
        <w:r>
          <w:fldChar w:fldCharType="separate"/>
        </w:r>
        <w:r>
          <w:t>62</w:t>
        </w:r>
        <w:r>
          <w:fldChar w:fldCharType="end"/>
        </w:r>
      </w:hyperlink>
    </w:p>
    <w:p>
      <w:pPr>
        <w:pStyle w:val="TOC2"/>
        <w:tabs>
          <w:tab w:val="right" w:leader="dot" w:pos="8306"/>
        </w:tabs>
      </w:pPr>
      <w:hyperlink w:anchor="_Toc32434" w:history="1">
        <w:r>
          <w:rPr>
            <w:rFonts w:ascii="仿宋" w:eastAsia="仿宋" w:hAnsi="仿宋" w:cs="仿宋" w:hint="eastAsia"/>
            <w:lang w:eastAsia="zh-CN"/>
          </w:rPr>
          <w:t>(三)、质量管理体系文件</w:t>
        </w:r>
        <w:r>
          <w:tab/>
        </w:r>
        <w:r>
          <w:fldChar w:fldCharType="begin"/>
        </w:r>
        <w:r>
          <w:instrText xml:space="preserve"> PAGEREF _Toc32434 \h </w:instrText>
        </w:r>
        <w:r>
          <w:fldChar w:fldCharType="separate"/>
        </w:r>
        <w:r>
          <w:t>63</w:t>
        </w:r>
        <w:r>
          <w:fldChar w:fldCharType="end"/>
        </w:r>
      </w:hyperlink>
    </w:p>
    <w:p>
      <w:pPr>
        <w:pStyle w:val="TOC2"/>
        <w:tabs>
          <w:tab w:val="right" w:leader="dot" w:pos="8306"/>
        </w:tabs>
      </w:pPr>
      <w:hyperlink w:anchor="_Toc23361" w:history="1">
        <w:r>
          <w:rPr>
            <w:rFonts w:ascii="仿宋" w:eastAsia="仿宋" w:hAnsi="仿宋" w:cs="仿宋" w:hint="eastAsia"/>
            <w:lang w:eastAsia="zh-CN"/>
          </w:rPr>
          <w:t>(四)、质量培训与教育</w:t>
        </w:r>
        <w:r>
          <w:tab/>
        </w:r>
        <w:r>
          <w:fldChar w:fldCharType="begin"/>
        </w:r>
        <w:r>
          <w:instrText xml:space="preserve"> PAGEREF _Toc23361 \h </w:instrText>
        </w:r>
        <w:r>
          <w:fldChar w:fldCharType="separate"/>
        </w:r>
        <w:r>
          <w:t>66</w:t>
        </w:r>
        <w:r>
          <w:fldChar w:fldCharType="end"/>
        </w:r>
      </w:hyperlink>
    </w:p>
    <w:p>
      <w:pPr>
        <w:pStyle w:val="TOC2"/>
        <w:tabs>
          <w:tab w:val="right" w:leader="dot" w:pos="8306"/>
        </w:tabs>
      </w:pPr>
      <w:hyperlink w:anchor="_Toc14257" w:history="1">
        <w:r>
          <w:rPr>
            <w:rFonts w:ascii="仿宋" w:eastAsia="仿宋" w:hAnsi="仿宋" w:cs="仿宋" w:hint="eastAsia"/>
            <w:lang w:eastAsia="zh-CN"/>
          </w:rPr>
          <w:t>(五)、质量审核与评价</w:t>
        </w:r>
        <w:r>
          <w:tab/>
        </w:r>
        <w:r>
          <w:fldChar w:fldCharType="begin"/>
        </w:r>
        <w:r>
          <w:instrText xml:space="preserve"> PAGEREF _Toc14257 \h </w:instrText>
        </w:r>
        <w:r>
          <w:fldChar w:fldCharType="separate"/>
        </w:r>
        <w:r>
          <w:t>67</w:t>
        </w:r>
        <w:r>
          <w:fldChar w:fldCharType="end"/>
        </w:r>
      </w:hyperlink>
    </w:p>
    <w:p>
      <w:pPr>
        <w:pStyle w:val="TOC2"/>
        <w:tabs>
          <w:tab w:val="right" w:leader="dot" w:pos="8306"/>
        </w:tabs>
      </w:pPr>
      <w:hyperlink w:anchor="_Toc13428" w:history="1">
        <w:r>
          <w:rPr>
            <w:rFonts w:ascii="仿宋" w:eastAsia="仿宋" w:hAnsi="仿宋" w:cs="仿宋" w:hint="eastAsia"/>
            <w:lang w:eastAsia="zh-CN"/>
          </w:rPr>
          <w:t>(六)、不符合与纠正措施</w:t>
        </w:r>
        <w:r>
          <w:tab/>
        </w:r>
        <w:r>
          <w:fldChar w:fldCharType="begin"/>
        </w:r>
        <w:r>
          <w:instrText xml:space="preserve"> PAGEREF _Toc13428 \h </w:instrText>
        </w:r>
        <w:r>
          <w:fldChar w:fldCharType="separate"/>
        </w:r>
        <w:r>
          <w:t>68</w:t>
        </w:r>
        <w:r>
          <w:fldChar w:fldCharType="end"/>
        </w:r>
      </w:hyperlink>
    </w:p>
    <w:p>
      <w:pPr>
        <w:pStyle w:val="TOC1"/>
        <w:tabs>
          <w:tab w:val="right" w:leader="dot" w:pos="8306"/>
        </w:tabs>
      </w:pPr>
      <w:hyperlink w:anchor="_Toc3749" w:history="1">
        <w:r>
          <w:rPr>
            <w:rFonts w:ascii="仿宋" w:eastAsia="仿宋" w:hAnsi="仿宋" w:cs="仿宋" w:hint="eastAsia"/>
            <w:lang w:eastAsia="zh-CN"/>
          </w:rPr>
          <w:t>十五、营销与推广策略</w:t>
        </w:r>
        <w:r>
          <w:tab/>
        </w:r>
        <w:r>
          <w:fldChar w:fldCharType="begin"/>
        </w:r>
        <w:r>
          <w:instrText xml:space="preserve"> PAGEREF _Toc3749 \h </w:instrText>
        </w:r>
        <w:r>
          <w:fldChar w:fldCharType="separate"/>
        </w:r>
        <w:r>
          <w:t>69</w:t>
        </w:r>
        <w:r>
          <w:fldChar w:fldCharType="end"/>
        </w:r>
      </w:hyperlink>
    </w:p>
    <w:p>
      <w:pPr>
        <w:pStyle w:val="TOC2"/>
        <w:tabs>
          <w:tab w:val="right" w:leader="dot" w:pos="8306"/>
        </w:tabs>
      </w:pPr>
      <w:hyperlink w:anchor="_Toc14995" w:history="1">
        <w:r>
          <w:rPr>
            <w:rFonts w:ascii="仿宋" w:eastAsia="仿宋" w:hAnsi="仿宋" w:cs="仿宋" w:hint="eastAsia"/>
            <w:lang w:eastAsia="zh-CN"/>
          </w:rPr>
          <w:t>(一)、产品/服务定位与特点</w:t>
        </w:r>
        <w:r>
          <w:tab/>
        </w:r>
        <w:r>
          <w:fldChar w:fldCharType="begin"/>
        </w:r>
        <w:r>
          <w:instrText xml:space="preserve"> PAGEREF _Toc14995 \h </w:instrText>
        </w:r>
        <w:r>
          <w:fldChar w:fldCharType="separate"/>
        </w:r>
        <w:r>
          <w:t>69</w:t>
        </w:r>
        <w:r>
          <w:fldChar w:fldCharType="end"/>
        </w:r>
      </w:hyperlink>
    </w:p>
    <w:p>
      <w:pPr>
        <w:pStyle w:val="TOC2"/>
        <w:tabs>
          <w:tab w:val="right" w:leader="dot" w:pos="8306"/>
        </w:tabs>
      </w:pPr>
      <w:hyperlink w:anchor="_Toc17270" w:history="1">
        <w:r>
          <w:rPr>
            <w:rFonts w:ascii="仿宋" w:eastAsia="仿宋" w:hAnsi="仿宋" w:cs="仿宋" w:hint="eastAsia"/>
            <w:lang w:eastAsia="zh-CN"/>
          </w:rPr>
          <w:t>(二)、市场定位与竞争分析</w:t>
        </w:r>
        <w:r>
          <w:tab/>
        </w:r>
        <w:r>
          <w:fldChar w:fldCharType="begin"/>
        </w:r>
        <w:r>
          <w:instrText xml:space="preserve"> PAGEREF _Toc17270 \h </w:instrText>
        </w:r>
        <w:r>
          <w:fldChar w:fldCharType="separate"/>
        </w:r>
        <w:r>
          <w:t>70</w:t>
        </w:r>
        <w:r>
          <w:fldChar w:fldCharType="end"/>
        </w:r>
      </w:hyperlink>
    </w:p>
    <w:p>
      <w:pPr>
        <w:pStyle w:val="TOC2"/>
        <w:tabs>
          <w:tab w:val="right" w:leader="dot" w:pos="8306"/>
        </w:tabs>
      </w:pPr>
      <w:hyperlink w:anchor="_Toc3640" w:history="1">
        <w:r>
          <w:rPr>
            <w:rFonts w:ascii="仿宋" w:eastAsia="仿宋" w:hAnsi="仿宋" w:cs="仿宋" w:hint="eastAsia"/>
            <w:lang w:eastAsia="zh-CN"/>
          </w:rPr>
          <w:t>(三)、营销渠道与策略</w:t>
        </w:r>
        <w:r>
          <w:tab/>
        </w:r>
        <w:r>
          <w:fldChar w:fldCharType="begin"/>
        </w:r>
        <w:r>
          <w:instrText xml:space="preserve"> PAGEREF _Toc3640 \h </w:instrText>
        </w:r>
        <w:r>
          <w:fldChar w:fldCharType="separate"/>
        </w:r>
        <w:r>
          <w:t>72</w:t>
        </w:r>
        <w:r>
          <w:fldChar w:fldCharType="end"/>
        </w:r>
      </w:hyperlink>
    </w:p>
    <w:p>
      <w:pPr>
        <w:pStyle w:val="TOC2"/>
        <w:tabs>
          <w:tab w:val="right" w:leader="dot" w:pos="8306"/>
        </w:tabs>
      </w:pPr>
      <w:hyperlink w:anchor="_Toc7007" w:history="1">
        <w:r>
          <w:rPr>
            <w:rFonts w:ascii="仿宋" w:eastAsia="仿宋" w:hAnsi="仿宋" w:cs="仿宋" w:hint="eastAsia"/>
            <w:lang w:eastAsia="zh-CN"/>
          </w:rPr>
          <w:t>(四)、推广与宣传活动</w:t>
        </w:r>
        <w:r>
          <w:tab/>
        </w:r>
        <w:r>
          <w:fldChar w:fldCharType="begin"/>
        </w:r>
        <w:r>
          <w:instrText xml:space="preserve"> PAGEREF _Toc7007 \h </w:instrText>
        </w:r>
        <w:r>
          <w:fldChar w:fldCharType="separate"/>
        </w:r>
        <w:r>
          <w:t>73</w:t>
        </w:r>
        <w:r>
          <w:fldChar w:fldCharType="end"/>
        </w:r>
      </w:hyperlink>
    </w:p>
    <w:p>
      <w:pPr>
        <w:pStyle w:val="TOC1"/>
        <w:tabs>
          <w:tab w:val="right" w:leader="dot" w:pos="8306"/>
        </w:tabs>
      </w:pPr>
      <w:hyperlink w:anchor="_Toc4756" w:history="1">
        <w:r>
          <w:rPr>
            <w:rFonts w:ascii="仿宋" w:eastAsia="仿宋" w:hAnsi="仿宋" w:cs="仿宋" w:hint="eastAsia"/>
            <w:lang w:eastAsia="zh-CN"/>
          </w:rPr>
          <w:t>十六、利益相关者分析与沟通计划</w:t>
        </w:r>
        <w:r>
          <w:tab/>
        </w:r>
        <w:r>
          <w:fldChar w:fldCharType="begin"/>
        </w:r>
        <w:r>
          <w:instrText xml:space="preserve"> PAGEREF _Toc4756 \h </w:instrText>
        </w:r>
        <w:r>
          <w:fldChar w:fldCharType="separate"/>
        </w:r>
        <w:r>
          <w:t>78</w:t>
        </w:r>
        <w:r>
          <w:fldChar w:fldCharType="end"/>
        </w:r>
      </w:hyperlink>
    </w:p>
    <w:p>
      <w:pPr>
        <w:pStyle w:val="TOC2"/>
        <w:tabs>
          <w:tab w:val="right" w:leader="dot" w:pos="8306"/>
        </w:tabs>
      </w:pPr>
      <w:hyperlink w:anchor="_Toc23593" w:history="1">
        <w:r>
          <w:rPr>
            <w:rFonts w:ascii="仿宋" w:eastAsia="仿宋" w:hAnsi="仿宋" w:cs="仿宋" w:hint="eastAsia"/>
            <w:lang w:eastAsia="zh-CN"/>
          </w:rPr>
          <w:t>(一)、利益相关者分析</w:t>
        </w:r>
        <w:r>
          <w:tab/>
        </w:r>
        <w:r>
          <w:fldChar w:fldCharType="begin"/>
        </w:r>
        <w:r>
          <w:instrText xml:space="preserve"> PAGEREF _Toc23593 \h </w:instrText>
        </w:r>
        <w:r>
          <w:fldChar w:fldCharType="separate"/>
        </w:r>
        <w:r>
          <w:t>78</w:t>
        </w:r>
        <w:r>
          <w:fldChar w:fldCharType="end"/>
        </w:r>
      </w:hyperlink>
    </w:p>
    <w:p>
      <w:pPr>
        <w:pStyle w:val="TOC2"/>
        <w:tabs>
          <w:tab w:val="right" w:leader="dot" w:pos="8306"/>
        </w:tabs>
      </w:pPr>
      <w:hyperlink w:anchor="_Toc4155" w:history="1">
        <w:r>
          <w:rPr>
            <w:rFonts w:ascii="仿宋" w:eastAsia="仿宋" w:hAnsi="仿宋" w:cs="仿宋" w:hint="eastAsia"/>
            <w:lang w:eastAsia="zh-CN"/>
          </w:rPr>
          <w:t>(二)、沟通计划</w:t>
        </w:r>
        <w:r>
          <w:tab/>
        </w:r>
        <w:r>
          <w:fldChar w:fldCharType="begin"/>
        </w:r>
        <w:r>
          <w:instrText xml:space="preserve"> PAGEREF _Toc4155 \h </w:instrText>
        </w:r>
        <w:r>
          <w:fldChar w:fldCharType="separate"/>
        </w:r>
        <w:r>
          <w:t>79</w:t>
        </w:r>
        <w:r>
          <w:fldChar w:fldCharType="end"/>
        </w:r>
      </w:hyperlink>
    </w:p>
    <w:p>
      <w:pPr>
        <w:pStyle w:val="TOC1"/>
        <w:tabs>
          <w:tab w:val="right" w:leader="dot" w:pos="8306"/>
        </w:tabs>
      </w:pPr>
      <w:hyperlink w:anchor="_Toc9794" w:history="1">
        <w:r>
          <w:rPr>
            <w:rFonts w:ascii="仿宋" w:eastAsia="仿宋" w:hAnsi="仿宋" w:cs="仿宋" w:hint="eastAsia"/>
            <w:lang w:eastAsia="zh-CN"/>
          </w:rPr>
          <w:t>十七、供应链管理</w:t>
        </w:r>
        <w:r>
          <w:tab/>
        </w:r>
        <w:r>
          <w:fldChar w:fldCharType="begin"/>
        </w:r>
        <w:r>
          <w:instrText xml:space="preserve"> PAGEREF _Toc9794 \h </w:instrText>
        </w:r>
        <w:r>
          <w:fldChar w:fldCharType="separate"/>
        </w:r>
        <w:r>
          <w:t>81</w:t>
        </w:r>
        <w:r>
          <w:fldChar w:fldCharType="end"/>
        </w:r>
      </w:hyperlink>
    </w:p>
    <w:p>
      <w:pPr>
        <w:pStyle w:val="TOC2"/>
        <w:tabs>
          <w:tab w:val="right" w:leader="dot" w:pos="8306"/>
        </w:tabs>
      </w:pPr>
      <w:hyperlink w:anchor="_Toc24425" w:history="1">
        <w:r>
          <w:rPr>
            <w:rFonts w:ascii="仿宋" w:eastAsia="仿宋" w:hAnsi="仿宋" w:cs="仿宋" w:hint="eastAsia"/>
            <w:lang w:eastAsia="zh-CN"/>
          </w:rPr>
          <w:t>(一)、供应链战略规划</w:t>
        </w:r>
        <w:r>
          <w:tab/>
        </w:r>
        <w:r>
          <w:fldChar w:fldCharType="begin"/>
        </w:r>
        <w:r>
          <w:instrText xml:space="preserve"> PAGEREF _Toc24425 \h </w:instrText>
        </w:r>
        <w:r>
          <w:fldChar w:fldCharType="separate"/>
        </w:r>
        <w:r>
          <w:t>81</w:t>
        </w:r>
        <w:r>
          <w:fldChar w:fldCharType="end"/>
        </w:r>
      </w:hyperlink>
    </w:p>
    <w:p>
      <w:pPr>
        <w:pStyle w:val="TOC2"/>
        <w:tabs>
          <w:tab w:val="right" w:leader="dot" w:pos="8306"/>
        </w:tabs>
      </w:pPr>
      <w:hyperlink w:anchor="_Toc19565" w:history="1">
        <w:r>
          <w:rPr>
            <w:rFonts w:ascii="仿宋" w:eastAsia="仿宋" w:hAnsi="仿宋" w:cs="仿宋" w:hint="eastAsia"/>
            <w:lang w:eastAsia="zh-CN"/>
          </w:rPr>
          <w:t>(二)、供应商选择与合作</w:t>
        </w:r>
        <w:r>
          <w:tab/>
        </w:r>
        <w:r>
          <w:fldChar w:fldCharType="begin"/>
        </w:r>
        <w:r>
          <w:instrText xml:space="preserve"> PAGEREF _Toc19565 \h </w:instrText>
        </w:r>
        <w:r>
          <w:fldChar w:fldCharType="separate"/>
        </w:r>
        <w:r>
          <w:t>82</w:t>
        </w:r>
        <w:r>
          <w:fldChar w:fldCharType="end"/>
        </w:r>
      </w:hyperlink>
    </w:p>
    <w:p>
      <w:pPr>
        <w:pStyle w:val="TOC2"/>
        <w:tabs>
          <w:tab w:val="right" w:leader="dot" w:pos="8306"/>
        </w:tabs>
      </w:pPr>
      <w:hyperlink w:anchor="_Toc23909" w:history="1">
        <w:r>
          <w:rPr>
            <w:rFonts w:ascii="仿宋" w:eastAsia="仿宋" w:hAnsi="仿宋" w:cs="仿宋" w:hint="eastAsia"/>
            <w:lang w:eastAsia="zh-CN"/>
          </w:rPr>
          <w:t>(三)、物流与库存管理</w:t>
        </w:r>
        <w:r>
          <w:tab/>
        </w:r>
        <w:r>
          <w:fldChar w:fldCharType="begin"/>
        </w:r>
        <w:r>
          <w:instrText xml:space="preserve"> PAGEREF _Toc23909 \h </w:instrText>
        </w:r>
        <w:r>
          <w:fldChar w:fldCharType="separate"/>
        </w:r>
        <w:r>
          <w:t>83</w:t>
        </w:r>
        <w:r>
          <w:fldChar w:fldCharType="end"/>
        </w:r>
      </w:hyperlink>
    </w:p>
    <w:p>
      <w:pPr>
        <w:pStyle w:val="TOC1"/>
        <w:tabs>
          <w:tab w:val="right" w:leader="dot" w:pos="8306"/>
        </w:tabs>
      </w:pPr>
      <w:hyperlink w:anchor="_Toc32293" w:history="1">
        <w:r>
          <w:rPr>
            <w:rFonts w:ascii="仿宋" w:eastAsia="仿宋" w:hAnsi="仿宋" w:cs="仿宋" w:hint="eastAsia"/>
            <w:lang w:eastAsia="zh-CN"/>
          </w:rPr>
          <w:t>十八、柔性自动化装备项目实施时间节点</w:t>
        </w:r>
        <w:r>
          <w:tab/>
        </w:r>
        <w:r>
          <w:fldChar w:fldCharType="begin"/>
        </w:r>
        <w:r>
          <w:instrText xml:space="preserve"> PAGEREF _Toc32293 \h </w:instrText>
        </w:r>
        <w:r>
          <w:fldChar w:fldCharType="separate"/>
        </w:r>
        <w:r>
          <w:t>85</w:t>
        </w:r>
        <w:r>
          <w:fldChar w:fldCharType="end"/>
        </w:r>
      </w:hyperlink>
    </w:p>
    <w:p>
      <w:pPr>
        <w:pStyle w:val="TOC2"/>
        <w:tabs>
          <w:tab w:val="right" w:leader="dot" w:pos="8306"/>
        </w:tabs>
      </w:pPr>
      <w:hyperlink w:anchor="_Toc19936" w:history="1">
        <w:r>
          <w:rPr>
            <w:rFonts w:ascii="仿宋" w:eastAsia="仿宋" w:hAnsi="仿宋" w:cs="仿宋" w:hint="eastAsia"/>
            <w:lang w:eastAsia="zh-CN"/>
          </w:rPr>
          <w:t>(一)、柔性自动化装备项目启动阶段时间节点</w:t>
        </w:r>
        <w:r>
          <w:tab/>
        </w:r>
        <w:r>
          <w:fldChar w:fldCharType="begin"/>
        </w:r>
        <w:r>
          <w:instrText xml:space="preserve"> PAGEREF _Toc19936 \h </w:instrText>
        </w:r>
        <w:r>
          <w:fldChar w:fldCharType="separate"/>
        </w:r>
        <w:r>
          <w:t>85</w:t>
        </w:r>
        <w:r>
          <w:fldChar w:fldCharType="end"/>
        </w:r>
      </w:hyperlink>
    </w:p>
    <w:p>
      <w:pPr>
        <w:pStyle w:val="TOC2"/>
        <w:tabs>
          <w:tab w:val="right" w:leader="dot" w:pos="8306"/>
        </w:tabs>
      </w:pPr>
      <w:hyperlink w:anchor="_Toc488" w:history="1">
        <w:r>
          <w:rPr>
            <w:rFonts w:ascii="仿宋" w:eastAsia="仿宋" w:hAnsi="仿宋" w:cs="仿宋" w:hint="eastAsia"/>
            <w:lang w:eastAsia="zh-CN"/>
          </w:rPr>
          <w:t>(二)、柔性自动化装备项目执行阶段时间节点</w:t>
        </w:r>
        <w:r>
          <w:tab/>
        </w:r>
        <w:r>
          <w:fldChar w:fldCharType="begin"/>
        </w:r>
        <w:r>
          <w:instrText xml:space="preserve"> PAGEREF _Toc488 \h </w:instrText>
        </w:r>
        <w:r>
          <w:fldChar w:fldCharType="separate"/>
        </w:r>
        <w:r>
          <w:t>86</w:t>
        </w:r>
        <w:r>
          <w:fldChar w:fldCharType="end"/>
        </w:r>
      </w:hyperlink>
    </w:p>
    <w:p>
      <w:pPr>
        <w:pStyle w:val="TOC2"/>
        <w:tabs>
          <w:tab w:val="right" w:leader="dot" w:pos="8306"/>
        </w:tabs>
      </w:pPr>
      <w:hyperlink w:anchor="_Toc4241" w:history="1">
        <w:r>
          <w:rPr>
            <w:rFonts w:ascii="仿宋" w:eastAsia="仿宋" w:hAnsi="仿宋" w:cs="仿宋" w:hint="eastAsia"/>
            <w:lang w:eastAsia="zh-CN"/>
          </w:rPr>
          <w:t>(三)、柔性自动化装备项目完成阶段时间节点</w:t>
        </w:r>
        <w:r>
          <w:tab/>
        </w:r>
        <w:r>
          <w:fldChar w:fldCharType="begin"/>
        </w:r>
        <w:r>
          <w:instrText xml:space="preserve"> PAGEREF _Toc4241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23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55"/>
      <w:r>
        <w:rPr>
          <w:rFonts w:ascii="仿宋" w:eastAsia="仿宋" w:hAnsi="仿宋" w:cs="仿宋" w:hint="eastAsia"/>
          <w:sz w:val="28"/>
          <w:lang w:eastAsia="zh-CN"/>
        </w:rPr>
        <w:t>一、柔性自动化装备项目建设背景及必要性分析</w:t>
      </w:r>
      <w:bookmarkEnd w:id="2"/>
    </w:p>
    <w:p>
      <w:pPr>
        <w:pStyle w:val="Heading2"/>
        <w:rPr>
          <w:rFonts w:ascii="仿宋" w:eastAsia="仿宋" w:hAnsi="仿宋" w:cs="仿宋" w:hint="eastAsia"/>
          <w:lang w:eastAsia="zh-CN"/>
        </w:rPr>
      </w:pPr>
      <w:bookmarkStart w:id="3" w:name="_Toc10076"/>
      <w:r>
        <w:rPr>
          <w:rFonts w:ascii="仿宋" w:eastAsia="仿宋" w:hAnsi="仿宋" w:cs="仿宋" w:hint="eastAsia"/>
          <w:lang w:eastAsia="zh-CN"/>
        </w:rPr>
        <w:t>(一)、柔性自动化装备项目背景分析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柔性自动化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柔性自动化装备项目在这个潮流中的定位。同时，我们将关注行业内涌现的新兴机遇，以便柔性自动化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柔性自动化装备项目提供了强大的发展动力。我们将聚焦于行业内最新的技术发展趋势，包括但不限于人工智能、大数据分析、物联网等领域。通过深度的技术研究，我们将确保柔性自动化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柔性自动化装备项目发展的源泉。我们将投入更多的精力对市场需求进行深入剖析，超越表面的需求，深入挖掘潜在的市场痛点和机遇。通过对市场需求的细致了解，柔性自动化装备项目将更有针对性地设计解决方案，满足市场的多样化需求，从而更好地促进柔性自动化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柔性自动化装备项目战略至关重要。我们将对竞争态势进行更为深入的分析，包括但不限于市场份额、产品特点、客户满意度等多个维度。通过深度的竞争分析，柔性自动化装备项目将能够更准确地把握市场脉搏，制定具有竞争力的柔性自动化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行业内的法规和政策环境对柔性自动化装备项目的发展具有直接的影响。我们将进行更为全面的法规和政策分析，了解行业发展中的潜在法律风险和合规挑战。通过充分了解和遵守相关法规，柔性自动化装备项目将确保在法律框架内合法合规运营，为柔性自动化装备项目的稳健发展提供有力支持。</w:t>
      </w:r>
    </w:p>
    <w:p>
      <w:pPr>
        <w:pStyle w:val="Heading2"/>
        <w:ind w:firstLine="560" w:firstLineChars="200"/>
        <w:rPr>
          <w:rFonts w:ascii="仿宋" w:eastAsia="仿宋" w:hAnsi="仿宋" w:cs="仿宋" w:hint="eastAsia"/>
          <w:sz w:val="28"/>
          <w:lang w:eastAsia="zh-CN"/>
        </w:rPr>
      </w:pPr>
      <w:bookmarkStart w:id="4" w:name="_Toc24368"/>
      <w:r>
        <w:rPr>
          <w:rFonts w:ascii="仿宋" w:eastAsia="仿宋" w:hAnsi="仿宋" w:cs="仿宋" w:hint="eastAsia"/>
          <w:sz w:val="28"/>
          <w:lang w:eastAsia="zh-CN"/>
        </w:rPr>
        <w:t>(二)、柔性自动化装备项目建设必要性分析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建设的迫切性源于对行业发展趋势的深刻洞察。我们正处于一个行业变革的时代，科技创新、数字化转型成为企业发展的关键动力。柔性自动化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建设不仅仅是为了跟上潮流，更是为了通过技术创新推动企业的持续发展。通过引入先进的技术和解决方案，柔性自动化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柔性自动化装备项目的建设成为必然选择，通过提高产品质量、拓展服务领域，从而在竞争中获得更多的机会。柔性自动化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柔性自动化装备项目建设的必要性体现在对客户需求更精准的满足。通过柔性自动化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建设的背后是对企业持续创新的追求。只有通过不断创新，企业才能在竞争中立于不败之地。柔性自动化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770"/>
      <w:r>
        <w:rPr>
          <w:rFonts w:ascii="仿宋" w:eastAsia="仿宋" w:hAnsi="仿宋" w:cs="仿宋" w:hint="eastAsia"/>
          <w:sz w:val="28"/>
          <w:lang w:eastAsia="zh-CN"/>
        </w:rPr>
        <w:t>二、柔性自动化装备项目可持续发展</w:t>
      </w:r>
      <w:bookmarkEnd w:id="5"/>
    </w:p>
    <w:p>
      <w:pPr>
        <w:pStyle w:val="Heading2"/>
        <w:rPr>
          <w:rFonts w:ascii="仿宋" w:eastAsia="仿宋" w:hAnsi="仿宋" w:cs="仿宋" w:hint="eastAsia"/>
          <w:lang w:eastAsia="zh-CN"/>
        </w:rPr>
      </w:pPr>
      <w:bookmarkStart w:id="6" w:name="_Toc2730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中，柔性自动化装备项目团队着眼于未来，明确了可持续发展的战略方向。制定的具体可持续发展目标包括降低资源使用、采用环保技术、最大化社会效益等。这一步骤不仅有助于柔性自动化装备项目在环保和社会责任方面达到最高标准，也为未来提供了明确的指引，确保柔性自动化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可持续实践的融入柔性自动化装备项目管理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柔性自动化装备项目管理周期。从柔性自动化装备项目规划开始，柔性自动化装备项目团队就考虑了环境和社会的因素。在执行阶段，柔性自动化装备项目团队积极推动绿色技术的应用，优化资源利用。此外，关注员工的社会责任，通过培训和沟通活动提高员工对可持续发展的认知，使他们能够在日常工作中践行可持续实践。这些举措不仅为柔性自动化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66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扎根于柔性自动化装备项目的可持续发展理念，我们深信环保与社会责任是柔性自动化装备项目成功的关键支柱。在柔性自动化装备项目的每一步，我们都致力于通过创新和实践，履行对环境和社会的坚定责任。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团队通过引入先进的环保技术、建立高效的废物处理系统以及推动能源节约措施，积极履行环保责任。定期的环保监测和评估确保柔性自动化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不仅致力于自身可持续发展，还注重对社会的回馈。通过支持社区柔性自动化装备项目、参与慈善事业、提供培训机会等方式，柔性自动化装备项目积极履行社会责任。与当地社区建立积极互动，关注员工的工作与生活平衡，以及员工的身心健康，是柔性自动化装备项目在社会责任层面的关键举措。这样的实践不仅增强了柔性自动化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812"/>
      <w:r>
        <w:rPr>
          <w:rFonts w:ascii="仿宋" w:eastAsia="仿宋" w:hAnsi="仿宋" w:cs="仿宋" w:hint="eastAsia"/>
          <w:sz w:val="28"/>
          <w:lang w:eastAsia="zh-CN"/>
        </w:rPr>
        <w:t>三、柔性自动化装备项目建设单位说明</w:t>
      </w:r>
      <w:bookmarkEnd w:id="8"/>
    </w:p>
    <w:p>
      <w:pPr>
        <w:pStyle w:val="Heading2"/>
        <w:rPr>
          <w:rFonts w:ascii="仿宋" w:eastAsia="仿宋" w:hAnsi="仿宋" w:cs="仿宋" w:hint="eastAsia"/>
          <w:lang w:eastAsia="zh-CN"/>
        </w:rPr>
      </w:pPr>
      <w:bookmarkStart w:id="9" w:name="_Toc2354"/>
      <w:r>
        <w:rPr>
          <w:rFonts w:ascii="仿宋" w:eastAsia="仿宋" w:hAnsi="仿宋" w:cs="仿宋" w:hint="eastAsia"/>
          <w:lang w:eastAsia="zh-CN"/>
        </w:rPr>
        <w:t>(一)、柔性自动化装备项目承办单位基本情况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84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柔性自动化装备项目承办单位的XXXX，我们着眼于实现可持续的经济效益。通过技术创新和解决方案的提供，公司预计在柔性自动化装备项目执行期间将获得可观的收入增长。这一收入来源主要包括柔性自动化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同时，我们注重成本控制和效率提升，以确保柔性自动化装备项目的可持续盈利。透过精细的管理和资源优化，公司期望实现柔性自动化装备项目利润最大化。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柔性自动化装备项目实施进行全面的投资评估，包括柔性自动化装备项目启动阶段的资金投入和后续运营成本。通过对柔性自动化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柔性自动化装备项目实施过程中具备足够的资金流动性，公司将进行详尽的现金流分析。这包括资金需求的合理预测、柔性自动化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729"/>
      <w:r>
        <w:rPr>
          <w:rFonts w:ascii="仿宋" w:eastAsia="仿宋" w:hAnsi="仿宋" w:cs="仿宋" w:hint="eastAsia"/>
          <w:sz w:val="28"/>
          <w:lang w:eastAsia="zh-CN"/>
        </w:rPr>
        <w:t>四、柔性自动化装备项目绩效评估</w:t>
      </w:r>
      <w:bookmarkEnd w:id="11"/>
    </w:p>
    <w:p>
      <w:pPr>
        <w:pStyle w:val="Heading2"/>
        <w:rPr>
          <w:rFonts w:ascii="仿宋" w:eastAsia="仿宋" w:hAnsi="仿宋" w:cs="仿宋" w:hint="eastAsia"/>
          <w:lang w:eastAsia="zh-CN"/>
        </w:rPr>
      </w:pPr>
      <w:bookmarkStart w:id="12" w:name="_Toc2774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柔性自动化装备项目中，我们设计了一套全面的绩效评估指标，以确保柔性自动化装备项目的可控和成功交付。这些指标跨足柔性自动化装备项目目标、成本、进度和质量等多个维度，为我们提供了全面洞察柔性自动化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目标达成率是我们关注的首要指标。我们设定了明确的目标，并通过定期监测和评估，迅速发现并应对潜在的目标偏差。这为柔性自动化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成本绩效是另一个核心关注点。通过实际成本与预算成本的对比分析，我们深入了解成本差异的原因，及时调整资源分配，保持柔性自动化装备项目在经济效益方面的合理水平。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自动化装备项目进度作为关键的绩效指标之一，得到了精心的关注。我们制定了详细的柔性自动化装备项目进度计划，并设立了进度符合度指标，确保实际进度与计划进度保持一致。这使我们能够快速发现和解决潜在的进度问题，保持柔性自动化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柔性自动化装备项目绩效的不可或缺的一环。我们引入了一系列的质量标准和客户满意度指标，以确保柔性自动化装备项目交付的成果在质量上达到或超越预期水平。通过持续监测这些指标，我们努力提升柔性自动化装备项目整体质量水平，为柔性自动化装备项目的成功交付提供有力保障。通过这些科学且全面的绩效评估，我们能够更好地引导柔性自动化装备项目的持续改进，确保柔性自动化装备项目目标的顺利达成。</w:t>
      </w:r>
    </w:p>
    <w:p>
      <w:pPr>
        <w:pStyle w:val="Heading2"/>
        <w:ind w:firstLine="560" w:firstLineChars="200"/>
        <w:rPr>
          <w:rFonts w:ascii="仿宋" w:eastAsia="仿宋" w:hAnsi="仿宋" w:cs="仿宋" w:hint="eastAsia"/>
          <w:sz w:val="28"/>
          <w:lang w:eastAsia="zh-CN"/>
        </w:rPr>
      </w:pPr>
      <w:bookmarkStart w:id="13" w:name="_Toc2023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绩效评估是柔性自动化装备项目中的关键环节，为确保柔性自动化装备项目达到预期目标，我们采用了多层次、多维度的绩效评估方法。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柔性自动化装备项目的战略目标对齐，确保每个决策和行动都与柔性自动化装备项目整体目标保持一致。团队会定期召开战略对齐会议，审视当前工作与柔性自动化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柔性自动化装备项目进度、质量、成本和风险等方面。这些指标通过数据收集和分析，为柔性自动化装备项目管理团队提供了客观的评估依据。例如，我们通过柔性自动化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柔性自动化装备项目内部，还考虑了柔性自动化装备项目对外部环境的影响。我们定期进行干系人满意度调查，以了解各利益相关方对柔性自动化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这种多层次、多角度的绩效评估方法，使得我们能够全面了解柔性自动化装备项目的运行状态，及时做出调整，确保柔性自动化装备项目在不断变化的环境中保持稳健前行。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011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为了确保柔性自动化装备项目的有效管理和不断优化，我们采用了精心设计的绩效评估周期。这个周期旨在实现灵活、实时和全面的评估，以适应柔性自动化装备项目执行中的各种挑战。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柔性自动化装备项目的不同需求，分为短期、中期和长期。短期评估关注每个迭代或工作周期，以及时发现和解决当前任务中的问题。中期评估涵盖几个迭代，深入了解整体柔性自动化装备项目的趋势和性能。长期评估则着眼于整个柔性自动化装备项目阶段，确保柔性自动化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柔性自动化装备项目管理工具和协作平台，团队成员能够随时更新和分享柔性自动化装备项目数据。这种实时性的反馈机制使我们能够及时察觉潜在问题，快速调整，保持柔性自动化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柔性自动化装备项目的决策制定密不可分。每个周期的柔性自动化装备项目回顾会议成为集体总结经验、识别问题深层次原因并找到创新解决方案的平台。这种定期的反思与调整机制使柔性自动化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438"/>
      <w:r>
        <w:rPr>
          <w:rFonts w:ascii="仿宋" w:eastAsia="仿宋" w:hAnsi="仿宋" w:cs="仿宋" w:hint="eastAsia"/>
          <w:sz w:val="28"/>
          <w:lang w:eastAsia="zh-CN"/>
        </w:rPr>
        <w:t>五、柔性自动化装备项目选址可行性分析</w:t>
      </w:r>
      <w:bookmarkEnd w:id="15"/>
    </w:p>
    <w:p>
      <w:pPr>
        <w:pStyle w:val="Heading2"/>
        <w:rPr>
          <w:rFonts w:ascii="仿宋" w:eastAsia="仿宋" w:hAnsi="仿宋" w:cs="仿宋" w:hint="eastAsia"/>
          <w:lang w:eastAsia="zh-CN"/>
        </w:rPr>
      </w:pPr>
      <w:bookmarkStart w:id="16" w:name="_Toc29029"/>
      <w:r>
        <w:rPr>
          <w:rFonts w:ascii="仿宋" w:eastAsia="仿宋" w:hAnsi="仿宋" w:cs="仿宋" w:hint="eastAsia"/>
          <w:lang w:eastAsia="zh-CN"/>
        </w:rPr>
        <w:t>(一)、柔性自动化装备项目选址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该柔性自动化装备项目选址位于XX省XX市XX区XXX街道</w:t>
      </w:r>
    </w:p>
    <w:p>
      <w:pPr>
        <w:pStyle w:val="Heading2"/>
        <w:ind w:firstLine="560" w:firstLineChars="200"/>
        <w:rPr>
          <w:rFonts w:ascii="仿宋" w:eastAsia="仿宋" w:hAnsi="仿宋" w:cs="仿宋" w:hint="eastAsia"/>
          <w:sz w:val="28"/>
          <w:lang w:eastAsia="zh-CN"/>
        </w:rPr>
      </w:pPr>
      <w:bookmarkStart w:id="17" w:name="_Toc867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柔性自动化装备项目的征地面积将根据柔性自动化装备项目的实际规模和需求进行精确规划。具体面积XXX平方米，旨在确保柔性自动化装备项目不仅能够满足当前的发展需求，还能够预留空间以适应未来的扩展。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净用地面积是在征地面积基础上去除不可利用面积后的实际可开发用地。具体面积XXX平方米，考虑到环保、交通、安全等多方面因素，以确保柔性自动化装备项目在整体利用效率上达到最优。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柔性自动化装备项目计划建设的建筑总规模具体面积XXX平方米。这一规模的确定综合考虑了柔性自动化装备项目的性质、规模，以及城市规划的相关要求，确保建筑布局与周边环境协调一致。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绿地率是柔性自动化装备项目用地中被规划为绿地的比例。具体面积XXX平方米，旨在通过合理规划绿地，改善柔性自动化装备项目周边环境，提升居民生活质量，并符合城市整体绿化规划。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容积率是用地上可以建设的建筑总体积与用地面积之比。具体面积XXX，通过合理的容积率规划，确保柔性自动化装备项目建筑规模与周边环境和谐共生。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柔性自动化装备项目选址与当地城市规划相一致，具体面积XXX平方米。通过与城市规划部门深入沟通，确保柔性自动化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柔性自动化装备项目选址符合当地产业政策，具体面积XXX平方米。这包括柔性自动化装备项目对当地经济的促进作用，以及对相关产业的带动效应，确保柔性自动化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用地总体要求必须符合环保和可持续发展的原则，具体面积XXX平方米。通过采用绿色建筑设计、节能减排等措施，确保柔性自动化装备项目在建设和运营过程中对环境的影响最小化，达到可持续发展的要求。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确保柔性自动化装备项目选址具备必要的公共设施配套，具体面积XXX平方米。这包括交通便利性、教育、医疗等基础设施，以提高居民生活品质，使得柔性自动化装备项目选址更具吸引力。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考虑用地总体要求对当地社会稳定性的影响，具体面积XXX平方米。通过深入了解当地社区反馈，确保柔性自动化装备项目的选址和建设过程对当地社会和谐稳定产生积极作用。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柔性自动化装备项目选址不仅符合法规和规划，还在实际操作中具有可行性。这一全面规划将为柔性自动化装备项目的成功实施提供坚实的基础，确保柔性自动化装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22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自动化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柔性自动化装备项目的设备规划和空间设计中，我们将采取灵活设备布局的措施。设备布局将根据实际需求进行灵活设计，避免不必要的浪费。通过合理规划设备摆放位置，我们将提高设备的利用率，减少设备间距，以确保柔性自动化装备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https://d.book118.com/938050124000006033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柔性自动化装备项目规划设计纲要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3E3D3D"/>
    <w:rsid w:val="043E3D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5012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2024-01-29T11:23:00Z</dcterms:created>
  <dcterms:modified xsi:type="dcterms:W3CDTF">2024-01-29T11:24:07Z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0A46F482B8C846AB8DC144E6A8230399_11</vt:lpwstr>
  </property>
  <property fmtid="{D5CDD505-2E9C-101B-9397-08002B2CF9AE}" pid="3" name="KSOProductBuildVer">
    <vt:lpwstr>2052-12.1.0.16250</vt:lpwstr>
  </property>
</Properties>
</file>