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飞机金融项目规划设计方案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94" w:history="1">
        <w:r>
          <w:rPr>
            <w:rFonts w:ascii="仿宋" w:eastAsia="仿宋" w:hAnsi="仿宋" w:cs="仿宋" w:hint="eastAsia"/>
            <w:lang w:eastAsia="zh-CN"/>
          </w:rPr>
          <w:t>前言</w:t>
        </w:r>
        <w:r>
          <w:tab/>
        </w:r>
        <w:r>
          <w:fldChar w:fldCharType="begin"/>
        </w:r>
        <w:r>
          <w:instrText xml:space="preserve"> PAGEREF _Toc25894 \h </w:instrText>
        </w:r>
        <w:r>
          <w:fldChar w:fldCharType="separate"/>
        </w:r>
        <w:r>
          <w:t>3</w:t>
        </w:r>
        <w:r>
          <w:fldChar w:fldCharType="end"/>
        </w:r>
      </w:hyperlink>
    </w:p>
    <w:p>
      <w:pPr>
        <w:pStyle w:val="TOC1"/>
        <w:tabs>
          <w:tab w:val="right" w:leader="dot" w:pos="8306"/>
        </w:tabs>
      </w:pPr>
      <w:hyperlink w:anchor="_Toc6612" w:history="1">
        <w:r>
          <w:rPr>
            <w:rFonts w:ascii="仿宋" w:eastAsia="仿宋" w:hAnsi="仿宋" w:cs="仿宋" w:hint="eastAsia"/>
            <w:lang w:eastAsia="zh-CN"/>
          </w:rPr>
          <w:t>一、飞机金融项目可持续发展</w:t>
        </w:r>
        <w:r>
          <w:tab/>
        </w:r>
        <w:r>
          <w:fldChar w:fldCharType="begin"/>
        </w:r>
        <w:r>
          <w:instrText xml:space="preserve"> PAGEREF _Toc6612 \h </w:instrText>
        </w:r>
        <w:r>
          <w:fldChar w:fldCharType="separate"/>
        </w:r>
        <w:r>
          <w:t>3</w:t>
        </w:r>
        <w:r>
          <w:fldChar w:fldCharType="end"/>
        </w:r>
      </w:hyperlink>
    </w:p>
    <w:p>
      <w:pPr>
        <w:pStyle w:val="TOC2"/>
        <w:tabs>
          <w:tab w:val="right" w:leader="dot" w:pos="8306"/>
        </w:tabs>
      </w:pPr>
      <w:hyperlink w:anchor="_Toc21468" w:history="1">
        <w:r>
          <w:rPr>
            <w:rFonts w:ascii="仿宋" w:eastAsia="仿宋" w:hAnsi="仿宋" w:cs="仿宋" w:hint="eastAsia"/>
            <w:lang w:eastAsia="zh-CN"/>
          </w:rPr>
          <w:t>(一)、可持续战略与实践</w:t>
        </w:r>
        <w:r>
          <w:tab/>
        </w:r>
        <w:r>
          <w:fldChar w:fldCharType="begin"/>
        </w:r>
        <w:r>
          <w:instrText xml:space="preserve"> PAGEREF _Toc21468 \h </w:instrText>
        </w:r>
        <w:r>
          <w:fldChar w:fldCharType="separate"/>
        </w:r>
        <w:r>
          <w:t>3</w:t>
        </w:r>
        <w:r>
          <w:fldChar w:fldCharType="end"/>
        </w:r>
      </w:hyperlink>
    </w:p>
    <w:p>
      <w:pPr>
        <w:pStyle w:val="TOC2"/>
        <w:tabs>
          <w:tab w:val="right" w:leader="dot" w:pos="8306"/>
        </w:tabs>
      </w:pPr>
      <w:hyperlink w:anchor="_Toc3906" w:history="1">
        <w:r>
          <w:rPr>
            <w:rFonts w:ascii="仿宋" w:eastAsia="仿宋" w:hAnsi="仿宋" w:cs="仿宋" w:hint="eastAsia"/>
            <w:lang w:eastAsia="zh-CN"/>
          </w:rPr>
          <w:t>(二)、环保与社会责任</w:t>
        </w:r>
        <w:r>
          <w:tab/>
        </w:r>
        <w:r>
          <w:fldChar w:fldCharType="begin"/>
        </w:r>
        <w:r>
          <w:instrText xml:space="preserve"> PAGEREF _Toc3906 \h </w:instrText>
        </w:r>
        <w:r>
          <w:fldChar w:fldCharType="separate"/>
        </w:r>
        <w:r>
          <w:t>4</w:t>
        </w:r>
        <w:r>
          <w:fldChar w:fldCharType="end"/>
        </w:r>
      </w:hyperlink>
    </w:p>
    <w:p>
      <w:pPr>
        <w:pStyle w:val="TOC1"/>
        <w:tabs>
          <w:tab w:val="right" w:leader="dot" w:pos="8306"/>
        </w:tabs>
      </w:pPr>
      <w:hyperlink w:anchor="_Toc2949" w:history="1">
        <w:r>
          <w:rPr>
            <w:rFonts w:ascii="仿宋" w:eastAsia="仿宋" w:hAnsi="仿宋" w:cs="仿宋" w:hint="eastAsia"/>
            <w:lang w:eastAsia="zh-CN"/>
          </w:rPr>
          <w:t>二、飞机金融项目绩效评估</w:t>
        </w:r>
        <w:r>
          <w:tab/>
        </w:r>
        <w:r>
          <w:fldChar w:fldCharType="begin"/>
        </w:r>
        <w:r>
          <w:instrText xml:space="preserve"> PAGEREF _Toc2949 \h </w:instrText>
        </w:r>
        <w:r>
          <w:fldChar w:fldCharType="separate"/>
        </w:r>
        <w:r>
          <w:t>5</w:t>
        </w:r>
        <w:r>
          <w:fldChar w:fldCharType="end"/>
        </w:r>
      </w:hyperlink>
    </w:p>
    <w:p>
      <w:pPr>
        <w:pStyle w:val="TOC2"/>
        <w:tabs>
          <w:tab w:val="right" w:leader="dot" w:pos="8306"/>
        </w:tabs>
      </w:pPr>
      <w:hyperlink w:anchor="_Toc2697" w:history="1">
        <w:r>
          <w:rPr>
            <w:rFonts w:ascii="仿宋" w:eastAsia="仿宋" w:hAnsi="仿宋" w:cs="仿宋" w:hint="eastAsia"/>
            <w:lang w:eastAsia="zh-CN"/>
          </w:rPr>
          <w:t>(一)、绩效评估指标</w:t>
        </w:r>
        <w:r>
          <w:tab/>
        </w:r>
        <w:r>
          <w:fldChar w:fldCharType="begin"/>
        </w:r>
        <w:r>
          <w:instrText xml:space="preserve"> PAGEREF _Toc2697 \h </w:instrText>
        </w:r>
        <w:r>
          <w:fldChar w:fldCharType="separate"/>
        </w:r>
        <w:r>
          <w:t>5</w:t>
        </w:r>
        <w:r>
          <w:fldChar w:fldCharType="end"/>
        </w:r>
      </w:hyperlink>
    </w:p>
    <w:p>
      <w:pPr>
        <w:pStyle w:val="TOC2"/>
        <w:tabs>
          <w:tab w:val="right" w:leader="dot" w:pos="8306"/>
        </w:tabs>
      </w:pPr>
      <w:hyperlink w:anchor="_Toc29829" w:history="1">
        <w:r>
          <w:rPr>
            <w:rFonts w:ascii="仿宋" w:eastAsia="仿宋" w:hAnsi="仿宋" w:cs="仿宋" w:hint="eastAsia"/>
            <w:lang w:eastAsia="zh-CN"/>
          </w:rPr>
          <w:t>(二)、绩效评估方法</w:t>
        </w:r>
        <w:r>
          <w:tab/>
        </w:r>
        <w:r>
          <w:fldChar w:fldCharType="begin"/>
        </w:r>
        <w:r>
          <w:instrText xml:space="preserve"> PAGEREF _Toc29829 \h </w:instrText>
        </w:r>
        <w:r>
          <w:fldChar w:fldCharType="separate"/>
        </w:r>
        <w:r>
          <w:t>6</w:t>
        </w:r>
        <w:r>
          <w:fldChar w:fldCharType="end"/>
        </w:r>
      </w:hyperlink>
    </w:p>
    <w:p>
      <w:pPr>
        <w:pStyle w:val="TOC2"/>
        <w:tabs>
          <w:tab w:val="right" w:leader="dot" w:pos="8306"/>
        </w:tabs>
      </w:pPr>
      <w:hyperlink w:anchor="_Toc31276" w:history="1">
        <w:r>
          <w:rPr>
            <w:rFonts w:ascii="仿宋" w:eastAsia="仿宋" w:hAnsi="仿宋" w:cs="仿宋" w:hint="eastAsia"/>
            <w:lang w:eastAsia="zh-CN"/>
          </w:rPr>
          <w:t>(三)、绩效评估周期</w:t>
        </w:r>
        <w:r>
          <w:tab/>
        </w:r>
        <w:r>
          <w:fldChar w:fldCharType="begin"/>
        </w:r>
        <w:r>
          <w:instrText xml:space="preserve"> PAGEREF _Toc31276 \h </w:instrText>
        </w:r>
        <w:r>
          <w:fldChar w:fldCharType="separate"/>
        </w:r>
        <w:r>
          <w:t>7</w:t>
        </w:r>
        <w:r>
          <w:fldChar w:fldCharType="end"/>
        </w:r>
      </w:hyperlink>
    </w:p>
    <w:p>
      <w:pPr>
        <w:pStyle w:val="TOC1"/>
        <w:tabs>
          <w:tab w:val="right" w:leader="dot" w:pos="8306"/>
        </w:tabs>
      </w:pPr>
      <w:hyperlink w:anchor="_Toc29776" w:history="1">
        <w:r>
          <w:rPr>
            <w:rFonts w:ascii="仿宋" w:eastAsia="仿宋" w:hAnsi="仿宋" w:cs="仿宋" w:hint="eastAsia"/>
            <w:lang w:eastAsia="zh-CN"/>
          </w:rPr>
          <w:t>三、飞机金融项目土建工程</w:t>
        </w:r>
        <w:r>
          <w:tab/>
        </w:r>
        <w:r>
          <w:fldChar w:fldCharType="begin"/>
        </w:r>
        <w:r>
          <w:instrText xml:space="preserve"> PAGEREF _Toc29776 \h </w:instrText>
        </w:r>
        <w:r>
          <w:fldChar w:fldCharType="separate"/>
        </w:r>
        <w:r>
          <w:t>8</w:t>
        </w:r>
        <w:r>
          <w:fldChar w:fldCharType="end"/>
        </w:r>
      </w:hyperlink>
    </w:p>
    <w:p>
      <w:pPr>
        <w:pStyle w:val="TOC2"/>
        <w:tabs>
          <w:tab w:val="right" w:leader="dot" w:pos="8306"/>
        </w:tabs>
      </w:pPr>
      <w:hyperlink w:anchor="_Toc8905" w:history="1">
        <w:r>
          <w:rPr>
            <w:rFonts w:ascii="仿宋" w:eastAsia="仿宋" w:hAnsi="仿宋" w:cs="仿宋" w:hint="eastAsia"/>
            <w:lang w:eastAsia="zh-CN"/>
          </w:rPr>
          <w:t>(一)、建筑工程设计原则</w:t>
        </w:r>
        <w:r>
          <w:tab/>
        </w:r>
        <w:r>
          <w:fldChar w:fldCharType="begin"/>
        </w:r>
        <w:r>
          <w:instrText xml:space="preserve"> PAGEREF _Toc8905 \h </w:instrText>
        </w:r>
        <w:r>
          <w:fldChar w:fldCharType="separate"/>
        </w:r>
        <w:r>
          <w:t>8</w:t>
        </w:r>
        <w:r>
          <w:fldChar w:fldCharType="end"/>
        </w:r>
      </w:hyperlink>
    </w:p>
    <w:p>
      <w:pPr>
        <w:pStyle w:val="TOC2"/>
        <w:tabs>
          <w:tab w:val="right" w:leader="dot" w:pos="8306"/>
        </w:tabs>
      </w:pPr>
      <w:hyperlink w:anchor="_Toc17958" w:history="1">
        <w:r>
          <w:rPr>
            <w:rFonts w:ascii="仿宋" w:eastAsia="仿宋" w:hAnsi="仿宋" w:cs="仿宋" w:hint="eastAsia"/>
            <w:lang w:eastAsia="zh-CN"/>
          </w:rPr>
          <w:t>(二)、土建工程设计年限及安全等级</w:t>
        </w:r>
        <w:r>
          <w:tab/>
        </w:r>
        <w:r>
          <w:fldChar w:fldCharType="begin"/>
        </w:r>
        <w:r>
          <w:instrText xml:space="preserve"> PAGEREF _Toc17958 \h </w:instrText>
        </w:r>
        <w:r>
          <w:fldChar w:fldCharType="separate"/>
        </w:r>
        <w:r>
          <w:t>9</w:t>
        </w:r>
        <w:r>
          <w:fldChar w:fldCharType="end"/>
        </w:r>
      </w:hyperlink>
    </w:p>
    <w:p>
      <w:pPr>
        <w:pStyle w:val="TOC2"/>
        <w:tabs>
          <w:tab w:val="right" w:leader="dot" w:pos="8306"/>
        </w:tabs>
      </w:pPr>
      <w:hyperlink w:anchor="_Toc32613" w:history="1">
        <w:r>
          <w:rPr>
            <w:rFonts w:ascii="仿宋" w:eastAsia="仿宋" w:hAnsi="仿宋" w:cs="仿宋" w:hint="eastAsia"/>
            <w:lang w:eastAsia="zh-CN"/>
          </w:rPr>
          <w:t>(三)、建筑工程设计总体要求</w:t>
        </w:r>
        <w:r>
          <w:tab/>
        </w:r>
        <w:r>
          <w:fldChar w:fldCharType="begin"/>
        </w:r>
        <w:r>
          <w:instrText xml:space="preserve"> PAGEREF _Toc32613 \h </w:instrText>
        </w:r>
        <w:r>
          <w:fldChar w:fldCharType="separate"/>
        </w:r>
        <w:r>
          <w:t>10</w:t>
        </w:r>
        <w:r>
          <w:fldChar w:fldCharType="end"/>
        </w:r>
      </w:hyperlink>
    </w:p>
    <w:p>
      <w:pPr>
        <w:pStyle w:val="TOC2"/>
        <w:tabs>
          <w:tab w:val="right" w:leader="dot" w:pos="8306"/>
        </w:tabs>
      </w:pPr>
      <w:hyperlink w:anchor="_Toc6802" w:history="1">
        <w:r>
          <w:rPr>
            <w:rFonts w:ascii="仿宋" w:eastAsia="仿宋" w:hAnsi="仿宋" w:cs="仿宋" w:hint="eastAsia"/>
            <w:lang w:eastAsia="zh-CN"/>
          </w:rPr>
          <w:t>(四)、土建工程建设指标</w:t>
        </w:r>
        <w:r>
          <w:tab/>
        </w:r>
        <w:r>
          <w:fldChar w:fldCharType="begin"/>
        </w:r>
        <w:r>
          <w:instrText xml:space="preserve"> PAGEREF _Toc6802 \h </w:instrText>
        </w:r>
        <w:r>
          <w:fldChar w:fldCharType="separate"/>
        </w:r>
        <w:r>
          <w:t>11</w:t>
        </w:r>
        <w:r>
          <w:fldChar w:fldCharType="end"/>
        </w:r>
      </w:hyperlink>
    </w:p>
    <w:p>
      <w:pPr>
        <w:pStyle w:val="TOC1"/>
        <w:tabs>
          <w:tab w:val="right" w:leader="dot" w:pos="8306"/>
        </w:tabs>
      </w:pPr>
      <w:hyperlink w:anchor="_Toc8573" w:history="1">
        <w:r>
          <w:rPr>
            <w:rFonts w:ascii="仿宋" w:eastAsia="仿宋" w:hAnsi="仿宋" w:cs="仿宋" w:hint="eastAsia"/>
            <w:lang w:eastAsia="zh-CN"/>
          </w:rPr>
          <w:t>四、市场分析、调研</w:t>
        </w:r>
        <w:r>
          <w:tab/>
        </w:r>
        <w:r>
          <w:fldChar w:fldCharType="begin"/>
        </w:r>
        <w:r>
          <w:instrText xml:space="preserve"> PAGEREF _Toc8573 \h </w:instrText>
        </w:r>
        <w:r>
          <w:fldChar w:fldCharType="separate"/>
        </w:r>
        <w:r>
          <w:t>11</w:t>
        </w:r>
        <w:r>
          <w:fldChar w:fldCharType="end"/>
        </w:r>
      </w:hyperlink>
    </w:p>
    <w:p>
      <w:pPr>
        <w:pStyle w:val="TOC2"/>
        <w:tabs>
          <w:tab w:val="right" w:leader="dot" w:pos="8306"/>
        </w:tabs>
      </w:pPr>
      <w:hyperlink w:anchor="_Toc15314" w:history="1">
        <w:r>
          <w:rPr>
            <w:rFonts w:ascii="仿宋" w:eastAsia="仿宋" w:hAnsi="仿宋" w:cs="仿宋" w:hint="eastAsia"/>
            <w:lang w:eastAsia="zh-CN"/>
          </w:rPr>
          <w:t>(一)、飞机金融行业分析</w:t>
        </w:r>
        <w:r>
          <w:tab/>
        </w:r>
        <w:r>
          <w:fldChar w:fldCharType="begin"/>
        </w:r>
        <w:r>
          <w:instrText xml:space="preserve"> PAGEREF _Toc15314 \h </w:instrText>
        </w:r>
        <w:r>
          <w:fldChar w:fldCharType="separate"/>
        </w:r>
        <w:r>
          <w:t>11</w:t>
        </w:r>
        <w:r>
          <w:fldChar w:fldCharType="end"/>
        </w:r>
      </w:hyperlink>
    </w:p>
    <w:p>
      <w:pPr>
        <w:pStyle w:val="TOC2"/>
        <w:tabs>
          <w:tab w:val="right" w:leader="dot" w:pos="8306"/>
        </w:tabs>
      </w:pPr>
      <w:hyperlink w:anchor="_Toc30274" w:history="1">
        <w:r>
          <w:rPr>
            <w:rFonts w:ascii="仿宋" w:eastAsia="仿宋" w:hAnsi="仿宋" w:cs="仿宋" w:hint="eastAsia"/>
            <w:lang w:eastAsia="zh-CN"/>
          </w:rPr>
          <w:t>(二)、飞机金融市场分析预测</w:t>
        </w:r>
        <w:r>
          <w:tab/>
        </w:r>
        <w:r>
          <w:fldChar w:fldCharType="begin"/>
        </w:r>
        <w:r>
          <w:instrText xml:space="preserve"> PAGEREF _Toc30274 \h </w:instrText>
        </w:r>
        <w:r>
          <w:fldChar w:fldCharType="separate"/>
        </w:r>
        <w:r>
          <w:t>12</w:t>
        </w:r>
        <w:r>
          <w:fldChar w:fldCharType="end"/>
        </w:r>
      </w:hyperlink>
    </w:p>
    <w:p>
      <w:pPr>
        <w:pStyle w:val="TOC1"/>
        <w:tabs>
          <w:tab w:val="right" w:leader="dot" w:pos="8306"/>
        </w:tabs>
      </w:pPr>
      <w:hyperlink w:anchor="_Toc9879" w:history="1">
        <w:r>
          <w:rPr>
            <w:rFonts w:ascii="仿宋" w:eastAsia="仿宋" w:hAnsi="仿宋" w:cs="仿宋" w:hint="eastAsia"/>
            <w:lang w:eastAsia="zh-CN"/>
          </w:rPr>
          <w:t>五、飞机金融项目文档管理</w:t>
        </w:r>
        <w:r>
          <w:tab/>
        </w:r>
        <w:r>
          <w:fldChar w:fldCharType="begin"/>
        </w:r>
        <w:r>
          <w:instrText xml:space="preserve"> PAGEREF _Toc9879 \h </w:instrText>
        </w:r>
        <w:r>
          <w:fldChar w:fldCharType="separate"/>
        </w:r>
        <w:r>
          <w:t>13</w:t>
        </w:r>
        <w:r>
          <w:fldChar w:fldCharType="end"/>
        </w:r>
      </w:hyperlink>
    </w:p>
    <w:p>
      <w:pPr>
        <w:pStyle w:val="TOC2"/>
        <w:tabs>
          <w:tab w:val="right" w:leader="dot" w:pos="8306"/>
        </w:tabs>
      </w:pPr>
      <w:hyperlink w:anchor="_Toc17113" w:history="1">
        <w:r>
          <w:rPr>
            <w:rFonts w:ascii="仿宋" w:eastAsia="仿宋" w:hAnsi="仿宋" w:cs="仿宋" w:hint="eastAsia"/>
            <w:lang w:eastAsia="zh-CN"/>
          </w:rPr>
          <w:t>(一)、文档编制与审查</w:t>
        </w:r>
        <w:r>
          <w:tab/>
        </w:r>
        <w:r>
          <w:fldChar w:fldCharType="begin"/>
        </w:r>
        <w:r>
          <w:instrText xml:space="preserve"> PAGEREF _Toc17113 \h </w:instrText>
        </w:r>
        <w:r>
          <w:fldChar w:fldCharType="separate"/>
        </w:r>
        <w:r>
          <w:t>13</w:t>
        </w:r>
        <w:r>
          <w:fldChar w:fldCharType="end"/>
        </w:r>
      </w:hyperlink>
    </w:p>
    <w:p>
      <w:pPr>
        <w:pStyle w:val="TOC2"/>
        <w:tabs>
          <w:tab w:val="right" w:leader="dot" w:pos="8306"/>
        </w:tabs>
      </w:pPr>
      <w:hyperlink w:anchor="_Toc16835" w:history="1">
        <w:r>
          <w:rPr>
            <w:rFonts w:ascii="仿宋" w:eastAsia="仿宋" w:hAnsi="仿宋" w:cs="仿宋" w:hint="eastAsia"/>
            <w:lang w:eastAsia="zh-CN"/>
          </w:rPr>
          <w:t>(二)、文档发布与分发</w:t>
        </w:r>
        <w:r>
          <w:tab/>
        </w:r>
        <w:r>
          <w:fldChar w:fldCharType="begin"/>
        </w:r>
        <w:r>
          <w:instrText xml:space="preserve"> PAGEREF _Toc16835 \h </w:instrText>
        </w:r>
        <w:r>
          <w:fldChar w:fldCharType="separate"/>
        </w:r>
        <w:r>
          <w:t>14</w:t>
        </w:r>
        <w:r>
          <w:fldChar w:fldCharType="end"/>
        </w:r>
      </w:hyperlink>
    </w:p>
    <w:p>
      <w:pPr>
        <w:pStyle w:val="TOC2"/>
        <w:tabs>
          <w:tab w:val="right" w:leader="dot" w:pos="8306"/>
        </w:tabs>
      </w:pPr>
      <w:hyperlink w:anchor="_Toc30630" w:history="1">
        <w:r>
          <w:rPr>
            <w:rFonts w:ascii="仿宋" w:eastAsia="仿宋" w:hAnsi="仿宋" w:cs="仿宋" w:hint="eastAsia"/>
            <w:lang w:eastAsia="zh-CN"/>
          </w:rPr>
          <w:t>(三)、文档存档与归档</w:t>
        </w:r>
        <w:r>
          <w:tab/>
        </w:r>
        <w:r>
          <w:fldChar w:fldCharType="begin"/>
        </w:r>
        <w:r>
          <w:instrText xml:space="preserve"> PAGEREF _Toc30630 \h </w:instrText>
        </w:r>
        <w:r>
          <w:fldChar w:fldCharType="separate"/>
        </w:r>
        <w:r>
          <w:t>15</w:t>
        </w:r>
        <w:r>
          <w:fldChar w:fldCharType="end"/>
        </w:r>
      </w:hyperlink>
    </w:p>
    <w:p>
      <w:pPr>
        <w:pStyle w:val="TOC1"/>
        <w:tabs>
          <w:tab w:val="right" w:leader="dot" w:pos="8306"/>
        </w:tabs>
      </w:pPr>
      <w:hyperlink w:anchor="_Toc29961" w:history="1">
        <w:r>
          <w:rPr>
            <w:rFonts w:ascii="仿宋" w:eastAsia="仿宋" w:hAnsi="仿宋" w:cs="仿宋" w:hint="eastAsia"/>
            <w:lang w:eastAsia="zh-CN"/>
          </w:rPr>
          <w:t>六、飞机金融项目建设背景及必要性分析</w:t>
        </w:r>
        <w:r>
          <w:tab/>
        </w:r>
        <w:r>
          <w:fldChar w:fldCharType="begin"/>
        </w:r>
        <w:r>
          <w:instrText xml:space="preserve"> PAGEREF _Toc29961 \h </w:instrText>
        </w:r>
        <w:r>
          <w:fldChar w:fldCharType="separate"/>
        </w:r>
        <w:r>
          <w:t>16</w:t>
        </w:r>
        <w:r>
          <w:fldChar w:fldCharType="end"/>
        </w:r>
      </w:hyperlink>
    </w:p>
    <w:p>
      <w:pPr>
        <w:pStyle w:val="TOC2"/>
        <w:tabs>
          <w:tab w:val="right" w:leader="dot" w:pos="8306"/>
        </w:tabs>
      </w:pPr>
      <w:hyperlink w:anchor="_Toc15081" w:history="1">
        <w:r>
          <w:rPr>
            <w:rFonts w:ascii="仿宋" w:eastAsia="仿宋" w:hAnsi="仿宋" w:cs="仿宋" w:hint="eastAsia"/>
            <w:lang w:eastAsia="zh-CN"/>
          </w:rPr>
          <w:t>(一)、飞机金融项目背景分析</w:t>
        </w:r>
        <w:r>
          <w:tab/>
        </w:r>
        <w:r>
          <w:fldChar w:fldCharType="begin"/>
        </w:r>
        <w:r>
          <w:instrText xml:space="preserve"> PAGEREF _Toc15081 \h </w:instrText>
        </w:r>
        <w:r>
          <w:fldChar w:fldCharType="separate"/>
        </w:r>
        <w:r>
          <w:t>16</w:t>
        </w:r>
        <w:r>
          <w:fldChar w:fldCharType="end"/>
        </w:r>
      </w:hyperlink>
    </w:p>
    <w:p>
      <w:pPr>
        <w:pStyle w:val="TOC2"/>
        <w:tabs>
          <w:tab w:val="right" w:leader="dot" w:pos="8306"/>
        </w:tabs>
      </w:pPr>
      <w:hyperlink w:anchor="_Toc7582" w:history="1">
        <w:r>
          <w:rPr>
            <w:rFonts w:ascii="仿宋" w:eastAsia="仿宋" w:hAnsi="仿宋" w:cs="仿宋" w:hint="eastAsia"/>
            <w:lang w:eastAsia="zh-CN"/>
          </w:rPr>
          <w:t>(二)、飞机金融项目建设必要性分析</w:t>
        </w:r>
        <w:r>
          <w:tab/>
        </w:r>
        <w:r>
          <w:fldChar w:fldCharType="begin"/>
        </w:r>
        <w:r>
          <w:instrText xml:space="preserve"> PAGEREF _Toc7582 \h </w:instrText>
        </w:r>
        <w:r>
          <w:fldChar w:fldCharType="separate"/>
        </w:r>
        <w:r>
          <w:t>18</w:t>
        </w:r>
        <w:r>
          <w:fldChar w:fldCharType="end"/>
        </w:r>
      </w:hyperlink>
    </w:p>
    <w:p>
      <w:pPr>
        <w:pStyle w:val="TOC1"/>
        <w:tabs>
          <w:tab w:val="right" w:leader="dot" w:pos="8306"/>
        </w:tabs>
      </w:pPr>
      <w:hyperlink w:anchor="_Toc19760" w:history="1">
        <w:r>
          <w:rPr>
            <w:rFonts w:ascii="仿宋" w:eastAsia="仿宋" w:hAnsi="仿宋" w:cs="仿宋" w:hint="eastAsia"/>
            <w:lang w:eastAsia="zh-CN"/>
          </w:rPr>
          <w:t>七、飞机金融项目人力资源管理</w:t>
        </w:r>
        <w:r>
          <w:tab/>
        </w:r>
        <w:r>
          <w:fldChar w:fldCharType="begin"/>
        </w:r>
        <w:r>
          <w:instrText xml:space="preserve"> PAGEREF _Toc19760 \h </w:instrText>
        </w:r>
        <w:r>
          <w:fldChar w:fldCharType="separate"/>
        </w:r>
        <w:r>
          <w:t>19</w:t>
        </w:r>
        <w:r>
          <w:fldChar w:fldCharType="end"/>
        </w:r>
      </w:hyperlink>
    </w:p>
    <w:p>
      <w:pPr>
        <w:pStyle w:val="TOC2"/>
        <w:tabs>
          <w:tab w:val="right" w:leader="dot" w:pos="8306"/>
        </w:tabs>
      </w:pPr>
      <w:hyperlink w:anchor="_Toc6489" w:history="1">
        <w:r>
          <w:rPr>
            <w:rFonts w:ascii="仿宋" w:eastAsia="仿宋" w:hAnsi="仿宋" w:cs="仿宋" w:hint="eastAsia"/>
            <w:lang w:eastAsia="zh-CN"/>
          </w:rPr>
          <w:t>(一)、建立健全的预算管理制度</w:t>
        </w:r>
        <w:r>
          <w:tab/>
        </w:r>
        <w:r>
          <w:fldChar w:fldCharType="begin"/>
        </w:r>
        <w:r>
          <w:instrText xml:space="preserve"> PAGEREF _Toc6489 \h </w:instrText>
        </w:r>
        <w:r>
          <w:fldChar w:fldCharType="separate"/>
        </w:r>
        <w:r>
          <w:t>19</w:t>
        </w:r>
        <w:r>
          <w:fldChar w:fldCharType="end"/>
        </w:r>
      </w:hyperlink>
    </w:p>
    <w:p>
      <w:pPr>
        <w:pStyle w:val="TOC2"/>
        <w:tabs>
          <w:tab w:val="right" w:leader="dot" w:pos="8306"/>
        </w:tabs>
      </w:pPr>
      <w:hyperlink w:anchor="_Toc15981" w:history="1">
        <w:r>
          <w:rPr>
            <w:rFonts w:ascii="仿宋" w:eastAsia="仿宋" w:hAnsi="仿宋" w:cs="仿宋" w:hint="eastAsia"/>
            <w:lang w:eastAsia="zh-CN"/>
          </w:rPr>
          <w:t>(二)、加强资金流动监控</w:t>
        </w:r>
        <w:r>
          <w:tab/>
        </w:r>
        <w:r>
          <w:fldChar w:fldCharType="begin"/>
        </w:r>
        <w:r>
          <w:instrText xml:space="preserve"> PAGEREF _Toc15981 \h </w:instrText>
        </w:r>
        <w:r>
          <w:fldChar w:fldCharType="separate"/>
        </w:r>
        <w:r>
          <w:t>21</w:t>
        </w:r>
        <w:r>
          <w:fldChar w:fldCharType="end"/>
        </w:r>
      </w:hyperlink>
    </w:p>
    <w:p>
      <w:pPr>
        <w:pStyle w:val="TOC2"/>
        <w:tabs>
          <w:tab w:val="right" w:leader="dot" w:pos="8306"/>
        </w:tabs>
      </w:pPr>
      <w:hyperlink w:anchor="_Toc9207" w:history="1">
        <w:r>
          <w:rPr>
            <w:rFonts w:ascii="仿宋" w:eastAsia="仿宋" w:hAnsi="仿宋" w:cs="仿宋" w:hint="eastAsia"/>
            <w:lang w:eastAsia="zh-CN"/>
          </w:rPr>
          <w:t>(三)、制定完善的风险控制机制</w:t>
        </w:r>
        <w:r>
          <w:tab/>
        </w:r>
        <w:r>
          <w:fldChar w:fldCharType="begin"/>
        </w:r>
        <w:r>
          <w:instrText xml:space="preserve"> PAGEREF _Toc9207 \h </w:instrText>
        </w:r>
        <w:r>
          <w:fldChar w:fldCharType="separate"/>
        </w:r>
        <w:r>
          <w:t>22</w:t>
        </w:r>
        <w:r>
          <w:fldChar w:fldCharType="end"/>
        </w:r>
      </w:hyperlink>
    </w:p>
    <w:p>
      <w:pPr>
        <w:pStyle w:val="TOC2"/>
        <w:tabs>
          <w:tab w:val="right" w:leader="dot" w:pos="8306"/>
        </w:tabs>
      </w:pPr>
      <w:hyperlink w:anchor="_Toc24755" w:history="1">
        <w:r>
          <w:rPr>
            <w:rFonts w:ascii="仿宋" w:eastAsia="仿宋" w:hAnsi="仿宋" w:cs="仿宋" w:hint="eastAsia"/>
            <w:lang w:eastAsia="zh-CN"/>
          </w:rPr>
          <w:t>(四)、优化成本管理</w:t>
        </w:r>
        <w:r>
          <w:tab/>
        </w:r>
        <w:r>
          <w:fldChar w:fldCharType="begin"/>
        </w:r>
        <w:r>
          <w:instrText xml:space="preserve"> PAGEREF _Toc24755 \h </w:instrText>
        </w:r>
        <w:r>
          <w:fldChar w:fldCharType="separate"/>
        </w:r>
        <w:r>
          <w:t>23</w:t>
        </w:r>
        <w:r>
          <w:fldChar w:fldCharType="end"/>
        </w:r>
      </w:hyperlink>
    </w:p>
    <w:p>
      <w:pPr>
        <w:pStyle w:val="TOC1"/>
        <w:tabs>
          <w:tab w:val="right" w:leader="dot" w:pos="8306"/>
        </w:tabs>
      </w:pPr>
      <w:hyperlink w:anchor="_Toc24416" w:history="1">
        <w:r>
          <w:rPr>
            <w:rFonts w:ascii="仿宋" w:eastAsia="仿宋" w:hAnsi="仿宋" w:cs="仿宋" w:hint="eastAsia"/>
            <w:lang w:eastAsia="zh-CN"/>
          </w:rPr>
          <w:t>八、飞机金融项目风险管理</w:t>
        </w:r>
        <w:r>
          <w:tab/>
        </w:r>
        <w:r>
          <w:fldChar w:fldCharType="begin"/>
        </w:r>
        <w:r>
          <w:instrText xml:space="preserve"> PAGEREF _Toc24416 \h </w:instrText>
        </w:r>
        <w:r>
          <w:fldChar w:fldCharType="separate"/>
        </w:r>
        <w:r>
          <w:t>24</w:t>
        </w:r>
        <w:r>
          <w:fldChar w:fldCharType="end"/>
        </w:r>
      </w:hyperlink>
    </w:p>
    <w:p>
      <w:pPr>
        <w:pStyle w:val="TOC2"/>
        <w:tabs>
          <w:tab w:val="right" w:leader="dot" w:pos="8306"/>
        </w:tabs>
      </w:pPr>
      <w:hyperlink w:anchor="_Toc3559" w:history="1">
        <w:r>
          <w:rPr>
            <w:rFonts w:ascii="仿宋" w:eastAsia="仿宋" w:hAnsi="仿宋" w:cs="仿宋" w:hint="eastAsia"/>
            <w:lang w:eastAsia="zh-CN"/>
          </w:rPr>
          <w:t>(一)、风险识别与评估</w:t>
        </w:r>
        <w:r>
          <w:tab/>
        </w:r>
        <w:r>
          <w:fldChar w:fldCharType="begin"/>
        </w:r>
        <w:r>
          <w:instrText xml:space="preserve"> PAGEREF _Toc3559 \h </w:instrText>
        </w:r>
        <w:r>
          <w:fldChar w:fldCharType="separate"/>
        </w:r>
        <w:r>
          <w:t>24</w:t>
        </w:r>
        <w:r>
          <w:fldChar w:fldCharType="end"/>
        </w:r>
      </w:hyperlink>
    </w:p>
    <w:p>
      <w:pPr>
        <w:pStyle w:val="TOC2"/>
        <w:tabs>
          <w:tab w:val="right" w:leader="dot" w:pos="8306"/>
        </w:tabs>
      </w:pPr>
      <w:hyperlink w:anchor="_Toc26392" w:history="1">
        <w:r>
          <w:rPr>
            <w:rFonts w:ascii="仿宋" w:eastAsia="仿宋" w:hAnsi="仿宋" w:cs="仿宋" w:hint="eastAsia"/>
            <w:lang w:eastAsia="zh-CN"/>
          </w:rPr>
          <w:t>(二)、风险应对策略</w:t>
        </w:r>
        <w:r>
          <w:tab/>
        </w:r>
        <w:r>
          <w:fldChar w:fldCharType="begin"/>
        </w:r>
        <w:r>
          <w:instrText xml:space="preserve"> PAGEREF _Toc26392 \h </w:instrText>
        </w:r>
        <w:r>
          <w:fldChar w:fldCharType="separate"/>
        </w:r>
        <w:r>
          <w:t>26</w:t>
        </w:r>
        <w:r>
          <w:fldChar w:fldCharType="end"/>
        </w:r>
      </w:hyperlink>
    </w:p>
    <w:p>
      <w:pPr>
        <w:pStyle w:val="TOC2"/>
        <w:tabs>
          <w:tab w:val="right" w:leader="dot" w:pos="8306"/>
        </w:tabs>
      </w:pPr>
      <w:hyperlink w:anchor="_Toc16359" w:history="1">
        <w:r>
          <w:rPr>
            <w:rFonts w:ascii="仿宋" w:eastAsia="仿宋" w:hAnsi="仿宋" w:cs="仿宋" w:hint="eastAsia"/>
            <w:lang w:eastAsia="zh-CN"/>
          </w:rPr>
          <w:t>(三)、风险监控与控制</w:t>
        </w:r>
        <w:r>
          <w:tab/>
        </w:r>
        <w:r>
          <w:fldChar w:fldCharType="begin"/>
        </w:r>
        <w:r>
          <w:instrText xml:space="preserve"> PAGEREF _Toc16359 \h </w:instrText>
        </w:r>
        <w:r>
          <w:fldChar w:fldCharType="separate"/>
        </w:r>
        <w:r>
          <w:t>27</w:t>
        </w:r>
        <w:r>
          <w:fldChar w:fldCharType="end"/>
        </w:r>
      </w:hyperlink>
    </w:p>
    <w:p>
      <w:pPr>
        <w:pStyle w:val="TOC1"/>
        <w:tabs>
          <w:tab w:val="right" w:leader="dot" w:pos="8306"/>
        </w:tabs>
      </w:pPr>
      <w:hyperlink w:anchor="_Toc4167" w:history="1">
        <w:r>
          <w:rPr>
            <w:rFonts w:ascii="仿宋" w:eastAsia="仿宋" w:hAnsi="仿宋" w:cs="仿宋" w:hint="eastAsia"/>
            <w:lang w:eastAsia="zh-CN"/>
          </w:rPr>
          <w:t>九、飞机金融项目计划安排</w:t>
        </w:r>
        <w:r>
          <w:tab/>
        </w:r>
        <w:r>
          <w:fldChar w:fldCharType="begin"/>
        </w:r>
        <w:r>
          <w:instrText xml:space="preserve"> PAGEREF _Toc4167 \h </w:instrText>
        </w:r>
        <w:r>
          <w:fldChar w:fldCharType="separate"/>
        </w:r>
        <w:r>
          <w:t>28</w:t>
        </w:r>
        <w:r>
          <w:fldChar w:fldCharType="end"/>
        </w:r>
      </w:hyperlink>
    </w:p>
    <w:p>
      <w:pPr>
        <w:pStyle w:val="TOC2"/>
        <w:tabs>
          <w:tab w:val="right" w:leader="dot" w:pos="8306"/>
        </w:tabs>
      </w:pPr>
      <w:hyperlink w:anchor="_Toc14066" w:history="1">
        <w:r>
          <w:rPr>
            <w:rFonts w:ascii="仿宋" w:eastAsia="仿宋" w:hAnsi="仿宋" w:cs="仿宋" w:hint="eastAsia"/>
            <w:lang w:eastAsia="zh-CN"/>
          </w:rPr>
          <w:t>(一)、建设周期</w:t>
        </w:r>
        <w:r>
          <w:tab/>
        </w:r>
        <w:r>
          <w:fldChar w:fldCharType="begin"/>
        </w:r>
        <w:r>
          <w:instrText xml:space="preserve"> PAGEREF _Toc14066 \h </w:instrText>
        </w:r>
        <w:r>
          <w:fldChar w:fldCharType="separate"/>
        </w:r>
        <w:r>
          <w:t>28</w:t>
        </w:r>
        <w:r>
          <w:fldChar w:fldCharType="end"/>
        </w:r>
      </w:hyperlink>
    </w:p>
    <w:p>
      <w:pPr>
        <w:pStyle w:val="TOC2"/>
        <w:tabs>
          <w:tab w:val="right" w:leader="dot" w:pos="8306"/>
        </w:tabs>
      </w:pPr>
      <w:hyperlink w:anchor="_Toc17150" w:history="1">
        <w:r>
          <w:rPr>
            <w:rFonts w:ascii="仿宋" w:eastAsia="仿宋" w:hAnsi="仿宋" w:cs="仿宋" w:hint="eastAsia"/>
            <w:lang w:eastAsia="zh-CN"/>
          </w:rPr>
          <w:t>(二)、建设进度</w:t>
        </w:r>
        <w:r>
          <w:tab/>
        </w:r>
        <w:r>
          <w:fldChar w:fldCharType="begin"/>
        </w:r>
        <w:r>
          <w:instrText xml:space="preserve"> PAGEREF _Toc17150 \h </w:instrText>
        </w:r>
        <w:r>
          <w:fldChar w:fldCharType="separate"/>
        </w:r>
        <w:r>
          <w:t>29</w:t>
        </w:r>
        <w:r>
          <w:fldChar w:fldCharType="end"/>
        </w:r>
      </w:hyperlink>
    </w:p>
    <w:p>
      <w:pPr>
        <w:pStyle w:val="TOC2"/>
        <w:tabs>
          <w:tab w:val="right" w:leader="dot" w:pos="8306"/>
        </w:tabs>
      </w:pPr>
      <w:hyperlink w:anchor="_Toc2142" w:history="1">
        <w:r>
          <w:rPr>
            <w:rFonts w:ascii="仿宋" w:eastAsia="仿宋" w:hAnsi="仿宋" w:cs="仿宋" w:hint="eastAsia"/>
            <w:lang w:eastAsia="zh-CN"/>
          </w:rPr>
          <w:t>(三)、进度安排注意事项</w:t>
        </w:r>
        <w:r>
          <w:tab/>
        </w:r>
        <w:r>
          <w:fldChar w:fldCharType="begin"/>
        </w:r>
        <w:r>
          <w:instrText xml:space="preserve"> PAGEREF _Toc2142 \h </w:instrText>
        </w:r>
        <w:r>
          <w:fldChar w:fldCharType="separate"/>
        </w:r>
        <w:r>
          <w:t>30</w:t>
        </w:r>
        <w:r>
          <w:fldChar w:fldCharType="end"/>
        </w:r>
      </w:hyperlink>
    </w:p>
    <w:p>
      <w:pPr>
        <w:pStyle w:val="TOC2"/>
        <w:tabs>
          <w:tab w:val="right" w:leader="dot" w:pos="8306"/>
        </w:tabs>
      </w:pPr>
      <w:hyperlink w:anchor="_Toc32420" w:history="1">
        <w:r>
          <w:rPr>
            <w:rFonts w:ascii="仿宋" w:eastAsia="仿宋" w:hAnsi="仿宋" w:cs="仿宋" w:hint="eastAsia"/>
            <w:lang w:eastAsia="zh-CN"/>
          </w:rPr>
          <w:t>(四)、人力资源配置</w:t>
        </w:r>
        <w:r>
          <w:tab/>
        </w:r>
        <w:r>
          <w:fldChar w:fldCharType="begin"/>
        </w:r>
        <w:r>
          <w:instrText xml:space="preserve"> PAGEREF _Toc32420 \h </w:instrText>
        </w:r>
        <w:r>
          <w:fldChar w:fldCharType="separate"/>
        </w:r>
        <w:r>
          <w:t>32</w:t>
        </w:r>
        <w:r>
          <w:fldChar w:fldCharType="end"/>
        </w:r>
      </w:hyperlink>
    </w:p>
    <w:p>
      <w:pPr>
        <w:pStyle w:val="TOC1"/>
        <w:tabs>
          <w:tab w:val="right" w:leader="dot" w:pos="8306"/>
        </w:tabs>
      </w:pPr>
      <w:hyperlink w:anchor="_Toc32725" w:history="1">
        <w:r>
          <w:rPr>
            <w:rFonts w:ascii="仿宋" w:eastAsia="仿宋" w:hAnsi="仿宋" w:cs="仿宋" w:hint="eastAsia"/>
            <w:lang w:eastAsia="zh-CN"/>
          </w:rPr>
          <w:t>十、飞机金融项目技术管理</w:t>
        </w:r>
        <w:r>
          <w:tab/>
        </w:r>
        <w:r>
          <w:fldChar w:fldCharType="begin"/>
        </w:r>
        <w:r>
          <w:instrText xml:space="preserve"> PAGEREF _Toc32725 \h </w:instrText>
        </w:r>
        <w:r>
          <w:fldChar w:fldCharType="separate"/>
        </w:r>
        <w:r>
          <w:t>32</w:t>
        </w:r>
        <w:r>
          <w:fldChar w:fldCharType="end"/>
        </w:r>
      </w:hyperlink>
    </w:p>
    <w:p>
      <w:pPr>
        <w:pStyle w:val="TOC2"/>
        <w:tabs>
          <w:tab w:val="right" w:leader="dot" w:pos="8306"/>
        </w:tabs>
      </w:pPr>
      <w:hyperlink w:anchor="_Toc27301" w:history="1">
        <w:r>
          <w:rPr>
            <w:rFonts w:ascii="仿宋" w:eastAsia="仿宋" w:hAnsi="仿宋" w:cs="仿宋" w:hint="eastAsia"/>
            <w:lang w:eastAsia="zh-CN"/>
          </w:rPr>
          <w:t>(一)、技术方案选用方向</w:t>
        </w:r>
        <w:r>
          <w:tab/>
        </w:r>
        <w:r>
          <w:fldChar w:fldCharType="begin"/>
        </w:r>
        <w:r>
          <w:instrText xml:space="preserve"> PAGEREF _Toc27301 \h </w:instrText>
        </w:r>
        <w:r>
          <w:fldChar w:fldCharType="separate"/>
        </w:r>
        <w:r>
          <w:t>32</w:t>
        </w:r>
        <w:r>
          <w:fldChar w:fldCharType="end"/>
        </w:r>
      </w:hyperlink>
    </w:p>
    <w:p>
      <w:pPr>
        <w:pStyle w:val="TOC2"/>
        <w:tabs>
          <w:tab w:val="right" w:leader="dot" w:pos="8306"/>
        </w:tabs>
      </w:pPr>
      <w:hyperlink w:anchor="_Toc20409" w:history="1">
        <w:r>
          <w:rPr>
            <w:rFonts w:ascii="仿宋" w:eastAsia="仿宋" w:hAnsi="仿宋" w:cs="仿宋" w:hint="eastAsia"/>
            <w:lang w:eastAsia="zh-CN"/>
          </w:rPr>
          <w:t>(二)、工艺技术方案选用原则</w:t>
        </w:r>
        <w:r>
          <w:tab/>
        </w:r>
        <w:r>
          <w:fldChar w:fldCharType="begin"/>
        </w:r>
        <w:r>
          <w:instrText xml:space="preserve"> PAGEREF _Toc20409 \h </w:instrText>
        </w:r>
        <w:r>
          <w:fldChar w:fldCharType="separate"/>
        </w:r>
        <w:r>
          <w:t>34</w:t>
        </w:r>
        <w:r>
          <w:fldChar w:fldCharType="end"/>
        </w:r>
      </w:hyperlink>
    </w:p>
    <w:p>
      <w:pPr>
        <w:pStyle w:val="TOC2"/>
        <w:tabs>
          <w:tab w:val="right" w:leader="dot" w:pos="8306"/>
        </w:tabs>
      </w:pPr>
      <w:hyperlink w:anchor="_Toc7653" w:history="1">
        <w:r>
          <w:rPr>
            <w:rFonts w:ascii="仿宋" w:eastAsia="仿宋" w:hAnsi="仿宋" w:cs="仿宋" w:hint="eastAsia"/>
            <w:lang w:eastAsia="zh-CN"/>
          </w:rPr>
          <w:t>(三)、工艺技术方案要求</w:t>
        </w:r>
        <w:r>
          <w:tab/>
        </w:r>
        <w:r>
          <w:fldChar w:fldCharType="begin"/>
        </w:r>
        <w:r>
          <w:instrText xml:space="preserve"> PAGEREF _Toc7653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32" w:history="1">
        <w:r>
          <w:rPr>
            <w:rFonts w:ascii="仿宋" w:eastAsia="仿宋" w:hAnsi="仿宋" w:cs="仿宋" w:hint="eastAsia"/>
            <w:lang w:eastAsia="zh-CN"/>
          </w:rPr>
          <w:t>十一、飞机金融项目人力资源培养与发展</w:t>
        </w:r>
        <w:r>
          <w:tab/>
        </w:r>
        <w:r>
          <w:fldChar w:fldCharType="begin"/>
        </w:r>
        <w:r>
          <w:instrText xml:space="preserve"> PAGEREF _Toc12632 \h </w:instrText>
        </w:r>
        <w:r>
          <w:fldChar w:fldCharType="separate"/>
        </w:r>
        <w:r>
          <w:t>39</w:t>
        </w:r>
        <w:r>
          <w:fldChar w:fldCharType="end"/>
        </w:r>
      </w:hyperlink>
    </w:p>
    <w:p>
      <w:pPr>
        <w:pStyle w:val="TOC2"/>
        <w:tabs>
          <w:tab w:val="right" w:leader="dot" w:pos="8306"/>
        </w:tabs>
      </w:pPr>
      <w:hyperlink w:anchor="_Toc23174" w:history="1">
        <w:r>
          <w:rPr>
            <w:rFonts w:ascii="仿宋" w:eastAsia="仿宋" w:hAnsi="仿宋" w:cs="仿宋" w:hint="eastAsia"/>
            <w:lang w:eastAsia="zh-CN"/>
          </w:rPr>
          <w:t>(一)、人才需求与规划</w:t>
        </w:r>
        <w:r>
          <w:tab/>
        </w:r>
        <w:r>
          <w:fldChar w:fldCharType="begin"/>
        </w:r>
        <w:r>
          <w:instrText xml:space="preserve"> PAGEREF _Toc23174 \h </w:instrText>
        </w:r>
        <w:r>
          <w:fldChar w:fldCharType="separate"/>
        </w:r>
        <w:r>
          <w:t>39</w:t>
        </w:r>
        <w:r>
          <w:fldChar w:fldCharType="end"/>
        </w:r>
      </w:hyperlink>
    </w:p>
    <w:p>
      <w:pPr>
        <w:pStyle w:val="TOC2"/>
        <w:tabs>
          <w:tab w:val="right" w:leader="dot" w:pos="8306"/>
        </w:tabs>
      </w:pPr>
      <w:hyperlink w:anchor="_Toc23579" w:history="1">
        <w:r>
          <w:rPr>
            <w:rFonts w:ascii="仿宋" w:eastAsia="仿宋" w:hAnsi="仿宋" w:cs="仿宋" w:hint="eastAsia"/>
            <w:lang w:eastAsia="zh-CN"/>
          </w:rPr>
          <w:t>(二)、培训与发展计划</w:t>
        </w:r>
        <w:r>
          <w:tab/>
        </w:r>
        <w:r>
          <w:fldChar w:fldCharType="begin"/>
        </w:r>
        <w:r>
          <w:instrText xml:space="preserve"> PAGEREF _Toc23579 \h </w:instrText>
        </w:r>
        <w:r>
          <w:fldChar w:fldCharType="separate"/>
        </w:r>
        <w:r>
          <w:t>39</w:t>
        </w:r>
        <w:r>
          <w:fldChar w:fldCharType="end"/>
        </w:r>
      </w:hyperlink>
    </w:p>
    <w:p>
      <w:pPr>
        <w:pStyle w:val="TOC1"/>
        <w:tabs>
          <w:tab w:val="right" w:leader="dot" w:pos="8306"/>
        </w:tabs>
      </w:pPr>
      <w:hyperlink w:anchor="_Toc10482" w:history="1">
        <w:r>
          <w:rPr>
            <w:rFonts w:ascii="仿宋" w:eastAsia="仿宋" w:hAnsi="仿宋" w:cs="仿宋" w:hint="eastAsia"/>
            <w:lang w:eastAsia="zh-CN"/>
          </w:rPr>
          <w:t>十二、飞机金融项目创新与研发</w:t>
        </w:r>
        <w:r>
          <w:tab/>
        </w:r>
        <w:r>
          <w:fldChar w:fldCharType="begin"/>
        </w:r>
        <w:r>
          <w:instrText xml:space="preserve"> PAGEREF _Toc10482 \h </w:instrText>
        </w:r>
        <w:r>
          <w:fldChar w:fldCharType="separate"/>
        </w:r>
        <w:r>
          <w:t>40</w:t>
        </w:r>
        <w:r>
          <w:fldChar w:fldCharType="end"/>
        </w:r>
      </w:hyperlink>
    </w:p>
    <w:p>
      <w:pPr>
        <w:pStyle w:val="TOC2"/>
        <w:tabs>
          <w:tab w:val="right" w:leader="dot" w:pos="8306"/>
        </w:tabs>
      </w:pPr>
      <w:hyperlink w:anchor="_Toc13015" w:history="1">
        <w:r>
          <w:rPr>
            <w:rFonts w:ascii="仿宋" w:eastAsia="仿宋" w:hAnsi="仿宋" w:cs="仿宋" w:hint="eastAsia"/>
            <w:lang w:eastAsia="zh-CN"/>
          </w:rPr>
          <w:t>(一)、创新策略与方向</w:t>
        </w:r>
        <w:r>
          <w:tab/>
        </w:r>
        <w:r>
          <w:fldChar w:fldCharType="begin"/>
        </w:r>
        <w:r>
          <w:instrText xml:space="preserve"> PAGEREF _Toc13015 \h </w:instrText>
        </w:r>
        <w:r>
          <w:fldChar w:fldCharType="separate"/>
        </w:r>
        <w:r>
          <w:t>40</w:t>
        </w:r>
        <w:r>
          <w:fldChar w:fldCharType="end"/>
        </w:r>
      </w:hyperlink>
    </w:p>
    <w:p>
      <w:pPr>
        <w:pStyle w:val="TOC2"/>
        <w:tabs>
          <w:tab w:val="right" w:leader="dot" w:pos="8306"/>
        </w:tabs>
      </w:pPr>
      <w:hyperlink w:anchor="_Toc21597" w:history="1">
        <w:r>
          <w:rPr>
            <w:rFonts w:ascii="仿宋" w:eastAsia="仿宋" w:hAnsi="仿宋" w:cs="仿宋" w:hint="eastAsia"/>
            <w:lang w:eastAsia="zh-CN"/>
          </w:rPr>
          <w:t>(二)、研发规划与投入</w:t>
        </w:r>
        <w:r>
          <w:tab/>
        </w:r>
        <w:r>
          <w:fldChar w:fldCharType="begin"/>
        </w:r>
        <w:r>
          <w:instrText xml:space="preserve"> PAGEREF _Toc21597 \h </w:instrText>
        </w:r>
        <w:r>
          <w:fldChar w:fldCharType="separate"/>
        </w:r>
        <w:r>
          <w:t>41</w:t>
        </w:r>
        <w:r>
          <w:fldChar w:fldCharType="end"/>
        </w:r>
      </w:hyperlink>
    </w:p>
    <w:p>
      <w:pPr>
        <w:pStyle w:val="TOC1"/>
        <w:tabs>
          <w:tab w:val="right" w:leader="dot" w:pos="8306"/>
        </w:tabs>
      </w:pPr>
      <w:hyperlink w:anchor="_Toc16606" w:history="1">
        <w:r>
          <w:rPr>
            <w:rFonts w:ascii="仿宋" w:eastAsia="仿宋" w:hAnsi="仿宋" w:cs="仿宋" w:hint="eastAsia"/>
            <w:lang w:eastAsia="zh-CN"/>
          </w:rPr>
          <w:t>十三、飞机金融项目治理与监督</w:t>
        </w:r>
        <w:r>
          <w:tab/>
        </w:r>
        <w:r>
          <w:fldChar w:fldCharType="begin"/>
        </w:r>
        <w:r>
          <w:instrText xml:space="preserve"> PAGEREF _Toc16606 \h </w:instrText>
        </w:r>
        <w:r>
          <w:fldChar w:fldCharType="separate"/>
        </w:r>
        <w:r>
          <w:t>43</w:t>
        </w:r>
        <w:r>
          <w:fldChar w:fldCharType="end"/>
        </w:r>
      </w:hyperlink>
    </w:p>
    <w:p>
      <w:pPr>
        <w:pStyle w:val="TOC2"/>
        <w:tabs>
          <w:tab w:val="right" w:leader="dot" w:pos="8306"/>
        </w:tabs>
      </w:pPr>
      <w:hyperlink w:anchor="_Toc7182" w:history="1">
        <w:r>
          <w:rPr>
            <w:rFonts w:ascii="仿宋" w:eastAsia="仿宋" w:hAnsi="仿宋" w:cs="仿宋" w:hint="eastAsia"/>
            <w:lang w:eastAsia="zh-CN"/>
          </w:rPr>
          <w:t>(一)、飞机金融项目治理结构</w:t>
        </w:r>
        <w:r>
          <w:tab/>
        </w:r>
        <w:r>
          <w:fldChar w:fldCharType="begin"/>
        </w:r>
        <w:r>
          <w:instrText xml:space="preserve"> PAGEREF _Toc7182 \h </w:instrText>
        </w:r>
        <w:r>
          <w:fldChar w:fldCharType="separate"/>
        </w:r>
        <w:r>
          <w:t>43</w:t>
        </w:r>
        <w:r>
          <w:fldChar w:fldCharType="end"/>
        </w:r>
      </w:hyperlink>
    </w:p>
    <w:p>
      <w:pPr>
        <w:pStyle w:val="TOC2"/>
        <w:tabs>
          <w:tab w:val="right" w:leader="dot" w:pos="8306"/>
        </w:tabs>
      </w:pPr>
      <w:hyperlink w:anchor="_Toc11412" w:history="1">
        <w:r>
          <w:rPr>
            <w:rFonts w:ascii="仿宋" w:eastAsia="仿宋" w:hAnsi="仿宋" w:cs="仿宋" w:hint="eastAsia"/>
            <w:lang w:eastAsia="zh-CN"/>
          </w:rPr>
          <w:t>(二)、监督与审计</w:t>
        </w:r>
        <w:r>
          <w:tab/>
        </w:r>
        <w:r>
          <w:fldChar w:fldCharType="begin"/>
        </w:r>
        <w:r>
          <w:instrText xml:space="preserve"> PAGEREF _Toc11412 \h </w:instrText>
        </w:r>
        <w:r>
          <w:fldChar w:fldCharType="separate"/>
        </w:r>
        <w:r>
          <w:t>44</w:t>
        </w:r>
        <w:r>
          <w:fldChar w:fldCharType="end"/>
        </w:r>
      </w:hyperlink>
    </w:p>
    <w:p>
      <w:pPr>
        <w:pStyle w:val="TOC1"/>
        <w:tabs>
          <w:tab w:val="right" w:leader="dot" w:pos="8306"/>
        </w:tabs>
      </w:pPr>
      <w:hyperlink w:anchor="_Toc18479" w:history="1">
        <w:r>
          <w:rPr>
            <w:rFonts w:ascii="仿宋" w:eastAsia="仿宋" w:hAnsi="仿宋" w:cs="仿宋" w:hint="eastAsia"/>
            <w:lang w:eastAsia="zh-CN"/>
          </w:rPr>
          <w:t>十四、营销与推广策略</w:t>
        </w:r>
        <w:r>
          <w:tab/>
        </w:r>
        <w:r>
          <w:fldChar w:fldCharType="begin"/>
        </w:r>
        <w:r>
          <w:instrText xml:space="preserve"> PAGEREF _Toc18479 \h </w:instrText>
        </w:r>
        <w:r>
          <w:fldChar w:fldCharType="separate"/>
        </w:r>
        <w:r>
          <w:t>46</w:t>
        </w:r>
        <w:r>
          <w:fldChar w:fldCharType="end"/>
        </w:r>
      </w:hyperlink>
    </w:p>
    <w:p>
      <w:pPr>
        <w:pStyle w:val="TOC2"/>
        <w:tabs>
          <w:tab w:val="right" w:leader="dot" w:pos="8306"/>
        </w:tabs>
      </w:pPr>
      <w:hyperlink w:anchor="_Toc13189" w:history="1">
        <w:r>
          <w:rPr>
            <w:rFonts w:ascii="仿宋" w:eastAsia="仿宋" w:hAnsi="仿宋" w:cs="仿宋" w:hint="eastAsia"/>
            <w:lang w:eastAsia="zh-CN"/>
          </w:rPr>
          <w:t>(一)、产品/服务定位与特点</w:t>
        </w:r>
        <w:r>
          <w:tab/>
        </w:r>
        <w:r>
          <w:fldChar w:fldCharType="begin"/>
        </w:r>
        <w:r>
          <w:instrText xml:space="preserve"> PAGEREF _Toc13189 \h </w:instrText>
        </w:r>
        <w:r>
          <w:fldChar w:fldCharType="separate"/>
        </w:r>
        <w:r>
          <w:t>46</w:t>
        </w:r>
        <w:r>
          <w:fldChar w:fldCharType="end"/>
        </w:r>
      </w:hyperlink>
    </w:p>
    <w:p>
      <w:pPr>
        <w:pStyle w:val="TOC2"/>
        <w:tabs>
          <w:tab w:val="right" w:leader="dot" w:pos="8306"/>
        </w:tabs>
      </w:pPr>
      <w:hyperlink w:anchor="_Toc1534" w:history="1">
        <w:r>
          <w:rPr>
            <w:rFonts w:ascii="仿宋" w:eastAsia="仿宋" w:hAnsi="仿宋" w:cs="仿宋" w:hint="eastAsia"/>
            <w:lang w:eastAsia="zh-CN"/>
          </w:rPr>
          <w:t>(二)、市场定位与竞争分析</w:t>
        </w:r>
        <w:r>
          <w:tab/>
        </w:r>
        <w:r>
          <w:fldChar w:fldCharType="begin"/>
        </w:r>
        <w:r>
          <w:instrText xml:space="preserve"> PAGEREF _Toc1534 \h </w:instrText>
        </w:r>
        <w:r>
          <w:fldChar w:fldCharType="separate"/>
        </w:r>
        <w:r>
          <w:t>47</w:t>
        </w:r>
        <w:r>
          <w:fldChar w:fldCharType="end"/>
        </w:r>
      </w:hyperlink>
    </w:p>
    <w:p>
      <w:pPr>
        <w:pStyle w:val="TOC2"/>
        <w:tabs>
          <w:tab w:val="right" w:leader="dot" w:pos="8306"/>
        </w:tabs>
      </w:pPr>
      <w:hyperlink w:anchor="_Toc9297" w:history="1">
        <w:r>
          <w:rPr>
            <w:rFonts w:ascii="仿宋" w:eastAsia="仿宋" w:hAnsi="仿宋" w:cs="仿宋" w:hint="eastAsia"/>
            <w:lang w:eastAsia="zh-CN"/>
          </w:rPr>
          <w:t>(三)、营销渠道与策略</w:t>
        </w:r>
        <w:r>
          <w:tab/>
        </w:r>
        <w:r>
          <w:fldChar w:fldCharType="begin"/>
        </w:r>
        <w:r>
          <w:instrText xml:space="preserve"> PAGEREF _Toc9297 \h </w:instrText>
        </w:r>
        <w:r>
          <w:fldChar w:fldCharType="separate"/>
        </w:r>
        <w:r>
          <w:t>48</w:t>
        </w:r>
        <w:r>
          <w:fldChar w:fldCharType="end"/>
        </w:r>
      </w:hyperlink>
    </w:p>
    <w:p>
      <w:pPr>
        <w:pStyle w:val="TOC2"/>
        <w:tabs>
          <w:tab w:val="right" w:leader="dot" w:pos="8306"/>
        </w:tabs>
      </w:pPr>
      <w:hyperlink w:anchor="_Toc20108" w:history="1">
        <w:r>
          <w:rPr>
            <w:rFonts w:ascii="仿宋" w:eastAsia="仿宋" w:hAnsi="仿宋" w:cs="仿宋" w:hint="eastAsia"/>
            <w:lang w:eastAsia="zh-CN"/>
          </w:rPr>
          <w:t>(四)、推广与宣传活动</w:t>
        </w:r>
        <w:r>
          <w:tab/>
        </w:r>
        <w:r>
          <w:fldChar w:fldCharType="begin"/>
        </w:r>
        <w:r>
          <w:instrText xml:space="preserve"> PAGEREF _Toc20108 \h </w:instrText>
        </w:r>
        <w:r>
          <w:fldChar w:fldCharType="separate"/>
        </w:r>
        <w:r>
          <w:t>49</w:t>
        </w:r>
        <w:r>
          <w:fldChar w:fldCharType="end"/>
        </w:r>
      </w:hyperlink>
    </w:p>
    <w:p>
      <w:pPr>
        <w:pStyle w:val="TOC1"/>
        <w:tabs>
          <w:tab w:val="right" w:leader="dot" w:pos="8306"/>
        </w:tabs>
      </w:pPr>
      <w:hyperlink w:anchor="_Toc11506" w:history="1">
        <w:r>
          <w:rPr>
            <w:rFonts w:ascii="仿宋" w:eastAsia="仿宋" w:hAnsi="仿宋" w:cs="仿宋" w:hint="eastAsia"/>
            <w:lang w:eastAsia="zh-CN"/>
          </w:rPr>
          <w:t>十五、飞机金融项目工程方案分析</w:t>
        </w:r>
        <w:r>
          <w:tab/>
        </w:r>
        <w:r>
          <w:fldChar w:fldCharType="begin"/>
        </w:r>
        <w:r>
          <w:instrText xml:space="preserve"> PAGEREF _Toc11506 \h </w:instrText>
        </w:r>
        <w:r>
          <w:fldChar w:fldCharType="separate"/>
        </w:r>
        <w:r>
          <w:t>55</w:t>
        </w:r>
        <w:r>
          <w:fldChar w:fldCharType="end"/>
        </w:r>
      </w:hyperlink>
    </w:p>
    <w:p>
      <w:pPr>
        <w:pStyle w:val="TOC2"/>
        <w:tabs>
          <w:tab w:val="right" w:leader="dot" w:pos="8306"/>
        </w:tabs>
      </w:pPr>
      <w:hyperlink w:anchor="_Toc29806" w:history="1">
        <w:r>
          <w:rPr>
            <w:rFonts w:ascii="仿宋" w:eastAsia="仿宋" w:hAnsi="仿宋" w:cs="仿宋" w:hint="eastAsia"/>
            <w:lang w:eastAsia="zh-CN"/>
          </w:rPr>
          <w:t>(一)、建筑工程设计原则</w:t>
        </w:r>
        <w:r>
          <w:tab/>
        </w:r>
        <w:r>
          <w:fldChar w:fldCharType="begin"/>
        </w:r>
        <w:r>
          <w:instrText xml:space="preserve"> PAGEREF _Toc29806 \h </w:instrText>
        </w:r>
        <w:r>
          <w:fldChar w:fldCharType="separate"/>
        </w:r>
        <w:r>
          <w:t>55</w:t>
        </w:r>
        <w:r>
          <w:fldChar w:fldCharType="end"/>
        </w:r>
      </w:hyperlink>
    </w:p>
    <w:p>
      <w:pPr>
        <w:pStyle w:val="TOC2"/>
        <w:tabs>
          <w:tab w:val="right" w:leader="dot" w:pos="8306"/>
        </w:tabs>
      </w:pPr>
      <w:hyperlink w:anchor="_Toc18463" w:history="1">
        <w:r>
          <w:rPr>
            <w:rFonts w:ascii="仿宋" w:eastAsia="仿宋" w:hAnsi="仿宋" w:cs="仿宋" w:hint="eastAsia"/>
            <w:lang w:eastAsia="zh-CN"/>
          </w:rPr>
          <w:t>(二)、土建工程建设指标</w:t>
        </w:r>
        <w:r>
          <w:tab/>
        </w:r>
        <w:r>
          <w:fldChar w:fldCharType="begin"/>
        </w:r>
        <w:r>
          <w:instrText xml:space="preserve"> PAGEREF _Toc18463 \h </w:instrText>
        </w:r>
        <w:r>
          <w:fldChar w:fldCharType="separate"/>
        </w:r>
        <w:r>
          <w:t>58</w:t>
        </w:r>
        <w:r>
          <w:fldChar w:fldCharType="end"/>
        </w:r>
      </w:hyperlink>
    </w:p>
    <w:p>
      <w:pPr>
        <w:pStyle w:val="TOC1"/>
        <w:tabs>
          <w:tab w:val="right" w:leader="dot" w:pos="8306"/>
        </w:tabs>
      </w:pPr>
      <w:hyperlink w:anchor="_Toc6162" w:history="1">
        <w:r>
          <w:rPr>
            <w:rFonts w:ascii="仿宋" w:eastAsia="仿宋" w:hAnsi="仿宋" w:cs="仿宋" w:hint="eastAsia"/>
            <w:lang w:eastAsia="zh-CN"/>
          </w:rPr>
          <w:t>十六、飞机金融项目变更管理</w:t>
        </w:r>
        <w:r>
          <w:tab/>
        </w:r>
        <w:r>
          <w:fldChar w:fldCharType="begin"/>
        </w:r>
        <w:r>
          <w:instrText xml:space="preserve"> PAGEREF _Toc6162 \h </w:instrText>
        </w:r>
        <w:r>
          <w:fldChar w:fldCharType="separate"/>
        </w:r>
        <w:r>
          <w:t>60</w:t>
        </w:r>
        <w:r>
          <w:fldChar w:fldCharType="end"/>
        </w:r>
      </w:hyperlink>
    </w:p>
    <w:p>
      <w:pPr>
        <w:pStyle w:val="TOC2"/>
        <w:tabs>
          <w:tab w:val="right" w:leader="dot" w:pos="8306"/>
        </w:tabs>
      </w:pPr>
      <w:hyperlink w:anchor="_Toc10970" w:history="1">
        <w:r>
          <w:rPr>
            <w:rFonts w:ascii="仿宋" w:eastAsia="仿宋" w:hAnsi="仿宋" w:cs="仿宋" w:hint="eastAsia"/>
            <w:lang w:eastAsia="zh-CN"/>
          </w:rPr>
          <w:t>(一)、变更申请与评估</w:t>
        </w:r>
        <w:r>
          <w:tab/>
        </w:r>
        <w:r>
          <w:fldChar w:fldCharType="begin"/>
        </w:r>
        <w:r>
          <w:instrText xml:space="preserve"> PAGEREF _Toc10970 \h </w:instrText>
        </w:r>
        <w:r>
          <w:fldChar w:fldCharType="separate"/>
        </w:r>
        <w:r>
          <w:t>60</w:t>
        </w:r>
        <w:r>
          <w:fldChar w:fldCharType="end"/>
        </w:r>
      </w:hyperlink>
    </w:p>
    <w:p>
      <w:pPr>
        <w:pStyle w:val="TOC2"/>
        <w:tabs>
          <w:tab w:val="right" w:leader="dot" w:pos="8306"/>
        </w:tabs>
      </w:pPr>
      <w:hyperlink w:anchor="_Toc32656" w:history="1">
        <w:r>
          <w:rPr>
            <w:rFonts w:ascii="仿宋" w:eastAsia="仿宋" w:hAnsi="仿宋" w:cs="仿宋" w:hint="eastAsia"/>
            <w:lang w:eastAsia="zh-CN"/>
          </w:rPr>
          <w:t>(二)、变更实施与控制</w:t>
        </w:r>
        <w:r>
          <w:tab/>
        </w:r>
        <w:r>
          <w:fldChar w:fldCharType="begin"/>
        </w:r>
        <w:r>
          <w:instrText xml:space="preserve"> PAGEREF _Toc32656 \h </w:instrText>
        </w:r>
        <w:r>
          <w:fldChar w:fldCharType="separate"/>
        </w:r>
        <w:r>
          <w:t>60</w:t>
        </w:r>
        <w:r>
          <w:fldChar w:fldCharType="end"/>
        </w:r>
      </w:hyperlink>
    </w:p>
    <w:p>
      <w:pPr>
        <w:pStyle w:val="TOC1"/>
        <w:tabs>
          <w:tab w:val="right" w:leader="dot" w:pos="8306"/>
        </w:tabs>
      </w:pPr>
      <w:hyperlink w:anchor="_Toc23409" w:history="1">
        <w:r>
          <w:rPr>
            <w:rFonts w:ascii="仿宋" w:eastAsia="仿宋" w:hAnsi="仿宋" w:cs="仿宋" w:hint="eastAsia"/>
            <w:lang w:eastAsia="zh-CN"/>
          </w:rPr>
          <w:t>十七、飞机金融项目实施保障措施</w:t>
        </w:r>
        <w:r>
          <w:tab/>
        </w:r>
        <w:r>
          <w:fldChar w:fldCharType="begin"/>
        </w:r>
        <w:r>
          <w:instrText xml:space="preserve"> PAGEREF _Toc23409 \h </w:instrText>
        </w:r>
        <w:r>
          <w:fldChar w:fldCharType="separate"/>
        </w:r>
        <w:r>
          <w:t>61</w:t>
        </w:r>
        <w:r>
          <w:fldChar w:fldCharType="end"/>
        </w:r>
      </w:hyperlink>
    </w:p>
    <w:p>
      <w:pPr>
        <w:pStyle w:val="TOC2"/>
        <w:tabs>
          <w:tab w:val="right" w:leader="dot" w:pos="8306"/>
        </w:tabs>
      </w:pPr>
      <w:hyperlink w:anchor="_Toc30258" w:history="1">
        <w:r>
          <w:rPr>
            <w:rFonts w:ascii="仿宋" w:eastAsia="仿宋" w:hAnsi="仿宋" w:cs="仿宋" w:hint="eastAsia"/>
            <w:lang w:eastAsia="zh-CN"/>
          </w:rPr>
          <w:t>(一)、飞机金融项目实施保障机制</w:t>
        </w:r>
        <w:r>
          <w:tab/>
        </w:r>
        <w:r>
          <w:fldChar w:fldCharType="begin"/>
        </w:r>
        <w:r>
          <w:instrText xml:space="preserve"> PAGEREF _Toc30258 \h </w:instrText>
        </w:r>
        <w:r>
          <w:fldChar w:fldCharType="separate"/>
        </w:r>
        <w:r>
          <w:t>61</w:t>
        </w:r>
        <w:r>
          <w:fldChar w:fldCharType="end"/>
        </w:r>
      </w:hyperlink>
    </w:p>
    <w:p>
      <w:pPr>
        <w:pStyle w:val="TOC2"/>
        <w:tabs>
          <w:tab w:val="right" w:leader="dot" w:pos="8306"/>
        </w:tabs>
      </w:pPr>
      <w:hyperlink w:anchor="_Toc9589" w:history="1">
        <w:r>
          <w:rPr>
            <w:rFonts w:ascii="仿宋" w:eastAsia="仿宋" w:hAnsi="仿宋" w:cs="仿宋" w:hint="eastAsia"/>
            <w:lang w:eastAsia="zh-CN"/>
          </w:rPr>
          <w:t>(二)、飞机金融项目法律合规要求</w:t>
        </w:r>
        <w:r>
          <w:tab/>
        </w:r>
        <w:r>
          <w:fldChar w:fldCharType="begin"/>
        </w:r>
        <w:r>
          <w:instrText xml:space="preserve"> PAGEREF _Toc9589 \h </w:instrText>
        </w:r>
        <w:r>
          <w:fldChar w:fldCharType="separate"/>
        </w:r>
        <w:r>
          <w:t>64</w:t>
        </w:r>
        <w:r>
          <w:fldChar w:fldCharType="end"/>
        </w:r>
      </w:hyperlink>
    </w:p>
    <w:p>
      <w:pPr>
        <w:pStyle w:val="TOC2"/>
        <w:tabs>
          <w:tab w:val="right" w:leader="dot" w:pos="8306"/>
        </w:tabs>
      </w:pPr>
      <w:hyperlink w:anchor="_Toc14598" w:history="1">
        <w:r>
          <w:rPr>
            <w:rFonts w:ascii="仿宋" w:eastAsia="仿宋" w:hAnsi="仿宋" w:cs="仿宋" w:hint="eastAsia"/>
            <w:lang w:eastAsia="zh-CN"/>
          </w:rPr>
          <w:t>(三)、飞机金融项目合同管理与法律事务</w:t>
        </w:r>
        <w:r>
          <w:tab/>
        </w:r>
        <w:r>
          <w:fldChar w:fldCharType="begin"/>
        </w:r>
        <w:r>
          <w:instrText xml:space="preserve"> PAGEREF _Toc14598 \h </w:instrText>
        </w:r>
        <w:r>
          <w:fldChar w:fldCharType="separate"/>
        </w:r>
        <w:r>
          <w:t>68</w:t>
        </w:r>
        <w:r>
          <w:fldChar w:fldCharType="end"/>
        </w:r>
      </w:hyperlink>
    </w:p>
    <w:p>
      <w:pPr>
        <w:pStyle w:val="TOC2"/>
        <w:tabs>
          <w:tab w:val="right" w:leader="dot" w:pos="8306"/>
        </w:tabs>
      </w:pPr>
      <w:hyperlink w:anchor="_Toc31348" w:history="1">
        <w:r>
          <w:rPr>
            <w:rFonts w:ascii="仿宋" w:eastAsia="仿宋" w:hAnsi="仿宋" w:cs="仿宋" w:hint="eastAsia"/>
            <w:lang w:eastAsia="zh-CN"/>
          </w:rPr>
          <w:t>(四)、飞机金融项目知识产权保护策略</w:t>
        </w:r>
        <w:r>
          <w:tab/>
        </w:r>
        <w:r>
          <w:fldChar w:fldCharType="begin"/>
        </w:r>
        <w:r>
          <w:instrText xml:space="preserve"> PAGEREF _Toc31348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612"/>
      <w:r>
        <w:rPr>
          <w:rFonts w:ascii="仿宋" w:eastAsia="仿宋" w:hAnsi="仿宋" w:cs="仿宋" w:hint="eastAsia"/>
          <w:sz w:val="28"/>
          <w:lang w:eastAsia="zh-CN"/>
        </w:rPr>
        <w:t>一、飞机金融项目可持续发展</w:t>
      </w:r>
      <w:bookmarkEnd w:id="2"/>
    </w:p>
    <w:p>
      <w:pPr>
        <w:pStyle w:val="Heading2"/>
        <w:rPr>
          <w:rFonts w:ascii="仿宋" w:eastAsia="仿宋" w:hAnsi="仿宋" w:cs="仿宋" w:hint="eastAsia"/>
          <w:lang w:eastAsia="zh-CN"/>
        </w:rPr>
      </w:pPr>
      <w:bookmarkStart w:id="3" w:name="_Toc2146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中，飞机金融项目团队着眼于未来，明确了可持续发展的战略方向。制定的具体可持续发展目标包括降低资源使用、采用环保技术、最大化社会效益等。这一步骤不仅有助于飞机金融项目在环保和社会责任方面达到最高标准，也为未来提供了明确的指引，确保飞机金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可持续实践的融入飞机金融项目管理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飞机金融项目管理周期。从飞机金融项目规划开始，飞机金融项目团队就考虑了环境和社会的因素。在执行阶段，飞机金融项目团队积极推动绿色技术的应用，优化资源利用。此外，关注员工的社会责任，通过培训和沟通活动提高员工对可持续发展的认知，使他们能够在日常工作中践行可持续实践。这些举措不仅为飞机金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90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扎根于飞机金融项目的可持续发展理念，我们深信环保与社会责任是飞机金融项目成功的关键支柱。在飞机金融项目的每一步，我们都致力于通过创新和实践，履行对环境和社会的坚定责任。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团队通过引入先进的环保技术、建立高效的废物处理系统以及推动能源节约措施，积极履行环保责任。定期的环保监测和评估确保飞机金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不仅致力于自身可持续发展，还注重对社会的回馈。通过支持社区飞机金融项目、参与慈善事业、提供培训机会等方式，飞机金融项目积极履行社会责任。与当地社区建立积极互动，关注员工的工作与生活平衡，以及员工的身心健康，是飞机金融项目在社会责任层面的关键举措。这样的实践不仅增强了飞机金融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49"/>
      <w:r>
        <w:rPr>
          <w:rFonts w:ascii="仿宋" w:eastAsia="仿宋" w:hAnsi="仿宋" w:cs="仿宋" w:hint="eastAsia"/>
          <w:sz w:val="28"/>
          <w:lang w:eastAsia="zh-CN"/>
        </w:rPr>
        <w:t>二、飞机金融项目绩效评估</w:t>
      </w:r>
      <w:bookmarkEnd w:id="5"/>
    </w:p>
    <w:p>
      <w:pPr>
        <w:pStyle w:val="Heading2"/>
        <w:rPr>
          <w:rFonts w:ascii="仿宋" w:eastAsia="仿宋" w:hAnsi="仿宋" w:cs="仿宋" w:hint="eastAsia"/>
          <w:lang w:eastAsia="zh-CN"/>
        </w:rPr>
      </w:pPr>
      <w:bookmarkStart w:id="6" w:name="_Toc269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中，我们设计了一套全面的绩效评估指标，以确保飞机金融项目的可控和成功交付。这些指标跨足飞机金融项目目标、成本、进度和质量等多个维度，为我们提供了全面洞察飞机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目标达成率是我们关注的首要指标。我们设定了明确的目标，并通过定期监测和评估，迅速发现并应对潜在的目标偏差。这为飞机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成本绩效是另一个核心关注点。通过实际成本与预算成本的对比分析，我们深入了解成本差异的原因，及时调整资源分配，保持飞机金融项目在经济效益方面的合理水平。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进度作为关键的绩效指标之一，得到了精心的关注。我们制定了详细的飞机金融项目进度计划，并设立了进度符合度指标，确保实际进度与计划进度保持一致。这使我们能够快速发现和解决潜在的进度问题，保持飞机金融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飞机金融项目绩效的不可或缺的一环。我们引入了一系列的质量标准和客户满意度指标，以确保飞机金融项目交付的成果在质量上达到或超越预期水平。通过持续监测这些指标，我们努力提升飞机金融项目整体质量水平，为飞机金融项目的成功交付提供有力保障。通过这些科学且全面的绩效评估，我们能够更好地引导飞机金融项目的持续改进，确保飞机金融项目目标的顺利达成。</w:t>
      </w:r>
    </w:p>
    <w:p>
      <w:pPr>
        <w:pStyle w:val="Heading2"/>
        <w:ind w:firstLine="560" w:firstLineChars="200"/>
        <w:rPr>
          <w:rFonts w:ascii="仿宋" w:eastAsia="仿宋" w:hAnsi="仿宋" w:cs="仿宋" w:hint="eastAsia"/>
          <w:sz w:val="28"/>
          <w:lang w:eastAsia="zh-CN"/>
        </w:rPr>
      </w:pPr>
      <w:bookmarkStart w:id="7" w:name="_Toc2982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绩效评估是飞机金融项目中的关键环节，为确保飞机金融项目达到预期目标，我们采用了多层次、多维度的绩效评估方法。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飞机金融项目的战略目标对齐，确保每个决策和行动都与飞机金融项目整体目标保持一致。团队会定期召开战略对齐会议，审视当前工作与飞机金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飞机金融项目进度、质量、成本和风险等方面。这些指标通过数据收集和分析，为飞机金融项目管理团队提供了客观的评估依据。例如，我们通过飞机金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绩效评估不仅仅停留在飞机金融项目内部，还考虑了飞机金融项目对外部环境的影响。我们定期进行干系人满意度调查，以了解各利益相关方对飞机金融项目的期望和满意度，并及时做出调整。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这种多层次、多角度的绩效评估方法，使得我们能够全面了解飞机金融项目的运行状态，及时做出调整，确保飞机金融项目在不断变化的环境中保持稳健前行。</w:t>
      </w:r>
    </w:p>
    <w:p>
      <w:pPr>
        <w:pStyle w:val="Heading2"/>
        <w:ind w:firstLine="560" w:firstLineChars="200"/>
        <w:rPr>
          <w:rFonts w:ascii="仿宋" w:eastAsia="仿宋" w:hAnsi="仿宋" w:cs="仿宋" w:hint="eastAsia"/>
          <w:sz w:val="28"/>
          <w:lang w:eastAsia="zh-CN"/>
        </w:rPr>
      </w:pPr>
      <w:bookmarkStart w:id="8" w:name="_Toc3127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为了确保飞机金融项目的有效管理和不断优化，我们采用了精心设计的绩效评估周期。这个周期旨在实现灵活、实时和全面的评估，以适应飞机金融项目执行中的各种挑战。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飞机金融项目的不同需求，分为短期、中期和长期。短期评估关注每个迭代或工作周期，以及时发现和解决当前任务中的问题。中期评估涵盖几个迭代，深入了解整体飞机金融项目的趋势和性能。长期评估则着眼于整个飞机金融项目阶段，确保飞机金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飞机金融项目管理工具和协作平台，团队成员能够随时更新和分享飞机金融项目数据。这种实时性的反馈机制使我们能够及时察觉潜在问题，快速调整，保持飞机金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飞机金融项目的决策制定密不可分。每个周期的飞机金融项目回顾会议成为集体总结经验、识别问题深层次原因并找到创新解决方案的平台。这种定期的反思与调整机制使飞机金融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9776"/>
      <w:r>
        <w:rPr>
          <w:rFonts w:ascii="仿宋" w:eastAsia="仿宋" w:hAnsi="仿宋" w:cs="仿宋" w:hint="eastAsia"/>
          <w:sz w:val="28"/>
          <w:lang w:eastAsia="zh-CN"/>
        </w:rPr>
        <w:t>三、飞机金融项目土建工程</w:t>
      </w:r>
      <w:bookmarkEnd w:id="9"/>
    </w:p>
    <w:p>
      <w:pPr>
        <w:pStyle w:val="Heading2"/>
        <w:rPr>
          <w:rFonts w:ascii="仿宋" w:eastAsia="仿宋" w:hAnsi="仿宋" w:cs="仿宋" w:hint="eastAsia"/>
          <w:lang w:eastAsia="zh-CN"/>
        </w:rPr>
      </w:pPr>
      <w:bookmarkStart w:id="10" w:name="_Toc890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在飞机金融项目的建筑工程设计中，我们将秉承一系列重要的设计原则，以确保飞机金融项目建筑在功能、美观、可持续性等方面达到最佳效果。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首要原则是确保建筑的功能性得到最大化的发挥。我们将充分理解飞机金融项目的实际需求，合理布局各个功能区域，保证建筑在满足业务需求的同时，提供高效的工作环境。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在建筑设计中，我们将综合考虑建设和运营成本。通过精细的经济效益分析，确保设计方案在高效利用资源的同时，对飞机金融项目的长期盈利能力有积极的贡献。</w:t>
      </w:r>
    </w:p>
    <w:p>
      <w:pPr>
        <w:pStyle w:val="Heading2"/>
        <w:ind w:firstLine="560" w:firstLineChars="200"/>
        <w:rPr>
          <w:rFonts w:ascii="仿宋" w:eastAsia="仿宋" w:hAnsi="仿宋" w:cs="仿宋" w:hint="eastAsia"/>
          <w:sz w:val="28"/>
          <w:lang w:eastAsia="zh-CN"/>
        </w:rPr>
      </w:pPr>
      <w:bookmarkStart w:id="11" w:name="_Toc1795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的土建工程设计中，我们将精准设定设计年限，结合飞机金融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飞机金融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261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飞机金融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飞机金融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飞机金融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680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本期工程飞机金融项目预计总建筑面积XXX平方米，其中：计容建筑面积XXX平方米，计划建筑工程投资XX万元，占飞机金融项目总投资的XX%。</w:t>
      </w:r>
    </w:p>
    <w:p>
      <w:pPr>
        <w:pStyle w:val="Heading1"/>
        <w:ind w:firstLine="560" w:firstLineChars="200"/>
        <w:rPr>
          <w:rFonts w:ascii="仿宋" w:eastAsia="仿宋" w:hAnsi="仿宋" w:cs="仿宋" w:hint="eastAsia"/>
          <w:sz w:val="28"/>
          <w:lang w:eastAsia="zh-CN"/>
        </w:rPr>
      </w:pPr>
      <w:bookmarkStart w:id="14" w:name="_Toc8573"/>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5314"/>
      <w:r>
        <w:rPr>
          <w:rFonts w:ascii="仿宋" w:eastAsia="仿宋" w:hAnsi="仿宋" w:cs="仿宋" w:hint="eastAsia"/>
          <w:lang w:eastAsia="zh-CN"/>
        </w:rPr>
        <w:t>(一)、飞机金融行业分析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行业一直以来都是市场的关注焦点。行业内的发展趋势、竞争态势以及潜在机会都对飞机金融项目的推进产生深远的影响。通过深入研究行业的整体概貌，我们将更好地理解行业的核心特征，为飞机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行业，技术一直是推动创新和发展的关键因素。我们将对当前技术趋势进行详尽分析，包括但不限于人工智能、大数据应用、先进制造技术等。这有助于飞机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飞机金融项目成功的基础。我们将对主要竞争对手进行深入研究，包括其市场份额、产品特点、市场定位等。通过全面了解竞争对手的优势和劣势，飞机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0274"/>
      <w:r>
        <w:rPr>
          <w:rFonts w:ascii="仿宋" w:eastAsia="仿宋" w:hAnsi="仿宋" w:cs="仿宋" w:hint="eastAsia"/>
          <w:sz w:val="28"/>
          <w:lang w:eastAsia="zh-CN"/>
        </w:rPr>
        <w:t>(二)、飞机金融市场分析预测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通过对市场规模的深入调研，我们将预测飞机金融市场未来的增长趋势。这包括市场的整体规模、各细分领域的发展趋势等。飞机金融项目可以根据市场的扩张速度和潜在机会，制定更符合市场需求的发展策略。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飞机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飞机金融项目实施过程中需要充分考虑的因素。我们将对市场风险进行全面评估，包括但不限于政策法规风险、市场竞争风险、技术变革风险等。通过对潜在风险的深入分析，飞机金融项目可以制定相应的风险缓解策略，降低不确定性对飞机金融项目的影响。</w:t>
      </w:r>
    </w:p>
    <w:p>
      <w:pPr>
        <w:pStyle w:val="Heading1"/>
        <w:ind w:firstLine="560" w:firstLineChars="200"/>
        <w:rPr>
          <w:rFonts w:ascii="仿宋" w:eastAsia="仿宋" w:hAnsi="仿宋" w:cs="仿宋" w:hint="eastAsia"/>
          <w:sz w:val="28"/>
          <w:lang w:eastAsia="zh-CN"/>
        </w:rPr>
      </w:pPr>
      <w:bookmarkStart w:id="17" w:name="_Toc9879"/>
      <w:r>
        <w:rPr>
          <w:rFonts w:ascii="仿宋" w:eastAsia="仿宋" w:hAnsi="仿宋" w:cs="仿宋" w:hint="eastAsia"/>
          <w:sz w:val="28"/>
          <w:lang w:eastAsia="zh-CN"/>
        </w:rPr>
        <w:t>五、飞机金融项目文档管理</w:t>
      </w:r>
      <w:bookmarkEnd w:id="17"/>
    </w:p>
    <w:p>
      <w:pPr>
        <w:pStyle w:val="Heading2"/>
        <w:rPr>
          <w:rFonts w:ascii="仿宋" w:eastAsia="仿宋" w:hAnsi="仿宋" w:cs="仿宋" w:hint="eastAsia"/>
          <w:lang w:eastAsia="zh-CN"/>
        </w:rPr>
      </w:pPr>
      <w:bookmarkStart w:id="18" w:name="_Toc17113"/>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飞机金融项目高度重视文档的质量和准确性，以支持飞机金融项目的各项活动和决策。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文档的编制始于飞机金融项目计划的初期，我们制定了详细的文档编制计划，明确了每个文档的内容、格式和编写责任人。在飞机金融项目启动阶段，我们首先编制了飞机金融项目章程，明确定义了飞机金融项目的目标、范围、风险等关键要素。随后，飞机金融项目团队根据计划陆续编制了需求文档、设计文档、测试文档等各类文档，确保飞机金融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飞机金融项目管理中的重要环节，旨在确保飞机金融项目文档符合质量标准和飞机金融项目需求。在飞机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除了内部审查，我们还进行了外部审查，邀请飞机金融项目相关利益方和专业领域的专家对文档进行独立审查。这有助于获取更全面、客观的反馈，确保飞机金融项目文档不仅符合内部标准，也满足外部需求。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飞机金融项目在文档编制与审查方面建立了严格的管理机制，通过规范的流程和多维度的审查，确保飞机金融项目文档的质量、准确性和可靠性，为飞机金融项目的顺利推进提供了有力支持。</w:t>
      </w:r>
    </w:p>
    <w:p>
      <w:pPr>
        <w:pStyle w:val="Heading2"/>
        <w:ind w:firstLine="560" w:firstLineChars="200"/>
        <w:rPr>
          <w:rFonts w:ascii="仿宋" w:eastAsia="仿宋" w:hAnsi="仿宋" w:cs="仿宋" w:hint="eastAsia"/>
          <w:sz w:val="28"/>
          <w:lang w:eastAsia="zh-CN"/>
        </w:rPr>
      </w:pPr>
      <w:bookmarkStart w:id="19" w:name="_Toc16835"/>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我们通过多渠道发布文档，包括电子邮件、飞机金融项目管理平台、内部网站等，以满足不同团队成员的偏好和需求。多渠道发布确保了信息的全面覆盖。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我们采用了精细的权限控制，确保只有授权人员可以访问敏感信息。这种安全措施保护了飞机金融项目文档的机密性，防止了未经授权的信息泄露。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30630"/>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文档存档与归档是飞机金融项目生命周期中一个至关重要的环节，直接关系到飞机金融项目信息的长期保存和历史记录的完整性。在飞机金融项目中，我们实施了一系列有效的文档存档与归档管理策略：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1" w:name="_Toc29961"/>
      <w:r>
        <w:rPr>
          <w:rFonts w:ascii="仿宋" w:eastAsia="仿宋" w:hAnsi="仿宋" w:cs="仿宋" w:hint="eastAsia"/>
          <w:sz w:val="28"/>
          <w:lang w:eastAsia="zh-CN"/>
        </w:rPr>
        <w:t>六、飞机金融项目建设背景及必要性分析</w:t>
      </w:r>
      <w:bookmarkEnd w:id="21"/>
    </w:p>
    <w:p>
      <w:pPr>
        <w:pStyle w:val="Heading2"/>
        <w:rPr>
          <w:rFonts w:ascii="仿宋" w:eastAsia="仿宋" w:hAnsi="仿宋" w:cs="仿宋" w:hint="eastAsia"/>
          <w:lang w:eastAsia="zh-CN"/>
        </w:rPr>
      </w:pPr>
      <w:bookmarkStart w:id="22" w:name="_Toc15081"/>
      <w:r>
        <w:rPr>
          <w:rFonts w:ascii="仿宋" w:eastAsia="仿宋" w:hAnsi="仿宋" w:cs="仿宋" w:hint="eastAsia"/>
          <w:lang w:eastAsia="zh-CN"/>
        </w:rPr>
        <w:t>(一)、飞机金融项目背景分析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飞机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飞机金融项目在这个潮流中的定位。同时，我们将关注行业内涌现的新兴机遇，以便飞机金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https://d.book118.com/938051011113006045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418AD"/>
    <w:rsid w:val="632418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05101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2024-03-03T04:52:00Z</dcterms:created>
  <dcterms:modified xsi:type="dcterms:W3CDTF">2024-03-03T04:52:53Z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45E1393966C24E4F9378544A3652EFC5_11</vt:lpwstr>
  </property>
  <property fmtid="{D5CDD505-2E9C-101B-9397-08002B2CF9AE}" pid="3" name="KSOProductBuildVer">
    <vt:lpwstr>2052-12.1.0.16388</vt:lpwstr>
  </property>
</Properties>
</file>