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建筑用天然石料项目规划设计纲要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22" w:history="1">
        <w:r>
          <w:rPr>
            <w:rFonts w:ascii="仿宋" w:eastAsia="仿宋" w:hAnsi="仿宋" w:cs="仿宋" w:hint="eastAsia"/>
            <w:lang w:eastAsia="zh-CN"/>
          </w:rPr>
          <w:t>序言</w:t>
        </w:r>
        <w:r>
          <w:tab/>
        </w:r>
        <w:r>
          <w:fldChar w:fldCharType="begin"/>
        </w:r>
        <w:r>
          <w:instrText xml:space="preserve"> PAGEREF _Toc22722 \h </w:instrText>
        </w:r>
        <w:r>
          <w:fldChar w:fldCharType="separate"/>
        </w:r>
        <w:r>
          <w:t>3</w:t>
        </w:r>
        <w:r>
          <w:fldChar w:fldCharType="end"/>
        </w:r>
      </w:hyperlink>
    </w:p>
    <w:p>
      <w:pPr>
        <w:pStyle w:val="TOC1"/>
        <w:tabs>
          <w:tab w:val="right" w:leader="dot" w:pos="8306"/>
        </w:tabs>
      </w:pPr>
      <w:hyperlink w:anchor="_Toc5279" w:history="1">
        <w:r>
          <w:rPr>
            <w:rFonts w:ascii="仿宋" w:eastAsia="仿宋" w:hAnsi="仿宋" w:cs="仿宋" w:hint="eastAsia"/>
            <w:lang w:eastAsia="zh-CN"/>
          </w:rPr>
          <w:t>一、市场分析、调研</w:t>
        </w:r>
        <w:r>
          <w:tab/>
        </w:r>
        <w:r>
          <w:fldChar w:fldCharType="begin"/>
        </w:r>
        <w:r>
          <w:instrText xml:space="preserve"> PAGEREF _Toc5279 \h </w:instrText>
        </w:r>
        <w:r>
          <w:fldChar w:fldCharType="separate"/>
        </w:r>
        <w:r>
          <w:t>3</w:t>
        </w:r>
        <w:r>
          <w:fldChar w:fldCharType="end"/>
        </w:r>
      </w:hyperlink>
    </w:p>
    <w:p>
      <w:pPr>
        <w:pStyle w:val="TOC2"/>
        <w:tabs>
          <w:tab w:val="right" w:leader="dot" w:pos="8306"/>
        </w:tabs>
      </w:pPr>
      <w:hyperlink w:anchor="_Toc4519" w:history="1">
        <w:r>
          <w:rPr>
            <w:rFonts w:ascii="仿宋" w:eastAsia="仿宋" w:hAnsi="仿宋" w:cs="仿宋" w:hint="eastAsia"/>
            <w:lang w:eastAsia="zh-CN"/>
          </w:rPr>
          <w:t>(一)、建筑用天然石料行业分析</w:t>
        </w:r>
        <w:r>
          <w:tab/>
        </w:r>
        <w:r>
          <w:fldChar w:fldCharType="begin"/>
        </w:r>
        <w:r>
          <w:instrText xml:space="preserve"> PAGEREF _Toc4519 \h </w:instrText>
        </w:r>
        <w:r>
          <w:fldChar w:fldCharType="separate"/>
        </w:r>
        <w:r>
          <w:t>3</w:t>
        </w:r>
        <w:r>
          <w:fldChar w:fldCharType="end"/>
        </w:r>
      </w:hyperlink>
    </w:p>
    <w:p>
      <w:pPr>
        <w:pStyle w:val="TOC2"/>
        <w:tabs>
          <w:tab w:val="right" w:leader="dot" w:pos="8306"/>
        </w:tabs>
      </w:pPr>
      <w:hyperlink w:anchor="_Toc32292" w:history="1">
        <w:r>
          <w:rPr>
            <w:rFonts w:ascii="仿宋" w:eastAsia="仿宋" w:hAnsi="仿宋" w:cs="仿宋" w:hint="eastAsia"/>
            <w:lang w:eastAsia="zh-CN"/>
          </w:rPr>
          <w:t>(二)、建筑用天然石料市场分析预测</w:t>
        </w:r>
        <w:r>
          <w:tab/>
        </w:r>
        <w:r>
          <w:fldChar w:fldCharType="begin"/>
        </w:r>
        <w:r>
          <w:instrText xml:space="preserve"> PAGEREF _Toc32292 \h </w:instrText>
        </w:r>
        <w:r>
          <w:fldChar w:fldCharType="separate"/>
        </w:r>
        <w:r>
          <w:t>4</w:t>
        </w:r>
        <w:r>
          <w:fldChar w:fldCharType="end"/>
        </w:r>
      </w:hyperlink>
    </w:p>
    <w:p>
      <w:pPr>
        <w:pStyle w:val="TOC1"/>
        <w:tabs>
          <w:tab w:val="right" w:leader="dot" w:pos="8306"/>
        </w:tabs>
      </w:pPr>
      <w:hyperlink w:anchor="_Toc28064" w:history="1">
        <w:r>
          <w:rPr>
            <w:rFonts w:ascii="仿宋" w:eastAsia="仿宋" w:hAnsi="仿宋" w:cs="仿宋" w:hint="eastAsia"/>
            <w:lang w:eastAsia="zh-CN"/>
          </w:rPr>
          <w:t>二、建筑用天然石料项目选址可行性分析</w:t>
        </w:r>
        <w:r>
          <w:tab/>
        </w:r>
        <w:r>
          <w:fldChar w:fldCharType="begin"/>
        </w:r>
        <w:r>
          <w:instrText xml:space="preserve"> PAGEREF _Toc28064 \h </w:instrText>
        </w:r>
        <w:r>
          <w:fldChar w:fldCharType="separate"/>
        </w:r>
        <w:r>
          <w:t>5</w:t>
        </w:r>
        <w:r>
          <w:fldChar w:fldCharType="end"/>
        </w:r>
      </w:hyperlink>
    </w:p>
    <w:p>
      <w:pPr>
        <w:pStyle w:val="TOC2"/>
        <w:tabs>
          <w:tab w:val="right" w:leader="dot" w:pos="8306"/>
        </w:tabs>
      </w:pPr>
      <w:hyperlink w:anchor="_Toc8515" w:history="1">
        <w:r>
          <w:rPr>
            <w:rFonts w:ascii="仿宋" w:eastAsia="仿宋" w:hAnsi="仿宋" w:cs="仿宋" w:hint="eastAsia"/>
            <w:lang w:eastAsia="zh-CN"/>
          </w:rPr>
          <w:t>(一)、建筑用天然石料项目选址</w:t>
        </w:r>
        <w:r>
          <w:tab/>
        </w:r>
        <w:r>
          <w:fldChar w:fldCharType="begin"/>
        </w:r>
        <w:r>
          <w:instrText xml:space="preserve"> PAGEREF _Toc8515 \h </w:instrText>
        </w:r>
        <w:r>
          <w:fldChar w:fldCharType="separate"/>
        </w:r>
        <w:r>
          <w:t>5</w:t>
        </w:r>
        <w:r>
          <w:fldChar w:fldCharType="end"/>
        </w:r>
      </w:hyperlink>
    </w:p>
    <w:p>
      <w:pPr>
        <w:pStyle w:val="TOC2"/>
        <w:tabs>
          <w:tab w:val="right" w:leader="dot" w:pos="8306"/>
        </w:tabs>
      </w:pPr>
      <w:hyperlink w:anchor="_Toc23881" w:history="1">
        <w:r>
          <w:rPr>
            <w:rFonts w:ascii="仿宋" w:eastAsia="仿宋" w:hAnsi="仿宋" w:cs="仿宋" w:hint="eastAsia"/>
            <w:lang w:eastAsia="zh-CN"/>
          </w:rPr>
          <w:t>(二)、用地控制指标</w:t>
        </w:r>
        <w:r>
          <w:tab/>
        </w:r>
        <w:r>
          <w:fldChar w:fldCharType="begin"/>
        </w:r>
        <w:r>
          <w:instrText xml:space="preserve"> PAGEREF _Toc23881 \h </w:instrText>
        </w:r>
        <w:r>
          <w:fldChar w:fldCharType="separate"/>
        </w:r>
        <w:r>
          <w:t>5</w:t>
        </w:r>
        <w:r>
          <w:fldChar w:fldCharType="end"/>
        </w:r>
      </w:hyperlink>
    </w:p>
    <w:p>
      <w:pPr>
        <w:pStyle w:val="TOC2"/>
        <w:tabs>
          <w:tab w:val="right" w:leader="dot" w:pos="8306"/>
        </w:tabs>
      </w:pPr>
      <w:hyperlink w:anchor="_Toc19671" w:history="1">
        <w:r>
          <w:rPr>
            <w:rFonts w:ascii="仿宋" w:eastAsia="仿宋" w:hAnsi="仿宋" w:cs="仿宋" w:hint="eastAsia"/>
            <w:lang w:eastAsia="zh-CN"/>
          </w:rPr>
          <w:t>(三)、节约用地措施</w:t>
        </w:r>
        <w:r>
          <w:tab/>
        </w:r>
        <w:r>
          <w:fldChar w:fldCharType="begin"/>
        </w:r>
        <w:r>
          <w:instrText xml:space="preserve"> PAGEREF _Toc19671 \h </w:instrText>
        </w:r>
        <w:r>
          <w:fldChar w:fldCharType="separate"/>
        </w:r>
        <w:r>
          <w:t>7</w:t>
        </w:r>
        <w:r>
          <w:fldChar w:fldCharType="end"/>
        </w:r>
      </w:hyperlink>
    </w:p>
    <w:p>
      <w:pPr>
        <w:pStyle w:val="TOC2"/>
        <w:tabs>
          <w:tab w:val="right" w:leader="dot" w:pos="8306"/>
        </w:tabs>
      </w:pPr>
      <w:hyperlink w:anchor="_Toc23032" w:history="1">
        <w:r>
          <w:rPr>
            <w:rFonts w:ascii="仿宋" w:eastAsia="仿宋" w:hAnsi="仿宋" w:cs="仿宋" w:hint="eastAsia"/>
            <w:lang w:eastAsia="zh-CN"/>
          </w:rPr>
          <w:t>(四)、总图布置方案</w:t>
        </w:r>
        <w:r>
          <w:tab/>
        </w:r>
        <w:r>
          <w:fldChar w:fldCharType="begin"/>
        </w:r>
        <w:r>
          <w:instrText xml:space="preserve"> PAGEREF _Toc23032 \h </w:instrText>
        </w:r>
        <w:r>
          <w:fldChar w:fldCharType="separate"/>
        </w:r>
        <w:r>
          <w:t>8</w:t>
        </w:r>
        <w:r>
          <w:fldChar w:fldCharType="end"/>
        </w:r>
      </w:hyperlink>
    </w:p>
    <w:p>
      <w:pPr>
        <w:pStyle w:val="TOC2"/>
        <w:tabs>
          <w:tab w:val="right" w:leader="dot" w:pos="8306"/>
        </w:tabs>
      </w:pPr>
      <w:hyperlink w:anchor="_Toc2853" w:history="1">
        <w:r>
          <w:rPr>
            <w:rFonts w:ascii="仿宋" w:eastAsia="仿宋" w:hAnsi="仿宋" w:cs="仿宋" w:hint="eastAsia"/>
            <w:lang w:eastAsia="zh-CN"/>
          </w:rPr>
          <w:t>(五)、选址综合评价</w:t>
        </w:r>
        <w:r>
          <w:tab/>
        </w:r>
        <w:r>
          <w:fldChar w:fldCharType="begin"/>
        </w:r>
        <w:r>
          <w:instrText xml:space="preserve"> PAGEREF _Toc2853 \h </w:instrText>
        </w:r>
        <w:r>
          <w:fldChar w:fldCharType="separate"/>
        </w:r>
        <w:r>
          <w:t>9</w:t>
        </w:r>
        <w:r>
          <w:fldChar w:fldCharType="end"/>
        </w:r>
      </w:hyperlink>
    </w:p>
    <w:p>
      <w:pPr>
        <w:pStyle w:val="TOC1"/>
        <w:tabs>
          <w:tab w:val="right" w:leader="dot" w:pos="8306"/>
        </w:tabs>
      </w:pPr>
      <w:hyperlink w:anchor="_Toc27163" w:history="1">
        <w:r>
          <w:rPr>
            <w:rFonts w:ascii="仿宋" w:eastAsia="仿宋" w:hAnsi="仿宋" w:cs="仿宋" w:hint="eastAsia"/>
            <w:lang w:eastAsia="zh-CN"/>
          </w:rPr>
          <w:t>三、建筑用天然石料项目土建工程</w:t>
        </w:r>
        <w:r>
          <w:tab/>
        </w:r>
        <w:r>
          <w:fldChar w:fldCharType="begin"/>
        </w:r>
        <w:r>
          <w:instrText xml:space="preserve"> PAGEREF _Toc27163 \h </w:instrText>
        </w:r>
        <w:r>
          <w:fldChar w:fldCharType="separate"/>
        </w:r>
        <w:r>
          <w:t>10</w:t>
        </w:r>
        <w:r>
          <w:fldChar w:fldCharType="end"/>
        </w:r>
      </w:hyperlink>
    </w:p>
    <w:p>
      <w:pPr>
        <w:pStyle w:val="TOC2"/>
        <w:tabs>
          <w:tab w:val="right" w:leader="dot" w:pos="8306"/>
        </w:tabs>
      </w:pPr>
      <w:hyperlink w:anchor="_Toc16694" w:history="1">
        <w:r>
          <w:rPr>
            <w:rFonts w:ascii="仿宋" w:eastAsia="仿宋" w:hAnsi="仿宋" w:cs="仿宋" w:hint="eastAsia"/>
            <w:lang w:eastAsia="zh-CN"/>
          </w:rPr>
          <w:t>(一)、建筑工程设计原则</w:t>
        </w:r>
        <w:r>
          <w:tab/>
        </w:r>
        <w:r>
          <w:fldChar w:fldCharType="begin"/>
        </w:r>
        <w:r>
          <w:instrText xml:space="preserve"> PAGEREF _Toc16694 \h </w:instrText>
        </w:r>
        <w:r>
          <w:fldChar w:fldCharType="separate"/>
        </w:r>
        <w:r>
          <w:t>10</w:t>
        </w:r>
        <w:r>
          <w:fldChar w:fldCharType="end"/>
        </w:r>
      </w:hyperlink>
    </w:p>
    <w:p>
      <w:pPr>
        <w:pStyle w:val="TOC2"/>
        <w:tabs>
          <w:tab w:val="right" w:leader="dot" w:pos="8306"/>
        </w:tabs>
      </w:pPr>
      <w:hyperlink w:anchor="_Toc15778" w:history="1">
        <w:r>
          <w:rPr>
            <w:rFonts w:ascii="仿宋" w:eastAsia="仿宋" w:hAnsi="仿宋" w:cs="仿宋" w:hint="eastAsia"/>
            <w:lang w:eastAsia="zh-CN"/>
          </w:rPr>
          <w:t>(二)、土建工程设计年限及安全等级</w:t>
        </w:r>
        <w:r>
          <w:tab/>
        </w:r>
        <w:r>
          <w:fldChar w:fldCharType="begin"/>
        </w:r>
        <w:r>
          <w:instrText xml:space="preserve"> PAGEREF _Toc15778 \h </w:instrText>
        </w:r>
        <w:r>
          <w:fldChar w:fldCharType="separate"/>
        </w:r>
        <w:r>
          <w:t>11</w:t>
        </w:r>
        <w:r>
          <w:fldChar w:fldCharType="end"/>
        </w:r>
      </w:hyperlink>
    </w:p>
    <w:p>
      <w:pPr>
        <w:pStyle w:val="TOC2"/>
        <w:tabs>
          <w:tab w:val="right" w:leader="dot" w:pos="8306"/>
        </w:tabs>
      </w:pPr>
      <w:hyperlink w:anchor="_Toc27159" w:history="1">
        <w:r>
          <w:rPr>
            <w:rFonts w:ascii="仿宋" w:eastAsia="仿宋" w:hAnsi="仿宋" w:cs="仿宋" w:hint="eastAsia"/>
            <w:lang w:eastAsia="zh-CN"/>
          </w:rPr>
          <w:t>(三)、建筑工程设计总体要求</w:t>
        </w:r>
        <w:r>
          <w:tab/>
        </w:r>
        <w:r>
          <w:fldChar w:fldCharType="begin"/>
        </w:r>
        <w:r>
          <w:instrText xml:space="preserve"> PAGEREF _Toc27159 \h </w:instrText>
        </w:r>
        <w:r>
          <w:fldChar w:fldCharType="separate"/>
        </w:r>
        <w:r>
          <w:t>13</w:t>
        </w:r>
        <w:r>
          <w:fldChar w:fldCharType="end"/>
        </w:r>
      </w:hyperlink>
    </w:p>
    <w:p>
      <w:pPr>
        <w:pStyle w:val="TOC2"/>
        <w:tabs>
          <w:tab w:val="right" w:leader="dot" w:pos="8306"/>
        </w:tabs>
      </w:pPr>
      <w:hyperlink w:anchor="_Toc19134" w:history="1">
        <w:r>
          <w:rPr>
            <w:rFonts w:ascii="仿宋" w:eastAsia="仿宋" w:hAnsi="仿宋" w:cs="仿宋" w:hint="eastAsia"/>
            <w:lang w:eastAsia="zh-CN"/>
          </w:rPr>
          <w:t>(四)、土建工程建设指标</w:t>
        </w:r>
        <w:r>
          <w:tab/>
        </w:r>
        <w:r>
          <w:fldChar w:fldCharType="begin"/>
        </w:r>
        <w:r>
          <w:instrText xml:space="preserve"> PAGEREF _Toc19134 \h </w:instrText>
        </w:r>
        <w:r>
          <w:fldChar w:fldCharType="separate"/>
        </w:r>
        <w:r>
          <w:t>13</w:t>
        </w:r>
        <w:r>
          <w:fldChar w:fldCharType="end"/>
        </w:r>
      </w:hyperlink>
    </w:p>
    <w:p>
      <w:pPr>
        <w:pStyle w:val="TOC1"/>
        <w:tabs>
          <w:tab w:val="right" w:leader="dot" w:pos="8306"/>
        </w:tabs>
      </w:pPr>
      <w:hyperlink w:anchor="_Toc21802" w:history="1">
        <w:r>
          <w:rPr>
            <w:rFonts w:ascii="仿宋" w:eastAsia="仿宋" w:hAnsi="仿宋" w:cs="仿宋" w:hint="eastAsia"/>
            <w:lang w:eastAsia="zh-CN"/>
          </w:rPr>
          <w:t>四、建筑用天然石料项目建设单位说明</w:t>
        </w:r>
        <w:r>
          <w:tab/>
        </w:r>
        <w:r>
          <w:fldChar w:fldCharType="begin"/>
        </w:r>
        <w:r>
          <w:instrText xml:space="preserve"> PAGEREF _Toc21802 \h </w:instrText>
        </w:r>
        <w:r>
          <w:fldChar w:fldCharType="separate"/>
        </w:r>
        <w:r>
          <w:t>13</w:t>
        </w:r>
        <w:r>
          <w:fldChar w:fldCharType="end"/>
        </w:r>
      </w:hyperlink>
    </w:p>
    <w:p>
      <w:pPr>
        <w:pStyle w:val="TOC2"/>
        <w:tabs>
          <w:tab w:val="right" w:leader="dot" w:pos="8306"/>
        </w:tabs>
      </w:pPr>
      <w:hyperlink w:anchor="_Toc21872" w:history="1">
        <w:r>
          <w:rPr>
            <w:rFonts w:ascii="仿宋" w:eastAsia="仿宋" w:hAnsi="仿宋" w:cs="仿宋" w:hint="eastAsia"/>
            <w:lang w:eastAsia="zh-CN"/>
          </w:rPr>
          <w:t>(一)、建筑用天然石料项目承办单位基本情况</w:t>
        </w:r>
        <w:r>
          <w:tab/>
        </w:r>
        <w:r>
          <w:fldChar w:fldCharType="begin"/>
        </w:r>
        <w:r>
          <w:instrText xml:space="preserve"> PAGEREF _Toc21872 \h </w:instrText>
        </w:r>
        <w:r>
          <w:fldChar w:fldCharType="separate"/>
        </w:r>
        <w:r>
          <w:t>13</w:t>
        </w:r>
        <w:r>
          <w:fldChar w:fldCharType="end"/>
        </w:r>
      </w:hyperlink>
    </w:p>
    <w:p>
      <w:pPr>
        <w:pStyle w:val="TOC2"/>
        <w:tabs>
          <w:tab w:val="right" w:leader="dot" w:pos="8306"/>
        </w:tabs>
      </w:pPr>
      <w:hyperlink w:anchor="_Toc18411" w:history="1">
        <w:r>
          <w:rPr>
            <w:rFonts w:ascii="仿宋" w:eastAsia="仿宋" w:hAnsi="仿宋" w:cs="仿宋" w:hint="eastAsia"/>
            <w:lang w:eastAsia="zh-CN"/>
          </w:rPr>
          <w:t>(二)、公司经济效益分析</w:t>
        </w:r>
        <w:r>
          <w:tab/>
        </w:r>
        <w:r>
          <w:fldChar w:fldCharType="begin"/>
        </w:r>
        <w:r>
          <w:instrText xml:space="preserve"> PAGEREF _Toc18411 \h </w:instrText>
        </w:r>
        <w:r>
          <w:fldChar w:fldCharType="separate"/>
        </w:r>
        <w:r>
          <w:t>14</w:t>
        </w:r>
        <w:r>
          <w:fldChar w:fldCharType="end"/>
        </w:r>
      </w:hyperlink>
    </w:p>
    <w:p>
      <w:pPr>
        <w:pStyle w:val="TOC1"/>
        <w:tabs>
          <w:tab w:val="right" w:leader="dot" w:pos="8306"/>
        </w:tabs>
      </w:pPr>
      <w:hyperlink w:anchor="_Toc24772" w:history="1">
        <w:r>
          <w:rPr>
            <w:rFonts w:ascii="仿宋" w:eastAsia="仿宋" w:hAnsi="仿宋" w:cs="仿宋" w:hint="eastAsia"/>
            <w:lang w:eastAsia="zh-CN"/>
          </w:rPr>
          <w:t>五、建筑用天然石料项目概论</w:t>
        </w:r>
        <w:r>
          <w:tab/>
        </w:r>
        <w:r>
          <w:fldChar w:fldCharType="begin"/>
        </w:r>
        <w:r>
          <w:instrText xml:space="preserve"> PAGEREF _Toc24772 \h </w:instrText>
        </w:r>
        <w:r>
          <w:fldChar w:fldCharType="separate"/>
        </w:r>
        <w:r>
          <w:t>15</w:t>
        </w:r>
        <w:r>
          <w:fldChar w:fldCharType="end"/>
        </w:r>
      </w:hyperlink>
    </w:p>
    <w:p>
      <w:pPr>
        <w:pStyle w:val="TOC2"/>
        <w:tabs>
          <w:tab w:val="right" w:leader="dot" w:pos="8306"/>
        </w:tabs>
      </w:pPr>
      <w:hyperlink w:anchor="_Toc9933" w:history="1">
        <w:r>
          <w:rPr>
            <w:rFonts w:ascii="仿宋" w:eastAsia="仿宋" w:hAnsi="仿宋" w:cs="仿宋" w:hint="eastAsia"/>
            <w:lang w:eastAsia="zh-CN"/>
          </w:rPr>
          <w:t>(一)、建筑用天然石料项目概况</w:t>
        </w:r>
        <w:r>
          <w:tab/>
        </w:r>
        <w:r>
          <w:fldChar w:fldCharType="begin"/>
        </w:r>
        <w:r>
          <w:instrText xml:space="preserve"> PAGEREF _Toc9933 \h </w:instrText>
        </w:r>
        <w:r>
          <w:fldChar w:fldCharType="separate"/>
        </w:r>
        <w:r>
          <w:t>15</w:t>
        </w:r>
        <w:r>
          <w:fldChar w:fldCharType="end"/>
        </w:r>
      </w:hyperlink>
    </w:p>
    <w:p>
      <w:pPr>
        <w:pStyle w:val="TOC2"/>
        <w:tabs>
          <w:tab w:val="right" w:leader="dot" w:pos="8306"/>
        </w:tabs>
      </w:pPr>
      <w:hyperlink w:anchor="_Toc16041" w:history="1">
        <w:r>
          <w:rPr>
            <w:rFonts w:ascii="仿宋" w:eastAsia="仿宋" w:hAnsi="仿宋" w:cs="仿宋" w:hint="eastAsia"/>
            <w:lang w:eastAsia="zh-CN"/>
          </w:rPr>
          <w:t>(二)、建筑用天然石料项目目标</w:t>
        </w:r>
        <w:r>
          <w:tab/>
        </w:r>
        <w:r>
          <w:fldChar w:fldCharType="begin"/>
        </w:r>
        <w:r>
          <w:instrText xml:space="preserve"> PAGEREF _Toc16041 \h </w:instrText>
        </w:r>
        <w:r>
          <w:fldChar w:fldCharType="separate"/>
        </w:r>
        <w:r>
          <w:t>17</w:t>
        </w:r>
        <w:r>
          <w:fldChar w:fldCharType="end"/>
        </w:r>
      </w:hyperlink>
    </w:p>
    <w:p>
      <w:pPr>
        <w:pStyle w:val="TOC2"/>
        <w:tabs>
          <w:tab w:val="right" w:leader="dot" w:pos="8306"/>
        </w:tabs>
      </w:pPr>
      <w:hyperlink w:anchor="_Toc9760" w:history="1">
        <w:r>
          <w:rPr>
            <w:rFonts w:ascii="仿宋" w:eastAsia="仿宋" w:hAnsi="仿宋" w:cs="仿宋" w:hint="eastAsia"/>
            <w:lang w:eastAsia="zh-CN"/>
          </w:rPr>
          <w:t>(三)、建筑用天然石料项目提出的理由</w:t>
        </w:r>
        <w:r>
          <w:tab/>
        </w:r>
        <w:r>
          <w:fldChar w:fldCharType="begin"/>
        </w:r>
        <w:r>
          <w:instrText xml:space="preserve"> PAGEREF _Toc9760 \h </w:instrText>
        </w:r>
        <w:r>
          <w:fldChar w:fldCharType="separate"/>
        </w:r>
        <w:r>
          <w:t>18</w:t>
        </w:r>
        <w:r>
          <w:fldChar w:fldCharType="end"/>
        </w:r>
      </w:hyperlink>
    </w:p>
    <w:p>
      <w:pPr>
        <w:pStyle w:val="TOC2"/>
        <w:tabs>
          <w:tab w:val="right" w:leader="dot" w:pos="8306"/>
        </w:tabs>
      </w:pPr>
      <w:hyperlink w:anchor="_Toc23493" w:history="1">
        <w:r>
          <w:rPr>
            <w:rFonts w:ascii="仿宋" w:eastAsia="仿宋" w:hAnsi="仿宋" w:cs="仿宋" w:hint="eastAsia"/>
            <w:lang w:eastAsia="zh-CN"/>
          </w:rPr>
          <w:t>(四)、建筑用天然石料项目意义</w:t>
        </w:r>
        <w:r>
          <w:tab/>
        </w:r>
        <w:r>
          <w:fldChar w:fldCharType="begin"/>
        </w:r>
        <w:r>
          <w:instrText xml:space="preserve"> PAGEREF _Toc23493 \h </w:instrText>
        </w:r>
        <w:r>
          <w:fldChar w:fldCharType="separate"/>
        </w:r>
        <w:r>
          <w:t>20</w:t>
        </w:r>
        <w:r>
          <w:fldChar w:fldCharType="end"/>
        </w:r>
      </w:hyperlink>
    </w:p>
    <w:p>
      <w:pPr>
        <w:pStyle w:val="TOC2"/>
        <w:tabs>
          <w:tab w:val="right" w:leader="dot" w:pos="8306"/>
        </w:tabs>
      </w:pPr>
      <w:hyperlink w:anchor="_Toc19241" w:history="1">
        <w:r>
          <w:rPr>
            <w:rFonts w:ascii="仿宋" w:eastAsia="仿宋" w:hAnsi="仿宋" w:cs="仿宋" w:hint="eastAsia"/>
            <w:lang w:eastAsia="zh-CN"/>
          </w:rPr>
          <w:t>(五)、建筑用天然石料项目背景</w:t>
        </w:r>
        <w:r>
          <w:tab/>
        </w:r>
        <w:r>
          <w:fldChar w:fldCharType="begin"/>
        </w:r>
        <w:r>
          <w:instrText xml:space="preserve"> PAGEREF _Toc19241 \h </w:instrText>
        </w:r>
        <w:r>
          <w:fldChar w:fldCharType="separate"/>
        </w:r>
        <w:r>
          <w:t>21</w:t>
        </w:r>
        <w:r>
          <w:fldChar w:fldCharType="end"/>
        </w:r>
      </w:hyperlink>
    </w:p>
    <w:p>
      <w:pPr>
        <w:pStyle w:val="TOC1"/>
        <w:tabs>
          <w:tab w:val="right" w:leader="dot" w:pos="8306"/>
        </w:tabs>
      </w:pPr>
      <w:hyperlink w:anchor="_Toc3769" w:history="1">
        <w:r>
          <w:rPr>
            <w:rFonts w:ascii="仿宋" w:eastAsia="仿宋" w:hAnsi="仿宋" w:cs="仿宋" w:hint="eastAsia"/>
            <w:lang w:eastAsia="zh-CN"/>
          </w:rPr>
          <w:t>六、工艺说明</w:t>
        </w:r>
        <w:r>
          <w:tab/>
        </w:r>
        <w:r>
          <w:fldChar w:fldCharType="begin"/>
        </w:r>
        <w:r>
          <w:instrText xml:space="preserve"> PAGEREF _Toc3769 \h </w:instrText>
        </w:r>
        <w:r>
          <w:fldChar w:fldCharType="separate"/>
        </w:r>
        <w:r>
          <w:t>22</w:t>
        </w:r>
        <w:r>
          <w:fldChar w:fldCharType="end"/>
        </w:r>
      </w:hyperlink>
    </w:p>
    <w:p>
      <w:pPr>
        <w:pStyle w:val="TOC2"/>
        <w:tabs>
          <w:tab w:val="right" w:leader="dot" w:pos="8306"/>
        </w:tabs>
      </w:pPr>
      <w:hyperlink w:anchor="_Toc1730" w:history="1">
        <w:r>
          <w:rPr>
            <w:rFonts w:ascii="仿宋" w:eastAsia="仿宋" w:hAnsi="仿宋" w:cs="仿宋" w:hint="eastAsia"/>
            <w:lang w:eastAsia="zh-CN"/>
          </w:rPr>
          <w:t>(一)、技术管理特点</w:t>
        </w:r>
        <w:r>
          <w:tab/>
        </w:r>
        <w:r>
          <w:fldChar w:fldCharType="begin"/>
        </w:r>
        <w:r>
          <w:instrText xml:space="preserve"> PAGEREF _Toc1730 \h </w:instrText>
        </w:r>
        <w:r>
          <w:fldChar w:fldCharType="separate"/>
        </w:r>
        <w:r>
          <w:t>22</w:t>
        </w:r>
        <w:r>
          <w:fldChar w:fldCharType="end"/>
        </w:r>
      </w:hyperlink>
    </w:p>
    <w:p>
      <w:pPr>
        <w:pStyle w:val="TOC2"/>
        <w:tabs>
          <w:tab w:val="right" w:leader="dot" w:pos="8306"/>
        </w:tabs>
      </w:pPr>
      <w:hyperlink w:anchor="_Toc11950" w:history="1">
        <w:r>
          <w:rPr>
            <w:rFonts w:ascii="仿宋" w:eastAsia="仿宋" w:hAnsi="仿宋" w:cs="仿宋" w:hint="eastAsia"/>
            <w:lang w:eastAsia="zh-CN"/>
          </w:rPr>
          <w:t>(二)、建筑用天然石料项目工艺技术设计方案</w:t>
        </w:r>
        <w:r>
          <w:tab/>
        </w:r>
        <w:r>
          <w:fldChar w:fldCharType="begin"/>
        </w:r>
        <w:r>
          <w:instrText xml:space="preserve"> PAGEREF _Toc11950 \h </w:instrText>
        </w:r>
        <w:r>
          <w:fldChar w:fldCharType="separate"/>
        </w:r>
        <w:r>
          <w:t>23</w:t>
        </w:r>
        <w:r>
          <w:fldChar w:fldCharType="end"/>
        </w:r>
      </w:hyperlink>
    </w:p>
    <w:p>
      <w:pPr>
        <w:pStyle w:val="TOC2"/>
        <w:tabs>
          <w:tab w:val="right" w:leader="dot" w:pos="8306"/>
        </w:tabs>
      </w:pPr>
      <w:hyperlink w:anchor="_Toc15939" w:history="1">
        <w:r>
          <w:rPr>
            <w:rFonts w:ascii="仿宋" w:eastAsia="仿宋" w:hAnsi="仿宋" w:cs="仿宋" w:hint="eastAsia"/>
            <w:lang w:eastAsia="zh-CN"/>
          </w:rPr>
          <w:t>(三)、设备选型方案</w:t>
        </w:r>
        <w:r>
          <w:tab/>
        </w:r>
        <w:r>
          <w:fldChar w:fldCharType="begin"/>
        </w:r>
        <w:r>
          <w:instrText xml:space="preserve"> PAGEREF _Toc15939 \h </w:instrText>
        </w:r>
        <w:r>
          <w:fldChar w:fldCharType="separate"/>
        </w:r>
        <w:r>
          <w:t>24</w:t>
        </w:r>
        <w:r>
          <w:fldChar w:fldCharType="end"/>
        </w:r>
      </w:hyperlink>
    </w:p>
    <w:p>
      <w:pPr>
        <w:pStyle w:val="TOC1"/>
        <w:tabs>
          <w:tab w:val="right" w:leader="dot" w:pos="8306"/>
        </w:tabs>
      </w:pPr>
      <w:hyperlink w:anchor="_Toc4902" w:history="1">
        <w:r>
          <w:rPr>
            <w:rFonts w:ascii="仿宋" w:eastAsia="仿宋" w:hAnsi="仿宋" w:cs="仿宋" w:hint="eastAsia"/>
            <w:lang w:eastAsia="zh-CN"/>
          </w:rPr>
          <w:t>七、建筑用天然石料项目人力资源管理</w:t>
        </w:r>
        <w:r>
          <w:tab/>
        </w:r>
        <w:r>
          <w:fldChar w:fldCharType="begin"/>
        </w:r>
        <w:r>
          <w:instrText xml:space="preserve"> PAGEREF _Toc4902 \h </w:instrText>
        </w:r>
        <w:r>
          <w:fldChar w:fldCharType="separate"/>
        </w:r>
        <w:r>
          <w:t>26</w:t>
        </w:r>
        <w:r>
          <w:fldChar w:fldCharType="end"/>
        </w:r>
      </w:hyperlink>
    </w:p>
    <w:p>
      <w:pPr>
        <w:pStyle w:val="TOC2"/>
        <w:tabs>
          <w:tab w:val="right" w:leader="dot" w:pos="8306"/>
        </w:tabs>
      </w:pPr>
      <w:hyperlink w:anchor="_Toc31883" w:history="1">
        <w:r>
          <w:rPr>
            <w:rFonts w:ascii="仿宋" w:eastAsia="仿宋" w:hAnsi="仿宋" w:cs="仿宋" w:hint="eastAsia"/>
            <w:lang w:eastAsia="zh-CN"/>
          </w:rPr>
          <w:t>(一)、建立健全的预算管理制度</w:t>
        </w:r>
        <w:r>
          <w:tab/>
        </w:r>
        <w:r>
          <w:fldChar w:fldCharType="begin"/>
        </w:r>
        <w:r>
          <w:instrText xml:space="preserve"> PAGEREF _Toc31883 \h </w:instrText>
        </w:r>
        <w:r>
          <w:fldChar w:fldCharType="separate"/>
        </w:r>
        <w:r>
          <w:t>26</w:t>
        </w:r>
        <w:r>
          <w:fldChar w:fldCharType="end"/>
        </w:r>
      </w:hyperlink>
    </w:p>
    <w:p>
      <w:pPr>
        <w:pStyle w:val="TOC2"/>
        <w:tabs>
          <w:tab w:val="right" w:leader="dot" w:pos="8306"/>
        </w:tabs>
      </w:pPr>
      <w:hyperlink w:anchor="_Toc28509" w:history="1">
        <w:r>
          <w:rPr>
            <w:rFonts w:ascii="仿宋" w:eastAsia="仿宋" w:hAnsi="仿宋" w:cs="仿宋" w:hint="eastAsia"/>
            <w:lang w:eastAsia="zh-CN"/>
          </w:rPr>
          <w:t>(二)、加强资金流动监控</w:t>
        </w:r>
        <w:r>
          <w:tab/>
        </w:r>
        <w:r>
          <w:fldChar w:fldCharType="begin"/>
        </w:r>
        <w:r>
          <w:instrText xml:space="preserve"> PAGEREF _Toc28509 \h </w:instrText>
        </w:r>
        <w:r>
          <w:fldChar w:fldCharType="separate"/>
        </w:r>
        <w:r>
          <w:t>27</w:t>
        </w:r>
        <w:r>
          <w:fldChar w:fldCharType="end"/>
        </w:r>
      </w:hyperlink>
    </w:p>
    <w:p>
      <w:pPr>
        <w:pStyle w:val="TOC2"/>
        <w:tabs>
          <w:tab w:val="right" w:leader="dot" w:pos="8306"/>
        </w:tabs>
      </w:pPr>
      <w:hyperlink w:anchor="_Toc5208" w:history="1">
        <w:r>
          <w:rPr>
            <w:rFonts w:ascii="仿宋" w:eastAsia="仿宋" w:hAnsi="仿宋" w:cs="仿宋" w:hint="eastAsia"/>
            <w:lang w:eastAsia="zh-CN"/>
          </w:rPr>
          <w:t>(三)、制定完善的风险控制机制</w:t>
        </w:r>
        <w:r>
          <w:tab/>
        </w:r>
        <w:r>
          <w:fldChar w:fldCharType="begin"/>
        </w:r>
        <w:r>
          <w:instrText xml:space="preserve"> PAGEREF _Toc5208 \h </w:instrText>
        </w:r>
        <w:r>
          <w:fldChar w:fldCharType="separate"/>
        </w:r>
        <w:r>
          <w:t>29</w:t>
        </w:r>
        <w:r>
          <w:fldChar w:fldCharType="end"/>
        </w:r>
      </w:hyperlink>
    </w:p>
    <w:p>
      <w:pPr>
        <w:pStyle w:val="TOC2"/>
        <w:tabs>
          <w:tab w:val="right" w:leader="dot" w:pos="8306"/>
        </w:tabs>
      </w:pPr>
      <w:hyperlink w:anchor="_Toc19910" w:history="1">
        <w:r>
          <w:rPr>
            <w:rFonts w:ascii="仿宋" w:eastAsia="仿宋" w:hAnsi="仿宋" w:cs="仿宋" w:hint="eastAsia"/>
            <w:lang w:eastAsia="zh-CN"/>
          </w:rPr>
          <w:t>(四)、优化成本管理</w:t>
        </w:r>
        <w:r>
          <w:tab/>
        </w:r>
        <w:r>
          <w:fldChar w:fldCharType="begin"/>
        </w:r>
        <w:r>
          <w:instrText xml:space="preserve"> PAGEREF _Toc19910 \h </w:instrText>
        </w:r>
        <w:r>
          <w:fldChar w:fldCharType="separate"/>
        </w:r>
        <w:r>
          <w:t>30</w:t>
        </w:r>
        <w:r>
          <w:fldChar w:fldCharType="end"/>
        </w:r>
      </w:hyperlink>
    </w:p>
    <w:p>
      <w:pPr>
        <w:pStyle w:val="TOC1"/>
        <w:tabs>
          <w:tab w:val="right" w:leader="dot" w:pos="8306"/>
        </w:tabs>
      </w:pPr>
      <w:hyperlink w:anchor="_Toc1614" w:history="1">
        <w:r>
          <w:rPr>
            <w:rFonts w:ascii="仿宋" w:eastAsia="仿宋" w:hAnsi="仿宋" w:cs="仿宋" w:hint="eastAsia"/>
            <w:lang w:eastAsia="zh-CN"/>
          </w:rPr>
          <w:t>八、建筑用天然石料项目环境影响分析</w:t>
        </w:r>
        <w:r>
          <w:tab/>
        </w:r>
        <w:r>
          <w:fldChar w:fldCharType="begin"/>
        </w:r>
        <w:r>
          <w:instrText xml:space="preserve"> PAGEREF _Toc1614 \h </w:instrText>
        </w:r>
        <w:r>
          <w:fldChar w:fldCharType="separate"/>
        </w:r>
        <w:r>
          <w:t>31</w:t>
        </w:r>
        <w:r>
          <w:fldChar w:fldCharType="end"/>
        </w:r>
      </w:hyperlink>
    </w:p>
    <w:p>
      <w:pPr>
        <w:pStyle w:val="TOC2"/>
        <w:tabs>
          <w:tab w:val="right" w:leader="dot" w:pos="8306"/>
        </w:tabs>
      </w:pPr>
      <w:hyperlink w:anchor="_Toc21611" w:history="1">
        <w:r>
          <w:rPr>
            <w:rFonts w:ascii="仿宋" w:eastAsia="仿宋" w:hAnsi="仿宋" w:cs="仿宋" w:hint="eastAsia"/>
            <w:lang w:eastAsia="zh-CN"/>
          </w:rPr>
          <w:t>(一)、建设区域环境质量现状</w:t>
        </w:r>
        <w:r>
          <w:tab/>
        </w:r>
        <w:r>
          <w:fldChar w:fldCharType="begin"/>
        </w:r>
        <w:r>
          <w:instrText xml:space="preserve"> PAGEREF _Toc21611 \h </w:instrText>
        </w:r>
        <w:r>
          <w:fldChar w:fldCharType="separate"/>
        </w:r>
        <w:r>
          <w:t>31</w:t>
        </w:r>
        <w:r>
          <w:fldChar w:fldCharType="end"/>
        </w:r>
      </w:hyperlink>
    </w:p>
    <w:p>
      <w:pPr>
        <w:pStyle w:val="TOC2"/>
        <w:tabs>
          <w:tab w:val="right" w:leader="dot" w:pos="8306"/>
        </w:tabs>
      </w:pPr>
      <w:hyperlink w:anchor="_Toc20582" w:history="1">
        <w:r>
          <w:rPr>
            <w:rFonts w:ascii="仿宋" w:eastAsia="仿宋" w:hAnsi="仿宋" w:cs="仿宋" w:hint="eastAsia"/>
            <w:lang w:eastAsia="zh-CN"/>
          </w:rPr>
          <w:t>(二)、建设期环境保护</w:t>
        </w:r>
        <w:r>
          <w:tab/>
        </w:r>
        <w:r>
          <w:fldChar w:fldCharType="begin"/>
        </w:r>
        <w:r>
          <w:instrText xml:space="preserve"> PAGEREF _Toc20582 \h </w:instrText>
        </w:r>
        <w:r>
          <w:fldChar w:fldCharType="separate"/>
        </w:r>
        <w:r>
          <w:t>33</w:t>
        </w:r>
        <w:r>
          <w:fldChar w:fldCharType="end"/>
        </w:r>
      </w:hyperlink>
    </w:p>
    <w:p>
      <w:pPr>
        <w:pStyle w:val="TOC2"/>
        <w:tabs>
          <w:tab w:val="right" w:leader="dot" w:pos="8306"/>
        </w:tabs>
      </w:pPr>
      <w:hyperlink w:anchor="_Toc304" w:history="1">
        <w:r>
          <w:rPr>
            <w:rFonts w:ascii="仿宋" w:eastAsia="仿宋" w:hAnsi="仿宋" w:cs="仿宋" w:hint="eastAsia"/>
            <w:lang w:eastAsia="zh-CN"/>
          </w:rPr>
          <w:t>(三)、运营期环境保护</w:t>
        </w:r>
        <w:r>
          <w:tab/>
        </w:r>
        <w:r>
          <w:fldChar w:fldCharType="begin"/>
        </w:r>
        <w:r>
          <w:instrText xml:space="preserve"> PAGEREF _Toc304 \h </w:instrText>
        </w:r>
        <w:r>
          <w:fldChar w:fldCharType="separate"/>
        </w:r>
        <w:r>
          <w:t>34</w:t>
        </w:r>
        <w:r>
          <w:fldChar w:fldCharType="end"/>
        </w:r>
      </w:hyperlink>
    </w:p>
    <w:p>
      <w:pPr>
        <w:pStyle w:val="TOC2"/>
        <w:tabs>
          <w:tab w:val="right" w:leader="dot" w:pos="8306"/>
        </w:tabs>
      </w:pPr>
      <w:hyperlink w:anchor="_Toc14742" w:history="1">
        <w:r>
          <w:rPr>
            <w:rFonts w:ascii="仿宋" w:eastAsia="仿宋" w:hAnsi="仿宋" w:cs="仿宋" w:hint="eastAsia"/>
            <w:lang w:eastAsia="zh-CN"/>
          </w:rPr>
          <w:t>(四)、建筑用天然石料项目建设对区域经济的影响</w:t>
        </w:r>
        <w:r>
          <w:tab/>
        </w:r>
        <w:r>
          <w:fldChar w:fldCharType="begin"/>
        </w:r>
        <w:r>
          <w:instrText xml:space="preserve"> PAGEREF _Toc14742 \h </w:instrText>
        </w:r>
        <w:r>
          <w:fldChar w:fldCharType="separate"/>
        </w:r>
        <w:r>
          <w:t>36</w:t>
        </w:r>
        <w:r>
          <w:fldChar w:fldCharType="end"/>
        </w:r>
      </w:hyperlink>
    </w:p>
    <w:p>
      <w:pPr>
        <w:pStyle w:val="TOC2"/>
        <w:tabs>
          <w:tab w:val="right" w:leader="dot" w:pos="8306"/>
        </w:tabs>
      </w:pPr>
      <w:hyperlink w:anchor="_Toc17737" w:history="1">
        <w:r>
          <w:rPr>
            <w:rFonts w:ascii="仿宋" w:eastAsia="仿宋" w:hAnsi="仿宋" w:cs="仿宋" w:hint="eastAsia"/>
            <w:lang w:eastAsia="zh-CN"/>
          </w:rPr>
          <w:t>(五)、废弃物处理</w:t>
        </w:r>
        <w:r>
          <w:tab/>
        </w:r>
        <w:r>
          <w:fldChar w:fldCharType="begin"/>
        </w:r>
        <w:r>
          <w:instrText xml:space="preserve"> PAGEREF _Toc17737 \h </w:instrText>
        </w:r>
        <w:r>
          <w:fldChar w:fldCharType="separate"/>
        </w:r>
        <w:r>
          <w:t>37</w:t>
        </w:r>
        <w:r>
          <w:fldChar w:fldCharType="end"/>
        </w:r>
      </w:hyperlink>
    </w:p>
    <w:p>
      <w:pPr>
        <w:pStyle w:val="TOC2"/>
        <w:tabs>
          <w:tab w:val="right" w:leader="dot" w:pos="8306"/>
        </w:tabs>
      </w:pPr>
      <w:hyperlink w:anchor="_Toc1006" w:history="1">
        <w:r>
          <w:rPr>
            <w:rFonts w:ascii="仿宋" w:eastAsia="仿宋" w:hAnsi="仿宋" w:cs="仿宋" w:hint="eastAsia"/>
            <w:lang w:eastAsia="zh-CN"/>
          </w:rPr>
          <w:t>(六)、特殊环境影响分析</w:t>
        </w:r>
        <w:r>
          <w:tab/>
        </w:r>
        <w:r>
          <w:fldChar w:fldCharType="begin"/>
        </w:r>
        <w:r>
          <w:instrText xml:space="preserve"> PAGEREF _Toc1006 \h </w:instrText>
        </w:r>
        <w:r>
          <w:fldChar w:fldCharType="separate"/>
        </w:r>
        <w:r>
          <w:t>39</w:t>
        </w:r>
        <w:r>
          <w:fldChar w:fldCharType="end"/>
        </w:r>
      </w:hyperlink>
    </w:p>
    <w:p>
      <w:pPr>
        <w:pStyle w:val="TOC2"/>
        <w:tabs>
          <w:tab w:val="right" w:leader="dot" w:pos="8306"/>
        </w:tabs>
      </w:pPr>
      <w:hyperlink w:anchor="_Toc24944" w:history="1">
        <w:r>
          <w:rPr>
            <w:rFonts w:ascii="仿宋" w:eastAsia="仿宋" w:hAnsi="仿宋" w:cs="仿宋" w:hint="eastAsia"/>
            <w:lang w:eastAsia="zh-CN"/>
          </w:rPr>
          <w:t>(七)、清洁生产</w:t>
        </w:r>
        <w:r>
          <w:tab/>
        </w:r>
        <w:r>
          <w:fldChar w:fldCharType="begin"/>
        </w:r>
        <w:r>
          <w:instrText xml:space="preserve"> PAGEREF _Toc24944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 w:history="1">
        <w:r>
          <w:rPr>
            <w:rFonts w:ascii="仿宋" w:eastAsia="仿宋" w:hAnsi="仿宋" w:cs="仿宋" w:hint="eastAsia"/>
            <w:lang w:eastAsia="zh-CN"/>
          </w:rPr>
          <w:t>(八)、环境保护综合评价</w:t>
        </w:r>
        <w:r>
          <w:tab/>
        </w:r>
        <w:r>
          <w:fldChar w:fldCharType="begin"/>
        </w:r>
        <w:r>
          <w:instrText xml:space="preserve"> PAGEREF _Toc138 \h </w:instrText>
        </w:r>
        <w:r>
          <w:fldChar w:fldCharType="separate"/>
        </w:r>
        <w:r>
          <w:t>41</w:t>
        </w:r>
        <w:r>
          <w:fldChar w:fldCharType="end"/>
        </w:r>
      </w:hyperlink>
    </w:p>
    <w:p>
      <w:pPr>
        <w:pStyle w:val="TOC1"/>
        <w:tabs>
          <w:tab w:val="right" w:leader="dot" w:pos="8306"/>
        </w:tabs>
      </w:pPr>
      <w:hyperlink w:anchor="_Toc12431" w:history="1">
        <w:r>
          <w:rPr>
            <w:rFonts w:ascii="仿宋" w:eastAsia="仿宋" w:hAnsi="仿宋" w:cs="仿宋" w:hint="eastAsia"/>
            <w:lang w:eastAsia="zh-CN"/>
          </w:rPr>
          <w:t>九、建筑用天然石料项目财务管理</w:t>
        </w:r>
        <w:r>
          <w:tab/>
        </w:r>
        <w:r>
          <w:fldChar w:fldCharType="begin"/>
        </w:r>
        <w:r>
          <w:instrText xml:space="preserve"> PAGEREF _Toc12431 \h </w:instrText>
        </w:r>
        <w:r>
          <w:fldChar w:fldCharType="separate"/>
        </w:r>
        <w:r>
          <w:t>42</w:t>
        </w:r>
        <w:r>
          <w:fldChar w:fldCharType="end"/>
        </w:r>
      </w:hyperlink>
    </w:p>
    <w:p>
      <w:pPr>
        <w:pStyle w:val="TOC2"/>
        <w:tabs>
          <w:tab w:val="right" w:leader="dot" w:pos="8306"/>
        </w:tabs>
      </w:pPr>
      <w:hyperlink w:anchor="_Toc7160" w:history="1">
        <w:r>
          <w:rPr>
            <w:rFonts w:ascii="仿宋" w:eastAsia="仿宋" w:hAnsi="仿宋" w:cs="仿宋" w:hint="eastAsia"/>
            <w:lang w:eastAsia="zh-CN"/>
          </w:rPr>
          <w:t>(一)、资金需求大</w:t>
        </w:r>
        <w:r>
          <w:tab/>
        </w:r>
        <w:r>
          <w:fldChar w:fldCharType="begin"/>
        </w:r>
        <w:r>
          <w:instrText xml:space="preserve"> PAGEREF _Toc7160 \h </w:instrText>
        </w:r>
        <w:r>
          <w:fldChar w:fldCharType="separate"/>
        </w:r>
        <w:r>
          <w:t>42</w:t>
        </w:r>
        <w:r>
          <w:fldChar w:fldCharType="end"/>
        </w:r>
      </w:hyperlink>
    </w:p>
    <w:p>
      <w:pPr>
        <w:pStyle w:val="TOC2"/>
        <w:tabs>
          <w:tab w:val="right" w:leader="dot" w:pos="8306"/>
        </w:tabs>
      </w:pPr>
      <w:hyperlink w:anchor="_Toc15615" w:history="1">
        <w:r>
          <w:rPr>
            <w:rFonts w:ascii="仿宋" w:eastAsia="仿宋" w:hAnsi="仿宋" w:cs="仿宋" w:hint="eastAsia"/>
            <w:lang w:eastAsia="zh-CN"/>
          </w:rPr>
          <w:t>(二)、研发周期长</w:t>
        </w:r>
        <w:r>
          <w:tab/>
        </w:r>
        <w:r>
          <w:fldChar w:fldCharType="begin"/>
        </w:r>
        <w:r>
          <w:instrText xml:space="preserve"> PAGEREF _Toc15615 \h </w:instrText>
        </w:r>
        <w:r>
          <w:fldChar w:fldCharType="separate"/>
        </w:r>
        <w:r>
          <w:t>43</w:t>
        </w:r>
        <w:r>
          <w:fldChar w:fldCharType="end"/>
        </w:r>
      </w:hyperlink>
    </w:p>
    <w:p>
      <w:pPr>
        <w:pStyle w:val="TOC2"/>
        <w:tabs>
          <w:tab w:val="right" w:leader="dot" w:pos="8306"/>
        </w:tabs>
      </w:pPr>
      <w:hyperlink w:anchor="_Toc28435" w:history="1">
        <w:r>
          <w:rPr>
            <w:rFonts w:ascii="仿宋" w:eastAsia="仿宋" w:hAnsi="仿宋" w:cs="仿宋" w:hint="eastAsia"/>
            <w:lang w:eastAsia="zh-CN"/>
          </w:rPr>
          <w:t>(三)、市场风险大</w:t>
        </w:r>
        <w:r>
          <w:tab/>
        </w:r>
        <w:r>
          <w:fldChar w:fldCharType="begin"/>
        </w:r>
        <w:r>
          <w:instrText xml:space="preserve"> PAGEREF _Toc28435 \h </w:instrText>
        </w:r>
        <w:r>
          <w:fldChar w:fldCharType="separate"/>
        </w:r>
        <w:r>
          <w:t>45</w:t>
        </w:r>
        <w:r>
          <w:fldChar w:fldCharType="end"/>
        </w:r>
      </w:hyperlink>
    </w:p>
    <w:p>
      <w:pPr>
        <w:pStyle w:val="TOC2"/>
        <w:tabs>
          <w:tab w:val="right" w:leader="dot" w:pos="8306"/>
        </w:tabs>
      </w:pPr>
      <w:hyperlink w:anchor="_Toc7312" w:history="1">
        <w:r>
          <w:rPr>
            <w:rFonts w:ascii="仿宋" w:eastAsia="仿宋" w:hAnsi="仿宋" w:cs="仿宋" w:hint="eastAsia"/>
            <w:lang w:eastAsia="zh-CN"/>
          </w:rPr>
          <w:t>(四)、利润率高</w:t>
        </w:r>
        <w:r>
          <w:tab/>
        </w:r>
        <w:r>
          <w:fldChar w:fldCharType="begin"/>
        </w:r>
        <w:r>
          <w:instrText xml:space="preserve"> PAGEREF _Toc7312 \h </w:instrText>
        </w:r>
        <w:r>
          <w:fldChar w:fldCharType="separate"/>
        </w:r>
        <w:r>
          <w:t>47</w:t>
        </w:r>
        <w:r>
          <w:fldChar w:fldCharType="end"/>
        </w:r>
      </w:hyperlink>
    </w:p>
    <w:p>
      <w:pPr>
        <w:pStyle w:val="TOC1"/>
        <w:tabs>
          <w:tab w:val="right" w:leader="dot" w:pos="8306"/>
        </w:tabs>
      </w:pPr>
      <w:hyperlink w:anchor="_Toc32601" w:history="1">
        <w:r>
          <w:rPr>
            <w:rFonts w:ascii="仿宋" w:eastAsia="仿宋" w:hAnsi="仿宋" w:cs="仿宋" w:hint="eastAsia"/>
            <w:lang w:eastAsia="zh-CN"/>
          </w:rPr>
          <w:t>十、建筑用天然石料项目技术管理</w:t>
        </w:r>
        <w:r>
          <w:tab/>
        </w:r>
        <w:r>
          <w:fldChar w:fldCharType="begin"/>
        </w:r>
        <w:r>
          <w:instrText xml:space="preserve"> PAGEREF _Toc32601 \h </w:instrText>
        </w:r>
        <w:r>
          <w:fldChar w:fldCharType="separate"/>
        </w:r>
        <w:r>
          <w:t>50</w:t>
        </w:r>
        <w:r>
          <w:fldChar w:fldCharType="end"/>
        </w:r>
      </w:hyperlink>
    </w:p>
    <w:p>
      <w:pPr>
        <w:pStyle w:val="TOC2"/>
        <w:tabs>
          <w:tab w:val="right" w:leader="dot" w:pos="8306"/>
        </w:tabs>
      </w:pPr>
      <w:hyperlink w:anchor="_Toc12786" w:history="1">
        <w:r>
          <w:rPr>
            <w:rFonts w:ascii="仿宋" w:eastAsia="仿宋" w:hAnsi="仿宋" w:cs="仿宋" w:hint="eastAsia"/>
            <w:lang w:eastAsia="zh-CN"/>
          </w:rPr>
          <w:t>(一)、技术方案选用方向</w:t>
        </w:r>
        <w:r>
          <w:tab/>
        </w:r>
        <w:r>
          <w:fldChar w:fldCharType="begin"/>
        </w:r>
        <w:r>
          <w:instrText xml:space="preserve"> PAGEREF _Toc12786 \h </w:instrText>
        </w:r>
        <w:r>
          <w:fldChar w:fldCharType="separate"/>
        </w:r>
        <w:r>
          <w:t>50</w:t>
        </w:r>
        <w:r>
          <w:fldChar w:fldCharType="end"/>
        </w:r>
      </w:hyperlink>
    </w:p>
    <w:p>
      <w:pPr>
        <w:pStyle w:val="TOC2"/>
        <w:tabs>
          <w:tab w:val="right" w:leader="dot" w:pos="8306"/>
        </w:tabs>
      </w:pPr>
      <w:hyperlink w:anchor="_Toc29505" w:history="1">
        <w:r>
          <w:rPr>
            <w:rFonts w:ascii="仿宋" w:eastAsia="仿宋" w:hAnsi="仿宋" w:cs="仿宋" w:hint="eastAsia"/>
            <w:lang w:eastAsia="zh-CN"/>
          </w:rPr>
          <w:t>(二)、工艺技术方案选用原则</w:t>
        </w:r>
        <w:r>
          <w:tab/>
        </w:r>
        <w:r>
          <w:fldChar w:fldCharType="begin"/>
        </w:r>
        <w:r>
          <w:instrText xml:space="preserve"> PAGEREF _Toc29505 \h </w:instrText>
        </w:r>
        <w:r>
          <w:fldChar w:fldCharType="separate"/>
        </w:r>
        <w:r>
          <w:t>51</w:t>
        </w:r>
        <w:r>
          <w:fldChar w:fldCharType="end"/>
        </w:r>
      </w:hyperlink>
    </w:p>
    <w:p>
      <w:pPr>
        <w:pStyle w:val="TOC2"/>
        <w:tabs>
          <w:tab w:val="right" w:leader="dot" w:pos="8306"/>
        </w:tabs>
      </w:pPr>
      <w:hyperlink w:anchor="_Toc9778" w:history="1">
        <w:r>
          <w:rPr>
            <w:rFonts w:ascii="仿宋" w:eastAsia="仿宋" w:hAnsi="仿宋" w:cs="仿宋" w:hint="eastAsia"/>
            <w:lang w:eastAsia="zh-CN"/>
          </w:rPr>
          <w:t>(三)、工艺技术方案要求</w:t>
        </w:r>
        <w:r>
          <w:tab/>
        </w:r>
        <w:r>
          <w:fldChar w:fldCharType="begin"/>
        </w:r>
        <w:r>
          <w:instrText xml:space="preserve"> PAGEREF _Toc9778 \h </w:instrText>
        </w:r>
        <w:r>
          <w:fldChar w:fldCharType="separate"/>
        </w:r>
        <w:r>
          <w:t>54</w:t>
        </w:r>
        <w:r>
          <w:fldChar w:fldCharType="end"/>
        </w:r>
      </w:hyperlink>
    </w:p>
    <w:p>
      <w:pPr>
        <w:pStyle w:val="TOC1"/>
        <w:tabs>
          <w:tab w:val="right" w:leader="dot" w:pos="8306"/>
        </w:tabs>
      </w:pPr>
      <w:hyperlink w:anchor="_Toc25137" w:history="1">
        <w:r>
          <w:rPr>
            <w:rFonts w:ascii="仿宋" w:eastAsia="仿宋" w:hAnsi="仿宋" w:cs="仿宋" w:hint="eastAsia"/>
            <w:lang w:eastAsia="zh-CN"/>
          </w:rPr>
          <w:t>十一、建筑用天然石料项目人力资源培养与发展</w:t>
        </w:r>
        <w:r>
          <w:tab/>
        </w:r>
        <w:r>
          <w:fldChar w:fldCharType="begin"/>
        </w:r>
        <w:r>
          <w:instrText xml:space="preserve"> PAGEREF _Toc25137 \h </w:instrText>
        </w:r>
        <w:r>
          <w:fldChar w:fldCharType="separate"/>
        </w:r>
        <w:r>
          <w:t>56</w:t>
        </w:r>
        <w:r>
          <w:fldChar w:fldCharType="end"/>
        </w:r>
      </w:hyperlink>
    </w:p>
    <w:p>
      <w:pPr>
        <w:pStyle w:val="TOC2"/>
        <w:tabs>
          <w:tab w:val="right" w:leader="dot" w:pos="8306"/>
        </w:tabs>
      </w:pPr>
      <w:hyperlink w:anchor="_Toc17265" w:history="1">
        <w:r>
          <w:rPr>
            <w:rFonts w:ascii="仿宋" w:eastAsia="仿宋" w:hAnsi="仿宋" w:cs="仿宋" w:hint="eastAsia"/>
            <w:lang w:eastAsia="zh-CN"/>
          </w:rPr>
          <w:t>(一)、人才需求与规划</w:t>
        </w:r>
        <w:r>
          <w:tab/>
        </w:r>
        <w:r>
          <w:fldChar w:fldCharType="begin"/>
        </w:r>
        <w:r>
          <w:instrText xml:space="preserve"> PAGEREF _Toc17265 \h </w:instrText>
        </w:r>
        <w:r>
          <w:fldChar w:fldCharType="separate"/>
        </w:r>
        <w:r>
          <w:t>56</w:t>
        </w:r>
        <w:r>
          <w:fldChar w:fldCharType="end"/>
        </w:r>
      </w:hyperlink>
    </w:p>
    <w:p>
      <w:pPr>
        <w:pStyle w:val="TOC2"/>
        <w:tabs>
          <w:tab w:val="right" w:leader="dot" w:pos="8306"/>
        </w:tabs>
      </w:pPr>
      <w:hyperlink w:anchor="_Toc25835" w:history="1">
        <w:r>
          <w:rPr>
            <w:rFonts w:ascii="仿宋" w:eastAsia="仿宋" w:hAnsi="仿宋" w:cs="仿宋" w:hint="eastAsia"/>
            <w:lang w:eastAsia="zh-CN"/>
          </w:rPr>
          <w:t>(二)、培训与发展计划</w:t>
        </w:r>
        <w:r>
          <w:tab/>
        </w:r>
        <w:r>
          <w:fldChar w:fldCharType="begin"/>
        </w:r>
        <w:r>
          <w:instrText xml:space="preserve"> PAGEREF _Toc25835 \h </w:instrText>
        </w:r>
        <w:r>
          <w:fldChar w:fldCharType="separate"/>
        </w:r>
        <w:r>
          <w:t>56</w:t>
        </w:r>
        <w:r>
          <w:fldChar w:fldCharType="end"/>
        </w:r>
      </w:hyperlink>
    </w:p>
    <w:p>
      <w:pPr>
        <w:pStyle w:val="TOC1"/>
        <w:tabs>
          <w:tab w:val="right" w:leader="dot" w:pos="8306"/>
        </w:tabs>
      </w:pPr>
      <w:hyperlink w:anchor="_Toc25085" w:history="1">
        <w:r>
          <w:rPr>
            <w:rFonts w:ascii="仿宋" w:eastAsia="仿宋" w:hAnsi="仿宋" w:cs="仿宋" w:hint="eastAsia"/>
            <w:lang w:eastAsia="zh-CN"/>
          </w:rPr>
          <w:t>十二、生产安全保护</w:t>
        </w:r>
        <w:r>
          <w:tab/>
        </w:r>
        <w:r>
          <w:fldChar w:fldCharType="begin"/>
        </w:r>
        <w:r>
          <w:instrText xml:space="preserve"> PAGEREF _Toc25085 \h </w:instrText>
        </w:r>
        <w:r>
          <w:fldChar w:fldCharType="separate"/>
        </w:r>
        <w:r>
          <w:t>57</w:t>
        </w:r>
        <w:r>
          <w:fldChar w:fldCharType="end"/>
        </w:r>
      </w:hyperlink>
    </w:p>
    <w:p>
      <w:pPr>
        <w:pStyle w:val="TOC2"/>
        <w:tabs>
          <w:tab w:val="right" w:leader="dot" w:pos="8306"/>
        </w:tabs>
      </w:pPr>
      <w:hyperlink w:anchor="_Toc29367" w:history="1">
        <w:r>
          <w:rPr>
            <w:rFonts w:ascii="仿宋" w:eastAsia="仿宋" w:hAnsi="仿宋" w:cs="仿宋" w:hint="eastAsia"/>
            <w:lang w:eastAsia="zh-CN"/>
          </w:rPr>
          <w:t>(一)、消防安全</w:t>
        </w:r>
        <w:r>
          <w:tab/>
        </w:r>
        <w:r>
          <w:fldChar w:fldCharType="begin"/>
        </w:r>
        <w:r>
          <w:instrText xml:space="preserve"> PAGEREF _Toc29367 \h </w:instrText>
        </w:r>
        <w:r>
          <w:fldChar w:fldCharType="separate"/>
        </w:r>
        <w:r>
          <w:t>57</w:t>
        </w:r>
        <w:r>
          <w:fldChar w:fldCharType="end"/>
        </w:r>
      </w:hyperlink>
    </w:p>
    <w:p>
      <w:pPr>
        <w:pStyle w:val="TOC2"/>
        <w:tabs>
          <w:tab w:val="right" w:leader="dot" w:pos="8306"/>
        </w:tabs>
      </w:pPr>
      <w:hyperlink w:anchor="_Toc25451" w:history="1">
        <w:r>
          <w:rPr>
            <w:rFonts w:ascii="仿宋" w:eastAsia="仿宋" w:hAnsi="仿宋" w:cs="仿宋" w:hint="eastAsia"/>
            <w:lang w:eastAsia="zh-CN"/>
          </w:rPr>
          <w:t>(二)、防火防爆总图布置措施</w:t>
        </w:r>
        <w:r>
          <w:tab/>
        </w:r>
        <w:r>
          <w:fldChar w:fldCharType="begin"/>
        </w:r>
        <w:r>
          <w:instrText xml:space="preserve"> PAGEREF _Toc25451 \h </w:instrText>
        </w:r>
        <w:r>
          <w:fldChar w:fldCharType="separate"/>
        </w:r>
        <w:r>
          <w:t>59</w:t>
        </w:r>
        <w:r>
          <w:fldChar w:fldCharType="end"/>
        </w:r>
      </w:hyperlink>
    </w:p>
    <w:p>
      <w:pPr>
        <w:pStyle w:val="TOC2"/>
        <w:tabs>
          <w:tab w:val="right" w:leader="dot" w:pos="8306"/>
        </w:tabs>
      </w:pPr>
      <w:hyperlink w:anchor="_Toc14486" w:history="1">
        <w:r>
          <w:rPr>
            <w:rFonts w:ascii="仿宋" w:eastAsia="仿宋" w:hAnsi="仿宋" w:cs="仿宋" w:hint="eastAsia"/>
            <w:lang w:eastAsia="zh-CN"/>
          </w:rPr>
          <w:t>(三)、自然灾害防范措施</w:t>
        </w:r>
        <w:r>
          <w:tab/>
        </w:r>
        <w:r>
          <w:fldChar w:fldCharType="begin"/>
        </w:r>
        <w:r>
          <w:instrText xml:space="preserve"> PAGEREF _Toc14486 \h </w:instrText>
        </w:r>
        <w:r>
          <w:fldChar w:fldCharType="separate"/>
        </w:r>
        <w:r>
          <w:t>59</w:t>
        </w:r>
        <w:r>
          <w:fldChar w:fldCharType="end"/>
        </w:r>
      </w:hyperlink>
    </w:p>
    <w:p>
      <w:pPr>
        <w:pStyle w:val="TOC2"/>
        <w:tabs>
          <w:tab w:val="right" w:leader="dot" w:pos="8306"/>
        </w:tabs>
      </w:pPr>
      <w:hyperlink w:anchor="_Toc21361" w:history="1">
        <w:r>
          <w:rPr>
            <w:rFonts w:ascii="仿宋" w:eastAsia="仿宋" w:hAnsi="仿宋" w:cs="仿宋" w:hint="eastAsia"/>
            <w:lang w:eastAsia="zh-CN"/>
          </w:rPr>
          <w:t>(四)、安全色及安全标志使用要求</w:t>
        </w:r>
        <w:r>
          <w:tab/>
        </w:r>
        <w:r>
          <w:fldChar w:fldCharType="begin"/>
        </w:r>
        <w:r>
          <w:instrText xml:space="preserve"> PAGEREF _Toc21361 \h </w:instrText>
        </w:r>
        <w:r>
          <w:fldChar w:fldCharType="separate"/>
        </w:r>
        <w:r>
          <w:t>60</w:t>
        </w:r>
        <w:r>
          <w:fldChar w:fldCharType="end"/>
        </w:r>
      </w:hyperlink>
    </w:p>
    <w:p>
      <w:pPr>
        <w:pStyle w:val="TOC2"/>
        <w:tabs>
          <w:tab w:val="right" w:leader="dot" w:pos="8306"/>
        </w:tabs>
      </w:pPr>
      <w:hyperlink w:anchor="_Toc17209" w:history="1">
        <w:r>
          <w:rPr>
            <w:rFonts w:ascii="仿宋" w:eastAsia="仿宋" w:hAnsi="仿宋" w:cs="仿宋" w:hint="eastAsia"/>
            <w:lang w:eastAsia="zh-CN"/>
          </w:rPr>
          <w:t>(五)、防尘防毒措施</w:t>
        </w:r>
        <w:r>
          <w:tab/>
        </w:r>
        <w:r>
          <w:fldChar w:fldCharType="begin"/>
        </w:r>
        <w:r>
          <w:instrText xml:space="preserve"> PAGEREF _Toc17209 \h </w:instrText>
        </w:r>
        <w:r>
          <w:fldChar w:fldCharType="separate"/>
        </w:r>
        <w:r>
          <w:t>61</w:t>
        </w:r>
        <w:r>
          <w:fldChar w:fldCharType="end"/>
        </w:r>
      </w:hyperlink>
    </w:p>
    <w:p>
      <w:pPr>
        <w:pStyle w:val="TOC2"/>
        <w:tabs>
          <w:tab w:val="right" w:leader="dot" w:pos="8306"/>
        </w:tabs>
      </w:pPr>
      <w:hyperlink w:anchor="_Toc17544" w:history="1">
        <w:r>
          <w:rPr>
            <w:rFonts w:ascii="仿宋" w:eastAsia="仿宋" w:hAnsi="仿宋" w:cs="仿宋" w:hint="eastAsia"/>
            <w:lang w:eastAsia="zh-CN"/>
          </w:rPr>
          <w:t>(六)、防静电、触电防护及防雷措施</w:t>
        </w:r>
        <w:r>
          <w:tab/>
        </w:r>
        <w:r>
          <w:fldChar w:fldCharType="begin"/>
        </w:r>
        <w:r>
          <w:instrText xml:space="preserve"> PAGEREF _Toc17544 \h </w:instrText>
        </w:r>
        <w:r>
          <w:fldChar w:fldCharType="separate"/>
        </w:r>
        <w:r>
          <w:t>62</w:t>
        </w:r>
        <w:r>
          <w:fldChar w:fldCharType="end"/>
        </w:r>
      </w:hyperlink>
    </w:p>
    <w:p>
      <w:pPr>
        <w:pStyle w:val="TOC2"/>
        <w:tabs>
          <w:tab w:val="right" w:leader="dot" w:pos="8306"/>
        </w:tabs>
      </w:pPr>
      <w:hyperlink w:anchor="_Toc22936" w:history="1">
        <w:r>
          <w:rPr>
            <w:rFonts w:ascii="仿宋" w:eastAsia="仿宋" w:hAnsi="仿宋" w:cs="仿宋" w:hint="eastAsia"/>
            <w:lang w:eastAsia="zh-CN"/>
          </w:rPr>
          <w:t>(七)、机械设备安全保障措施</w:t>
        </w:r>
        <w:r>
          <w:tab/>
        </w:r>
        <w:r>
          <w:fldChar w:fldCharType="begin"/>
        </w:r>
        <w:r>
          <w:instrText xml:space="preserve"> PAGEREF _Toc22936 \h </w:instrText>
        </w:r>
        <w:r>
          <w:fldChar w:fldCharType="separate"/>
        </w:r>
        <w:r>
          <w:t>64</w:t>
        </w:r>
        <w:r>
          <w:fldChar w:fldCharType="end"/>
        </w:r>
      </w:hyperlink>
    </w:p>
    <w:p>
      <w:pPr>
        <w:pStyle w:val="TOC1"/>
        <w:tabs>
          <w:tab w:val="right" w:leader="dot" w:pos="8306"/>
        </w:tabs>
      </w:pPr>
      <w:hyperlink w:anchor="_Toc28317" w:history="1">
        <w:r>
          <w:rPr>
            <w:rFonts w:ascii="仿宋" w:eastAsia="仿宋" w:hAnsi="仿宋" w:cs="仿宋" w:hint="eastAsia"/>
            <w:lang w:eastAsia="zh-CN"/>
          </w:rPr>
          <w:t>十三、风险识别与分类</w:t>
        </w:r>
        <w:r>
          <w:tab/>
        </w:r>
        <w:r>
          <w:fldChar w:fldCharType="begin"/>
        </w:r>
        <w:r>
          <w:instrText xml:space="preserve"> PAGEREF _Toc28317 \h </w:instrText>
        </w:r>
        <w:r>
          <w:fldChar w:fldCharType="separate"/>
        </w:r>
        <w:r>
          <w:t>65</w:t>
        </w:r>
        <w:r>
          <w:fldChar w:fldCharType="end"/>
        </w:r>
      </w:hyperlink>
    </w:p>
    <w:p>
      <w:pPr>
        <w:pStyle w:val="TOC2"/>
        <w:tabs>
          <w:tab w:val="right" w:leader="dot" w:pos="8306"/>
        </w:tabs>
      </w:pPr>
      <w:hyperlink w:anchor="_Toc5470" w:history="1">
        <w:r>
          <w:rPr>
            <w:rFonts w:ascii="仿宋" w:eastAsia="仿宋" w:hAnsi="仿宋" w:cs="仿宋" w:hint="eastAsia"/>
            <w:lang w:eastAsia="zh-CN"/>
          </w:rPr>
          <w:t>(一)、风险识别</w:t>
        </w:r>
        <w:r>
          <w:tab/>
        </w:r>
        <w:r>
          <w:fldChar w:fldCharType="begin"/>
        </w:r>
        <w:r>
          <w:instrText xml:space="preserve"> PAGEREF _Toc5470 \h </w:instrText>
        </w:r>
        <w:r>
          <w:fldChar w:fldCharType="separate"/>
        </w:r>
        <w:r>
          <w:t>65</w:t>
        </w:r>
        <w:r>
          <w:fldChar w:fldCharType="end"/>
        </w:r>
      </w:hyperlink>
    </w:p>
    <w:p>
      <w:pPr>
        <w:pStyle w:val="TOC2"/>
        <w:tabs>
          <w:tab w:val="right" w:leader="dot" w:pos="8306"/>
        </w:tabs>
      </w:pPr>
      <w:hyperlink w:anchor="_Toc2143" w:history="1">
        <w:r>
          <w:rPr>
            <w:rFonts w:ascii="仿宋" w:eastAsia="仿宋" w:hAnsi="仿宋" w:cs="仿宋" w:hint="eastAsia"/>
            <w:lang w:eastAsia="zh-CN"/>
          </w:rPr>
          <w:t>(二)、风险分类</w:t>
        </w:r>
        <w:r>
          <w:tab/>
        </w:r>
        <w:r>
          <w:fldChar w:fldCharType="begin"/>
        </w:r>
        <w:r>
          <w:instrText xml:space="preserve"> PAGEREF _Toc2143 \h </w:instrText>
        </w:r>
        <w:r>
          <w:fldChar w:fldCharType="separate"/>
        </w:r>
        <w:r>
          <w:t>67</w:t>
        </w:r>
        <w:r>
          <w:fldChar w:fldCharType="end"/>
        </w:r>
      </w:hyperlink>
    </w:p>
    <w:p>
      <w:pPr>
        <w:pStyle w:val="TOC1"/>
        <w:tabs>
          <w:tab w:val="right" w:leader="dot" w:pos="8306"/>
        </w:tabs>
      </w:pPr>
      <w:hyperlink w:anchor="_Toc28542" w:history="1">
        <w:r>
          <w:rPr>
            <w:rFonts w:ascii="仿宋" w:eastAsia="仿宋" w:hAnsi="仿宋" w:cs="仿宋" w:hint="eastAsia"/>
            <w:lang w:eastAsia="zh-CN"/>
          </w:rPr>
          <w:t>十四、利益相关者分析与沟通计划</w:t>
        </w:r>
        <w:r>
          <w:tab/>
        </w:r>
        <w:r>
          <w:fldChar w:fldCharType="begin"/>
        </w:r>
        <w:r>
          <w:instrText xml:space="preserve"> PAGEREF _Toc28542 \h </w:instrText>
        </w:r>
        <w:r>
          <w:fldChar w:fldCharType="separate"/>
        </w:r>
        <w:r>
          <w:t>69</w:t>
        </w:r>
        <w:r>
          <w:fldChar w:fldCharType="end"/>
        </w:r>
      </w:hyperlink>
    </w:p>
    <w:p>
      <w:pPr>
        <w:pStyle w:val="TOC2"/>
        <w:tabs>
          <w:tab w:val="right" w:leader="dot" w:pos="8306"/>
        </w:tabs>
      </w:pPr>
      <w:hyperlink w:anchor="_Toc22509" w:history="1">
        <w:r>
          <w:rPr>
            <w:rFonts w:ascii="仿宋" w:eastAsia="仿宋" w:hAnsi="仿宋" w:cs="仿宋" w:hint="eastAsia"/>
            <w:lang w:eastAsia="zh-CN"/>
          </w:rPr>
          <w:t>(一)、利益相关者分析</w:t>
        </w:r>
        <w:r>
          <w:tab/>
        </w:r>
        <w:r>
          <w:fldChar w:fldCharType="begin"/>
        </w:r>
        <w:r>
          <w:instrText xml:space="preserve"> PAGEREF _Toc22509 \h </w:instrText>
        </w:r>
        <w:r>
          <w:fldChar w:fldCharType="separate"/>
        </w:r>
        <w:r>
          <w:t>69</w:t>
        </w:r>
        <w:r>
          <w:fldChar w:fldCharType="end"/>
        </w:r>
      </w:hyperlink>
    </w:p>
    <w:p>
      <w:pPr>
        <w:pStyle w:val="TOC2"/>
        <w:tabs>
          <w:tab w:val="right" w:leader="dot" w:pos="8306"/>
        </w:tabs>
      </w:pPr>
      <w:hyperlink w:anchor="_Toc27311" w:history="1">
        <w:r>
          <w:rPr>
            <w:rFonts w:ascii="仿宋" w:eastAsia="仿宋" w:hAnsi="仿宋" w:cs="仿宋" w:hint="eastAsia"/>
            <w:lang w:eastAsia="zh-CN"/>
          </w:rPr>
          <w:t>(二)、沟通计划</w:t>
        </w:r>
        <w:r>
          <w:tab/>
        </w:r>
        <w:r>
          <w:fldChar w:fldCharType="begin"/>
        </w:r>
        <w:r>
          <w:instrText xml:space="preserve"> PAGEREF _Toc27311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27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519"/>
      <w:r>
        <w:rPr>
          <w:rFonts w:ascii="仿宋" w:eastAsia="仿宋" w:hAnsi="仿宋" w:cs="仿宋" w:hint="eastAsia"/>
          <w:lang w:eastAsia="zh-CN"/>
        </w:rPr>
        <w:t>(一)、建筑用天然石料行业分析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筑用天然石料行业一直以来都是市场的关注焦点。行业内的发展趋势、竞争态势以及潜在机会都对建筑用天然石料项目的推进产生深远的影响。通过深入研究行业的整体概貌，我们将更好地理解行业的核心特征，为建筑用天然石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用天然石料行业，技术一直是推动创新和发展的关键因素。我们将对当前技术趋势进行详尽分析，包括但不限于人工智能、大数据应用、先进制造技术等。这有助于建筑用天然石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建筑用天然石料项目成功的基础。我们将对主要竞争对手进行深入研究，包括其市场份额、产品特点、市场定位等。通过全面了解竞争对手的优势和劣势，建筑用天然石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292"/>
      <w:r>
        <w:rPr>
          <w:rFonts w:ascii="仿宋" w:eastAsia="仿宋" w:hAnsi="仿宋" w:cs="仿宋" w:hint="eastAsia"/>
          <w:sz w:val="28"/>
          <w:lang w:eastAsia="zh-CN"/>
        </w:rPr>
        <w:t>(二)、建筑用天然石料市场分析预测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建筑用天然石料市场未来的增长趋势。这包括市场的整体规模、各细分领域的发展趋势等。建筑用天然石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建筑用天然石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建筑用天然石料项目实施过程中需要充分考虑的因素。我们将对市场风险进行全面评估，包括但不限于政策法规风险、市场竞争风险、技术变革风险等。通过对潜在风险的深入分析，建筑用天然石料项目可以制定相应的风险缓解策略，降低不确定性对建筑用天然石料项目的影响。</w:t>
      </w:r>
    </w:p>
    <w:p>
      <w:pPr>
        <w:pStyle w:val="Heading1"/>
        <w:ind w:firstLine="560" w:firstLineChars="200"/>
        <w:rPr>
          <w:rFonts w:ascii="仿宋" w:eastAsia="仿宋" w:hAnsi="仿宋" w:cs="仿宋" w:hint="eastAsia"/>
          <w:sz w:val="28"/>
          <w:lang w:eastAsia="zh-CN"/>
        </w:rPr>
      </w:pPr>
      <w:bookmarkStart w:id="5" w:name="_Toc28064"/>
      <w:r>
        <w:rPr>
          <w:rFonts w:ascii="仿宋" w:eastAsia="仿宋" w:hAnsi="仿宋" w:cs="仿宋" w:hint="eastAsia"/>
          <w:sz w:val="28"/>
          <w:lang w:eastAsia="zh-CN"/>
        </w:rPr>
        <w:t>二、建筑用天然石料项目选址可行性分析</w:t>
      </w:r>
      <w:bookmarkEnd w:id="5"/>
    </w:p>
    <w:p>
      <w:pPr>
        <w:pStyle w:val="Heading2"/>
        <w:rPr>
          <w:rFonts w:ascii="仿宋" w:eastAsia="仿宋" w:hAnsi="仿宋" w:cs="仿宋" w:hint="eastAsia"/>
          <w:lang w:eastAsia="zh-CN"/>
        </w:rPr>
      </w:pPr>
      <w:bookmarkStart w:id="6" w:name="_Toc8515"/>
      <w:r>
        <w:rPr>
          <w:rFonts w:ascii="仿宋" w:eastAsia="仿宋" w:hAnsi="仿宋" w:cs="仿宋" w:hint="eastAsia"/>
          <w:lang w:eastAsia="zh-CN"/>
        </w:rPr>
        <w:t>(一)、建筑用天然石料项目选址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该建筑用天然石料项目选址位于XX省XX市XX区XXX街道</w:t>
      </w:r>
    </w:p>
    <w:p>
      <w:pPr>
        <w:pStyle w:val="Heading2"/>
        <w:ind w:firstLine="560" w:firstLineChars="200"/>
        <w:rPr>
          <w:rFonts w:ascii="仿宋" w:eastAsia="仿宋" w:hAnsi="仿宋" w:cs="仿宋" w:hint="eastAsia"/>
          <w:sz w:val="28"/>
          <w:lang w:eastAsia="zh-CN"/>
        </w:rPr>
      </w:pPr>
      <w:bookmarkStart w:id="7" w:name="_Toc2388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建筑用天然石料项目的征地面积将根据建筑用天然石料项目的实际规模和需求进行精确规划。具体面积XXX平方米，旨在确保建筑用天然石料项目不仅能够满足当前的发展需求，还能够预留空间以适应未来的扩展。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净用地面积是在征地面积基础上去除不可利用面积后的实际可开发用地。具体面积XXX平方米，考虑到环保、交通、安全等多方面因素，以确保建筑用天然石料项目在整体利用效率上达到最优。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建筑用天然石料项目计划建设的建筑总规模具体面积XXX平方米。这一规模的确定综合考虑了建筑用天然石料项目的性质、规模，以及城市规划的相关要求，确保建筑布局与周边环境协调一致。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绿地率是建筑用天然石料项目用地中被规划为绿地的比例。具体面积XXX平方米，旨在通过合理规划绿地，改善建筑用天然石料项目周边环境，提升居民生活质量，并符合城市整体绿化规划。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容积率是用地上可以建设的建筑总体积与用地面积之比。具体面积XXX，通过合理的容积率规划，确保建筑用天然石料项目建筑规模与周边环境和谐共生。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建筑用天然石料项目选址与当地城市规划相一致，具体面积XXX平方米。通过与城市规划部门深入沟通，确保建筑用天然石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建筑用天然石料项目选址符合当地产业政策，具体面积XXX平方米。这包括建筑用天然石料项目对当地经济的促进作用，以及对相关产业的带动效应，确保建筑用天然石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用地总体要求必须符合环保和可持续发展的原则，具体面积XXX平方米。通过采用绿色建筑设计、节能减排等措施，确保建筑用天然石料项目在建设和运营过程中对环境的影响最小化，达到可持续发展的要求。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确保建筑用天然石料项目选址具备必要的公共设施配套，具体面积XXX平方米。这包括交通便利性、教育、医疗等基础设施，以提高居民生活品质，使得建筑用天然石料项目选址更具吸引力。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考虑用地总体要求对当地社会稳定性的影响，具体面积XXX平方米。通过深入了解当地社区反馈，确保建筑用天然石料项目的选址和建设过程对当地社会和谐稳定产生积极作用。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建筑用天然石料项目选址不仅符合法规和规划，还在实际操作中具有可行性。这一全面规划将为建筑用天然石料项目的成功实施提供坚实的基础，确保建筑用天然石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967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用天然石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建筑用天然石料项目的设备规划和空间设计中，我们将采取灵活设备布局的措施。设备布局将根据实际需求进行灵活设计，避免不必要的浪费。通过合理规划设备摆放位置，我们将提高设备的利用率，减少设备间距，以确保建筑用天然石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建筑用天然石料项目内部引入共享设施的概念，例如共享会议室、办公区等。通过这种方式，我们可以减少对资源的重复建设，提高资源共享效率，从而减小建筑用天然石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03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建筑用天然石料项目的总图布置中，我们将不同功能区域进行明确的规划，以最大程度满足建筑用天然石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5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建筑用天然石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建筑用天然石料项目对环境的影响是综合评价的重要因素之一。我们将详细考虑选址周边的自然环境、生态保护区、水源地等情况，确保建筑用天然石料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对选址的评价还需充分考虑当地政府的产业政策和法规。我们将详细了解建筑用天然石料项目所在地的相关政策，确保建筑用天然石料项目的规划和运营与当地法规相符，降低不必要的法律风险。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考虑到社会稳定性对企业运营的重要性，我们将评估选址地区的社会安全情况、劳工关系、社区反馈等方面，以确保建筑用天然石料项目的建设和运营不会受到社会稳定性的负面影响。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最后，我们将综合考虑用地成本，包括土地购置费用、土地开发成本等。通过对用地成本的详细评估，我们能够做出更为精确的经济效益分析，为建筑用天然石料项目的投资决策提供有力支持。</w:t>
      </w:r>
    </w:p>
    <w:p>
      <w:pPr>
        <w:pStyle w:val="Heading1"/>
        <w:ind w:firstLine="560" w:firstLineChars="200"/>
        <w:rPr>
          <w:rFonts w:ascii="仿宋" w:eastAsia="仿宋" w:hAnsi="仿宋" w:cs="仿宋" w:hint="eastAsia"/>
          <w:sz w:val="28"/>
          <w:lang w:eastAsia="zh-CN"/>
        </w:rPr>
      </w:pPr>
      <w:bookmarkStart w:id="11" w:name="_Toc27163"/>
      <w:r>
        <w:rPr>
          <w:rFonts w:ascii="仿宋" w:eastAsia="仿宋" w:hAnsi="仿宋" w:cs="仿宋" w:hint="eastAsia"/>
          <w:sz w:val="28"/>
          <w:lang w:eastAsia="zh-CN"/>
        </w:rPr>
        <w:t>三、建筑用天然石料项目土建工程</w:t>
      </w:r>
      <w:bookmarkEnd w:id="11"/>
    </w:p>
    <w:p>
      <w:pPr>
        <w:pStyle w:val="Heading2"/>
        <w:rPr>
          <w:rFonts w:ascii="仿宋" w:eastAsia="仿宋" w:hAnsi="仿宋" w:cs="仿宋" w:hint="eastAsia"/>
          <w:lang w:eastAsia="zh-CN"/>
        </w:rPr>
      </w:pPr>
      <w:bookmarkStart w:id="12" w:name="_Toc1669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在建筑用天然石料项目的建筑工程设计中，我们将秉承一系列重要的设计原则，以确保建筑用天然石料项目建筑在功能、美观、可持续性等方面达到最佳效果。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首要原则是确保建筑的功能性得到最大化的发挥。我们将充分理解建筑用天然石料项目的实际需求，合理布局各个功能区域，保证建筑在满足业务需求的同时，提供高效的工作环境。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在建筑设计中，我们将综合考虑建设和运营成本。通过精细的经济效益分析，确保设计方案在高效利用资源的同时，对建筑用天然石料项目的长期盈利能力有积极的贡献。</w:t>
      </w:r>
    </w:p>
    <w:p>
      <w:pPr>
        <w:pStyle w:val="Heading2"/>
        <w:ind w:firstLine="560" w:firstLineChars="200"/>
        <w:rPr>
          <w:rFonts w:ascii="仿宋" w:eastAsia="仿宋" w:hAnsi="仿宋" w:cs="仿宋" w:hint="eastAsia"/>
          <w:sz w:val="28"/>
          <w:lang w:eastAsia="zh-CN"/>
        </w:rPr>
      </w:pPr>
      <w:bookmarkStart w:id="13" w:name="_Toc1577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用天然石料项目的土建工程设计中，我们将精准设定设计年限，结合建筑用天然石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建筑用天然石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715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建筑用天然石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建筑用天然石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建筑用天然石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913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本期工程建筑用天然石料项目预计总建筑面积XXX平方米，其中：计容建筑面积XXX平方米，计划建筑工程投资XX万元，占建筑用天然石料项目总投资的XX%。</w:t>
      </w:r>
    </w:p>
    <w:p>
      <w:pPr>
        <w:pStyle w:val="Heading1"/>
        <w:ind w:firstLine="560" w:firstLineChars="200"/>
        <w:rPr>
          <w:rFonts w:ascii="仿宋" w:eastAsia="仿宋" w:hAnsi="仿宋" w:cs="仿宋" w:hint="eastAsia"/>
          <w:sz w:val="28"/>
          <w:lang w:eastAsia="zh-CN"/>
        </w:rPr>
      </w:pPr>
      <w:bookmarkStart w:id="16" w:name="_Toc21802"/>
      <w:r>
        <w:rPr>
          <w:rFonts w:ascii="仿宋" w:eastAsia="仿宋" w:hAnsi="仿宋" w:cs="仿宋" w:hint="eastAsia"/>
          <w:sz w:val="28"/>
          <w:lang w:eastAsia="zh-CN"/>
        </w:rPr>
        <w:t>四、建筑用天然石料项目建设单位说明</w:t>
      </w:r>
      <w:bookmarkEnd w:id="16"/>
    </w:p>
    <w:p>
      <w:pPr>
        <w:pStyle w:val="Heading2"/>
        <w:rPr>
          <w:rFonts w:ascii="仿宋" w:eastAsia="仿宋" w:hAnsi="仿宋" w:cs="仿宋" w:hint="eastAsia"/>
          <w:lang w:eastAsia="zh-CN"/>
        </w:rPr>
      </w:pPr>
      <w:bookmarkStart w:id="17" w:name="_Toc21872"/>
      <w:r>
        <w:rPr>
          <w:rFonts w:ascii="仿宋" w:eastAsia="仿宋" w:hAnsi="仿宋" w:cs="仿宋" w:hint="eastAsia"/>
          <w:lang w:eastAsia="zh-CN"/>
        </w:rPr>
        <w:t>(一)、建筑用天然石料项目承办单位基本情况</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841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建筑用天然石料项目承办单位的XXXX，我们着眼于实现可持续的经济效益。通过技术创新和解决方案的提供，公司预计在建筑用天然石料项目执行期间将获得可观的收入增长。这一收入来源主要包括建筑用天然石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同时，我们注重成本控制和效率提升，以确保建筑用天然石料项目的可持续盈利。透过精细的管理和资源优化，公司期望实现建筑用天然石料项目利润最大化。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建筑用天然石料项目实施进行全面的投资评估，包括建筑用天然石料项目启动阶段的资金投入和后续运营成本。通过对建筑用天然石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建筑用天然石料项目实施过程中具备足够的资金流动性，公司将进行详尽的现金流分析。这包括资金需求的合理预测、建筑用天然石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4772"/>
      <w:r>
        <w:rPr>
          <w:rFonts w:ascii="仿宋" w:eastAsia="仿宋" w:hAnsi="仿宋" w:cs="仿宋" w:hint="eastAsia"/>
          <w:sz w:val="28"/>
          <w:lang w:eastAsia="zh-CN"/>
        </w:rPr>
        <w:t>五、建筑用天然石料项目概论</w:t>
      </w:r>
      <w:bookmarkEnd w:id="19"/>
    </w:p>
    <w:p>
      <w:pPr>
        <w:pStyle w:val="Heading2"/>
        <w:rPr>
          <w:rFonts w:ascii="仿宋" w:eastAsia="仿宋" w:hAnsi="仿宋" w:cs="仿宋" w:hint="eastAsia"/>
          <w:lang w:eastAsia="zh-CN"/>
        </w:rPr>
      </w:pPr>
      <w:bookmarkStart w:id="20" w:name="_Toc9933"/>
      <w:r>
        <w:rPr>
          <w:rFonts w:ascii="仿宋" w:eastAsia="仿宋" w:hAnsi="仿宋" w:cs="仿宋" w:hint="eastAsia"/>
          <w:lang w:eastAsia="zh-CN"/>
        </w:rPr>
        <w:t>(一)、建筑用天然石料项目概况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天然石料项目的起源追溯至对市场的深入洞察。市场的不断演变与变革为建筑用天然石料项目提供了难得的机遇。当前市场存在的需求缺口和变革的大环境共同构成了建筑用天然石料项目的背景。这个建筑用天然石料项目旨在充分利用市场机遇，填补行业中尚未满足的需求，为客户提供全新的解决方案。市场的变革和需求的增长使得这个建筑用天然石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建筑用天然石料项目名称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天然石料项目正式命名为建筑用天然石料。这个名称不仅仅是一个标识，更代表了建筑用天然石料项目的核心理念和愿景。它蕴含着建筑用天然石料项目所要解决问题的关键字，具有强烈的表达和辨识度，为建筑用天然石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建筑用天然石料项目目标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天然石料项目的核心目标是提供一种全新、高效的解决方案，满足客户日益增长的需求。建筑用天然石料项目追求的不仅仅是满足市场需求，更是在市场中获得卓越的竞争优势。通过不断提升产品或服务的质量和创新水平，建筑用天然石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建筑用天然石料项目范围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天然石料项目全面涵盖了产品研发、制造、市场推广和售后服务，确保从产品设计到最终用户体验的全方位关注。这一全面的建筑用天然石料项目范围是为了确保建筑用天然石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建筑用天然石料项目时间表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建筑用天然石料项目计划在未来18个月内完成，包括研发、测试、市场试点和正式推出等不同阶段。这个时间表的合理设计是为了确保建筑用天然石料项目各个阶段的顺利推进，以便按时交付高质量的成果。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建筑用天然石料项目预算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https://d.book118.com/938056064053006045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建筑用天然石料项目规划设计纲要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建筑用天然石料项目规划设计纲要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建筑用天然石料项目规划设计纲要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建筑用天然石料项目规划设计纲要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建筑用天然石料项目规划设计纲要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建筑用天然石料项目规划设计纲要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建筑用天然石料项目规划设计纲要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建筑用天然石料项目规划设计纲要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建筑用天然石料项目规划设计纲要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建筑用天然石料项目规划设计纲要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建筑用天然石料项目规划设计纲要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建筑用天然石料项目规划设计纲要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建筑用天然石料项目规划设计纲要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建筑用天然石料项目规划设计纲要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建筑用天然石料项目规划设计纲要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建筑用天然石料项目规划设计纲要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建筑用天然石料项目规划设计纲要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A75E09"/>
    <w:rsid w:val="6CA75E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56064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2024-02-29T01:20:00Z</dcterms:created>
  <dcterms:modified xsi:type="dcterms:W3CDTF">2024-02-29T01:21:03Z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CED1DE2A3B7043229BA28FCA4F61DE54_11</vt:lpwstr>
  </property>
  <property fmtid="{D5CDD505-2E9C-101B-9397-08002B2CF9AE}" pid="3" name="KSOProductBuildVer">
    <vt:lpwstr>2052-12.1.0.16388</vt:lpwstr>
  </property>
</Properties>
</file>