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新型生物质利用设备相关行业公司成立报告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80" w:history="1">
        <w:r>
          <w:rPr>
            <w:rFonts w:ascii="仿宋" w:eastAsia="仿宋" w:hAnsi="仿宋" w:cs="仿宋" w:hint="eastAsia"/>
            <w:lang w:eastAsia="zh-CN"/>
          </w:rPr>
          <w:t>前言</w:t>
        </w:r>
        <w:r>
          <w:tab/>
        </w:r>
        <w:r>
          <w:fldChar w:fldCharType="begin"/>
        </w:r>
        <w:r>
          <w:instrText xml:space="preserve"> PAGEREF _Toc14080 \h </w:instrText>
        </w:r>
        <w:r>
          <w:fldChar w:fldCharType="separate"/>
        </w:r>
        <w:r>
          <w:t>3</w:t>
        </w:r>
        <w:r>
          <w:fldChar w:fldCharType="end"/>
        </w:r>
      </w:hyperlink>
    </w:p>
    <w:p>
      <w:pPr>
        <w:pStyle w:val="TOC1"/>
        <w:tabs>
          <w:tab w:val="right" w:leader="dot" w:pos="8306"/>
        </w:tabs>
      </w:pPr>
      <w:hyperlink w:anchor="_Toc26359" w:history="1">
        <w:r>
          <w:rPr>
            <w:rFonts w:ascii="仿宋" w:eastAsia="仿宋" w:hAnsi="仿宋" w:cs="仿宋" w:hint="eastAsia"/>
            <w:lang w:eastAsia="zh-CN"/>
          </w:rPr>
          <w:t>一、行业、市场分析</w:t>
        </w:r>
        <w:r>
          <w:tab/>
        </w:r>
        <w:r>
          <w:fldChar w:fldCharType="begin"/>
        </w:r>
        <w:r>
          <w:instrText xml:space="preserve"> PAGEREF _Toc26359 \h </w:instrText>
        </w:r>
        <w:r>
          <w:fldChar w:fldCharType="separate"/>
        </w:r>
        <w:r>
          <w:t>3</w:t>
        </w:r>
        <w:r>
          <w:fldChar w:fldCharType="end"/>
        </w:r>
      </w:hyperlink>
    </w:p>
    <w:p>
      <w:pPr>
        <w:pStyle w:val="TOC2"/>
        <w:tabs>
          <w:tab w:val="right" w:leader="dot" w:pos="8306"/>
        </w:tabs>
      </w:pPr>
      <w:hyperlink w:anchor="_Toc989" w:history="1">
        <w:r>
          <w:rPr>
            <w:rFonts w:ascii="仿宋" w:eastAsia="仿宋" w:hAnsi="仿宋" w:cs="仿宋" w:hint="eastAsia"/>
            <w:lang w:eastAsia="zh-CN"/>
          </w:rPr>
          <w:t>(一)、行业分析</w:t>
        </w:r>
        <w:r>
          <w:tab/>
        </w:r>
        <w:r>
          <w:fldChar w:fldCharType="begin"/>
        </w:r>
        <w:r>
          <w:instrText xml:space="preserve"> PAGEREF _Toc989 \h </w:instrText>
        </w:r>
        <w:r>
          <w:fldChar w:fldCharType="separate"/>
        </w:r>
        <w:r>
          <w:t>3</w:t>
        </w:r>
        <w:r>
          <w:fldChar w:fldCharType="end"/>
        </w:r>
      </w:hyperlink>
    </w:p>
    <w:p>
      <w:pPr>
        <w:pStyle w:val="TOC2"/>
        <w:tabs>
          <w:tab w:val="right" w:leader="dot" w:pos="8306"/>
        </w:tabs>
      </w:pPr>
      <w:hyperlink w:anchor="_Toc6783" w:history="1">
        <w:r>
          <w:rPr>
            <w:rFonts w:ascii="仿宋" w:eastAsia="仿宋" w:hAnsi="仿宋" w:cs="仿宋" w:hint="eastAsia"/>
            <w:lang w:eastAsia="zh-CN"/>
          </w:rPr>
          <w:t>(二)、市场分析</w:t>
        </w:r>
        <w:r>
          <w:tab/>
        </w:r>
        <w:r>
          <w:fldChar w:fldCharType="begin"/>
        </w:r>
        <w:r>
          <w:instrText xml:space="preserve"> PAGEREF _Toc6783 \h </w:instrText>
        </w:r>
        <w:r>
          <w:fldChar w:fldCharType="separate"/>
        </w:r>
        <w:r>
          <w:t>4</w:t>
        </w:r>
        <w:r>
          <w:fldChar w:fldCharType="end"/>
        </w:r>
      </w:hyperlink>
    </w:p>
    <w:p>
      <w:pPr>
        <w:pStyle w:val="TOC2"/>
        <w:tabs>
          <w:tab w:val="right" w:leader="dot" w:pos="8306"/>
        </w:tabs>
      </w:pPr>
      <w:hyperlink w:anchor="_Toc29578" w:history="1">
        <w:r>
          <w:rPr>
            <w:rFonts w:ascii="仿宋" w:eastAsia="仿宋" w:hAnsi="仿宋" w:cs="仿宋" w:hint="eastAsia"/>
            <w:lang w:eastAsia="zh-CN"/>
          </w:rPr>
          <w:t>(三)、行业发展及市场前景分析</w:t>
        </w:r>
        <w:r>
          <w:tab/>
        </w:r>
        <w:r>
          <w:fldChar w:fldCharType="begin"/>
        </w:r>
        <w:r>
          <w:instrText xml:space="preserve"> PAGEREF _Toc29578 \h </w:instrText>
        </w:r>
        <w:r>
          <w:fldChar w:fldCharType="separate"/>
        </w:r>
        <w:r>
          <w:t>4</w:t>
        </w:r>
        <w:r>
          <w:fldChar w:fldCharType="end"/>
        </w:r>
      </w:hyperlink>
    </w:p>
    <w:p>
      <w:pPr>
        <w:pStyle w:val="TOC1"/>
        <w:tabs>
          <w:tab w:val="right" w:leader="dot" w:pos="8306"/>
        </w:tabs>
      </w:pPr>
      <w:hyperlink w:anchor="_Toc8898" w:history="1">
        <w:r>
          <w:rPr>
            <w:rFonts w:ascii="仿宋" w:eastAsia="仿宋" w:hAnsi="仿宋" w:cs="仿宋" w:hint="eastAsia"/>
            <w:lang w:eastAsia="zh-CN"/>
          </w:rPr>
          <w:t>二、公司成立方案</w:t>
        </w:r>
        <w:r>
          <w:tab/>
        </w:r>
        <w:r>
          <w:fldChar w:fldCharType="begin"/>
        </w:r>
        <w:r>
          <w:instrText xml:space="preserve"> PAGEREF _Toc8898 \h </w:instrText>
        </w:r>
        <w:r>
          <w:fldChar w:fldCharType="separate"/>
        </w:r>
        <w:r>
          <w:t>6</w:t>
        </w:r>
        <w:r>
          <w:fldChar w:fldCharType="end"/>
        </w:r>
      </w:hyperlink>
    </w:p>
    <w:p>
      <w:pPr>
        <w:pStyle w:val="TOC2"/>
        <w:tabs>
          <w:tab w:val="right" w:leader="dot" w:pos="8306"/>
        </w:tabs>
      </w:pPr>
      <w:hyperlink w:anchor="_Toc29312" w:history="1">
        <w:r>
          <w:rPr>
            <w:rFonts w:ascii="仿宋" w:eastAsia="仿宋" w:hAnsi="仿宋" w:cs="仿宋" w:hint="eastAsia"/>
            <w:lang w:eastAsia="zh-CN"/>
          </w:rPr>
          <w:t>(一)、公司经营宗旨</w:t>
        </w:r>
        <w:r>
          <w:tab/>
        </w:r>
        <w:r>
          <w:fldChar w:fldCharType="begin"/>
        </w:r>
        <w:r>
          <w:instrText xml:space="preserve"> PAGEREF _Toc29312 \h </w:instrText>
        </w:r>
        <w:r>
          <w:fldChar w:fldCharType="separate"/>
        </w:r>
        <w:r>
          <w:t>6</w:t>
        </w:r>
        <w:r>
          <w:fldChar w:fldCharType="end"/>
        </w:r>
      </w:hyperlink>
    </w:p>
    <w:p>
      <w:pPr>
        <w:pStyle w:val="TOC2"/>
        <w:tabs>
          <w:tab w:val="right" w:leader="dot" w:pos="8306"/>
        </w:tabs>
      </w:pPr>
      <w:hyperlink w:anchor="_Toc1474" w:history="1">
        <w:r>
          <w:rPr>
            <w:rFonts w:ascii="仿宋" w:eastAsia="仿宋" w:hAnsi="仿宋" w:cs="仿宋" w:hint="eastAsia"/>
            <w:lang w:eastAsia="zh-CN"/>
          </w:rPr>
          <w:t>(二)、公司的目标、主要职责</w:t>
        </w:r>
        <w:r>
          <w:tab/>
        </w:r>
        <w:r>
          <w:fldChar w:fldCharType="begin"/>
        </w:r>
        <w:r>
          <w:instrText xml:space="preserve"> PAGEREF _Toc1474 \h </w:instrText>
        </w:r>
        <w:r>
          <w:fldChar w:fldCharType="separate"/>
        </w:r>
        <w:r>
          <w:t>6</w:t>
        </w:r>
        <w:r>
          <w:fldChar w:fldCharType="end"/>
        </w:r>
      </w:hyperlink>
    </w:p>
    <w:p>
      <w:pPr>
        <w:pStyle w:val="TOC2"/>
        <w:tabs>
          <w:tab w:val="right" w:leader="dot" w:pos="8306"/>
        </w:tabs>
      </w:pPr>
      <w:hyperlink w:anchor="_Toc13433" w:history="1">
        <w:r>
          <w:rPr>
            <w:rFonts w:ascii="仿宋" w:eastAsia="仿宋" w:hAnsi="仿宋" w:cs="仿宋" w:hint="eastAsia"/>
            <w:lang w:eastAsia="zh-CN"/>
          </w:rPr>
          <w:t>(三)、公司组建方式</w:t>
        </w:r>
        <w:r>
          <w:tab/>
        </w:r>
        <w:r>
          <w:fldChar w:fldCharType="begin"/>
        </w:r>
        <w:r>
          <w:instrText xml:space="preserve"> PAGEREF _Toc13433 \h </w:instrText>
        </w:r>
        <w:r>
          <w:fldChar w:fldCharType="separate"/>
        </w:r>
        <w:r>
          <w:t>9</w:t>
        </w:r>
        <w:r>
          <w:fldChar w:fldCharType="end"/>
        </w:r>
      </w:hyperlink>
    </w:p>
    <w:p>
      <w:pPr>
        <w:pStyle w:val="TOC2"/>
        <w:tabs>
          <w:tab w:val="right" w:leader="dot" w:pos="8306"/>
        </w:tabs>
      </w:pPr>
      <w:hyperlink w:anchor="_Toc24330" w:history="1">
        <w:r>
          <w:rPr>
            <w:rFonts w:ascii="仿宋" w:eastAsia="仿宋" w:hAnsi="仿宋" w:cs="仿宋" w:hint="eastAsia"/>
            <w:lang w:eastAsia="zh-CN"/>
          </w:rPr>
          <w:t>(四)、公司管理体制</w:t>
        </w:r>
        <w:r>
          <w:tab/>
        </w:r>
        <w:r>
          <w:fldChar w:fldCharType="begin"/>
        </w:r>
        <w:r>
          <w:instrText xml:space="preserve"> PAGEREF _Toc24330 \h </w:instrText>
        </w:r>
        <w:r>
          <w:fldChar w:fldCharType="separate"/>
        </w:r>
        <w:r>
          <w:t>10</w:t>
        </w:r>
        <w:r>
          <w:fldChar w:fldCharType="end"/>
        </w:r>
      </w:hyperlink>
    </w:p>
    <w:p>
      <w:pPr>
        <w:pStyle w:val="TOC2"/>
        <w:tabs>
          <w:tab w:val="right" w:leader="dot" w:pos="8306"/>
        </w:tabs>
      </w:pPr>
      <w:hyperlink w:anchor="_Toc10919" w:history="1">
        <w:r>
          <w:rPr>
            <w:rFonts w:ascii="仿宋" w:eastAsia="仿宋" w:hAnsi="仿宋" w:cs="仿宋" w:hint="eastAsia"/>
            <w:lang w:eastAsia="zh-CN"/>
          </w:rPr>
          <w:t>(五)、部门职责及权限</w:t>
        </w:r>
        <w:r>
          <w:tab/>
        </w:r>
        <w:r>
          <w:fldChar w:fldCharType="begin"/>
        </w:r>
        <w:r>
          <w:instrText xml:space="preserve"> PAGEREF _Toc10919 \h </w:instrText>
        </w:r>
        <w:r>
          <w:fldChar w:fldCharType="separate"/>
        </w:r>
        <w:r>
          <w:t>11</w:t>
        </w:r>
        <w:r>
          <w:fldChar w:fldCharType="end"/>
        </w:r>
      </w:hyperlink>
    </w:p>
    <w:p>
      <w:pPr>
        <w:pStyle w:val="TOC2"/>
        <w:tabs>
          <w:tab w:val="right" w:leader="dot" w:pos="8306"/>
        </w:tabs>
      </w:pPr>
      <w:hyperlink w:anchor="_Toc22415" w:history="1">
        <w:r>
          <w:rPr>
            <w:rFonts w:ascii="仿宋" w:eastAsia="仿宋" w:hAnsi="仿宋" w:cs="仿宋" w:hint="eastAsia"/>
            <w:lang w:eastAsia="zh-CN"/>
          </w:rPr>
          <w:t>(六)、核心人员介绍</w:t>
        </w:r>
        <w:r>
          <w:tab/>
        </w:r>
        <w:r>
          <w:fldChar w:fldCharType="begin"/>
        </w:r>
        <w:r>
          <w:instrText xml:space="preserve"> PAGEREF _Toc22415 \h </w:instrText>
        </w:r>
        <w:r>
          <w:fldChar w:fldCharType="separate"/>
        </w:r>
        <w:r>
          <w:t>14</w:t>
        </w:r>
        <w:r>
          <w:fldChar w:fldCharType="end"/>
        </w:r>
      </w:hyperlink>
    </w:p>
    <w:p>
      <w:pPr>
        <w:pStyle w:val="TOC2"/>
        <w:tabs>
          <w:tab w:val="right" w:leader="dot" w:pos="8306"/>
        </w:tabs>
      </w:pPr>
      <w:hyperlink w:anchor="_Toc3212" w:history="1">
        <w:r>
          <w:rPr>
            <w:rFonts w:ascii="仿宋" w:eastAsia="仿宋" w:hAnsi="仿宋" w:cs="仿宋" w:hint="eastAsia"/>
            <w:lang w:eastAsia="zh-CN"/>
          </w:rPr>
          <w:t>(七)、财务会计制度</w:t>
        </w:r>
        <w:r>
          <w:tab/>
        </w:r>
        <w:r>
          <w:fldChar w:fldCharType="begin"/>
        </w:r>
        <w:r>
          <w:instrText xml:space="preserve"> PAGEREF _Toc3212 \h </w:instrText>
        </w:r>
        <w:r>
          <w:fldChar w:fldCharType="separate"/>
        </w:r>
        <w:r>
          <w:t>15</w:t>
        </w:r>
        <w:r>
          <w:fldChar w:fldCharType="end"/>
        </w:r>
      </w:hyperlink>
    </w:p>
    <w:p>
      <w:pPr>
        <w:pStyle w:val="TOC1"/>
        <w:tabs>
          <w:tab w:val="right" w:leader="dot" w:pos="8306"/>
        </w:tabs>
      </w:pPr>
      <w:hyperlink w:anchor="_Toc14756" w:history="1">
        <w:r>
          <w:rPr>
            <w:rFonts w:ascii="仿宋" w:eastAsia="仿宋" w:hAnsi="仿宋" w:cs="仿宋" w:hint="eastAsia"/>
            <w:lang w:eastAsia="zh-CN"/>
          </w:rPr>
          <w:t>三、公司成立背景及可行性分析</w:t>
        </w:r>
        <w:r>
          <w:tab/>
        </w:r>
        <w:r>
          <w:fldChar w:fldCharType="begin"/>
        </w:r>
        <w:r>
          <w:instrText xml:space="preserve"> PAGEREF _Toc14756 \h </w:instrText>
        </w:r>
        <w:r>
          <w:fldChar w:fldCharType="separate"/>
        </w:r>
        <w:r>
          <w:t>21</w:t>
        </w:r>
        <w:r>
          <w:fldChar w:fldCharType="end"/>
        </w:r>
      </w:hyperlink>
    </w:p>
    <w:p>
      <w:pPr>
        <w:pStyle w:val="TOC2"/>
        <w:tabs>
          <w:tab w:val="right" w:leader="dot" w:pos="8306"/>
        </w:tabs>
      </w:pPr>
      <w:hyperlink w:anchor="_Toc4258" w:history="1">
        <w:r>
          <w:rPr>
            <w:rFonts w:ascii="仿宋" w:eastAsia="仿宋" w:hAnsi="仿宋" w:cs="仿宋" w:hint="eastAsia"/>
            <w:lang w:eastAsia="zh-CN"/>
          </w:rPr>
          <w:t>(一)、发展思路</w:t>
        </w:r>
        <w:r>
          <w:tab/>
        </w:r>
        <w:r>
          <w:fldChar w:fldCharType="begin"/>
        </w:r>
        <w:r>
          <w:instrText xml:space="preserve"> PAGEREF _Toc4258 \h </w:instrText>
        </w:r>
        <w:r>
          <w:fldChar w:fldCharType="separate"/>
        </w:r>
        <w:r>
          <w:t>21</w:t>
        </w:r>
        <w:r>
          <w:fldChar w:fldCharType="end"/>
        </w:r>
      </w:hyperlink>
    </w:p>
    <w:p>
      <w:pPr>
        <w:pStyle w:val="TOC2"/>
        <w:tabs>
          <w:tab w:val="right" w:leader="dot" w:pos="8306"/>
        </w:tabs>
      </w:pPr>
      <w:hyperlink w:anchor="_Toc27013" w:history="1">
        <w:r>
          <w:rPr>
            <w:rFonts w:ascii="仿宋" w:eastAsia="仿宋" w:hAnsi="仿宋" w:cs="仿宋" w:hint="eastAsia"/>
            <w:lang w:eastAsia="zh-CN"/>
          </w:rPr>
          <w:t>(二)、产业发展背景分析</w:t>
        </w:r>
        <w:r>
          <w:tab/>
        </w:r>
        <w:r>
          <w:fldChar w:fldCharType="begin"/>
        </w:r>
        <w:r>
          <w:instrText xml:space="preserve"> PAGEREF _Toc27013 \h </w:instrText>
        </w:r>
        <w:r>
          <w:fldChar w:fldCharType="separate"/>
        </w:r>
        <w:r>
          <w:t>22</w:t>
        </w:r>
        <w:r>
          <w:fldChar w:fldCharType="end"/>
        </w:r>
      </w:hyperlink>
    </w:p>
    <w:p>
      <w:pPr>
        <w:pStyle w:val="TOC2"/>
        <w:tabs>
          <w:tab w:val="right" w:leader="dot" w:pos="8306"/>
        </w:tabs>
      </w:pPr>
      <w:hyperlink w:anchor="_Toc6966" w:history="1">
        <w:r>
          <w:rPr>
            <w:rFonts w:ascii="仿宋" w:eastAsia="仿宋" w:hAnsi="仿宋" w:cs="仿宋" w:hint="eastAsia"/>
            <w:lang w:eastAsia="zh-CN"/>
          </w:rPr>
          <w:t>(三)、产业发展原则</w:t>
        </w:r>
        <w:r>
          <w:tab/>
        </w:r>
        <w:r>
          <w:fldChar w:fldCharType="begin"/>
        </w:r>
        <w:r>
          <w:instrText xml:space="preserve"> PAGEREF _Toc6966 \h </w:instrText>
        </w:r>
        <w:r>
          <w:fldChar w:fldCharType="separate"/>
        </w:r>
        <w:r>
          <w:t>23</w:t>
        </w:r>
        <w:r>
          <w:fldChar w:fldCharType="end"/>
        </w:r>
      </w:hyperlink>
    </w:p>
    <w:p>
      <w:pPr>
        <w:pStyle w:val="TOC2"/>
        <w:tabs>
          <w:tab w:val="right" w:leader="dot" w:pos="8306"/>
        </w:tabs>
      </w:pPr>
      <w:hyperlink w:anchor="_Toc3909" w:history="1">
        <w:r>
          <w:rPr>
            <w:rFonts w:ascii="仿宋" w:eastAsia="仿宋" w:hAnsi="仿宋" w:cs="仿宋" w:hint="eastAsia"/>
            <w:lang w:eastAsia="zh-CN"/>
          </w:rPr>
          <w:t>(四)、区域产业环境分析</w:t>
        </w:r>
        <w:r>
          <w:tab/>
        </w:r>
        <w:r>
          <w:fldChar w:fldCharType="begin"/>
        </w:r>
        <w:r>
          <w:instrText xml:space="preserve"> PAGEREF _Toc3909 \h </w:instrText>
        </w:r>
        <w:r>
          <w:fldChar w:fldCharType="separate"/>
        </w:r>
        <w:r>
          <w:t>24</w:t>
        </w:r>
        <w:r>
          <w:fldChar w:fldCharType="end"/>
        </w:r>
      </w:hyperlink>
    </w:p>
    <w:p>
      <w:pPr>
        <w:pStyle w:val="TOC2"/>
        <w:tabs>
          <w:tab w:val="right" w:leader="dot" w:pos="8306"/>
        </w:tabs>
      </w:pPr>
      <w:hyperlink w:anchor="_Toc7457" w:history="1">
        <w:r>
          <w:rPr>
            <w:rFonts w:ascii="仿宋" w:eastAsia="仿宋" w:hAnsi="仿宋" w:cs="仿宋" w:hint="eastAsia"/>
            <w:lang w:eastAsia="zh-CN"/>
          </w:rPr>
          <w:t>(五)、可行性分析</w:t>
        </w:r>
        <w:r>
          <w:tab/>
        </w:r>
        <w:r>
          <w:fldChar w:fldCharType="begin"/>
        </w:r>
        <w:r>
          <w:instrText xml:space="preserve"> PAGEREF _Toc7457 \h </w:instrText>
        </w:r>
        <w:r>
          <w:fldChar w:fldCharType="separate"/>
        </w:r>
        <w:r>
          <w:t>26</w:t>
        </w:r>
        <w:r>
          <w:fldChar w:fldCharType="end"/>
        </w:r>
      </w:hyperlink>
    </w:p>
    <w:p>
      <w:pPr>
        <w:pStyle w:val="TOC2"/>
        <w:tabs>
          <w:tab w:val="right" w:leader="dot" w:pos="8306"/>
        </w:tabs>
      </w:pPr>
      <w:hyperlink w:anchor="_Toc25892" w:history="1">
        <w:r>
          <w:rPr>
            <w:rFonts w:ascii="仿宋" w:eastAsia="仿宋" w:hAnsi="仿宋" w:cs="仿宋" w:hint="eastAsia"/>
            <w:lang w:eastAsia="zh-CN"/>
          </w:rPr>
          <w:t>(六)、产业发展重点任务</w:t>
        </w:r>
        <w:r>
          <w:tab/>
        </w:r>
        <w:r>
          <w:fldChar w:fldCharType="begin"/>
        </w:r>
        <w:r>
          <w:instrText xml:space="preserve"> PAGEREF _Toc25892 \h </w:instrText>
        </w:r>
        <w:r>
          <w:fldChar w:fldCharType="separate"/>
        </w:r>
        <w:r>
          <w:t>27</w:t>
        </w:r>
        <w:r>
          <w:fldChar w:fldCharType="end"/>
        </w:r>
      </w:hyperlink>
    </w:p>
    <w:p>
      <w:pPr>
        <w:pStyle w:val="TOC2"/>
        <w:tabs>
          <w:tab w:val="right" w:leader="dot" w:pos="8306"/>
        </w:tabs>
      </w:pPr>
      <w:hyperlink w:anchor="_Toc26949" w:history="1">
        <w:r>
          <w:rPr>
            <w:rFonts w:ascii="仿宋" w:eastAsia="仿宋" w:hAnsi="仿宋" w:cs="仿宋" w:hint="eastAsia"/>
            <w:lang w:eastAsia="zh-CN"/>
          </w:rPr>
          <w:t>(七)、新型生物质利用设备项目建设必要性分析</w:t>
        </w:r>
        <w:r>
          <w:tab/>
        </w:r>
        <w:r>
          <w:fldChar w:fldCharType="begin"/>
        </w:r>
        <w:r>
          <w:instrText xml:space="preserve"> PAGEREF _Toc26949 \h </w:instrText>
        </w:r>
        <w:r>
          <w:fldChar w:fldCharType="separate"/>
        </w:r>
        <w:r>
          <w:t>29</w:t>
        </w:r>
        <w:r>
          <w:fldChar w:fldCharType="end"/>
        </w:r>
      </w:hyperlink>
    </w:p>
    <w:p>
      <w:pPr>
        <w:pStyle w:val="TOC1"/>
        <w:tabs>
          <w:tab w:val="right" w:leader="dot" w:pos="8306"/>
        </w:tabs>
      </w:pPr>
      <w:hyperlink w:anchor="_Toc30103" w:history="1">
        <w:r>
          <w:rPr>
            <w:rFonts w:ascii="仿宋" w:eastAsia="仿宋" w:hAnsi="仿宋" w:cs="仿宋" w:hint="eastAsia"/>
            <w:lang w:eastAsia="zh-CN"/>
          </w:rPr>
          <w:t>四、新型生物质利用设备筹建公司基本信息</w:t>
        </w:r>
        <w:r>
          <w:tab/>
        </w:r>
        <w:r>
          <w:fldChar w:fldCharType="begin"/>
        </w:r>
        <w:r>
          <w:instrText xml:space="preserve"> PAGEREF _Toc30103 \h </w:instrText>
        </w:r>
        <w:r>
          <w:fldChar w:fldCharType="separate"/>
        </w:r>
        <w:r>
          <w:t>30</w:t>
        </w:r>
        <w:r>
          <w:fldChar w:fldCharType="end"/>
        </w:r>
      </w:hyperlink>
    </w:p>
    <w:p>
      <w:pPr>
        <w:pStyle w:val="TOC2"/>
        <w:tabs>
          <w:tab w:val="right" w:leader="dot" w:pos="8306"/>
        </w:tabs>
      </w:pPr>
      <w:hyperlink w:anchor="_Toc16119" w:history="1">
        <w:r>
          <w:rPr>
            <w:rFonts w:ascii="仿宋" w:eastAsia="仿宋" w:hAnsi="仿宋" w:cs="仿宋" w:hint="eastAsia"/>
            <w:lang w:eastAsia="zh-CN"/>
          </w:rPr>
          <w:t>(一)、公司名称</w:t>
        </w:r>
        <w:r>
          <w:tab/>
        </w:r>
        <w:r>
          <w:fldChar w:fldCharType="begin"/>
        </w:r>
        <w:r>
          <w:instrText xml:space="preserve"> PAGEREF _Toc16119 \h </w:instrText>
        </w:r>
        <w:r>
          <w:fldChar w:fldCharType="separate"/>
        </w:r>
        <w:r>
          <w:t>30</w:t>
        </w:r>
        <w:r>
          <w:fldChar w:fldCharType="end"/>
        </w:r>
      </w:hyperlink>
    </w:p>
    <w:p>
      <w:pPr>
        <w:pStyle w:val="TOC2"/>
        <w:tabs>
          <w:tab w:val="right" w:leader="dot" w:pos="8306"/>
        </w:tabs>
      </w:pPr>
      <w:hyperlink w:anchor="_Toc11908" w:history="1">
        <w:r>
          <w:rPr>
            <w:rFonts w:ascii="仿宋" w:eastAsia="仿宋" w:hAnsi="仿宋" w:cs="仿宋" w:hint="eastAsia"/>
            <w:lang w:eastAsia="zh-CN"/>
          </w:rPr>
          <w:t>(二)、注册资本</w:t>
        </w:r>
        <w:r>
          <w:tab/>
        </w:r>
        <w:r>
          <w:fldChar w:fldCharType="begin"/>
        </w:r>
        <w:r>
          <w:instrText xml:space="preserve"> PAGEREF _Toc11908 \h </w:instrText>
        </w:r>
        <w:r>
          <w:fldChar w:fldCharType="separate"/>
        </w:r>
        <w:r>
          <w:t>30</w:t>
        </w:r>
        <w:r>
          <w:fldChar w:fldCharType="end"/>
        </w:r>
      </w:hyperlink>
    </w:p>
    <w:p>
      <w:pPr>
        <w:pStyle w:val="TOC2"/>
        <w:tabs>
          <w:tab w:val="right" w:leader="dot" w:pos="8306"/>
        </w:tabs>
      </w:pPr>
      <w:hyperlink w:anchor="_Toc30913" w:history="1">
        <w:r>
          <w:rPr>
            <w:rFonts w:ascii="仿宋" w:eastAsia="仿宋" w:hAnsi="仿宋" w:cs="仿宋" w:hint="eastAsia"/>
            <w:lang w:eastAsia="zh-CN"/>
          </w:rPr>
          <w:t>(三)、注册地址</w:t>
        </w:r>
        <w:r>
          <w:tab/>
        </w:r>
        <w:r>
          <w:fldChar w:fldCharType="begin"/>
        </w:r>
        <w:r>
          <w:instrText xml:space="preserve"> PAGEREF _Toc30913 \h </w:instrText>
        </w:r>
        <w:r>
          <w:fldChar w:fldCharType="separate"/>
        </w:r>
        <w:r>
          <w:t>31</w:t>
        </w:r>
        <w:r>
          <w:fldChar w:fldCharType="end"/>
        </w:r>
      </w:hyperlink>
    </w:p>
    <w:p>
      <w:pPr>
        <w:pStyle w:val="TOC2"/>
        <w:tabs>
          <w:tab w:val="right" w:leader="dot" w:pos="8306"/>
        </w:tabs>
      </w:pPr>
      <w:hyperlink w:anchor="_Toc7051" w:history="1">
        <w:r>
          <w:rPr>
            <w:rFonts w:ascii="仿宋" w:eastAsia="仿宋" w:hAnsi="仿宋" w:cs="仿宋" w:hint="eastAsia"/>
            <w:lang w:eastAsia="zh-CN"/>
          </w:rPr>
          <w:t>(四)、法人代表</w:t>
        </w:r>
        <w:r>
          <w:tab/>
        </w:r>
        <w:r>
          <w:fldChar w:fldCharType="begin"/>
        </w:r>
        <w:r>
          <w:instrText xml:space="preserve"> PAGEREF _Toc7051 \h </w:instrText>
        </w:r>
        <w:r>
          <w:fldChar w:fldCharType="separate"/>
        </w:r>
        <w:r>
          <w:t>31</w:t>
        </w:r>
        <w:r>
          <w:fldChar w:fldCharType="end"/>
        </w:r>
      </w:hyperlink>
    </w:p>
    <w:p>
      <w:pPr>
        <w:pStyle w:val="TOC2"/>
        <w:tabs>
          <w:tab w:val="right" w:leader="dot" w:pos="8306"/>
        </w:tabs>
      </w:pPr>
      <w:hyperlink w:anchor="_Toc2589" w:history="1">
        <w:r>
          <w:rPr>
            <w:rFonts w:ascii="仿宋" w:eastAsia="仿宋" w:hAnsi="仿宋" w:cs="仿宋" w:hint="eastAsia"/>
            <w:lang w:eastAsia="zh-CN"/>
          </w:rPr>
          <w:t>(五)、主要经营范围</w:t>
        </w:r>
        <w:r>
          <w:tab/>
        </w:r>
        <w:r>
          <w:fldChar w:fldCharType="begin"/>
        </w:r>
        <w:r>
          <w:instrText xml:space="preserve"> PAGEREF _Toc2589 \h </w:instrText>
        </w:r>
        <w:r>
          <w:fldChar w:fldCharType="separate"/>
        </w:r>
        <w:r>
          <w:t>31</w:t>
        </w:r>
        <w:r>
          <w:fldChar w:fldCharType="end"/>
        </w:r>
      </w:hyperlink>
    </w:p>
    <w:p>
      <w:pPr>
        <w:pStyle w:val="TOC2"/>
        <w:tabs>
          <w:tab w:val="right" w:leader="dot" w:pos="8306"/>
        </w:tabs>
      </w:pPr>
      <w:hyperlink w:anchor="_Toc26439" w:history="1">
        <w:r>
          <w:rPr>
            <w:rFonts w:ascii="仿宋" w:eastAsia="仿宋" w:hAnsi="仿宋" w:cs="仿宋" w:hint="eastAsia"/>
            <w:lang w:eastAsia="zh-CN"/>
          </w:rPr>
          <w:t>(六)、主要股东</w:t>
        </w:r>
        <w:r>
          <w:tab/>
        </w:r>
        <w:r>
          <w:fldChar w:fldCharType="begin"/>
        </w:r>
        <w:r>
          <w:instrText xml:space="preserve"> PAGEREF _Toc26439 \h </w:instrText>
        </w:r>
        <w:r>
          <w:fldChar w:fldCharType="separate"/>
        </w:r>
        <w:r>
          <w:t>31</w:t>
        </w:r>
        <w:r>
          <w:fldChar w:fldCharType="end"/>
        </w:r>
      </w:hyperlink>
    </w:p>
    <w:p>
      <w:pPr>
        <w:pStyle w:val="TOC1"/>
        <w:tabs>
          <w:tab w:val="right" w:leader="dot" w:pos="8306"/>
        </w:tabs>
      </w:pPr>
      <w:hyperlink w:anchor="_Toc3095" w:history="1">
        <w:r>
          <w:rPr>
            <w:rFonts w:ascii="仿宋" w:eastAsia="仿宋" w:hAnsi="仿宋" w:cs="仿宋" w:hint="eastAsia"/>
            <w:lang w:eastAsia="zh-CN"/>
          </w:rPr>
          <w:t>五、选址分析</w:t>
        </w:r>
        <w:r>
          <w:tab/>
        </w:r>
        <w:r>
          <w:fldChar w:fldCharType="begin"/>
        </w:r>
        <w:r>
          <w:instrText xml:space="preserve"> PAGEREF _Toc3095 \h </w:instrText>
        </w:r>
        <w:r>
          <w:fldChar w:fldCharType="separate"/>
        </w:r>
        <w:r>
          <w:t>32</w:t>
        </w:r>
        <w:r>
          <w:fldChar w:fldCharType="end"/>
        </w:r>
      </w:hyperlink>
    </w:p>
    <w:p>
      <w:pPr>
        <w:pStyle w:val="TOC2"/>
        <w:tabs>
          <w:tab w:val="right" w:leader="dot" w:pos="8306"/>
        </w:tabs>
      </w:pPr>
      <w:hyperlink w:anchor="_Toc1008" w:history="1">
        <w:r>
          <w:rPr>
            <w:rFonts w:ascii="仿宋" w:eastAsia="仿宋" w:hAnsi="仿宋" w:cs="仿宋" w:hint="eastAsia"/>
            <w:lang w:eastAsia="zh-CN"/>
          </w:rPr>
          <w:t>(一)、新型生物质利用设备项目选址原则</w:t>
        </w:r>
        <w:r>
          <w:tab/>
        </w:r>
        <w:r>
          <w:fldChar w:fldCharType="begin"/>
        </w:r>
        <w:r>
          <w:instrText xml:space="preserve"> PAGEREF _Toc1008 \h </w:instrText>
        </w:r>
        <w:r>
          <w:fldChar w:fldCharType="separate"/>
        </w:r>
        <w:r>
          <w:t>32</w:t>
        </w:r>
        <w:r>
          <w:fldChar w:fldCharType="end"/>
        </w:r>
      </w:hyperlink>
    </w:p>
    <w:p>
      <w:pPr>
        <w:pStyle w:val="TOC2"/>
        <w:tabs>
          <w:tab w:val="right" w:leader="dot" w:pos="8306"/>
        </w:tabs>
      </w:pPr>
      <w:hyperlink w:anchor="_Toc22522" w:history="1">
        <w:r>
          <w:rPr>
            <w:rFonts w:ascii="仿宋" w:eastAsia="仿宋" w:hAnsi="仿宋" w:cs="仿宋" w:hint="eastAsia"/>
            <w:lang w:eastAsia="zh-CN"/>
          </w:rPr>
          <w:t>(二)、建设区基本情况</w:t>
        </w:r>
        <w:r>
          <w:tab/>
        </w:r>
        <w:r>
          <w:fldChar w:fldCharType="begin"/>
        </w:r>
        <w:r>
          <w:instrText xml:space="preserve"> PAGEREF _Toc22522 \h </w:instrText>
        </w:r>
        <w:r>
          <w:fldChar w:fldCharType="separate"/>
        </w:r>
        <w:r>
          <w:t>34</w:t>
        </w:r>
        <w:r>
          <w:fldChar w:fldCharType="end"/>
        </w:r>
      </w:hyperlink>
    </w:p>
    <w:p>
      <w:pPr>
        <w:pStyle w:val="TOC2"/>
        <w:tabs>
          <w:tab w:val="right" w:leader="dot" w:pos="8306"/>
        </w:tabs>
      </w:pPr>
      <w:hyperlink w:anchor="_Toc7628" w:history="1">
        <w:r>
          <w:rPr>
            <w:rFonts w:ascii="仿宋" w:eastAsia="仿宋" w:hAnsi="仿宋" w:cs="仿宋" w:hint="eastAsia"/>
            <w:lang w:eastAsia="zh-CN"/>
          </w:rPr>
          <w:t>(三)、发展目标</w:t>
        </w:r>
        <w:r>
          <w:tab/>
        </w:r>
        <w:r>
          <w:fldChar w:fldCharType="begin"/>
        </w:r>
        <w:r>
          <w:instrText xml:space="preserve"> PAGEREF _Toc7628 \h </w:instrText>
        </w:r>
        <w:r>
          <w:fldChar w:fldCharType="separate"/>
        </w:r>
        <w:r>
          <w:t>35</w:t>
        </w:r>
        <w:r>
          <w:fldChar w:fldCharType="end"/>
        </w:r>
      </w:hyperlink>
    </w:p>
    <w:p>
      <w:pPr>
        <w:pStyle w:val="TOC2"/>
        <w:tabs>
          <w:tab w:val="right" w:leader="dot" w:pos="8306"/>
        </w:tabs>
      </w:pPr>
      <w:hyperlink w:anchor="_Toc26742" w:history="1">
        <w:r>
          <w:rPr>
            <w:rFonts w:ascii="仿宋" w:eastAsia="仿宋" w:hAnsi="仿宋" w:cs="仿宋" w:hint="eastAsia"/>
            <w:lang w:eastAsia="zh-CN"/>
          </w:rPr>
          <w:t>(四)、产业发展方向</w:t>
        </w:r>
        <w:r>
          <w:tab/>
        </w:r>
        <w:r>
          <w:fldChar w:fldCharType="begin"/>
        </w:r>
        <w:r>
          <w:instrText xml:space="preserve"> PAGEREF _Toc26742 \h </w:instrText>
        </w:r>
        <w:r>
          <w:fldChar w:fldCharType="separate"/>
        </w:r>
        <w:r>
          <w:t>36</w:t>
        </w:r>
        <w:r>
          <w:fldChar w:fldCharType="end"/>
        </w:r>
      </w:hyperlink>
    </w:p>
    <w:p>
      <w:pPr>
        <w:pStyle w:val="TOC2"/>
        <w:tabs>
          <w:tab w:val="right" w:leader="dot" w:pos="8306"/>
        </w:tabs>
      </w:pPr>
      <w:hyperlink w:anchor="_Toc20037" w:history="1">
        <w:r>
          <w:rPr>
            <w:rFonts w:ascii="仿宋" w:eastAsia="仿宋" w:hAnsi="仿宋" w:cs="仿宋" w:hint="eastAsia"/>
            <w:lang w:eastAsia="zh-CN"/>
          </w:rPr>
          <w:t>(五)、新型生物质利用设备项目选址综合评价</w:t>
        </w:r>
        <w:r>
          <w:tab/>
        </w:r>
        <w:r>
          <w:fldChar w:fldCharType="begin"/>
        </w:r>
        <w:r>
          <w:instrText xml:space="preserve"> PAGEREF _Toc20037 \h </w:instrText>
        </w:r>
        <w:r>
          <w:fldChar w:fldCharType="separate"/>
        </w:r>
        <w:r>
          <w:t>37</w:t>
        </w:r>
        <w:r>
          <w:fldChar w:fldCharType="end"/>
        </w:r>
      </w:hyperlink>
    </w:p>
    <w:p>
      <w:pPr>
        <w:pStyle w:val="TOC1"/>
        <w:tabs>
          <w:tab w:val="right" w:leader="dot" w:pos="8306"/>
        </w:tabs>
      </w:pPr>
      <w:hyperlink w:anchor="_Toc15585" w:history="1">
        <w:r>
          <w:rPr>
            <w:rFonts w:ascii="仿宋" w:eastAsia="仿宋" w:hAnsi="仿宋" w:cs="仿宋" w:hint="eastAsia"/>
            <w:lang w:eastAsia="zh-CN"/>
          </w:rPr>
          <w:t>六、公司组建背景分析</w:t>
        </w:r>
        <w:r>
          <w:tab/>
        </w:r>
        <w:r>
          <w:fldChar w:fldCharType="begin"/>
        </w:r>
        <w:r>
          <w:instrText xml:space="preserve"> PAGEREF _Toc15585 \h </w:instrText>
        </w:r>
        <w:r>
          <w:fldChar w:fldCharType="separate"/>
        </w:r>
        <w:r>
          <w:t>38</w:t>
        </w:r>
        <w:r>
          <w:fldChar w:fldCharType="end"/>
        </w:r>
      </w:hyperlink>
    </w:p>
    <w:p>
      <w:pPr>
        <w:pStyle w:val="TOC2"/>
        <w:tabs>
          <w:tab w:val="right" w:leader="dot" w:pos="8306"/>
        </w:tabs>
      </w:pPr>
      <w:hyperlink w:anchor="_Toc31909" w:history="1">
        <w:r>
          <w:rPr>
            <w:rFonts w:ascii="仿宋" w:eastAsia="仿宋" w:hAnsi="仿宋" w:cs="仿宋" w:hint="eastAsia"/>
            <w:lang w:eastAsia="zh-CN"/>
          </w:rPr>
          <w:t>(一)、新型生物质利用设备项目背景分析</w:t>
        </w:r>
        <w:r>
          <w:tab/>
        </w:r>
        <w:r>
          <w:fldChar w:fldCharType="begin"/>
        </w:r>
        <w:r>
          <w:instrText xml:space="preserve"> PAGEREF _Toc31909 \h </w:instrText>
        </w:r>
        <w:r>
          <w:fldChar w:fldCharType="separate"/>
        </w:r>
        <w:r>
          <w:t>38</w:t>
        </w:r>
        <w:r>
          <w:fldChar w:fldCharType="end"/>
        </w:r>
      </w:hyperlink>
    </w:p>
    <w:p>
      <w:pPr>
        <w:pStyle w:val="TOC2"/>
        <w:tabs>
          <w:tab w:val="right" w:leader="dot" w:pos="8306"/>
        </w:tabs>
      </w:pPr>
      <w:hyperlink w:anchor="_Toc6010" w:history="1">
        <w:r>
          <w:rPr>
            <w:rFonts w:ascii="仿宋" w:eastAsia="仿宋" w:hAnsi="仿宋" w:cs="仿宋" w:hint="eastAsia"/>
            <w:lang w:eastAsia="zh-CN"/>
          </w:rPr>
          <w:t>(二)、新型生物质利用设备项目建设必要性分析</w:t>
        </w:r>
        <w:r>
          <w:tab/>
        </w:r>
        <w:r>
          <w:fldChar w:fldCharType="begin"/>
        </w:r>
        <w:r>
          <w:instrText xml:space="preserve"> PAGEREF _Toc6010 \h </w:instrText>
        </w:r>
        <w:r>
          <w:fldChar w:fldCharType="separate"/>
        </w:r>
        <w:r>
          <w:t>39</w:t>
        </w:r>
        <w:r>
          <w:fldChar w:fldCharType="end"/>
        </w:r>
      </w:hyperlink>
    </w:p>
    <w:p>
      <w:pPr>
        <w:pStyle w:val="TOC2"/>
        <w:tabs>
          <w:tab w:val="right" w:leader="dot" w:pos="8306"/>
        </w:tabs>
      </w:pPr>
      <w:hyperlink w:anchor="_Toc459" w:history="1">
        <w:r>
          <w:rPr>
            <w:rFonts w:ascii="仿宋" w:eastAsia="仿宋" w:hAnsi="仿宋" w:cs="仿宋" w:hint="eastAsia"/>
            <w:lang w:eastAsia="zh-CN"/>
          </w:rPr>
          <w:t>(三)、鼓励中小企业发展</w:t>
        </w:r>
        <w:r>
          <w:tab/>
        </w:r>
        <w:r>
          <w:fldChar w:fldCharType="begin"/>
        </w:r>
        <w:r>
          <w:instrText xml:space="preserve"> PAGEREF _Toc459 \h </w:instrText>
        </w:r>
        <w:r>
          <w:fldChar w:fldCharType="separate"/>
        </w:r>
        <w:r>
          <w:t>40</w:t>
        </w:r>
        <w:r>
          <w:fldChar w:fldCharType="end"/>
        </w:r>
      </w:hyperlink>
    </w:p>
    <w:p>
      <w:pPr>
        <w:pStyle w:val="TOC2"/>
        <w:tabs>
          <w:tab w:val="right" w:leader="dot" w:pos="8306"/>
        </w:tabs>
      </w:pPr>
      <w:hyperlink w:anchor="_Toc30428" w:history="1">
        <w:r>
          <w:rPr>
            <w:rFonts w:ascii="仿宋" w:eastAsia="仿宋" w:hAnsi="仿宋" w:cs="仿宋" w:hint="eastAsia"/>
            <w:lang w:eastAsia="zh-CN"/>
          </w:rPr>
          <w:t>(四)、宏观经济形势分析</w:t>
        </w:r>
        <w:r>
          <w:tab/>
        </w:r>
        <w:r>
          <w:fldChar w:fldCharType="begin"/>
        </w:r>
        <w:r>
          <w:instrText xml:space="preserve"> PAGEREF _Toc30428 \h </w:instrText>
        </w:r>
        <w:r>
          <w:fldChar w:fldCharType="separate"/>
        </w:r>
        <w:r>
          <w:t>42</w:t>
        </w:r>
        <w:r>
          <w:fldChar w:fldCharType="end"/>
        </w:r>
      </w:hyperlink>
    </w:p>
    <w:p>
      <w:pPr>
        <w:pStyle w:val="TOC1"/>
        <w:tabs>
          <w:tab w:val="right" w:leader="dot" w:pos="8306"/>
        </w:tabs>
      </w:pPr>
      <w:hyperlink w:anchor="_Toc3660" w:history="1">
        <w:r>
          <w:rPr>
            <w:rFonts w:ascii="仿宋" w:eastAsia="仿宋" w:hAnsi="仿宋" w:cs="仿宋" w:hint="eastAsia"/>
            <w:lang w:eastAsia="zh-CN"/>
          </w:rPr>
          <w:t>七、环境保护分析</w:t>
        </w:r>
        <w:r>
          <w:tab/>
        </w:r>
        <w:r>
          <w:fldChar w:fldCharType="begin"/>
        </w:r>
        <w:r>
          <w:instrText xml:space="preserve"> PAGEREF _Toc3660 \h </w:instrText>
        </w:r>
        <w:r>
          <w:fldChar w:fldCharType="separate"/>
        </w:r>
        <w:r>
          <w:t>43</w:t>
        </w:r>
        <w:r>
          <w:fldChar w:fldCharType="end"/>
        </w:r>
      </w:hyperlink>
    </w:p>
    <w:p>
      <w:pPr>
        <w:pStyle w:val="TOC2"/>
        <w:tabs>
          <w:tab w:val="right" w:leader="dot" w:pos="8306"/>
        </w:tabs>
      </w:pPr>
      <w:hyperlink w:anchor="_Toc27656" w:history="1">
        <w:r>
          <w:rPr>
            <w:rFonts w:ascii="仿宋" w:eastAsia="仿宋" w:hAnsi="仿宋" w:cs="仿宋" w:hint="eastAsia"/>
            <w:lang w:eastAsia="zh-CN"/>
          </w:rPr>
          <w:t>(一)、编制依据</w:t>
        </w:r>
        <w:r>
          <w:tab/>
        </w:r>
        <w:r>
          <w:fldChar w:fldCharType="begin"/>
        </w:r>
        <w:r>
          <w:instrText xml:space="preserve"> PAGEREF _Toc27656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07" w:history="1">
        <w:r>
          <w:rPr>
            <w:rFonts w:ascii="仿宋" w:eastAsia="仿宋" w:hAnsi="仿宋" w:cs="仿宋" w:hint="eastAsia"/>
            <w:lang w:eastAsia="zh-CN"/>
          </w:rPr>
          <w:t>(二)、环境影响合理性分析</w:t>
        </w:r>
        <w:r>
          <w:tab/>
        </w:r>
        <w:r>
          <w:fldChar w:fldCharType="begin"/>
        </w:r>
        <w:r>
          <w:instrText xml:space="preserve"> PAGEREF _Toc3807 \h </w:instrText>
        </w:r>
        <w:r>
          <w:fldChar w:fldCharType="separate"/>
        </w:r>
        <w:r>
          <w:t>43</w:t>
        </w:r>
        <w:r>
          <w:fldChar w:fldCharType="end"/>
        </w:r>
      </w:hyperlink>
    </w:p>
    <w:p>
      <w:pPr>
        <w:pStyle w:val="TOC2"/>
        <w:tabs>
          <w:tab w:val="right" w:leader="dot" w:pos="8306"/>
        </w:tabs>
      </w:pPr>
      <w:hyperlink w:anchor="_Toc14760" w:history="1">
        <w:r>
          <w:rPr>
            <w:rFonts w:ascii="仿宋" w:eastAsia="仿宋" w:hAnsi="仿宋" w:cs="仿宋" w:hint="eastAsia"/>
            <w:lang w:eastAsia="zh-CN"/>
          </w:rPr>
          <w:t>(三)、建设期大气环境影响分析</w:t>
        </w:r>
        <w:r>
          <w:tab/>
        </w:r>
        <w:r>
          <w:fldChar w:fldCharType="begin"/>
        </w:r>
        <w:r>
          <w:instrText xml:space="preserve"> PAGEREF _Toc14760 \h </w:instrText>
        </w:r>
        <w:r>
          <w:fldChar w:fldCharType="separate"/>
        </w:r>
        <w:r>
          <w:t>44</w:t>
        </w:r>
        <w:r>
          <w:fldChar w:fldCharType="end"/>
        </w:r>
      </w:hyperlink>
    </w:p>
    <w:p>
      <w:pPr>
        <w:pStyle w:val="TOC2"/>
        <w:tabs>
          <w:tab w:val="right" w:leader="dot" w:pos="8306"/>
        </w:tabs>
      </w:pPr>
      <w:hyperlink w:anchor="_Toc26897" w:history="1">
        <w:r>
          <w:rPr>
            <w:rFonts w:ascii="仿宋" w:eastAsia="仿宋" w:hAnsi="仿宋" w:cs="仿宋" w:hint="eastAsia"/>
            <w:lang w:eastAsia="zh-CN"/>
          </w:rPr>
          <w:t>(四)、建设期水环境影响分析</w:t>
        </w:r>
        <w:r>
          <w:tab/>
        </w:r>
        <w:r>
          <w:fldChar w:fldCharType="begin"/>
        </w:r>
        <w:r>
          <w:instrText xml:space="preserve"> PAGEREF _Toc26897 \h </w:instrText>
        </w:r>
        <w:r>
          <w:fldChar w:fldCharType="separate"/>
        </w:r>
        <w:r>
          <w:t>45</w:t>
        </w:r>
        <w:r>
          <w:fldChar w:fldCharType="end"/>
        </w:r>
      </w:hyperlink>
    </w:p>
    <w:p>
      <w:pPr>
        <w:pStyle w:val="TOC2"/>
        <w:tabs>
          <w:tab w:val="right" w:leader="dot" w:pos="8306"/>
        </w:tabs>
      </w:pPr>
      <w:hyperlink w:anchor="_Toc20089" w:history="1">
        <w:r>
          <w:rPr>
            <w:rFonts w:ascii="仿宋" w:eastAsia="仿宋" w:hAnsi="仿宋" w:cs="仿宋" w:hint="eastAsia"/>
            <w:lang w:eastAsia="zh-CN"/>
          </w:rPr>
          <w:t>(五)、建设期固体废弃物环境影响分析</w:t>
        </w:r>
        <w:r>
          <w:tab/>
        </w:r>
        <w:r>
          <w:fldChar w:fldCharType="begin"/>
        </w:r>
        <w:r>
          <w:instrText xml:space="preserve"> PAGEREF _Toc20089 \h </w:instrText>
        </w:r>
        <w:r>
          <w:fldChar w:fldCharType="separate"/>
        </w:r>
        <w:r>
          <w:t>46</w:t>
        </w:r>
        <w:r>
          <w:fldChar w:fldCharType="end"/>
        </w:r>
      </w:hyperlink>
    </w:p>
    <w:p>
      <w:pPr>
        <w:pStyle w:val="TOC2"/>
        <w:tabs>
          <w:tab w:val="right" w:leader="dot" w:pos="8306"/>
        </w:tabs>
      </w:pPr>
      <w:hyperlink w:anchor="_Toc31367" w:history="1">
        <w:r>
          <w:rPr>
            <w:rFonts w:ascii="仿宋" w:eastAsia="仿宋" w:hAnsi="仿宋" w:cs="仿宋" w:hint="eastAsia"/>
            <w:lang w:eastAsia="zh-CN"/>
          </w:rPr>
          <w:t>(六)、建设期声环境影响分析</w:t>
        </w:r>
        <w:r>
          <w:tab/>
        </w:r>
        <w:r>
          <w:fldChar w:fldCharType="begin"/>
        </w:r>
        <w:r>
          <w:instrText xml:space="preserve"> PAGEREF _Toc31367 \h </w:instrText>
        </w:r>
        <w:r>
          <w:fldChar w:fldCharType="separate"/>
        </w:r>
        <w:r>
          <w:t>47</w:t>
        </w:r>
        <w:r>
          <w:fldChar w:fldCharType="end"/>
        </w:r>
      </w:hyperlink>
    </w:p>
    <w:p>
      <w:pPr>
        <w:pStyle w:val="TOC2"/>
        <w:tabs>
          <w:tab w:val="right" w:leader="dot" w:pos="8306"/>
        </w:tabs>
      </w:pPr>
      <w:hyperlink w:anchor="_Toc31744" w:history="1">
        <w:r>
          <w:rPr>
            <w:rFonts w:ascii="仿宋" w:eastAsia="仿宋" w:hAnsi="仿宋" w:cs="仿宋" w:hint="eastAsia"/>
            <w:lang w:eastAsia="zh-CN"/>
          </w:rPr>
          <w:t>(七)、营运期大气环境影响分析</w:t>
        </w:r>
        <w:r>
          <w:tab/>
        </w:r>
        <w:r>
          <w:fldChar w:fldCharType="begin"/>
        </w:r>
        <w:r>
          <w:instrText xml:space="preserve"> PAGEREF _Toc31744 \h </w:instrText>
        </w:r>
        <w:r>
          <w:fldChar w:fldCharType="separate"/>
        </w:r>
        <w:r>
          <w:t>49</w:t>
        </w:r>
        <w:r>
          <w:fldChar w:fldCharType="end"/>
        </w:r>
      </w:hyperlink>
    </w:p>
    <w:p>
      <w:pPr>
        <w:pStyle w:val="TOC2"/>
        <w:tabs>
          <w:tab w:val="right" w:leader="dot" w:pos="8306"/>
        </w:tabs>
      </w:pPr>
      <w:hyperlink w:anchor="_Toc22359" w:history="1">
        <w:r>
          <w:rPr>
            <w:rFonts w:ascii="仿宋" w:eastAsia="仿宋" w:hAnsi="仿宋" w:cs="仿宋" w:hint="eastAsia"/>
            <w:lang w:eastAsia="zh-CN"/>
          </w:rPr>
          <w:t>(八)、营运期水环境影响分析</w:t>
        </w:r>
        <w:r>
          <w:tab/>
        </w:r>
        <w:r>
          <w:fldChar w:fldCharType="begin"/>
        </w:r>
        <w:r>
          <w:instrText xml:space="preserve"> PAGEREF _Toc22359 \h </w:instrText>
        </w:r>
        <w:r>
          <w:fldChar w:fldCharType="separate"/>
        </w:r>
        <w:r>
          <w:t>50</w:t>
        </w:r>
        <w:r>
          <w:fldChar w:fldCharType="end"/>
        </w:r>
      </w:hyperlink>
    </w:p>
    <w:p>
      <w:pPr>
        <w:pStyle w:val="TOC2"/>
        <w:tabs>
          <w:tab w:val="right" w:leader="dot" w:pos="8306"/>
        </w:tabs>
      </w:pPr>
      <w:hyperlink w:anchor="_Toc5114" w:history="1">
        <w:r>
          <w:rPr>
            <w:rFonts w:ascii="仿宋" w:eastAsia="仿宋" w:hAnsi="仿宋" w:cs="仿宋" w:hint="eastAsia"/>
            <w:lang w:eastAsia="zh-CN"/>
          </w:rPr>
          <w:t>(九)、营运期固体废弃物环境影响分析</w:t>
        </w:r>
        <w:r>
          <w:tab/>
        </w:r>
        <w:r>
          <w:fldChar w:fldCharType="begin"/>
        </w:r>
        <w:r>
          <w:instrText xml:space="preserve"> PAGEREF _Toc5114 \h </w:instrText>
        </w:r>
        <w:r>
          <w:fldChar w:fldCharType="separate"/>
        </w:r>
        <w:r>
          <w:t>51</w:t>
        </w:r>
        <w:r>
          <w:fldChar w:fldCharType="end"/>
        </w:r>
      </w:hyperlink>
    </w:p>
    <w:p>
      <w:pPr>
        <w:pStyle w:val="TOC2"/>
        <w:tabs>
          <w:tab w:val="right" w:leader="dot" w:pos="8306"/>
        </w:tabs>
      </w:pPr>
      <w:hyperlink w:anchor="_Toc26699" w:history="1">
        <w:r>
          <w:rPr>
            <w:rFonts w:ascii="仿宋" w:eastAsia="仿宋" w:hAnsi="仿宋" w:cs="仿宋" w:hint="eastAsia"/>
            <w:lang w:eastAsia="zh-CN"/>
          </w:rPr>
          <w:t>(十)、营运期声环境影响分析</w:t>
        </w:r>
        <w:r>
          <w:tab/>
        </w:r>
        <w:r>
          <w:fldChar w:fldCharType="begin"/>
        </w:r>
        <w:r>
          <w:instrText xml:space="preserve"> PAGEREF _Toc26699 \h </w:instrText>
        </w:r>
        <w:r>
          <w:fldChar w:fldCharType="separate"/>
        </w:r>
        <w:r>
          <w:t>52</w:t>
        </w:r>
        <w:r>
          <w:fldChar w:fldCharType="end"/>
        </w:r>
      </w:hyperlink>
    </w:p>
    <w:p>
      <w:pPr>
        <w:pStyle w:val="TOC2"/>
        <w:tabs>
          <w:tab w:val="right" w:leader="dot" w:pos="8306"/>
        </w:tabs>
      </w:pPr>
      <w:hyperlink w:anchor="_Toc10783" w:history="1">
        <w:r>
          <w:rPr>
            <w:rFonts w:ascii="仿宋" w:eastAsia="仿宋" w:hAnsi="仿宋" w:cs="仿宋" w:hint="eastAsia"/>
            <w:lang w:eastAsia="zh-CN"/>
          </w:rPr>
          <w:t>(十一)、清洁生产</w:t>
        </w:r>
        <w:r>
          <w:tab/>
        </w:r>
        <w:r>
          <w:fldChar w:fldCharType="begin"/>
        </w:r>
        <w:r>
          <w:instrText xml:space="preserve"> PAGEREF _Toc10783 \h </w:instrText>
        </w:r>
        <w:r>
          <w:fldChar w:fldCharType="separate"/>
        </w:r>
        <w:r>
          <w:t>53</w:t>
        </w:r>
        <w:r>
          <w:fldChar w:fldCharType="end"/>
        </w:r>
      </w:hyperlink>
    </w:p>
    <w:p>
      <w:pPr>
        <w:pStyle w:val="TOC2"/>
        <w:tabs>
          <w:tab w:val="right" w:leader="dot" w:pos="8306"/>
        </w:tabs>
      </w:pPr>
      <w:hyperlink w:anchor="_Toc20480" w:history="1">
        <w:r>
          <w:rPr>
            <w:rFonts w:ascii="仿宋" w:eastAsia="仿宋" w:hAnsi="仿宋" w:cs="仿宋" w:hint="eastAsia"/>
            <w:lang w:eastAsia="zh-CN"/>
          </w:rPr>
          <w:t>(十二)、环境管理分析</w:t>
        </w:r>
        <w:r>
          <w:tab/>
        </w:r>
        <w:r>
          <w:fldChar w:fldCharType="begin"/>
        </w:r>
        <w:r>
          <w:instrText xml:space="preserve"> PAGEREF _Toc20480 \h </w:instrText>
        </w:r>
        <w:r>
          <w:fldChar w:fldCharType="separate"/>
        </w:r>
        <w:r>
          <w:t>54</w:t>
        </w:r>
        <w:r>
          <w:fldChar w:fldCharType="end"/>
        </w:r>
      </w:hyperlink>
    </w:p>
    <w:p>
      <w:pPr>
        <w:pStyle w:val="TOC2"/>
        <w:tabs>
          <w:tab w:val="right" w:leader="dot" w:pos="8306"/>
        </w:tabs>
      </w:pPr>
      <w:hyperlink w:anchor="_Toc25906" w:history="1">
        <w:r>
          <w:rPr>
            <w:rFonts w:ascii="仿宋" w:eastAsia="仿宋" w:hAnsi="仿宋" w:cs="仿宋" w:hint="eastAsia"/>
            <w:lang w:eastAsia="zh-CN"/>
          </w:rPr>
          <w:t>(十三)、结论及建议</w:t>
        </w:r>
        <w:r>
          <w:tab/>
        </w:r>
        <w:r>
          <w:fldChar w:fldCharType="begin"/>
        </w:r>
        <w:r>
          <w:instrText xml:space="preserve"> PAGEREF _Toc25906 \h </w:instrText>
        </w:r>
        <w:r>
          <w:fldChar w:fldCharType="separate"/>
        </w:r>
        <w:r>
          <w:t>56</w:t>
        </w:r>
        <w:r>
          <w:fldChar w:fldCharType="end"/>
        </w:r>
      </w:hyperlink>
    </w:p>
    <w:p>
      <w:pPr>
        <w:pStyle w:val="TOC1"/>
        <w:tabs>
          <w:tab w:val="right" w:leader="dot" w:pos="8306"/>
        </w:tabs>
      </w:pPr>
      <w:hyperlink w:anchor="_Toc30278" w:history="1">
        <w:r>
          <w:rPr>
            <w:rFonts w:ascii="仿宋" w:eastAsia="仿宋" w:hAnsi="仿宋" w:cs="仿宋" w:hint="eastAsia"/>
            <w:lang w:eastAsia="zh-CN"/>
          </w:rPr>
          <w:t>八、SWOT分析</w:t>
        </w:r>
        <w:r>
          <w:tab/>
        </w:r>
        <w:r>
          <w:fldChar w:fldCharType="begin"/>
        </w:r>
        <w:r>
          <w:instrText xml:space="preserve"> PAGEREF _Toc30278 \h </w:instrText>
        </w:r>
        <w:r>
          <w:fldChar w:fldCharType="separate"/>
        </w:r>
        <w:r>
          <w:t>57</w:t>
        </w:r>
        <w:r>
          <w:fldChar w:fldCharType="end"/>
        </w:r>
      </w:hyperlink>
    </w:p>
    <w:p>
      <w:pPr>
        <w:pStyle w:val="TOC2"/>
        <w:tabs>
          <w:tab w:val="right" w:leader="dot" w:pos="8306"/>
        </w:tabs>
      </w:pPr>
      <w:hyperlink w:anchor="_Toc24960" w:history="1">
        <w:r>
          <w:rPr>
            <w:rFonts w:ascii="仿宋" w:eastAsia="仿宋" w:hAnsi="仿宋" w:cs="仿宋" w:hint="eastAsia"/>
            <w:lang w:eastAsia="zh-CN"/>
          </w:rPr>
          <w:t>(一)、优势分析(S)</w:t>
        </w:r>
        <w:r>
          <w:tab/>
        </w:r>
        <w:r>
          <w:fldChar w:fldCharType="begin"/>
        </w:r>
        <w:r>
          <w:instrText xml:space="preserve"> PAGEREF _Toc24960 \h </w:instrText>
        </w:r>
        <w:r>
          <w:fldChar w:fldCharType="separate"/>
        </w:r>
        <w:r>
          <w:t>57</w:t>
        </w:r>
        <w:r>
          <w:fldChar w:fldCharType="end"/>
        </w:r>
      </w:hyperlink>
    </w:p>
    <w:p>
      <w:pPr>
        <w:pStyle w:val="TOC2"/>
        <w:tabs>
          <w:tab w:val="right" w:leader="dot" w:pos="8306"/>
        </w:tabs>
      </w:pPr>
      <w:hyperlink w:anchor="_Toc21286" w:history="1">
        <w:r>
          <w:rPr>
            <w:rFonts w:ascii="仿宋" w:eastAsia="仿宋" w:hAnsi="仿宋" w:cs="仿宋" w:hint="eastAsia"/>
            <w:lang w:eastAsia="zh-CN"/>
          </w:rPr>
          <w:t>(二)、劣势分析(W)</w:t>
        </w:r>
        <w:r>
          <w:tab/>
        </w:r>
        <w:r>
          <w:fldChar w:fldCharType="begin"/>
        </w:r>
        <w:r>
          <w:instrText xml:space="preserve"> PAGEREF _Toc21286 \h </w:instrText>
        </w:r>
        <w:r>
          <w:fldChar w:fldCharType="separate"/>
        </w:r>
        <w:r>
          <w:t>58</w:t>
        </w:r>
        <w:r>
          <w:fldChar w:fldCharType="end"/>
        </w:r>
      </w:hyperlink>
    </w:p>
    <w:p>
      <w:pPr>
        <w:pStyle w:val="TOC2"/>
        <w:tabs>
          <w:tab w:val="right" w:leader="dot" w:pos="8306"/>
        </w:tabs>
      </w:pPr>
      <w:hyperlink w:anchor="_Toc30758" w:history="1">
        <w:r>
          <w:rPr>
            <w:rFonts w:ascii="仿宋" w:eastAsia="仿宋" w:hAnsi="仿宋" w:cs="仿宋" w:hint="eastAsia"/>
            <w:lang w:eastAsia="zh-CN"/>
          </w:rPr>
          <w:t>(三)、机会分析()</w:t>
        </w:r>
        <w:r>
          <w:tab/>
        </w:r>
        <w:r>
          <w:fldChar w:fldCharType="begin"/>
        </w:r>
        <w:r>
          <w:instrText xml:space="preserve"> PAGEREF _Toc30758 \h </w:instrText>
        </w:r>
        <w:r>
          <w:fldChar w:fldCharType="separate"/>
        </w:r>
        <w:r>
          <w:t>59</w:t>
        </w:r>
        <w:r>
          <w:fldChar w:fldCharType="end"/>
        </w:r>
      </w:hyperlink>
    </w:p>
    <w:p>
      <w:pPr>
        <w:pStyle w:val="TOC2"/>
        <w:tabs>
          <w:tab w:val="right" w:leader="dot" w:pos="8306"/>
        </w:tabs>
      </w:pPr>
      <w:hyperlink w:anchor="_Toc8060" w:history="1">
        <w:r>
          <w:rPr>
            <w:rFonts w:ascii="仿宋" w:eastAsia="仿宋" w:hAnsi="仿宋" w:cs="仿宋" w:hint="eastAsia"/>
            <w:lang w:eastAsia="zh-CN"/>
          </w:rPr>
          <w:t>(四)、威胁分析(T)</w:t>
        </w:r>
        <w:r>
          <w:tab/>
        </w:r>
        <w:r>
          <w:fldChar w:fldCharType="begin"/>
        </w:r>
        <w:r>
          <w:instrText xml:space="preserve"> PAGEREF _Toc8060 \h </w:instrText>
        </w:r>
        <w:r>
          <w:fldChar w:fldCharType="separate"/>
        </w:r>
        <w:r>
          <w:t>59</w:t>
        </w:r>
        <w:r>
          <w:fldChar w:fldCharType="end"/>
        </w:r>
      </w:hyperlink>
    </w:p>
    <w:p>
      <w:pPr>
        <w:pStyle w:val="TOC1"/>
        <w:tabs>
          <w:tab w:val="right" w:leader="dot" w:pos="8306"/>
        </w:tabs>
      </w:pPr>
      <w:hyperlink w:anchor="_Toc6632" w:history="1">
        <w:r>
          <w:rPr>
            <w:rFonts w:ascii="仿宋" w:eastAsia="仿宋" w:hAnsi="仿宋" w:cs="仿宋" w:hint="eastAsia"/>
            <w:lang w:eastAsia="zh-CN"/>
          </w:rPr>
          <w:t>九、投资方案分析</w:t>
        </w:r>
        <w:r>
          <w:tab/>
        </w:r>
        <w:r>
          <w:fldChar w:fldCharType="begin"/>
        </w:r>
        <w:r>
          <w:instrText xml:space="preserve"> PAGEREF _Toc6632 \h </w:instrText>
        </w:r>
        <w:r>
          <w:fldChar w:fldCharType="separate"/>
        </w:r>
        <w:r>
          <w:t>60</w:t>
        </w:r>
        <w:r>
          <w:fldChar w:fldCharType="end"/>
        </w:r>
      </w:hyperlink>
    </w:p>
    <w:p>
      <w:pPr>
        <w:pStyle w:val="TOC2"/>
        <w:tabs>
          <w:tab w:val="right" w:leader="dot" w:pos="8306"/>
        </w:tabs>
      </w:pPr>
      <w:hyperlink w:anchor="_Toc32524" w:history="1">
        <w:r>
          <w:rPr>
            <w:rFonts w:ascii="仿宋" w:eastAsia="仿宋" w:hAnsi="仿宋" w:cs="仿宋" w:hint="eastAsia"/>
            <w:lang w:eastAsia="zh-CN"/>
          </w:rPr>
          <w:t>(一)、编制说明</w:t>
        </w:r>
        <w:r>
          <w:tab/>
        </w:r>
        <w:r>
          <w:fldChar w:fldCharType="begin"/>
        </w:r>
        <w:r>
          <w:instrText xml:space="preserve"> PAGEREF _Toc32524 \h </w:instrText>
        </w:r>
        <w:r>
          <w:fldChar w:fldCharType="separate"/>
        </w:r>
        <w:r>
          <w:t>60</w:t>
        </w:r>
        <w:r>
          <w:fldChar w:fldCharType="end"/>
        </w:r>
      </w:hyperlink>
    </w:p>
    <w:p>
      <w:pPr>
        <w:pStyle w:val="TOC2"/>
        <w:tabs>
          <w:tab w:val="right" w:leader="dot" w:pos="8306"/>
        </w:tabs>
      </w:pPr>
      <w:hyperlink w:anchor="_Toc8538" w:history="1">
        <w:r>
          <w:rPr>
            <w:rFonts w:ascii="仿宋" w:eastAsia="仿宋" w:hAnsi="仿宋" w:cs="仿宋" w:hint="eastAsia"/>
            <w:lang w:eastAsia="zh-CN"/>
          </w:rPr>
          <w:t>(二)、建设投资</w:t>
        </w:r>
        <w:r>
          <w:tab/>
        </w:r>
        <w:r>
          <w:fldChar w:fldCharType="begin"/>
        </w:r>
        <w:r>
          <w:instrText xml:space="preserve"> PAGEREF _Toc8538 \h </w:instrText>
        </w:r>
        <w:r>
          <w:fldChar w:fldCharType="separate"/>
        </w:r>
        <w:r>
          <w:t>61</w:t>
        </w:r>
        <w:r>
          <w:fldChar w:fldCharType="end"/>
        </w:r>
      </w:hyperlink>
    </w:p>
    <w:p>
      <w:pPr>
        <w:pStyle w:val="TOC2"/>
        <w:tabs>
          <w:tab w:val="right" w:leader="dot" w:pos="8306"/>
        </w:tabs>
      </w:pPr>
      <w:hyperlink w:anchor="_Toc6254" w:history="1">
        <w:r>
          <w:rPr>
            <w:rFonts w:ascii="仿宋" w:eastAsia="仿宋" w:hAnsi="仿宋" w:cs="仿宋" w:hint="eastAsia"/>
            <w:lang w:eastAsia="zh-CN"/>
          </w:rPr>
          <w:t>(三)、建设期利息</w:t>
        </w:r>
        <w:r>
          <w:tab/>
        </w:r>
        <w:r>
          <w:fldChar w:fldCharType="begin"/>
        </w:r>
        <w:r>
          <w:instrText xml:space="preserve"> PAGEREF _Toc6254 \h </w:instrText>
        </w:r>
        <w:r>
          <w:fldChar w:fldCharType="separate"/>
        </w:r>
        <w:r>
          <w:t>61</w:t>
        </w:r>
        <w:r>
          <w:fldChar w:fldCharType="end"/>
        </w:r>
      </w:hyperlink>
    </w:p>
    <w:p>
      <w:pPr>
        <w:pStyle w:val="TOC2"/>
        <w:tabs>
          <w:tab w:val="right" w:leader="dot" w:pos="8306"/>
        </w:tabs>
      </w:pPr>
      <w:hyperlink w:anchor="_Toc24486" w:history="1">
        <w:r>
          <w:rPr>
            <w:rFonts w:ascii="仿宋" w:eastAsia="仿宋" w:hAnsi="仿宋" w:cs="仿宋" w:hint="eastAsia"/>
            <w:lang w:eastAsia="zh-CN"/>
          </w:rPr>
          <w:t>(四)、流动资金</w:t>
        </w:r>
        <w:r>
          <w:tab/>
        </w:r>
        <w:r>
          <w:fldChar w:fldCharType="begin"/>
        </w:r>
        <w:r>
          <w:instrText xml:space="preserve"> PAGEREF _Toc24486 \h </w:instrText>
        </w:r>
        <w:r>
          <w:fldChar w:fldCharType="separate"/>
        </w:r>
        <w:r>
          <w:t>62</w:t>
        </w:r>
        <w:r>
          <w:fldChar w:fldCharType="end"/>
        </w:r>
      </w:hyperlink>
    </w:p>
    <w:p>
      <w:pPr>
        <w:pStyle w:val="TOC2"/>
        <w:tabs>
          <w:tab w:val="right" w:leader="dot" w:pos="8306"/>
        </w:tabs>
      </w:pPr>
      <w:hyperlink w:anchor="_Toc29012" w:history="1">
        <w:r>
          <w:rPr>
            <w:rFonts w:ascii="仿宋" w:eastAsia="仿宋" w:hAnsi="仿宋" w:cs="仿宋" w:hint="eastAsia"/>
            <w:lang w:eastAsia="zh-CN"/>
          </w:rPr>
          <w:t>(五)、新型生物质利用设备项目总投资</w:t>
        </w:r>
        <w:r>
          <w:tab/>
        </w:r>
        <w:r>
          <w:fldChar w:fldCharType="begin"/>
        </w:r>
        <w:r>
          <w:instrText xml:space="preserve"> PAGEREF _Toc29012 \h </w:instrText>
        </w:r>
        <w:r>
          <w:fldChar w:fldCharType="separate"/>
        </w:r>
        <w:r>
          <w:t>62</w:t>
        </w:r>
        <w:r>
          <w:fldChar w:fldCharType="end"/>
        </w:r>
      </w:hyperlink>
    </w:p>
    <w:p>
      <w:pPr>
        <w:pStyle w:val="TOC2"/>
        <w:tabs>
          <w:tab w:val="right" w:leader="dot" w:pos="8306"/>
        </w:tabs>
      </w:pPr>
      <w:hyperlink w:anchor="_Toc57" w:history="1">
        <w:r>
          <w:rPr>
            <w:rFonts w:ascii="仿宋" w:eastAsia="仿宋" w:hAnsi="仿宋" w:cs="仿宋" w:hint="eastAsia"/>
            <w:lang w:eastAsia="zh-CN"/>
          </w:rPr>
          <w:t>(六)、资金筹措与投资计划</w:t>
        </w:r>
        <w:r>
          <w:tab/>
        </w:r>
        <w:r>
          <w:fldChar w:fldCharType="begin"/>
        </w:r>
        <w:r>
          <w:instrText xml:space="preserve"> PAGEREF _Toc57 \h </w:instrText>
        </w:r>
        <w:r>
          <w:fldChar w:fldCharType="separate"/>
        </w:r>
        <w:r>
          <w:t>62</w:t>
        </w:r>
        <w:r>
          <w:fldChar w:fldCharType="end"/>
        </w:r>
      </w:hyperlink>
    </w:p>
    <w:p>
      <w:pPr>
        <w:pStyle w:val="TOC1"/>
        <w:tabs>
          <w:tab w:val="right" w:leader="dot" w:pos="8306"/>
        </w:tabs>
      </w:pPr>
      <w:hyperlink w:anchor="_Toc23020" w:history="1">
        <w:r>
          <w:rPr>
            <w:rFonts w:ascii="仿宋" w:eastAsia="仿宋" w:hAnsi="仿宋" w:cs="仿宋" w:hint="eastAsia"/>
            <w:lang w:eastAsia="zh-CN"/>
          </w:rPr>
          <w:t>十、目标客户和受众分析</w:t>
        </w:r>
        <w:r>
          <w:tab/>
        </w:r>
        <w:r>
          <w:fldChar w:fldCharType="begin"/>
        </w:r>
        <w:r>
          <w:instrText xml:space="preserve"> PAGEREF _Toc23020 \h </w:instrText>
        </w:r>
        <w:r>
          <w:fldChar w:fldCharType="separate"/>
        </w:r>
        <w:r>
          <w:t>63</w:t>
        </w:r>
        <w:r>
          <w:fldChar w:fldCharType="end"/>
        </w:r>
      </w:hyperlink>
    </w:p>
    <w:p>
      <w:pPr>
        <w:pStyle w:val="TOC2"/>
        <w:tabs>
          <w:tab w:val="right" w:leader="dot" w:pos="8306"/>
        </w:tabs>
      </w:pPr>
      <w:hyperlink w:anchor="_Toc793" w:history="1">
        <w:r>
          <w:rPr>
            <w:rFonts w:ascii="仿宋" w:eastAsia="仿宋" w:hAnsi="仿宋" w:cs="仿宋" w:hint="eastAsia"/>
            <w:lang w:eastAsia="zh-CN"/>
          </w:rPr>
          <w:t>(一)、客户群体描述</w:t>
        </w:r>
        <w:r>
          <w:tab/>
        </w:r>
        <w:r>
          <w:fldChar w:fldCharType="begin"/>
        </w:r>
        <w:r>
          <w:instrText xml:space="preserve"> PAGEREF _Toc793 \h </w:instrText>
        </w:r>
        <w:r>
          <w:fldChar w:fldCharType="separate"/>
        </w:r>
        <w:r>
          <w:t>63</w:t>
        </w:r>
        <w:r>
          <w:fldChar w:fldCharType="end"/>
        </w:r>
      </w:hyperlink>
    </w:p>
    <w:p>
      <w:pPr>
        <w:pStyle w:val="TOC2"/>
        <w:tabs>
          <w:tab w:val="right" w:leader="dot" w:pos="8306"/>
        </w:tabs>
      </w:pPr>
      <w:hyperlink w:anchor="_Toc18546" w:history="1">
        <w:r>
          <w:rPr>
            <w:rFonts w:ascii="仿宋" w:eastAsia="仿宋" w:hAnsi="仿宋" w:cs="仿宋" w:hint="eastAsia"/>
            <w:lang w:eastAsia="zh-CN"/>
          </w:rPr>
          <w:t>(二)、客户需求和期望</w:t>
        </w:r>
        <w:r>
          <w:tab/>
        </w:r>
        <w:r>
          <w:fldChar w:fldCharType="begin"/>
        </w:r>
        <w:r>
          <w:instrText xml:space="preserve"> PAGEREF _Toc18546 \h </w:instrText>
        </w:r>
        <w:r>
          <w:fldChar w:fldCharType="separate"/>
        </w:r>
        <w:r>
          <w:t>64</w:t>
        </w:r>
        <w:r>
          <w:fldChar w:fldCharType="end"/>
        </w:r>
      </w:hyperlink>
    </w:p>
    <w:p>
      <w:pPr>
        <w:pStyle w:val="TOC2"/>
        <w:tabs>
          <w:tab w:val="right" w:leader="dot" w:pos="8306"/>
        </w:tabs>
      </w:pPr>
      <w:hyperlink w:anchor="_Toc19127" w:history="1">
        <w:r>
          <w:rPr>
            <w:rFonts w:ascii="仿宋" w:eastAsia="仿宋" w:hAnsi="仿宋" w:cs="仿宋" w:hint="eastAsia"/>
            <w:lang w:eastAsia="zh-CN"/>
          </w:rPr>
          <w:t>(三)、客户获取策略</w:t>
        </w:r>
        <w:r>
          <w:tab/>
        </w:r>
        <w:r>
          <w:fldChar w:fldCharType="begin"/>
        </w:r>
        <w:r>
          <w:instrText xml:space="preserve"> PAGEREF _Toc19127 \h </w:instrText>
        </w:r>
        <w:r>
          <w:fldChar w:fldCharType="separate"/>
        </w:r>
        <w:r>
          <w:t>66</w:t>
        </w:r>
        <w:r>
          <w:fldChar w:fldCharType="end"/>
        </w:r>
      </w:hyperlink>
    </w:p>
    <w:p>
      <w:pPr>
        <w:pStyle w:val="TOC2"/>
        <w:tabs>
          <w:tab w:val="right" w:leader="dot" w:pos="8306"/>
        </w:tabs>
      </w:pPr>
      <w:hyperlink w:anchor="_Toc20011" w:history="1">
        <w:r>
          <w:rPr>
            <w:rFonts w:ascii="仿宋" w:eastAsia="仿宋" w:hAnsi="仿宋" w:cs="仿宋" w:hint="eastAsia"/>
            <w:lang w:eastAsia="zh-CN"/>
          </w:rPr>
          <w:t>(四)、客户关系管理</w:t>
        </w:r>
        <w:r>
          <w:tab/>
        </w:r>
        <w:r>
          <w:fldChar w:fldCharType="begin"/>
        </w:r>
        <w:r>
          <w:instrText xml:space="preserve"> PAGEREF _Toc20011 \h </w:instrText>
        </w:r>
        <w:r>
          <w:fldChar w:fldCharType="separate"/>
        </w:r>
        <w:r>
          <w:t>68</w:t>
        </w:r>
        <w:r>
          <w:fldChar w:fldCharType="end"/>
        </w:r>
      </w:hyperlink>
    </w:p>
    <w:p>
      <w:pPr>
        <w:pStyle w:val="TOC1"/>
        <w:tabs>
          <w:tab w:val="right" w:leader="dot" w:pos="8306"/>
        </w:tabs>
      </w:pPr>
      <w:hyperlink w:anchor="_Toc24948" w:history="1">
        <w:r>
          <w:rPr>
            <w:rFonts w:ascii="仿宋" w:eastAsia="仿宋" w:hAnsi="仿宋" w:cs="仿宋" w:hint="eastAsia"/>
            <w:lang w:eastAsia="zh-CN"/>
          </w:rPr>
          <w:t>十一、市场营销策略</w:t>
        </w:r>
        <w:r>
          <w:tab/>
        </w:r>
        <w:r>
          <w:fldChar w:fldCharType="begin"/>
        </w:r>
        <w:r>
          <w:instrText xml:space="preserve"> PAGEREF _Toc24948 \h </w:instrText>
        </w:r>
        <w:r>
          <w:fldChar w:fldCharType="separate"/>
        </w:r>
        <w:r>
          <w:t>69</w:t>
        </w:r>
        <w:r>
          <w:fldChar w:fldCharType="end"/>
        </w:r>
      </w:hyperlink>
    </w:p>
    <w:p>
      <w:pPr>
        <w:pStyle w:val="TOC2"/>
        <w:tabs>
          <w:tab w:val="right" w:leader="dot" w:pos="8306"/>
        </w:tabs>
      </w:pPr>
      <w:hyperlink w:anchor="_Toc22880" w:history="1">
        <w:r>
          <w:rPr>
            <w:rFonts w:ascii="仿宋" w:eastAsia="仿宋" w:hAnsi="仿宋" w:cs="仿宋" w:hint="eastAsia"/>
            <w:lang w:eastAsia="zh-CN"/>
          </w:rPr>
          <w:t>(一)、市场定位和目标市场</w:t>
        </w:r>
        <w:r>
          <w:tab/>
        </w:r>
        <w:r>
          <w:fldChar w:fldCharType="begin"/>
        </w:r>
        <w:r>
          <w:instrText xml:space="preserve"> PAGEREF _Toc22880 \h </w:instrText>
        </w:r>
        <w:r>
          <w:fldChar w:fldCharType="separate"/>
        </w:r>
        <w:r>
          <w:t>69</w:t>
        </w:r>
        <w:r>
          <w:fldChar w:fldCharType="end"/>
        </w:r>
      </w:hyperlink>
    </w:p>
    <w:p>
      <w:pPr>
        <w:pStyle w:val="TOC2"/>
        <w:tabs>
          <w:tab w:val="right" w:leader="dot" w:pos="8306"/>
        </w:tabs>
      </w:pPr>
      <w:hyperlink w:anchor="_Toc31797" w:history="1">
        <w:r>
          <w:rPr>
            <w:rFonts w:ascii="仿宋" w:eastAsia="仿宋" w:hAnsi="仿宋" w:cs="仿宋" w:hint="eastAsia"/>
            <w:lang w:eastAsia="zh-CN"/>
          </w:rPr>
          <w:t>(二)、定价策略</w:t>
        </w:r>
        <w:r>
          <w:tab/>
        </w:r>
        <w:r>
          <w:fldChar w:fldCharType="begin"/>
        </w:r>
        <w:r>
          <w:instrText xml:space="preserve"> PAGEREF _Toc31797 \h </w:instrText>
        </w:r>
        <w:r>
          <w:fldChar w:fldCharType="separate"/>
        </w:r>
        <w:r>
          <w:t>71</w:t>
        </w:r>
        <w:r>
          <w:fldChar w:fldCharType="end"/>
        </w:r>
      </w:hyperlink>
    </w:p>
    <w:p>
      <w:pPr>
        <w:pStyle w:val="TOC2"/>
        <w:tabs>
          <w:tab w:val="right" w:leader="dot" w:pos="8306"/>
        </w:tabs>
      </w:pPr>
      <w:hyperlink w:anchor="_Toc21527" w:history="1">
        <w:r>
          <w:rPr>
            <w:rFonts w:ascii="仿宋" w:eastAsia="仿宋" w:hAnsi="仿宋" w:cs="仿宋" w:hint="eastAsia"/>
            <w:lang w:eastAsia="zh-CN"/>
          </w:rPr>
          <w:t>(三)、销售和推广策略</w:t>
        </w:r>
        <w:r>
          <w:tab/>
        </w:r>
        <w:r>
          <w:fldChar w:fldCharType="begin"/>
        </w:r>
        <w:r>
          <w:instrText xml:space="preserve"> PAGEREF _Toc21527 \h </w:instrText>
        </w:r>
        <w:r>
          <w:fldChar w:fldCharType="separate"/>
        </w:r>
        <w:r>
          <w:t>72</w:t>
        </w:r>
        <w:r>
          <w:fldChar w:fldCharType="end"/>
        </w:r>
      </w:hyperlink>
    </w:p>
    <w:p>
      <w:pPr>
        <w:pStyle w:val="TOC2"/>
        <w:tabs>
          <w:tab w:val="right" w:leader="dot" w:pos="8306"/>
        </w:tabs>
      </w:pPr>
      <w:hyperlink w:anchor="_Toc10942" w:history="1">
        <w:r>
          <w:rPr>
            <w:rFonts w:ascii="仿宋" w:eastAsia="仿宋" w:hAnsi="仿宋" w:cs="仿宋" w:hint="eastAsia"/>
            <w:lang w:eastAsia="zh-CN"/>
          </w:rPr>
          <w:t>(四)、销售渠道和分销策略</w:t>
        </w:r>
        <w:r>
          <w:tab/>
        </w:r>
        <w:r>
          <w:fldChar w:fldCharType="begin"/>
        </w:r>
        <w:r>
          <w:instrText xml:space="preserve"> PAGEREF _Toc10942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6359"/>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989"/>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一、新型生物质利用设备行业分析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新型生物质利用设备行业规模及增长性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新型生物质利用设备行业代表品牌及对应公司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6783"/>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根据相关机构的最新数据，新型生物质利用设备行业在未来几年将继续保持增长，预计到2023年，该行业的价值将达到XXX亿美元。这一行业正在经历新的变革，出现了一些明显趋势。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电子商务的崛起对新型生物质利用设备包装产生了重要影响。\需要具备适应不同销售渠道的特性，以保证产品在运输和在线销售中的完好无损。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总体而言，新型生物质利用设备包装行业呈现出稳健的年均增长率，约为4-5%。这一增长受到不断变化的消费者偏好、意识提高和不断增长的收入水平的推动。。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9578"/>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https://d.book118.com/938061067015006031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38061067015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2024-01-03T19:32:00Z</dcterms:created>
  <dcterms:modified xsi:type="dcterms:W3CDTF">2024-01-03T19:33:08Z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223C2DC612044311BD0352E1C7EDAC4F_11</vt:lpwstr>
  </property>
  <property fmtid="{D5CDD505-2E9C-101B-9397-08002B2CF9AE}" pid="3" name="KSOProductBuildVer">
    <vt:lpwstr>2052-12.1.0.16120</vt:lpwstr>
  </property>
</Properties>
</file>