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0" w:history="1">
        <w:r>
          <w:rPr>
            <w:rFonts w:ascii="仿宋" w:eastAsia="仿宋" w:hAnsi="仿宋" w:cs="仿宋" w:hint="eastAsia"/>
            <w:lang w:eastAsia="zh-CN"/>
          </w:rPr>
          <w:t>前言</w:t>
        </w:r>
        <w:r>
          <w:tab/>
        </w:r>
        <w:r>
          <w:fldChar w:fldCharType="begin"/>
        </w:r>
        <w:r>
          <w:instrText xml:space="preserve"> PAGEREF _Toc27450 \h </w:instrText>
        </w:r>
        <w:r>
          <w:fldChar w:fldCharType="separate"/>
        </w:r>
        <w:r>
          <w:t>3</w:t>
        </w:r>
        <w:r>
          <w:fldChar w:fldCharType="end"/>
        </w:r>
      </w:hyperlink>
    </w:p>
    <w:p>
      <w:pPr>
        <w:pStyle w:val="TOC1"/>
        <w:tabs>
          <w:tab w:val="right" w:leader="dot" w:pos="8306"/>
        </w:tabs>
      </w:pPr>
      <w:hyperlink w:anchor="_Toc665" w:history="1">
        <w:r>
          <w:rPr>
            <w:rFonts w:ascii="仿宋" w:eastAsia="仿宋" w:hAnsi="仿宋" w:cs="仿宋" w:hint="eastAsia"/>
            <w:lang w:eastAsia="zh-CN"/>
          </w:rPr>
          <w:t>一、资源开发及综合利用分析</w:t>
        </w:r>
        <w:r>
          <w:tab/>
        </w:r>
        <w:r>
          <w:fldChar w:fldCharType="begin"/>
        </w:r>
        <w:r>
          <w:instrText xml:space="preserve"> PAGEREF _Toc665 \h </w:instrText>
        </w:r>
        <w:r>
          <w:fldChar w:fldCharType="separate"/>
        </w:r>
        <w:r>
          <w:t>3</w:t>
        </w:r>
        <w:r>
          <w:fldChar w:fldCharType="end"/>
        </w:r>
      </w:hyperlink>
    </w:p>
    <w:p>
      <w:pPr>
        <w:pStyle w:val="TOC2"/>
        <w:tabs>
          <w:tab w:val="right" w:leader="dot" w:pos="8306"/>
        </w:tabs>
      </w:pPr>
      <w:hyperlink w:anchor="_Toc389" w:history="1">
        <w:r>
          <w:rPr>
            <w:rFonts w:ascii="仿宋" w:eastAsia="仿宋" w:hAnsi="仿宋" w:cs="仿宋" w:hint="eastAsia"/>
            <w:lang w:eastAsia="zh-CN"/>
          </w:rPr>
          <w:t>(一)、资源开发方案</w:t>
        </w:r>
        <w:r>
          <w:tab/>
        </w:r>
        <w:r>
          <w:fldChar w:fldCharType="begin"/>
        </w:r>
        <w:r>
          <w:instrText xml:space="preserve"> PAGEREF _Toc389 \h </w:instrText>
        </w:r>
        <w:r>
          <w:fldChar w:fldCharType="separate"/>
        </w:r>
        <w:r>
          <w:t>3</w:t>
        </w:r>
        <w:r>
          <w:fldChar w:fldCharType="end"/>
        </w:r>
      </w:hyperlink>
    </w:p>
    <w:p>
      <w:pPr>
        <w:pStyle w:val="TOC2"/>
        <w:tabs>
          <w:tab w:val="right" w:leader="dot" w:pos="8306"/>
        </w:tabs>
      </w:pPr>
      <w:hyperlink w:anchor="_Toc17241" w:history="1">
        <w:r>
          <w:rPr>
            <w:rFonts w:ascii="仿宋" w:eastAsia="仿宋" w:hAnsi="仿宋" w:cs="仿宋" w:hint="eastAsia"/>
            <w:lang w:eastAsia="zh-CN"/>
          </w:rPr>
          <w:t>(二)、资源利用方案</w:t>
        </w:r>
        <w:r>
          <w:tab/>
        </w:r>
        <w:r>
          <w:fldChar w:fldCharType="begin"/>
        </w:r>
        <w:r>
          <w:instrText xml:space="preserve"> PAGEREF _Toc17241 \h </w:instrText>
        </w:r>
        <w:r>
          <w:fldChar w:fldCharType="separate"/>
        </w:r>
        <w:r>
          <w:t>4</w:t>
        </w:r>
        <w:r>
          <w:fldChar w:fldCharType="end"/>
        </w:r>
      </w:hyperlink>
    </w:p>
    <w:p>
      <w:pPr>
        <w:pStyle w:val="TOC2"/>
        <w:tabs>
          <w:tab w:val="right" w:leader="dot" w:pos="8306"/>
        </w:tabs>
      </w:pPr>
      <w:hyperlink w:anchor="_Toc22787" w:history="1">
        <w:r>
          <w:rPr>
            <w:rFonts w:ascii="仿宋" w:eastAsia="仿宋" w:hAnsi="仿宋" w:cs="仿宋" w:hint="eastAsia"/>
            <w:lang w:eastAsia="zh-CN"/>
          </w:rPr>
          <w:t>(三)、资源节约措施</w:t>
        </w:r>
        <w:r>
          <w:tab/>
        </w:r>
        <w:r>
          <w:fldChar w:fldCharType="begin"/>
        </w:r>
        <w:r>
          <w:instrText xml:space="preserve"> PAGEREF _Toc22787 \h </w:instrText>
        </w:r>
        <w:r>
          <w:fldChar w:fldCharType="separate"/>
        </w:r>
        <w:r>
          <w:t>5</w:t>
        </w:r>
        <w:r>
          <w:fldChar w:fldCharType="end"/>
        </w:r>
      </w:hyperlink>
    </w:p>
    <w:p>
      <w:pPr>
        <w:pStyle w:val="TOC1"/>
        <w:tabs>
          <w:tab w:val="right" w:leader="dot" w:pos="8306"/>
        </w:tabs>
      </w:pPr>
      <w:hyperlink w:anchor="_Toc453" w:history="1">
        <w:r>
          <w:rPr>
            <w:rFonts w:ascii="仿宋" w:eastAsia="仿宋" w:hAnsi="仿宋" w:cs="仿宋" w:hint="eastAsia"/>
            <w:lang w:eastAsia="zh-CN"/>
          </w:rPr>
          <w:t>二、项目监理与质量保证</w:t>
        </w:r>
        <w:r>
          <w:tab/>
        </w:r>
        <w:r>
          <w:fldChar w:fldCharType="begin"/>
        </w:r>
        <w:r>
          <w:instrText xml:space="preserve"> PAGEREF _Toc453 \h </w:instrText>
        </w:r>
        <w:r>
          <w:fldChar w:fldCharType="separate"/>
        </w:r>
        <w:r>
          <w:t>6</w:t>
        </w:r>
        <w:r>
          <w:fldChar w:fldCharType="end"/>
        </w:r>
      </w:hyperlink>
    </w:p>
    <w:p>
      <w:pPr>
        <w:pStyle w:val="TOC2"/>
        <w:tabs>
          <w:tab w:val="right" w:leader="dot" w:pos="8306"/>
        </w:tabs>
      </w:pPr>
      <w:hyperlink w:anchor="_Toc6317" w:history="1">
        <w:r>
          <w:rPr>
            <w:rFonts w:ascii="仿宋" w:eastAsia="仿宋" w:hAnsi="仿宋" w:cs="仿宋" w:hint="eastAsia"/>
            <w:lang w:eastAsia="zh-CN"/>
          </w:rPr>
          <w:t>(一)、监理体系构建</w:t>
        </w:r>
        <w:r>
          <w:tab/>
        </w:r>
        <w:r>
          <w:fldChar w:fldCharType="begin"/>
        </w:r>
        <w:r>
          <w:instrText xml:space="preserve"> PAGEREF _Toc6317 \h </w:instrText>
        </w:r>
        <w:r>
          <w:fldChar w:fldCharType="separate"/>
        </w:r>
        <w:r>
          <w:t>6</w:t>
        </w:r>
        <w:r>
          <w:fldChar w:fldCharType="end"/>
        </w:r>
      </w:hyperlink>
    </w:p>
    <w:p>
      <w:pPr>
        <w:pStyle w:val="TOC2"/>
        <w:tabs>
          <w:tab w:val="right" w:leader="dot" w:pos="8306"/>
        </w:tabs>
      </w:pPr>
      <w:hyperlink w:anchor="_Toc29980" w:history="1">
        <w:r>
          <w:rPr>
            <w:rFonts w:ascii="仿宋" w:eastAsia="仿宋" w:hAnsi="仿宋" w:cs="仿宋" w:hint="eastAsia"/>
            <w:lang w:eastAsia="zh-CN"/>
          </w:rPr>
          <w:t>(二)、质量保证体系实施</w:t>
        </w:r>
        <w:r>
          <w:tab/>
        </w:r>
        <w:r>
          <w:fldChar w:fldCharType="begin"/>
        </w:r>
        <w:r>
          <w:instrText xml:space="preserve"> PAGEREF _Toc29980 \h </w:instrText>
        </w:r>
        <w:r>
          <w:fldChar w:fldCharType="separate"/>
        </w:r>
        <w:r>
          <w:t>7</w:t>
        </w:r>
        <w:r>
          <w:fldChar w:fldCharType="end"/>
        </w:r>
      </w:hyperlink>
    </w:p>
    <w:p>
      <w:pPr>
        <w:pStyle w:val="TOC2"/>
        <w:tabs>
          <w:tab w:val="right" w:leader="dot" w:pos="8306"/>
        </w:tabs>
      </w:pPr>
      <w:hyperlink w:anchor="_Toc15944" w:history="1">
        <w:r>
          <w:rPr>
            <w:rFonts w:ascii="仿宋" w:eastAsia="仿宋" w:hAnsi="仿宋" w:cs="仿宋" w:hint="eastAsia"/>
            <w:lang w:eastAsia="zh-CN"/>
          </w:rPr>
          <w:t>(三)、监理与质量控制流程</w:t>
        </w:r>
        <w:r>
          <w:tab/>
        </w:r>
        <w:r>
          <w:fldChar w:fldCharType="begin"/>
        </w:r>
        <w:r>
          <w:instrText xml:space="preserve"> PAGEREF _Toc15944 \h </w:instrText>
        </w:r>
        <w:r>
          <w:fldChar w:fldCharType="separate"/>
        </w:r>
        <w:r>
          <w:t>8</w:t>
        </w:r>
        <w:r>
          <w:fldChar w:fldCharType="end"/>
        </w:r>
      </w:hyperlink>
    </w:p>
    <w:p>
      <w:pPr>
        <w:pStyle w:val="TOC1"/>
        <w:tabs>
          <w:tab w:val="right" w:leader="dot" w:pos="8306"/>
        </w:tabs>
      </w:pPr>
      <w:hyperlink w:anchor="_Toc16777" w:history="1">
        <w:r>
          <w:rPr>
            <w:rFonts w:ascii="仿宋" w:eastAsia="仿宋" w:hAnsi="仿宋" w:cs="仿宋" w:hint="eastAsia"/>
            <w:lang w:eastAsia="zh-CN"/>
          </w:rPr>
          <w:t>三、建设风险评估分析</w:t>
        </w:r>
        <w:r>
          <w:tab/>
        </w:r>
        <w:r>
          <w:fldChar w:fldCharType="begin"/>
        </w:r>
        <w:r>
          <w:instrText xml:space="preserve"> PAGEREF _Toc16777 \h </w:instrText>
        </w:r>
        <w:r>
          <w:fldChar w:fldCharType="separate"/>
        </w:r>
        <w:r>
          <w:t>8</w:t>
        </w:r>
        <w:r>
          <w:fldChar w:fldCharType="end"/>
        </w:r>
      </w:hyperlink>
    </w:p>
    <w:p>
      <w:pPr>
        <w:pStyle w:val="TOC2"/>
        <w:tabs>
          <w:tab w:val="right" w:leader="dot" w:pos="8306"/>
        </w:tabs>
      </w:pPr>
      <w:hyperlink w:anchor="_Toc27879" w:history="1">
        <w:r>
          <w:rPr>
            <w:rFonts w:ascii="仿宋" w:eastAsia="仿宋" w:hAnsi="仿宋" w:cs="仿宋" w:hint="eastAsia"/>
            <w:lang w:eastAsia="zh-CN"/>
          </w:rPr>
          <w:t>(一)、政策风险分析</w:t>
        </w:r>
        <w:r>
          <w:tab/>
        </w:r>
        <w:r>
          <w:fldChar w:fldCharType="begin"/>
        </w:r>
        <w:r>
          <w:instrText xml:space="preserve"> PAGEREF _Toc27879 \h </w:instrText>
        </w:r>
        <w:r>
          <w:fldChar w:fldCharType="separate"/>
        </w:r>
        <w:r>
          <w:t>8</w:t>
        </w:r>
        <w:r>
          <w:fldChar w:fldCharType="end"/>
        </w:r>
      </w:hyperlink>
    </w:p>
    <w:p>
      <w:pPr>
        <w:pStyle w:val="TOC2"/>
        <w:tabs>
          <w:tab w:val="right" w:leader="dot" w:pos="8306"/>
        </w:tabs>
      </w:pPr>
      <w:hyperlink w:anchor="_Toc5920" w:history="1">
        <w:r>
          <w:rPr>
            <w:rFonts w:ascii="仿宋" w:eastAsia="仿宋" w:hAnsi="仿宋" w:cs="仿宋" w:hint="eastAsia"/>
            <w:lang w:eastAsia="zh-CN"/>
          </w:rPr>
          <w:t>(二)、社会风险分析</w:t>
        </w:r>
        <w:r>
          <w:tab/>
        </w:r>
        <w:r>
          <w:fldChar w:fldCharType="begin"/>
        </w:r>
        <w:r>
          <w:instrText xml:space="preserve"> PAGEREF _Toc5920 \h </w:instrText>
        </w:r>
        <w:r>
          <w:fldChar w:fldCharType="separate"/>
        </w:r>
        <w:r>
          <w:t>9</w:t>
        </w:r>
        <w:r>
          <w:fldChar w:fldCharType="end"/>
        </w:r>
      </w:hyperlink>
    </w:p>
    <w:p>
      <w:pPr>
        <w:pStyle w:val="TOC2"/>
        <w:tabs>
          <w:tab w:val="right" w:leader="dot" w:pos="8306"/>
        </w:tabs>
      </w:pPr>
      <w:hyperlink w:anchor="_Toc28780" w:history="1">
        <w:r>
          <w:rPr>
            <w:rFonts w:ascii="仿宋" w:eastAsia="仿宋" w:hAnsi="仿宋" w:cs="仿宋" w:hint="eastAsia"/>
            <w:lang w:eastAsia="zh-CN"/>
          </w:rPr>
          <w:t>(三)、市场风险分析</w:t>
        </w:r>
        <w:r>
          <w:tab/>
        </w:r>
        <w:r>
          <w:fldChar w:fldCharType="begin"/>
        </w:r>
        <w:r>
          <w:instrText xml:space="preserve"> PAGEREF _Toc28780 \h </w:instrText>
        </w:r>
        <w:r>
          <w:fldChar w:fldCharType="separate"/>
        </w:r>
        <w:r>
          <w:t>11</w:t>
        </w:r>
        <w:r>
          <w:fldChar w:fldCharType="end"/>
        </w:r>
      </w:hyperlink>
    </w:p>
    <w:p>
      <w:pPr>
        <w:pStyle w:val="TOC2"/>
        <w:tabs>
          <w:tab w:val="right" w:leader="dot" w:pos="8306"/>
        </w:tabs>
      </w:pPr>
      <w:hyperlink w:anchor="_Toc1487" w:history="1">
        <w:r>
          <w:rPr>
            <w:rFonts w:ascii="仿宋" w:eastAsia="仿宋" w:hAnsi="仿宋" w:cs="仿宋" w:hint="eastAsia"/>
            <w:lang w:eastAsia="zh-CN"/>
          </w:rPr>
          <w:t>(四)、资金风险分析</w:t>
        </w:r>
        <w:r>
          <w:tab/>
        </w:r>
        <w:r>
          <w:fldChar w:fldCharType="begin"/>
        </w:r>
        <w:r>
          <w:instrText xml:space="preserve"> PAGEREF _Toc1487 \h </w:instrText>
        </w:r>
        <w:r>
          <w:fldChar w:fldCharType="separate"/>
        </w:r>
        <w:r>
          <w:t>12</w:t>
        </w:r>
        <w:r>
          <w:fldChar w:fldCharType="end"/>
        </w:r>
      </w:hyperlink>
    </w:p>
    <w:p>
      <w:pPr>
        <w:pStyle w:val="TOC2"/>
        <w:tabs>
          <w:tab w:val="right" w:leader="dot" w:pos="8306"/>
        </w:tabs>
      </w:pPr>
      <w:hyperlink w:anchor="_Toc9793" w:history="1">
        <w:r>
          <w:rPr>
            <w:rFonts w:ascii="仿宋" w:eastAsia="仿宋" w:hAnsi="仿宋" w:cs="仿宋" w:hint="eastAsia"/>
            <w:lang w:eastAsia="zh-CN"/>
          </w:rPr>
          <w:t>(五)、技术风险分析</w:t>
        </w:r>
        <w:r>
          <w:tab/>
        </w:r>
        <w:r>
          <w:fldChar w:fldCharType="begin"/>
        </w:r>
        <w:r>
          <w:instrText xml:space="preserve"> PAGEREF _Toc9793 \h </w:instrText>
        </w:r>
        <w:r>
          <w:fldChar w:fldCharType="separate"/>
        </w:r>
        <w:r>
          <w:t>13</w:t>
        </w:r>
        <w:r>
          <w:fldChar w:fldCharType="end"/>
        </w:r>
      </w:hyperlink>
    </w:p>
    <w:p>
      <w:pPr>
        <w:pStyle w:val="TOC2"/>
        <w:tabs>
          <w:tab w:val="right" w:leader="dot" w:pos="8306"/>
        </w:tabs>
      </w:pPr>
      <w:hyperlink w:anchor="_Toc5574" w:history="1">
        <w:r>
          <w:rPr>
            <w:rFonts w:ascii="仿宋" w:eastAsia="仿宋" w:hAnsi="仿宋" w:cs="仿宋" w:hint="eastAsia"/>
            <w:lang w:eastAsia="zh-CN"/>
          </w:rPr>
          <w:t>(六)、财务风险分析</w:t>
        </w:r>
        <w:r>
          <w:tab/>
        </w:r>
        <w:r>
          <w:fldChar w:fldCharType="begin"/>
        </w:r>
        <w:r>
          <w:instrText xml:space="preserve"> PAGEREF _Toc5574 \h </w:instrText>
        </w:r>
        <w:r>
          <w:fldChar w:fldCharType="separate"/>
        </w:r>
        <w:r>
          <w:t>14</w:t>
        </w:r>
        <w:r>
          <w:fldChar w:fldCharType="end"/>
        </w:r>
      </w:hyperlink>
    </w:p>
    <w:p>
      <w:pPr>
        <w:pStyle w:val="TOC2"/>
        <w:tabs>
          <w:tab w:val="right" w:leader="dot" w:pos="8306"/>
        </w:tabs>
      </w:pPr>
      <w:hyperlink w:anchor="_Toc15516" w:history="1">
        <w:r>
          <w:rPr>
            <w:rFonts w:ascii="仿宋" w:eastAsia="仿宋" w:hAnsi="仿宋" w:cs="仿宋" w:hint="eastAsia"/>
            <w:lang w:eastAsia="zh-CN"/>
          </w:rPr>
          <w:t>(七)、管理风险分析</w:t>
        </w:r>
        <w:r>
          <w:tab/>
        </w:r>
        <w:r>
          <w:fldChar w:fldCharType="begin"/>
        </w:r>
        <w:r>
          <w:instrText xml:space="preserve"> PAGEREF _Toc15516 \h </w:instrText>
        </w:r>
        <w:r>
          <w:fldChar w:fldCharType="separate"/>
        </w:r>
        <w:r>
          <w:t>16</w:t>
        </w:r>
        <w:r>
          <w:fldChar w:fldCharType="end"/>
        </w:r>
      </w:hyperlink>
    </w:p>
    <w:p>
      <w:pPr>
        <w:pStyle w:val="TOC2"/>
        <w:tabs>
          <w:tab w:val="right" w:leader="dot" w:pos="8306"/>
        </w:tabs>
      </w:pPr>
      <w:hyperlink w:anchor="_Toc28700" w:history="1">
        <w:r>
          <w:rPr>
            <w:rFonts w:ascii="仿宋" w:eastAsia="仿宋" w:hAnsi="仿宋" w:cs="仿宋" w:hint="eastAsia"/>
            <w:lang w:eastAsia="zh-CN"/>
          </w:rPr>
          <w:t>(八)、其它风险分析</w:t>
        </w:r>
        <w:r>
          <w:tab/>
        </w:r>
        <w:r>
          <w:fldChar w:fldCharType="begin"/>
        </w:r>
        <w:r>
          <w:instrText xml:space="preserve"> PAGEREF _Toc28700 \h </w:instrText>
        </w:r>
        <w:r>
          <w:fldChar w:fldCharType="separate"/>
        </w:r>
        <w:r>
          <w:t>17</w:t>
        </w:r>
        <w:r>
          <w:fldChar w:fldCharType="end"/>
        </w:r>
      </w:hyperlink>
    </w:p>
    <w:p>
      <w:pPr>
        <w:pStyle w:val="TOC2"/>
        <w:tabs>
          <w:tab w:val="right" w:leader="dot" w:pos="8306"/>
        </w:tabs>
      </w:pPr>
      <w:hyperlink w:anchor="_Toc1284" w:history="1">
        <w:r>
          <w:rPr>
            <w:rFonts w:ascii="仿宋" w:eastAsia="仿宋" w:hAnsi="仿宋" w:cs="仿宋" w:hint="eastAsia"/>
            <w:lang w:eastAsia="zh-CN"/>
          </w:rPr>
          <w:t>(九)、社会影响评估</w:t>
        </w:r>
        <w:r>
          <w:tab/>
        </w:r>
        <w:r>
          <w:fldChar w:fldCharType="begin"/>
        </w:r>
        <w:r>
          <w:instrText xml:space="preserve"> PAGEREF _Toc1284 \h </w:instrText>
        </w:r>
        <w:r>
          <w:fldChar w:fldCharType="separate"/>
        </w:r>
        <w:r>
          <w:t>19</w:t>
        </w:r>
        <w:r>
          <w:fldChar w:fldCharType="end"/>
        </w:r>
      </w:hyperlink>
    </w:p>
    <w:p>
      <w:pPr>
        <w:pStyle w:val="TOC1"/>
        <w:tabs>
          <w:tab w:val="right" w:leader="dot" w:pos="8306"/>
        </w:tabs>
      </w:pPr>
      <w:hyperlink w:anchor="_Toc455" w:history="1">
        <w:r>
          <w:rPr>
            <w:rFonts w:ascii="仿宋" w:eastAsia="仿宋" w:hAnsi="仿宋" w:cs="仿宋" w:hint="eastAsia"/>
            <w:lang w:eastAsia="zh-CN"/>
          </w:rPr>
          <w:t>四、财务管理与成本控制</w:t>
        </w:r>
        <w:r>
          <w:tab/>
        </w:r>
        <w:r>
          <w:fldChar w:fldCharType="begin"/>
        </w:r>
        <w:r>
          <w:instrText xml:space="preserve"> PAGEREF _Toc455 \h </w:instrText>
        </w:r>
        <w:r>
          <w:fldChar w:fldCharType="separate"/>
        </w:r>
        <w:r>
          <w:t>21</w:t>
        </w:r>
        <w:r>
          <w:fldChar w:fldCharType="end"/>
        </w:r>
      </w:hyperlink>
    </w:p>
    <w:p>
      <w:pPr>
        <w:pStyle w:val="TOC2"/>
        <w:tabs>
          <w:tab w:val="right" w:leader="dot" w:pos="8306"/>
        </w:tabs>
      </w:pPr>
      <w:hyperlink w:anchor="_Toc15354" w:history="1">
        <w:r>
          <w:rPr>
            <w:rFonts w:ascii="仿宋" w:eastAsia="仿宋" w:hAnsi="仿宋" w:cs="仿宋" w:hint="eastAsia"/>
            <w:lang w:eastAsia="zh-CN"/>
          </w:rPr>
          <w:t>(一)、财务管理体系建设</w:t>
        </w:r>
        <w:r>
          <w:tab/>
        </w:r>
        <w:r>
          <w:fldChar w:fldCharType="begin"/>
        </w:r>
        <w:r>
          <w:instrText xml:space="preserve"> PAGEREF _Toc15354 \h </w:instrText>
        </w:r>
        <w:r>
          <w:fldChar w:fldCharType="separate"/>
        </w:r>
        <w:r>
          <w:t>21</w:t>
        </w:r>
        <w:r>
          <w:fldChar w:fldCharType="end"/>
        </w:r>
      </w:hyperlink>
    </w:p>
    <w:p>
      <w:pPr>
        <w:pStyle w:val="TOC2"/>
        <w:tabs>
          <w:tab w:val="right" w:leader="dot" w:pos="8306"/>
        </w:tabs>
      </w:pPr>
      <w:hyperlink w:anchor="_Toc4892" w:history="1">
        <w:r>
          <w:rPr>
            <w:rFonts w:ascii="仿宋" w:eastAsia="仿宋" w:hAnsi="仿宋" w:cs="仿宋" w:hint="eastAsia"/>
            <w:lang w:eastAsia="zh-CN"/>
          </w:rPr>
          <w:t>(二)、成本控制措施</w:t>
        </w:r>
        <w:r>
          <w:tab/>
        </w:r>
        <w:r>
          <w:fldChar w:fldCharType="begin"/>
        </w:r>
        <w:r>
          <w:instrText xml:space="preserve"> PAGEREF _Toc4892 \h </w:instrText>
        </w:r>
        <w:r>
          <w:fldChar w:fldCharType="separate"/>
        </w:r>
        <w:r>
          <w:t>22</w:t>
        </w:r>
        <w:r>
          <w:fldChar w:fldCharType="end"/>
        </w:r>
      </w:hyperlink>
    </w:p>
    <w:p>
      <w:pPr>
        <w:pStyle w:val="TOC1"/>
        <w:tabs>
          <w:tab w:val="right" w:leader="dot" w:pos="8306"/>
        </w:tabs>
      </w:pPr>
      <w:hyperlink w:anchor="_Toc30450" w:history="1">
        <w:r>
          <w:rPr>
            <w:rFonts w:ascii="仿宋" w:eastAsia="仿宋" w:hAnsi="仿宋" w:cs="仿宋" w:hint="eastAsia"/>
            <w:lang w:eastAsia="zh-CN"/>
          </w:rPr>
          <w:t>五、社会影响分析</w:t>
        </w:r>
        <w:r>
          <w:tab/>
        </w:r>
        <w:r>
          <w:fldChar w:fldCharType="begin"/>
        </w:r>
        <w:r>
          <w:instrText xml:space="preserve"> PAGEREF _Toc30450 \h </w:instrText>
        </w:r>
        <w:r>
          <w:fldChar w:fldCharType="separate"/>
        </w:r>
        <w:r>
          <w:t>23</w:t>
        </w:r>
        <w:r>
          <w:fldChar w:fldCharType="end"/>
        </w:r>
      </w:hyperlink>
    </w:p>
    <w:p>
      <w:pPr>
        <w:pStyle w:val="TOC2"/>
        <w:tabs>
          <w:tab w:val="right" w:leader="dot" w:pos="8306"/>
        </w:tabs>
      </w:pPr>
      <w:hyperlink w:anchor="_Toc24685" w:history="1">
        <w:r>
          <w:rPr>
            <w:rFonts w:ascii="仿宋" w:eastAsia="仿宋" w:hAnsi="仿宋" w:cs="仿宋" w:hint="eastAsia"/>
            <w:lang w:eastAsia="zh-CN"/>
          </w:rPr>
          <w:t>(一)、社会影响效果分析</w:t>
        </w:r>
        <w:r>
          <w:tab/>
        </w:r>
        <w:r>
          <w:fldChar w:fldCharType="begin"/>
        </w:r>
        <w:r>
          <w:instrText xml:space="preserve"> PAGEREF _Toc24685 \h </w:instrText>
        </w:r>
        <w:r>
          <w:fldChar w:fldCharType="separate"/>
        </w:r>
        <w:r>
          <w:t>23</w:t>
        </w:r>
        <w:r>
          <w:fldChar w:fldCharType="end"/>
        </w:r>
      </w:hyperlink>
    </w:p>
    <w:p>
      <w:pPr>
        <w:pStyle w:val="TOC2"/>
        <w:tabs>
          <w:tab w:val="right" w:leader="dot" w:pos="8306"/>
        </w:tabs>
      </w:pPr>
      <w:hyperlink w:anchor="_Toc13051" w:history="1">
        <w:r>
          <w:rPr>
            <w:rFonts w:ascii="仿宋" w:eastAsia="仿宋" w:hAnsi="仿宋" w:cs="仿宋" w:hint="eastAsia"/>
            <w:lang w:eastAsia="zh-CN"/>
          </w:rPr>
          <w:t>(二)、社会适应性分析</w:t>
        </w:r>
        <w:r>
          <w:tab/>
        </w:r>
        <w:r>
          <w:fldChar w:fldCharType="begin"/>
        </w:r>
        <w:r>
          <w:instrText xml:space="preserve"> PAGEREF _Toc13051 \h </w:instrText>
        </w:r>
        <w:r>
          <w:fldChar w:fldCharType="separate"/>
        </w:r>
        <w:r>
          <w:t>26</w:t>
        </w:r>
        <w:r>
          <w:fldChar w:fldCharType="end"/>
        </w:r>
      </w:hyperlink>
    </w:p>
    <w:p>
      <w:pPr>
        <w:pStyle w:val="TOC2"/>
        <w:tabs>
          <w:tab w:val="right" w:leader="dot" w:pos="8306"/>
        </w:tabs>
      </w:pPr>
      <w:hyperlink w:anchor="_Toc25730" w:history="1">
        <w:r>
          <w:rPr>
            <w:rFonts w:ascii="仿宋" w:eastAsia="仿宋" w:hAnsi="仿宋" w:cs="仿宋" w:hint="eastAsia"/>
            <w:lang w:eastAsia="zh-CN"/>
          </w:rPr>
          <w:t>(三)、社会风险及对策分析</w:t>
        </w:r>
        <w:r>
          <w:tab/>
        </w:r>
        <w:r>
          <w:fldChar w:fldCharType="begin"/>
        </w:r>
        <w:r>
          <w:instrText xml:space="preserve"> PAGEREF _Toc25730 \h </w:instrText>
        </w:r>
        <w:r>
          <w:fldChar w:fldCharType="separate"/>
        </w:r>
        <w:r>
          <w:t>27</w:t>
        </w:r>
        <w:r>
          <w:fldChar w:fldCharType="end"/>
        </w:r>
      </w:hyperlink>
    </w:p>
    <w:p>
      <w:pPr>
        <w:pStyle w:val="TOC1"/>
        <w:tabs>
          <w:tab w:val="right" w:leader="dot" w:pos="8306"/>
        </w:tabs>
      </w:pPr>
      <w:hyperlink w:anchor="_Toc4556" w:history="1">
        <w:r>
          <w:rPr>
            <w:rFonts w:ascii="仿宋" w:eastAsia="仿宋" w:hAnsi="仿宋" w:cs="仿宋" w:hint="eastAsia"/>
            <w:lang w:eastAsia="zh-CN"/>
          </w:rPr>
          <w:t>六、背景、必要性分析</w:t>
        </w:r>
        <w:r>
          <w:tab/>
        </w:r>
        <w:r>
          <w:fldChar w:fldCharType="begin"/>
        </w:r>
        <w:r>
          <w:instrText xml:space="preserve"> PAGEREF _Toc4556 \h </w:instrText>
        </w:r>
        <w:r>
          <w:fldChar w:fldCharType="separate"/>
        </w:r>
        <w:r>
          <w:t>31</w:t>
        </w:r>
        <w:r>
          <w:fldChar w:fldCharType="end"/>
        </w:r>
      </w:hyperlink>
    </w:p>
    <w:p>
      <w:pPr>
        <w:pStyle w:val="TOC2"/>
        <w:tabs>
          <w:tab w:val="right" w:leader="dot" w:pos="8306"/>
        </w:tabs>
      </w:pPr>
      <w:hyperlink w:anchor="_Toc19459" w:history="1">
        <w:r>
          <w:rPr>
            <w:rFonts w:ascii="仿宋" w:eastAsia="仿宋" w:hAnsi="仿宋" w:cs="仿宋" w:hint="eastAsia"/>
            <w:lang w:eastAsia="zh-CN"/>
          </w:rPr>
          <w:t>(一)、项目建设背景</w:t>
        </w:r>
        <w:r>
          <w:tab/>
        </w:r>
        <w:r>
          <w:fldChar w:fldCharType="begin"/>
        </w:r>
        <w:r>
          <w:instrText xml:space="preserve"> PAGEREF _Toc19459 \h </w:instrText>
        </w:r>
        <w:r>
          <w:fldChar w:fldCharType="separate"/>
        </w:r>
        <w:r>
          <w:t>31</w:t>
        </w:r>
        <w:r>
          <w:fldChar w:fldCharType="end"/>
        </w:r>
      </w:hyperlink>
    </w:p>
    <w:p>
      <w:pPr>
        <w:pStyle w:val="TOC2"/>
        <w:tabs>
          <w:tab w:val="right" w:leader="dot" w:pos="8306"/>
        </w:tabs>
      </w:pPr>
      <w:hyperlink w:anchor="_Toc13" w:history="1">
        <w:r>
          <w:rPr>
            <w:rFonts w:ascii="仿宋" w:eastAsia="仿宋" w:hAnsi="仿宋" w:cs="仿宋" w:hint="eastAsia"/>
            <w:lang w:eastAsia="zh-CN"/>
          </w:rPr>
          <w:t>(二)、必要性分析</w:t>
        </w:r>
        <w:r>
          <w:tab/>
        </w:r>
        <w:r>
          <w:fldChar w:fldCharType="begin"/>
        </w:r>
        <w:r>
          <w:instrText xml:space="preserve"> PAGEREF _Toc13 \h </w:instrText>
        </w:r>
        <w:r>
          <w:fldChar w:fldCharType="separate"/>
        </w:r>
        <w:r>
          <w:t>32</w:t>
        </w:r>
        <w:r>
          <w:fldChar w:fldCharType="end"/>
        </w:r>
      </w:hyperlink>
    </w:p>
    <w:p>
      <w:pPr>
        <w:pStyle w:val="TOC2"/>
        <w:tabs>
          <w:tab w:val="right" w:leader="dot" w:pos="8306"/>
        </w:tabs>
      </w:pPr>
      <w:hyperlink w:anchor="_Toc271" w:history="1">
        <w:r>
          <w:rPr>
            <w:rFonts w:ascii="仿宋" w:eastAsia="仿宋" w:hAnsi="仿宋" w:cs="仿宋" w:hint="eastAsia"/>
            <w:lang w:eastAsia="zh-CN"/>
          </w:rPr>
          <w:t>(三)、项目建设有利条件</w:t>
        </w:r>
        <w:r>
          <w:tab/>
        </w:r>
        <w:r>
          <w:fldChar w:fldCharType="begin"/>
        </w:r>
        <w:r>
          <w:instrText xml:space="preserve"> PAGEREF _Toc271 \h </w:instrText>
        </w:r>
        <w:r>
          <w:fldChar w:fldCharType="separate"/>
        </w:r>
        <w:r>
          <w:t>33</w:t>
        </w:r>
        <w:r>
          <w:fldChar w:fldCharType="end"/>
        </w:r>
      </w:hyperlink>
    </w:p>
    <w:p>
      <w:pPr>
        <w:pStyle w:val="TOC1"/>
        <w:tabs>
          <w:tab w:val="right" w:leader="dot" w:pos="8306"/>
        </w:tabs>
      </w:pPr>
      <w:hyperlink w:anchor="_Toc5911" w:history="1">
        <w:r>
          <w:rPr>
            <w:rFonts w:ascii="仿宋" w:eastAsia="仿宋" w:hAnsi="仿宋" w:cs="仿宋" w:hint="eastAsia"/>
            <w:lang w:eastAsia="zh-CN"/>
          </w:rPr>
          <w:t>七、项目进度计划</w:t>
        </w:r>
        <w:r>
          <w:tab/>
        </w:r>
        <w:r>
          <w:fldChar w:fldCharType="begin"/>
        </w:r>
        <w:r>
          <w:instrText xml:space="preserve"> PAGEREF _Toc5911 \h </w:instrText>
        </w:r>
        <w:r>
          <w:fldChar w:fldCharType="separate"/>
        </w:r>
        <w:r>
          <w:t>35</w:t>
        </w:r>
        <w:r>
          <w:fldChar w:fldCharType="end"/>
        </w:r>
      </w:hyperlink>
    </w:p>
    <w:p>
      <w:pPr>
        <w:pStyle w:val="TOC2"/>
        <w:tabs>
          <w:tab w:val="right" w:leader="dot" w:pos="8306"/>
        </w:tabs>
      </w:pPr>
      <w:hyperlink w:anchor="_Toc30858" w:history="1">
        <w:r>
          <w:rPr>
            <w:rFonts w:ascii="仿宋" w:eastAsia="仿宋" w:hAnsi="仿宋" w:cs="仿宋" w:hint="eastAsia"/>
            <w:lang w:eastAsia="zh-CN"/>
          </w:rPr>
          <w:t>(一)、建设周期</w:t>
        </w:r>
        <w:r>
          <w:tab/>
        </w:r>
        <w:r>
          <w:fldChar w:fldCharType="begin"/>
        </w:r>
        <w:r>
          <w:instrText xml:space="preserve"> PAGEREF _Toc30858 \h </w:instrText>
        </w:r>
        <w:r>
          <w:fldChar w:fldCharType="separate"/>
        </w:r>
        <w:r>
          <w:t>35</w:t>
        </w:r>
        <w:r>
          <w:fldChar w:fldCharType="end"/>
        </w:r>
      </w:hyperlink>
    </w:p>
    <w:p>
      <w:pPr>
        <w:pStyle w:val="TOC2"/>
        <w:tabs>
          <w:tab w:val="right" w:leader="dot" w:pos="8306"/>
        </w:tabs>
      </w:pPr>
      <w:hyperlink w:anchor="_Toc23934" w:history="1">
        <w:r>
          <w:rPr>
            <w:rFonts w:ascii="仿宋" w:eastAsia="仿宋" w:hAnsi="仿宋" w:cs="仿宋" w:hint="eastAsia"/>
            <w:lang w:eastAsia="zh-CN"/>
          </w:rPr>
          <w:t>(二)、建设进度</w:t>
        </w:r>
        <w:r>
          <w:tab/>
        </w:r>
        <w:r>
          <w:fldChar w:fldCharType="begin"/>
        </w:r>
        <w:r>
          <w:instrText xml:space="preserve"> PAGEREF _Toc23934 \h </w:instrText>
        </w:r>
        <w:r>
          <w:fldChar w:fldCharType="separate"/>
        </w:r>
        <w:r>
          <w:t>35</w:t>
        </w:r>
        <w:r>
          <w:fldChar w:fldCharType="end"/>
        </w:r>
      </w:hyperlink>
    </w:p>
    <w:p>
      <w:pPr>
        <w:pStyle w:val="TOC2"/>
        <w:tabs>
          <w:tab w:val="right" w:leader="dot" w:pos="8306"/>
        </w:tabs>
      </w:pPr>
      <w:hyperlink w:anchor="_Toc30447" w:history="1">
        <w:r>
          <w:rPr>
            <w:rFonts w:ascii="仿宋" w:eastAsia="仿宋" w:hAnsi="仿宋" w:cs="仿宋" w:hint="eastAsia"/>
            <w:lang w:eastAsia="zh-CN"/>
          </w:rPr>
          <w:t>(三)、进度安排注意事项</w:t>
        </w:r>
        <w:r>
          <w:tab/>
        </w:r>
        <w:r>
          <w:fldChar w:fldCharType="begin"/>
        </w:r>
        <w:r>
          <w:instrText xml:space="preserve"> PAGEREF _Toc30447 \h </w:instrText>
        </w:r>
        <w:r>
          <w:fldChar w:fldCharType="separate"/>
        </w:r>
        <w:r>
          <w:t>36</w:t>
        </w:r>
        <w:r>
          <w:fldChar w:fldCharType="end"/>
        </w:r>
      </w:hyperlink>
    </w:p>
    <w:p>
      <w:pPr>
        <w:pStyle w:val="TOC2"/>
        <w:tabs>
          <w:tab w:val="right" w:leader="dot" w:pos="8306"/>
        </w:tabs>
      </w:pPr>
      <w:hyperlink w:anchor="_Toc25888" w:history="1">
        <w:r>
          <w:rPr>
            <w:rFonts w:ascii="仿宋" w:eastAsia="仿宋" w:hAnsi="仿宋" w:cs="仿宋" w:hint="eastAsia"/>
            <w:lang w:eastAsia="zh-CN"/>
          </w:rPr>
          <w:t>(四)、人力资源配置</w:t>
        </w:r>
        <w:r>
          <w:tab/>
        </w:r>
        <w:r>
          <w:fldChar w:fldCharType="begin"/>
        </w:r>
        <w:r>
          <w:instrText xml:space="preserve"> PAGEREF _Toc25888 \h </w:instrText>
        </w:r>
        <w:r>
          <w:fldChar w:fldCharType="separate"/>
        </w:r>
        <w:r>
          <w:t>37</w:t>
        </w:r>
        <w:r>
          <w:fldChar w:fldCharType="end"/>
        </w:r>
      </w:hyperlink>
    </w:p>
    <w:p>
      <w:pPr>
        <w:pStyle w:val="TOC2"/>
        <w:tabs>
          <w:tab w:val="right" w:leader="dot" w:pos="8306"/>
        </w:tabs>
      </w:pPr>
      <w:hyperlink w:anchor="_Toc28845" w:history="1">
        <w:r>
          <w:rPr>
            <w:rFonts w:ascii="仿宋" w:eastAsia="仿宋" w:hAnsi="仿宋" w:cs="仿宋" w:hint="eastAsia"/>
            <w:lang w:eastAsia="zh-CN"/>
          </w:rPr>
          <w:t>(五)、员工培训</w:t>
        </w:r>
        <w:r>
          <w:tab/>
        </w:r>
        <w:r>
          <w:fldChar w:fldCharType="begin"/>
        </w:r>
        <w:r>
          <w:instrText xml:space="preserve"> PAGEREF _Toc28845 \h </w:instrText>
        </w:r>
        <w:r>
          <w:fldChar w:fldCharType="separate"/>
        </w:r>
        <w:r>
          <w:t>39</w:t>
        </w:r>
        <w:r>
          <w:fldChar w:fldCharType="end"/>
        </w:r>
      </w:hyperlink>
    </w:p>
    <w:p>
      <w:pPr>
        <w:pStyle w:val="TOC2"/>
        <w:tabs>
          <w:tab w:val="right" w:leader="dot" w:pos="8306"/>
        </w:tabs>
      </w:pPr>
      <w:hyperlink w:anchor="_Toc31385" w:history="1">
        <w:r>
          <w:rPr>
            <w:rFonts w:ascii="仿宋" w:eastAsia="仿宋" w:hAnsi="仿宋" w:cs="仿宋" w:hint="eastAsia"/>
            <w:lang w:eastAsia="zh-CN"/>
          </w:rPr>
          <w:t>(六)、项目实施保障</w:t>
        </w:r>
        <w:r>
          <w:tab/>
        </w:r>
        <w:r>
          <w:fldChar w:fldCharType="begin"/>
        </w:r>
        <w:r>
          <w:instrText xml:space="preserve"> PAGEREF _Toc31385 \h </w:instrText>
        </w:r>
        <w:r>
          <w:fldChar w:fldCharType="separate"/>
        </w:r>
        <w:r>
          <w:t>40</w:t>
        </w:r>
        <w:r>
          <w:fldChar w:fldCharType="end"/>
        </w:r>
      </w:hyperlink>
    </w:p>
    <w:p>
      <w:pPr>
        <w:pStyle w:val="TOC2"/>
        <w:tabs>
          <w:tab w:val="right" w:leader="dot" w:pos="8306"/>
        </w:tabs>
      </w:pPr>
      <w:hyperlink w:anchor="_Toc2636" w:history="1">
        <w:r>
          <w:rPr>
            <w:rFonts w:ascii="仿宋" w:eastAsia="仿宋" w:hAnsi="仿宋" w:cs="仿宋" w:hint="eastAsia"/>
            <w:lang w:eastAsia="zh-CN"/>
          </w:rPr>
          <w:t>(七)、安全规范管理</w:t>
        </w:r>
        <w:r>
          <w:tab/>
        </w:r>
        <w:r>
          <w:fldChar w:fldCharType="begin"/>
        </w:r>
        <w:r>
          <w:instrText xml:space="preserve"> PAGEREF _Toc2636 \h </w:instrText>
        </w:r>
        <w:r>
          <w:fldChar w:fldCharType="separate"/>
        </w:r>
        <w:r>
          <w:t>41</w:t>
        </w:r>
        <w:r>
          <w:fldChar w:fldCharType="end"/>
        </w:r>
      </w:hyperlink>
    </w:p>
    <w:p>
      <w:pPr>
        <w:pStyle w:val="TOC1"/>
        <w:tabs>
          <w:tab w:val="right" w:leader="dot" w:pos="8306"/>
        </w:tabs>
      </w:pPr>
      <w:hyperlink w:anchor="_Toc31038" w:history="1">
        <w:r>
          <w:rPr>
            <w:rFonts w:ascii="仿宋" w:eastAsia="仿宋" w:hAnsi="仿宋" w:cs="仿宋" w:hint="eastAsia"/>
            <w:lang w:eastAsia="zh-CN"/>
          </w:rPr>
          <w:t>八、资金管理与财务规划</w:t>
        </w:r>
        <w:r>
          <w:tab/>
        </w:r>
        <w:r>
          <w:fldChar w:fldCharType="begin"/>
        </w:r>
        <w:r>
          <w:instrText xml:space="preserve"> PAGEREF _Toc31038 \h </w:instrText>
        </w:r>
        <w:r>
          <w:fldChar w:fldCharType="separate"/>
        </w:r>
        <w:r>
          <w:t>42</w:t>
        </w:r>
        <w:r>
          <w:fldChar w:fldCharType="end"/>
        </w:r>
      </w:hyperlink>
    </w:p>
    <w:p>
      <w:pPr>
        <w:pStyle w:val="TOC2"/>
        <w:tabs>
          <w:tab w:val="right" w:leader="dot" w:pos="8306"/>
        </w:tabs>
      </w:pPr>
      <w:hyperlink w:anchor="_Toc7927" w:history="1">
        <w:r>
          <w:rPr>
            <w:rFonts w:ascii="仿宋" w:eastAsia="仿宋" w:hAnsi="仿宋" w:cs="仿宋" w:hint="eastAsia"/>
            <w:lang w:eastAsia="zh-CN"/>
          </w:rPr>
          <w:t>(一)、项目资金来源与筹措</w:t>
        </w:r>
        <w:r>
          <w:tab/>
        </w:r>
        <w:r>
          <w:fldChar w:fldCharType="begin"/>
        </w:r>
        <w:r>
          <w:instrText xml:space="preserve"> PAGEREF _Toc7927 \h </w:instrText>
        </w:r>
        <w:r>
          <w:fldChar w:fldCharType="separate"/>
        </w:r>
        <w:r>
          <w:t>42</w:t>
        </w:r>
        <w:r>
          <w:fldChar w:fldCharType="end"/>
        </w:r>
      </w:hyperlink>
    </w:p>
    <w:p>
      <w:pPr>
        <w:pStyle w:val="TOC2"/>
        <w:tabs>
          <w:tab w:val="right" w:leader="dot" w:pos="8306"/>
        </w:tabs>
      </w:pPr>
      <w:hyperlink w:anchor="_Toc12306" w:history="1">
        <w:r>
          <w:rPr>
            <w:rFonts w:ascii="仿宋" w:eastAsia="仿宋" w:hAnsi="仿宋" w:cs="仿宋" w:hint="eastAsia"/>
            <w:lang w:eastAsia="zh-CN"/>
          </w:rPr>
          <w:t>(二)、资金使用与监管</w:t>
        </w:r>
        <w:r>
          <w:tab/>
        </w:r>
        <w:r>
          <w:fldChar w:fldCharType="begin"/>
        </w:r>
        <w:r>
          <w:instrText xml:space="preserve"> PAGEREF _Toc12306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70" w:history="1">
        <w:r>
          <w:rPr>
            <w:rFonts w:ascii="仿宋" w:eastAsia="仿宋" w:hAnsi="仿宋" w:cs="仿宋" w:hint="eastAsia"/>
            <w:lang w:eastAsia="zh-CN"/>
          </w:rPr>
          <w:t>(三)、财务规划与预测</w:t>
        </w:r>
        <w:r>
          <w:tab/>
        </w:r>
        <w:r>
          <w:fldChar w:fldCharType="begin"/>
        </w:r>
        <w:r>
          <w:instrText xml:space="preserve"> PAGEREF _Toc10270 \h </w:instrText>
        </w:r>
        <w:r>
          <w:fldChar w:fldCharType="separate"/>
        </w:r>
        <w:r>
          <w:t>45</w:t>
        </w:r>
        <w:r>
          <w:fldChar w:fldCharType="end"/>
        </w:r>
      </w:hyperlink>
    </w:p>
    <w:p>
      <w:pPr>
        <w:pStyle w:val="TOC1"/>
        <w:tabs>
          <w:tab w:val="right" w:leader="dot" w:pos="8306"/>
        </w:tabs>
      </w:pPr>
      <w:hyperlink w:anchor="_Toc26455" w:history="1">
        <w:r>
          <w:rPr>
            <w:rFonts w:ascii="仿宋" w:eastAsia="仿宋" w:hAnsi="仿宋" w:cs="仿宋" w:hint="eastAsia"/>
            <w:lang w:eastAsia="zh-CN"/>
          </w:rPr>
          <w:t>九、环境保护与绿色发展</w:t>
        </w:r>
        <w:r>
          <w:tab/>
        </w:r>
        <w:r>
          <w:fldChar w:fldCharType="begin"/>
        </w:r>
        <w:r>
          <w:instrText xml:space="preserve"> PAGEREF _Toc26455 \h </w:instrText>
        </w:r>
        <w:r>
          <w:fldChar w:fldCharType="separate"/>
        </w:r>
        <w:r>
          <w:t>46</w:t>
        </w:r>
        <w:r>
          <w:fldChar w:fldCharType="end"/>
        </w:r>
      </w:hyperlink>
    </w:p>
    <w:p>
      <w:pPr>
        <w:pStyle w:val="TOC2"/>
        <w:tabs>
          <w:tab w:val="right" w:leader="dot" w:pos="8306"/>
        </w:tabs>
      </w:pPr>
      <w:hyperlink w:anchor="_Toc30532" w:history="1">
        <w:r>
          <w:rPr>
            <w:rFonts w:ascii="仿宋" w:eastAsia="仿宋" w:hAnsi="仿宋" w:cs="仿宋" w:hint="eastAsia"/>
            <w:lang w:eastAsia="zh-CN"/>
          </w:rPr>
          <w:t>(一)、环境保护措施</w:t>
        </w:r>
        <w:r>
          <w:tab/>
        </w:r>
        <w:r>
          <w:fldChar w:fldCharType="begin"/>
        </w:r>
        <w:r>
          <w:instrText xml:space="preserve"> PAGEREF _Toc30532 \h </w:instrText>
        </w:r>
        <w:r>
          <w:fldChar w:fldCharType="separate"/>
        </w:r>
        <w:r>
          <w:t>46</w:t>
        </w:r>
        <w:r>
          <w:fldChar w:fldCharType="end"/>
        </w:r>
      </w:hyperlink>
    </w:p>
    <w:p>
      <w:pPr>
        <w:pStyle w:val="TOC2"/>
        <w:tabs>
          <w:tab w:val="right" w:leader="dot" w:pos="8306"/>
        </w:tabs>
      </w:pPr>
      <w:hyperlink w:anchor="_Toc21412" w:history="1">
        <w:r>
          <w:rPr>
            <w:rFonts w:ascii="仿宋" w:eastAsia="仿宋" w:hAnsi="仿宋" w:cs="仿宋" w:hint="eastAsia"/>
            <w:lang w:eastAsia="zh-CN"/>
          </w:rPr>
          <w:t>(二)、绿色发展与可持续发展策略</w:t>
        </w:r>
        <w:r>
          <w:tab/>
        </w:r>
        <w:r>
          <w:fldChar w:fldCharType="begin"/>
        </w:r>
        <w:r>
          <w:instrText xml:space="preserve"> PAGEREF _Toc21412 \h </w:instrText>
        </w:r>
        <w:r>
          <w:fldChar w:fldCharType="separate"/>
        </w:r>
        <w:r>
          <w:t>48</w:t>
        </w:r>
        <w:r>
          <w:fldChar w:fldCharType="end"/>
        </w:r>
      </w:hyperlink>
    </w:p>
    <w:p>
      <w:pPr>
        <w:pStyle w:val="TOC1"/>
        <w:tabs>
          <w:tab w:val="right" w:leader="dot" w:pos="8306"/>
        </w:tabs>
      </w:pPr>
      <w:hyperlink w:anchor="_Toc31552" w:history="1">
        <w:r>
          <w:rPr>
            <w:rFonts w:ascii="仿宋" w:eastAsia="仿宋" w:hAnsi="仿宋" w:cs="仿宋" w:hint="eastAsia"/>
            <w:lang w:eastAsia="zh-CN"/>
          </w:rPr>
          <w:t>十、项目实施与管理方案</w:t>
        </w:r>
        <w:r>
          <w:tab/>
        </w:r>
        <w:r>
          <w:fldChar w:fldCharType="begin"/>
        </w:r>
        <w:r>
          <w:instrText xml:space="preserve"> PAGEREF _Toc31552 \h </w:instrText>
        </w:r>
        <w:r>
          <w:fldChar w:fldCharType="separate"/>
        </w:r>
        <w:r>
          <w:t>49</w:t>
        </w:r>
        <w:r>
          <w:fldChar w:fldCharType="end"/>
        </w:r>
      </w:hyperlink>
    </w:p>
    <w:p>
      <w:pPr>
        <w:pStyle w:val="TOC2"/>
        <w:tabs>
          <w:tab w:val="right" w:leader="dot" w:pos="8306"/>
        </w:tabs>
      </w:pPr>
      <w:hyperlink w:anchor="_Toc27301" w:history="1">
        <w:r>
          <w:rPr>
            <w:rFonts w:ascii="仿宋" w:eastAsia="仿宋" w:hAnsi="仿宋" w:cs="仿宋" w:hint="eastAsia"/>
            <w:lang w:eastAsia="zh-CN"/>
          </w:rPr>
          <w:t>(一)、项目实施计划</w:t>
        </w:r>
        <w:r>
          <w:tab/>
        </w:r>
        <w:r>
          <w:fldChar w:fldCharType="begin"/>
        </w:r>
        <w:r>
          <w:instrText xml:space="preserve"> PAGEREF _Toc27301 \h </w:instrText>
        </w:r>
        <w:r>
          <w:fldChar w:fldCharType="separate"/>
        </w:r>
        <w:r>
          <w:t>49</w:t>
        </w:r>
        <w:r>
          <w:fldChar w:fldCharType="end"/>
        </w:r>
      </w:hyperlink>
    </w:p>
    <w:p>
      <w:pPr>
        <w:pStyle w:val="TOC2"/>
        <w:tabs>
          <w:tab w:val="right" w:leader="dot" w:pos="8306"/>
        </w:tabs>
      </w:pPr>
      <w:hyperlink w:anchor="_Toc21621" w:history="1">
        <w:r>
          <w:rPr>
            <w:rFonts w:ascii="仿宋" w:eastAsia="仿宋" w:hAnsi="仿宋" w:cs="仿宋" w:hint="eastAsia"/>
            <w:lang w:eastAsia="zh-CN"/>
          </w:rPr>
          <w:t>(二)、项目组织机构与职责</w:t>
        </w:r>
        <w:r>
          <w:tab/>
        </w:r>
        <w:r>
          <w:fldChar w:fldCharType="begin"/>
        </w:r>
        <w:r>
          <w:instrText xml:space="preserve"> PAGEREF _Toc21621 \h </w:instrText>
        </w:r>
        <w:r>
          <w:fldChar w:fldCharType="separate"/>
        </w:r>
        <w:r>
          <w:t>50</w:t>
        </w:r>
        <w:r>
          <w:fldChar w:fldCharType="end"/>
        </w:r>
      </w:hyperlink>
    </w:p>
    <w:p>
      <w:pPr>
        <w:pStyle w:val="TOC2"/>
        <w:tabs>
          <w:tab w:val="right" w:leader="dot" w:pos="8306"/>
        </w:tabs>
      </w:pPr>
      <w:hyperlink w:anchor="_Toc28408" w:history="1">
        <w:r>
          <w:rPr>
            <w:rFonts w:ascii="仿宋" w:eastAsia="仿宋" w:hAnsi="仿宋" w:cs="仿宋" w:hint="eastAsia"/>
            <w:lang w:eastAsia="zh-CN"/>
          </w:rPr>
          <w:t>(三)、项目管理与监控体系</w:t>
        </w:r>
        <w:r>
          <w:tab/>
        </w:r>
        <w:r>
          <w:fldChar w:fldCharType="begin"/>
        </w:r>
        <w:r>
          <w:instrText xml:space="preserve"> PAGEREF _Toc28408 \h </w:instrText>
        </w:r>
        <w:r>
          <w:fldChar w:fldCharType="separate"/>
        </w:r>
        <w:r>
          <w:t>53</w:t>
        </w:r>
        <w:r>
          <w:fldChar w:fldCharType="end"/>
        </w:r>
      </w:hyperlink>
    </w:p>
    <w:p>
      <w:pPr>
        <w:pStyle w:val="TOC1"/>
        <w:tabs>
          <w:tab w:val="right" w:leader="dot" w:pos="8306"/>
        </w:tabs>
      </w:pPr>
      <w:hyperlink w:anchor="_Toc22473" w:history="1">
        <w:r>
          <w:rPr>
            <w:rFonts w:ascii="仿宋" w:eastAsia="仿宋" w:hAnsi="仿宋" w:cs="仿宋" w:hint="eastAsia"/>
            <w:lang w:eastAsia="zh-CN"/>
          </w:rPr>
          <w:t>十一、环境保护与治理方案</w:t>
        </w:r>
        <w:r>
          <w:tab/>
        </w:r>
        <w:r>
          <w:fldChar w:fldCharType="begin"/>
        </w:r>
        <w:r>
          <w:instrText xml:space="preserve"> PAGEREF _Toc22473 \h </w:instrText>
        </w:r>
        <w:r>
          <w:fldChar w:fldCharType="separate"/>
        </w:r>
        <w:r>
          <w:t>55</w:t>
        </w:r>
        <w:r>
          <w:fldChar w:fldCharType="end"/>
        </w:r>
      </w:hyperlink>
    </w:p>
    <w:p>
      <w:pPr>
        <w:pStyle w:val="TOC2"/>
        <w:tabs>
          <w:tab w:val="right" w:leader="dot" w:pos="8306"/>
        </w:tabs>
      </w:pPr>
      <w:hyperlink w:anchor="_Toc29626" w:history="1">
        <w:r>
          <w:rPr>
            <w:rFonts w:ascii="仿宋" w:eastAsia="仿宋" w:hAnsi="仿宋" w:cs="仿宋" w:hint="eastAsia"/>
            <w:lang w:eastAsia="zh-CN"/>
          </w:rPr>
          <w:t>(一)、项目环境影响评估</w:t>
        </w:r>
        <w:r>
          <w:tab/>
        </w:r>
        <w:r>
          <w:fldChar w:fldCharType="begin"/>
        </w:r>
        <w:r>
          <w:instrText xml:space="preserve"> PAGEREF _Toc29626 \h </w:instrText>
        </w:r>
        <w:r>
          <w:fldChar w:fldCharType="separate"/>
        </w:r>
        <w:r>
          <w:t>55</w:t>
        </w:r>
        <w:r>
          <w:fldChar w:fldCharType="end"/>
        </w:r>
      </w:hyperlink>
    </w:p>
    <w:p>
      <w:pPr>
        <w:pStyle w:val="TOC2"/>
        <w:tabs>
          <w:tab w:val="right" w:leader="dot" w:pos="8306"/>
        </w:tabs>
      </w:pPr>
      <w:hyperlink w:anchor="_Toc24168" w:history="1">
        <w:r>
          <w:rPr>
            <w:rFonts w:ascii="仿宋" w:eastAsia="仿宋" w:hAnsi="仿宋" w:cs="仿宋" w:hint="eastAsia"/>
            <w:lang w:eastAsia="zh-CN"/>
          </w:rPr>
          <w:t>(二)、环境保护措施与治理方案</w:t>
        </w:r>
        <w:r>
          <w:tab/>
        </w:r>
        <w:r>
          <w:fldChar w:fldCharType="begin"/>
        </w:r>
        <w:r>
          <w:instrText xml:space="preserve"> PAGEREF _Toc24168 \h </w:instrText>
        </w:r>
        <w:r>
          <w:fldChar w:fldCharType="separate"/>
        </w:r>
        <w:r>
          <w:t>55</w:t>
        </w:r>
        <w:r>
          <w:fldChar w:fldCharType="end"/>
        </w:r>
      </w:hyperlink>
    </w:p>
    <w:p>
      <w:pPr>
        <w:pStyle w:val="TOC1"/>
        <w:tabs>
          <w:tab w:val="right" w:leader="dot" w:pos="8306"/>
        </w:tabs>
      </w:pPr>
      <w:hyperlink w:anchor="_Toc24009" w:history="1">
        <w:r>
          <w:rPr>
            <w:rFonts w:ascii="仿宋" w:eastAsia="仿宋" w:hAnsi="仿宋" w:cs="仿宋" w:hint="eastAsia"/>
            <w:lang w:eastAsia="zh-CN"/>
          </w:rPr>
          <w:t>十二、客户关系管理与市场拓展</w:t>
        </w:r>
        <w:r>
          <w:tab/>
        </w:r>
        <w:r>
          <w:fldChar w:fldCharType="begin"/>
        </w:r>
        <w:r>
          <w:instrText xml:space="preserve"> PAGEREF _Toc24009 \h </w:instrText>
        </w:r>
        <w:r>
          <w:fldChar w:fldCharType="separate"/>
        </w:r>
        <w:r>
          <w:t>56</w:t>
        </w:r>
        <w:r>
          <w:fldChar w:fldCharType="end"/>
        </w:r>
      </w:hyperlink>
    </w:p>
    <w:p>
      <w:pPr>
        <w:pStyle w:val="TOC2"/>
        <w:tabs>
          <w:tab w:val="right" w:leader="dot" w:pos="8306"/>
        </w:tabs>
      </w:pPr>
      <w:hyperlink w:anchor="_Toc28825" w:history="1">
        <w:r>
          <w:rPr>
            <w:rFonts w:ascii="仿宋" w:eastAsia="仿宋" w:hAnsi="仿宋" w:cs="仿宋" w:hint="eastAsia"/>
            <w:lang w:eastAsia="zh-CN"/>
          </w:rPr>
          <w:t>(一)、客户关系管理策略</w:t>
        </w:r>
        <w:r>
          <w:tab/>
        </w:r>
        <w:r>
          <w:fldChar w:fldCharType="begin"/>
        </w:r>
        <w:r>
          <w:instrText xml:space="preserve"> PAGEREF _Toc28825 \h </w:instrText>
        </w:r>
        <w:r>
          <w:fldChar w:fldCharType="separate"/>
        </w:r>
        <w:r>
          <w:t>56</w:t>
        </w:r>
        <w:r>
          <w:fldChar w:fldCharType="end"/>
        </w:r>
      </w:hyperlink>
    </w:p>
    <w:p>
      <w:pPr>
        <w:pStyle w:val="TOC2"/>
        <w:tabs>
          <w:tab w:val="right" w:leader="dot" w:pos="8306"/>
        </w:tabs>
      </w:pPr>
      <w:hyperlink w:anchor="_Toc22466" w:history="1">
        <w:r>
          <w:rPr>
            <w:rFonts w:ascii="仿宋" w:eastAsia="仿宋" w:hAnsi="仿宋" w:cs="仿宋" w:hint="eastAsia"/>
            <w:lang w:eastAsia="zh-CN"/>
          </w:rPr>
          <w:t>(二)、市场拓展方案</w:t>
        </w:r>
        <w:r>
          <w:tab/>
        </w:r>
        <w:r>
          <w:fldChar w:fldCharType="begin"/>
        </w:r>
        <w:r>
          <w:instrText xml:space="preserve"> PAGEREF _Toc22466 \h </w:instrText>
        </w:r>
        <w:r>
          <w:fldChar w:fldCharType="separate"/>
        </w:r>
        <w:r>
          <w:t>57</w:t>
        </w:r>
        <w:r>
          <w:fldChar w:fldCharType="end"/>
        </w:r>
      </w:hyperlink>
    </w:p>
    <w:p>
      <w:pPr>
        <w:pStyle w:val="TOC1"/>
        <w:tabs>
          <w:tab w:val="right" w:leader="dot" w:pos="8306"/>
        </w:tabs>
      </w:pPr>
      <w:hyperlink w:anchor="_Toc3112" w:history="1">
        <w:r>
          <w:rPr>
            <w:rFonts w:ascii="仿宋" w:eastAsia="仿宋" w:hAnsi="仿宋" w:cs="仿宋" w:hint="eastAsia"/>
            <w:lang w:eastAsia="zh-CN"/>
          </w:rPr>
          <w:t>十三、合作与交流机制建立</w:t>
        </w:r>
        <w:r>
          <w:tab/>
        </w:r>
        <w:r>
          <w:fldChar w:fldCharType="begin"/>
        </w:r>
        <w:r>
          <w:instrText xml:space="preserve"> PAGEREF _Toc3112 \h </w:instrText>
        </w:r>
        <w:r>
          <w:fldChar w:fldCharType="separate"/>
        </w:r>
        <w:r>
          <w:t>58</w:t>
        </w:r>
        <w:r>
          <w:fldChar w:fldCharType="end"/>
        </w:r>
      </w:hyperlink>
    </w:p>
    <w:p>
      <w:pPr>
        <w:pStyle w:val="TOC2"/>
        <w:tabs>
          <w:tab w:val="right" w:leader="dot" w:pos="8306"/>
        </w:tabs>
      </w:pPr>
      <w:hyperlink w:anchor="_Toc5958" w:history="1">
        <w:r>
          <w:rPr>
            <w:rFonts w:ascii="仿宋" w:eastAsia="仿宋" w:hAnsi="仿宋" w:cs="仿宋" w:hint="eastAsia"/>
            <w:lang w:eastAsia="zh-CN"/>
          </w:rPr>
          <w:t>(一)、合作伙伴选择与合作方式</w:t>
        </w:r>
        <w:r>
          <w:tab/>
        </w:r>
        <w:r>
          <w:fldChar w:fldCharType="begin"/>
        </w:r>
        <w:r>
          <w:instrText xml:space="preserve"> PAGEREF _Toc5958 \h </w:instrText>
        </w:r>
        <w:r>
          <w:fldChar w:fldCharType="separate"/>
        </w:r>
        <w:r>
          <w:t>58</w:t>
        </w:r>
        <w:r>
          <w:fldChar w:fldCharType="end"/>
        </w:r>
      </w:hyperlink>
    </w:p>
    <w:p>
      <w:pPr>
        <w:pStyle w:val="TOC2"/>
        <w:tabs>
          <w:tab w:val="right" w:leader="dot" w:pos="8306"/>
        </w:tabs>
      </w:pPr>
      <w:hyperlink w:anchor="_Toc2866" w:history="1">
        <w:r>
          <w:rPr>
            <w:rFonts w:ascii="仿宋" w:eastAsia="仿宋" w:hAnsi="仿宋" w:cs="仿宋" w:hint="eastAsia"/>
            <w:lang w:eastAsia="zh-CN"/>
          </w:rPr>
          <w:t>(二)、交流与合作平台搭建</w:t>
        </w:r>
        <w:r>
          <w:tab/>
        </w:r>
        <w:r>
          <w:fldChar w:fldCharType="begin"/>
        </w:r>
        <w:r>
          <w:instrText xml:space="preserve"> PAGEREF _Toc2866 \h </w:instrText>
        </w:r>
        <w:r>
          <w:fldChar w:fldCharType="separate"/>
        </w:r>
        <w:r>
          <w:t>59</w:t>
        </w:r>
        <w:r>
          <w:fldChar w:fldCharType="end"/>
        </w:r>
      </w:hyperlink>
    </w:p>
    <w:p>
      <w:pPr>
        <w:pStyle w:val="TOC1"/>
        <w:tabs>
          <w:tab w:val="right" w:leader="dot" w:pos="8306"/>
        </w:tabs>
      </w:pPr>
      <w:hyperlink w:anchor="_Toc1289" w:history="1">
        <w:r>
          <w:rPr>
            <w:rFonts w:ascii="仿宋" w:eastAsia="仿宋" w:hAnsi="仿宋" w:cs="仿宋" w:hint="eastAsia"/>
            <w:lang w:eastAsia="zh-CN"/>
          </w:rPr>
          <w:t>十四、质量管理与控制</w:t>
        </w:r>
        <w:r>
          <w:tab/>
        </w:r>
        <w:r>
          <w:fldChar w:fldCharType="begin"/>
        </w:r>
        <w:r>
          <w:instrText xml:space="preserve"> PAGEREF _Toc1289 \h </w:instrText>
        </w:r>
        <w:r>
          <w:fldChar w:fldCharType="separate"/>
        </w:r>
        <w:r>
          <w:t>61</w:t>
        </w:r>
        <w:r>
          <w:fldChar w:fldCharType="end"/>
        </w:r>
      </w:hyperlink>
    </w:p>
    <w:p>
      <w:pPr>
        <w:pStyle w:val="TOC2"/>
        <w:tabs>
          <w:tab w:val="right" w:leader="dot" w:pos="8306"/>
        </w:tabs>
      </w:pPr>
      <w:hyperlink w:anchor="_Toc5728" w:history="1">
        <w:r>
          <w:rPr>
            <w:rFonts w:ascii="仿宋" w:eastAsia="仿宋" w:hAnsi="仿宋" w:cs="仿宋" w:hint="eastAsia"/>
            <w:lang w:eastAsia="zh-CN"/>
          </w:rPr>
          <w:t>(一)、质量管理体系建设</w:t>
        </w:r>
        <w:r>
          <w:tab/>
        </w:r>
        <w:r>
          <w:fldChar w:fldCharType="begin"/>
        </w:r>
        <w:r>
          <w:instrText xml:space="preserve"> PAGEREF _Toc5728 \h </w:instrText>
        </w:r>
        <w:r>
          <w:fldChar w:fldCharType="separate"/>
        </w:r>
        <w:r>
          <w:t>61</w:t>
        </w:r>
        <w:r>
          <w:fldChar w:fldCharType="end"/>
        </w:r>
      </w:hyperlink>
    </w:p>
    <w:p>
      <w:pPr>
        <w:pStyle w:val="TOC2"/>
        <w:tabs>
          <w:tab w:val="right" w:leader="dot" w:pos="8306"/>
        </w:tabs>
      </w:pPr>
      <w:hyperlink w:anchor="_Toc9911" w:history="1">
        <w:r>
          <w:rPr>
            <w:rFonts w:ascii="仿宋" w:eastAsia="仿宋" w:hAnsi="仿宋" w:cs="仿宋" w:hint="eastAsia"/>
            <w:lang w:eastAsia="zh-CN"/>
          </w:rPr>
          <w:t>(二)、质量控制措施</w:t>
        </w:r>
        <w:r>
          <w:tab/>
        </w:r>
        <w:r>
          <w:fldChar w:fldCharType="begin"/>
        </w:r>
        <w:r>
          <w:instrText xml:space="preserve"> PAGEREF _Toc9911 \h </w:instrText>
        </w:r>
        <w:r>
          <w:fldChar w:fldCharType="separate"/>
        </w:r>
        <w:r>
          <w:t>63</w:t>
        </w:r>
        <w:r>
          <w:fldChar w:fldCharType="end"/>
        </w:r>
      </w:hyperlink>
    </w:p>
    <w:p>
      <w:pPr>
        <w:pStyle w:val="TOC1"/>
        <w:tabs>
          <w:tab w:val="right" w:leader="dot" w:pos="8306"/>
        </w:tabs>
      </w:pPr>
      <w:hyperlink w:anchor="_Toc9674" w:history="1">
        <w:r>
          <w:rPr>
            <w:rFonts w:ascii="仿宋" w:eastAsia="仿宋" w:hAnsi="仿宋" w:cs="仿宋" w:hint="eastAsia"/>
            <w:lang w:eastAsia="zh-CN"/>
          </w:rPr>
          <w:t>十五、人力资源管理与开发</w:t>
        </w:r>
        <w:r>
          <w:tab/>
        </w:r>
        <w:r>
          <w:fldChar w:fldCharType="begin"/>
        </w:r>
        <w:r>
          <w:instrText xml:space="preserve"> PAGEREF _Toc9674 \h </w:instrText>
        </w:r>
        <w:r>
          <w:fldChar w:fldCharType="separate"/>
        </w:r>
        <w:r>
          <w:t>64</w:t>
        </w:r>
        <w:r>
          <w:fldChar w:fldCharType="end"/>
        </w:r>
      </w:hyperlink>
    </w:p>
    <w:p>
      <w:pPr>
        <w:pStyle w:val="TOC2"/>
        <w:tabs>
          <w:tab w:val="right" w:leader="dot" w:pos="8306"/>
        </w:tabs>
      </w:pPr>
      <w:hyperlink w:anchor="_Toc24765" w:history="1">
        <w:r>
          <w:rPr>
            <w:rFonts w:ascii="仿宋" w:eastAsia="仿宋" w:hAnsi="仿宋" w:cs="仿宋" w:hint="eastAsia"/>
            <w:lang w:eastAsia="zh-CN"/>
          </w:rPr>
          <w:t>(一)、人力资源规划</w:t>
        </w:r>
        <w:r>
          <w:tab/>
        </w:r>
        <w:r>
          <w:fldChar w:fldCharType="begin"/>
        </w:r>
        <w:r>
          <w:instrText xml:space="preserve"> PAGEREF _Toc24765 \h </w:instrText>
        </w:r>
        <w:r>
          <w:fldChar w:fldCharType="separate"/>
        </w:r>
        <w:r>
          <w:t>64</w:t>
        </w:r>
        <w:r>
          <w:fldChar w:fldCharType="end"/>
        </w:r>
      </w:hyperlink>
    </w:p>
    <w:p>
      <w:pPr>
        <w:pStyle w:val="TOC2"/>
        <w:tabs>
          <w:tab w:val="right" w:leader="dot" w:pos="8306"/>
        </w:tabs>
      </w:pPr>
      <w:hyperlink w:anchor="_Toc28182" w:history="1">
        <w:r>
          <w:rPr>
            <w:rFonts w:ascii="仿宋" w:eastAsia="仿宋" w:hAnsi="仿宋" w:cs="仿宋" w:hint="eastAsia"/>
            <w:lang w:eastAsia="zh-CN"/>
          </w:rPr>
          <w:t>(二)、人力资源开发与培训</w:t>
        </w:r>
        <w:r>
          <w:tab/>
        </w:r>
        <w:r>
          <w:fldChar w:fldCharType="begin"/>
        </w:r>
        <w:r>
          <w:instrText xml:space="preserve"> PAGEREF _Toc28182 \h </w:instrText>
        </w:r>
        <w:r>
          <w:fldChar w:fldCharType="separate"/>
        </w:r>
        <w:r>
          <w:t>65</w:t>
        </w:r>
        <w:r>
          <w:fldChar w:fldCharType="end"/>
        </w:r>
      </w:hyperlink>
    </w:p>
    <w:p>
      <w:pPr>
        <w:pStyle w:val="TOC1"/>
        <w:tabs>
          <w:tab w:val="right" w:leader="dot" w:pos="8306"/>
        </w:tabs>
      </w:pPr>
      <w:hyperlink w:anchor="_Toc5988" w:history="1">
        <w:r>
          <w:rPr>
            <w:rFonts w:ascii="仿宋" w:eastAsia="仿宋" w:hAnsi="仿宋" w:cs="仿宋" w:hint="eastAsia"/>
            <w:lang w:eastAsia="zh-CN"/>
          </w:rPr>
          <w:t>十六、设施与设备管理</w:t>
        </w:r>
        <w:r>
          <w:tab/>
        </w:r>
        <w:r>
          <w:fldChar w:fldCharType="begin"/>
        </w:r>
        <w:r>
          <w:instrText xml:space="preserve"> PAGEREF _Toc5988 \h </w:instrText>
        </w:r>
        <w:r>
          <w:fldChar w:fldCharType="separate"/>
        </w:r>
        <w:r>
          <w:t>68</w:t>
        </w:r>
        <w:r>
          <w:fldChar w:fldCharType="end"/>
        </w:r>
      </w:hyperlink>
    </w:p>
    <w:p>
      <w:pPr>
        <w:pStyle w:val="TOC2"/>
        <w:tabs>
          <w:tab w:val="right" w:leader="dot" w:pos="8306"/>
        </w:tabs>
      </w:pPr>
      <w:hyperlink w:anchor="_Toc17310" w:history="1">
        <w:r>
          <w:rPr>
            <w:rFonts w:ascii="仿宋" w:eastAsia="仿宋" w:hAnsi="仿宋" w:cs="仿宋" w:hint="eastAsia"/>
            <w:lang w:eastAsia="zh-CN"/>
          </w:rPr>
          <w:t>(一)、设施规划与配置</w:t>
        </w:r>
        <w:r>
          <w:tab/>
        </w:r>
        <w:r>
          <w:fldChar w:fldCharType="begin"/>
        </w:r>
        <w:r>
          <w:instrText xml:space="preserve"> PAGEREF _Toc17310 \h </w:instrText>
        </w:r>
        <w:r>
          <w:fldChar w:fldCharType="separate"/>
        </w:r>
        <w:r>
          <w:t>68</w:t>
        </w:r>
        <w:r>
          <w:fldChar w:fldCharType="end"/>
        </w:r>
      </w:hyperlink>
    </w:p>
    <w:p>
      <w:pPr>
        <w:pStyle w:val="TOC2"/>
        <w:tabs>
          <w:tab w:val="right" w:leader="dot" w:pos="8306"/>
        </w:tabs>
      </w:pPr>
      <w:hyperlink w:anchor="_Toc12788" w:history="1">
        <w:r>
          <w:rPr>
            <w:rFonts w:ascii="仿宋" w:eastAsia="仿宋" w:hAnsi="仿宋" w:cs="仿宋" w:hint="eastAsia"/>
            <w:lang w:eastAsia="zh-CN"/>
          </w:rPr>
          <w:t>(二)、设备采购与维护管理</w:t>
        </w:r>
        <w:r>
          <w:tab/>
        </w:r>
        <w:r>
          <w:fldChar w:fldCharType="begin"/>
        </w:r>
        <w:r>
          <w:instrText xml:space="preserve"> PAGEREF _Toc12788 \h </w:instrText>
        </w:r>
        <w:r>
          <w:fldChar w:fldCharType="separate"/>
        </w:r>
        <w:r>
          <w:t>69</w:t>
        </w:r>
        <w:r>
          <w:fldChar w:fldCharType="end"/>
        </w:r>
      </w:hyperlink>
    </w:p>
    <w:p>
      <w:pPr>
        <w:pStyle w:val="TOC2"/>
        <w:tabs>
          <w:tab w:val="right" w:leader="dot" w:pos="8306"/>
        </w:tabs>
      </w:pPr>
      <w:hyperlink w:anchor="_Toc2965" w:history="1">
        <w:r>
          <w:rPr>
            <w:rFonts w:ascii="仿宋" w:eastAsia="仿宋" w:hAnsi="仿宋" w:cs="仿宋" w:hint="eastAsia"/>
            <w:lang w:eastAsia="zh-CN"/>
          </w:rPr>
          <w:t>(三)、设施设备升级策略</w:t>
        </w:r>
        <w:r>
          <w:tab/>
        </w:r>
        <w:r>
          <w:fldChar w:fldCharType="begin"/>
        </w:r>
        <w:r>
          <w:instrText xml:space="preserve"> PAGEREF _Toc2965 \h </w:instrText>
        </w:r>
        <w:r>
          <w:fldChar w:fldCharType="separate"/>
        </w:r>
        <w:r>
          <w:t>69</w:t>
        </w:r>
        <w:r>
          <w:fldChar w:fldCharType="end"/>
        </w:r>
      </w:hyperlink>
    </w:p>
    <w:p>
      <w:pPr>
        <w:pStyle w:val="TOC1"/>
        <w:tabs>
          <w:tab w:val="right" w:leader="dot" w:pos="8306"/>
        </w:tabs>
      </w:pPr>
      <w:hyperlink w:anchor="_Toc22450" w:history="1">
        <w:r>
          <w:rPr>
            <w:rFonts w:ascii="仿宋" w:eastAsia="仿宋" w:hAnsi="仿宋" w:cs="仿宋" w:hint="eastAsia"/>
            <w:lang w:eastAsia="zh-CN"/>
          </w:rPr>
          <w:t>十七、成果转化与推广应用</w:t>
        </w:r>
        <w:r>
          <w:tab/>
        </w:r>
        <w:r>
          <w:fldChar w:fldCharType="begin"/>
        </w:r>
        <w:r>
          <w:instrText xml:space="preserve"> PAGEREF _Toc22450 \h </w:instrText>
        </w:r>
        <w:r>
          <w:fldChar w:fldCharType="separate"/>
        </w:r>
        <w:r>
          <w:t>70</w:t>
        </w:r>
        <w:r>
          <w:fldChar w:fldCharType="end"/>
        </w:r>
      </w:hyperlink>
    </w:p>
    <w:p>
      <w:pPr>
        <w:pStyle w:val="TOC2"/>
        <w:tabs>
          <w:tab w:val="right" w:leader="dot" w:pos="8306"/>
        </w:tabs>
      </w:pPr>
      <w:hyperlink w:anchor="_Toc21384" w:history="1">
        <w:r>
          <w:rPr>
            <w:rFonts w:ascii="仿宋" w:eastAsia="仿宋" w:hAnsi="仿宋" w:cs="仿宋" w:hint="eastAsia"/>
            <w:lang w:eastAsia="zh-CN"/>
          </w:rPr>
          <w:t>(一)、成果转化策略制定</w:t>
        </w:r>
        <w:r>
          <w:tab/>
        </w:r>
        <w:r>
          <w:fldChar w:fldCharType="begin"/>
        </w:r>
        <w:r>
          <w:instrText xml:space="preserve"> PAGEREF _Toc21384 \h </w:instrText>
        </w:r>
        <w:r>
          <w:fldChar w:fldCharType="separate"/>
        </w:r>
        <w:r>
          <w:t>70</w:t>
        </w:r>
        <w:r>
          <w:fldChar w:fldCharType="end"/>
        </w:r>
      </w:hyperlink>
    </w:p>
    <w:p>
      <w:pPr>
        <w:pStyle w:val="TOC2"/>
        <w:tabs>
          <w:tab w:val="right" w:leader="dot" w:pos="8306"/>
        </w:tabs>
      </w:pPr>
      <w:hyperlink w:anchor="_Toc15856" w:history="1">
        <w:r>
          <w:rPr>
            <w:rFonts w:ascii="仿宋" w:eastAsia="仿宋" w:hAnsi="仿宋" w:cs="仿宋" w:hint="eastAsia"/>
            <w:lang w:eastAsia="zh-CN"/>
          </w:rPr>
          <w:t>(二)、成果推广应用方案</w:t>
        </w:r>
        <w:r>
          <w:tab/>
        </w:r>
        <w:r>
          <w:fldChar w:fldCharType="begin"/>
        </w:r>
        <w:r>
          <w:instrText xml:space="preserve"> PAGEREF _Toc15856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一、建筑涂料项目的技术资源开发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涂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二、建筑涂料项目的人力资源管理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建筑涂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三、建筑涂料项目的资金资源筹措与优化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建筑涂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24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建筑涂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建筑涂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建筑涂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78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建筑涂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建筑涂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智能技术的应用：建筑涂料项目将利用智能技术，如物联网（IoT）和大数据分析，来监控和优化资源使用。通过实时数据分析，项目可以更有效地管理能源消耗、减少原材料浪费，并提高生产过程的整体效率。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5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31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98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94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77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787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592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8780"/>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https://d.book118.com/938106057064006046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8656A1"/>
    <w:rsid w:val="438656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10605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2024-02-26T20:47:00Z</dcterms:created>
  <dcterms:modified xsi:type="dcterms:W3CDTF">2024-02-26T20:48:06Z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A24E4933B13F44748BA8BDF58F1F24D2_11</vt:lpwstr>
  </property>
  <property fmtid="{D5CDD505-2E9C-101B-9397-08002B2CF9AE}" pid="3" name="KSOProductBuildVer">
    <vt:lpwstr>2052-12.1.0.16250</vt:lpwstr>
  </property>
</Properties>
</file>