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45F">
      <w:pPr>
        <w:spacing w:line="360" w:lineRule="auto"/>
        <w:jc w:val="center"/>
        <w:outlineLvl w:val="0"/>
        <w:rPr>
          <w:rFonts w:ascii="等线" w:eastAsia="等线" w:hAnsi="等线" w:cs="仿宋" w:hint="eastAsia"/>
          <w:b/>
          <w:bCs/>
          <w:sz w:val="32"/>
          <w:szCs w:val="32"/>
        </w:rPr>
      </w:pPr>
      <w:r>
        <w:rPr>
          <w:rFonts w:ascii="等线" w:eastAsia="等线" w:hAnsi="等线" w:cs="仿宋" w:hint="eastAsia"/>
          <w:b/>
          <w:bCs/>
          <w:sz w:val="32"/>
          <w:szCs w:val="32"/>
        </w:rPr>
        <w:t>《月亮湾》教学设计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《月亮湾》教学设计1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教学目标：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1.能正确、流利、有感情地朗读课文。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2.观赏月亮湾的秀丽景色，激发学生喜爱家乡的思想感情。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教学重难点：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1.正确、流利、有感情地朗读和背诵课文。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2.理解由生字组成的词语，感受月亮湾的秀丽。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教学预备：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多媒体课件、导游证若干张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教学过程：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一、谈话激趣，导入新课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1.谈话激趣。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(老师胸前挂一张导游证。)小朋友，瞧，这是什么呀?春天来了，我想带大家一起去我的家乡玩一玩，想去吗?小朋友，别忘了带上你心爱的照相机呀年，出发啦!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(放音乐《郊游》，学生跟着唱。)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2.导入新课。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(1)(出示画画)小朋友，我的家乡到了。此时此刻，你想说什么呀?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(2)这个秀丽的地方有个好听的名字，叫月亮湾。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1"/>
          <w:cols w:space="72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全文共1页，当前为第1页。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(3)谁亲热地招呼一下这个秀丽的地方?(指名读课题，齐读)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二、配乐介绍，初步感知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让我们先来听听导游小姐对月亮湾的介绍。(多媒体出示课文，朗读课文)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三、品读课文，读中悟情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1.学习第一自然段。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(1)指名学生读课文第一自然段。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(2)现在，我们就把自己当作月亮湾的小公民，该用怎样的口气向大家介绍这个秀丽的村子呢?(指导朗读</w:t>
      </w:r>
      <w:r>
        <w:rPr>
          <w:rFonts w:ascii="仿宋" w:eastAsia="仿宋" w:hAnsi="仿宋" w:cs="仿宋" w:hint="eastAsia"/>
          <w:sz w:val="28"/>
          <w:szCs w:val="36"/>
        </w:rPr>
        <w:t>)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2.学习第二自然段。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(1)第一句：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谁能读好它呢?理解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月牙</w:t>
      </w:r>
      <w:r>
        <w:rPr>
          <w:rFonts w:ascii="仿宋" w:eastAsia="仿宋" w:hAnsi="仿宋" w:cs="仿宋" w:hint="eastAsia"/>
          <w:sz w:val="28"/>
          <w:szCs w:val="36"/>
        </w:rPr>
        <w:t>”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(2)第二、三句：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①</w:t>
      </w:r>
      <w:r>
        <w:rPr>
          <w:rFonts w:ascii="仿宋" w:eastAsia="仿宋" w:hAnsi="仿宋" w:cs="仿宋" w:hint="eastAsia"/>
          <w:sz w:val="28"/>
          <w:szCs w:val="36"/>
        </w:rPr>
        <w:t>读句子。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②</w:t>
      </w:r>
      <w:r>
        <w:rPr>
          <w:rFonts w:ascii="仿宋" w:eastAsia="仿宋" w:hAnsi="仿宋" w:cs="仿宋" w:hint="eastAsia"/>
          <w:sz w:val="28"/>
          <w:szCs w:val="36"/>
        </w:rPr>
        <w:t>理解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倒映</w:t>
      </w:r>
      <w:r>
        <w:rPr>
          <w:rFonts w:ascii="仿宋" w:eastAsia="仿宋" w:hAnsi="仿宋" w:cs="仿宋" w:hint="eastAsia"/>
          <w:sz w:val="28"/>
          <w:szCs w:val="36"/>
        </w:rPr>
        <w:t>”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③</w:t>
      </w:r>
      <w:r>
        <w:rPr>
          <w:rFonts w:ascii="仿宋" w:eastAsia="仿宋" w:hAnsi="仿宋" w:cs="仿宋" w:hint="eastAsia"/>
          <w:sz w:val="28"/>
          <w:szCs w:val="36"/>
        </w:rPr>
        <w:t>指名读句子，其他学生闭上眼睛想象。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④</w:t>
      </w:r>
      <w:r>
        <w:rPr>
          <w:rFonts w:ascii="仿宋" w:eastAsia="仿宋" w:hAnsi="仿宋" w:cs="仿宋" w:hint="eastAsia"/>
          <w:sz w:val="28"/>
          <w:szCs w:val="36"/>
        </w:rPr>
        <w:t>听了他的朗读，你犹如看到了什么?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⑤</w:t>
      </w:r>
      <w:r>
        <w:rPr>
          <w:rFonts w:ascii="仿宋" w:eastAsia="仿宋" w:hAnsi="仿宋" w:cs="仿宋" w:hint="eastAsia"/>
          <w:sz w:val="28"/>
          <w:szCs w:val="36"/>
        </w:rPr>
        <w:t>小朋友，假如你家的前面也有这样一条小河，你最想干什么?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⑥</w:t>
      </w:r>
      <w:r>
        <w:rPr>
          <w:rFonts w:ascii="仿宋" w:eastAsia="仿宋" w:hAnsi="仿宋" w:cs="仿宋" w:hint="eastAsia"/>
          <w:sz w:val="28"/>
          <w:szCs w:val="36"/>
        </w:rPr>
        <w:t>学生边加上动作边读句子。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(3)第四、五句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①</w:t>
      </w:r>
      <w:r>
        <w:rPr>
          <w:rFonts w:ascii="仿宋" w:eastAsia="仿宋" w:hAnsi="仿宋" w:cs="仿宋" w:hint="eastAsia"/>
          <w:sz w:val="28"/>
          <w:szCs w:val="36"/>
        </w:rPr>
        <w:t>出示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朝霞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图，让学生感受朝霞的美，再结合图上大片的桃花，让学生觉得桃花与朝霞一样美。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2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全文共2页，当前为第2页。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</w:t>
      </w:r>
      <w:r w:rsidR="00AE545F">
        <w:rPr>
          <w:rFonts w:ascii="仿宋" w:eastAsia="仿宋" w:hAnsi="仿宋" w:cs="仿宋" w:hint="eastAsia"/>
          <w:sz w:val="28"/>
          <w:szCs w:val="36"/>
        </w:rPr>
        <w:t>②</w:t>
      </w:r>
      <w:r w:rsidR="00AE545F">
        <w:rPr>
          <w:rFonts w:ascii="仿宋" w:eastAsia="仿宋" w:hAnsi="仿宋" w:cs="仿宋" w:hint="eastAsia"/>
          <w:sz w:val="28"/>
          <w:szCs w:val="36"/>
        </w:rPr>
        <w:t>通过读读、评评的方法，来读好这两句话。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(4)第六句：抓住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一片、绿油油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等词让学生体会到庄稼多、颜色美、长得好。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3.学习第三自然段。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(1)老师也拍了一处美景，出示句子，读一读。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(2)你能猜猜老师为什么认为这里也很美?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(3)你们与老师的感受一样吗?读读句子，体会体会。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四、实践体验，拓展思维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1.应聘小导游，应具备什么条件?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2.先自己练习，可选一个你认为最美的地方具体介绍，也可按挨次把月亮湾全部给游客，你可加上自己的语言和合理的想象。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3.小组内练习。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4.学生上来应聘小导游。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游客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可提问，如：(1)请问小导游，听说现在许多地方的河流都被污染了，黑乎乎的，有的还发臭了。月亮湾的小河怎么样?怎么会这样清呀?(2)现在是春天，桃花开了，很美。要是桃子成熟的时候来旅游会是怎样的情景呢?你能向大家简洁介绍一下吗?(3)月亮湾的茶叶怎么样?</w:t>
      </w:r>
      <w:r>
        <w:rPr>
          <w:rFonts w:ascii="仿宋" w:eastAsia="仿宋" w:hAnsi="仿宋" w:cs="仿宋" w:hint="eastAsia"/>
          <w:sz w:val="28"/>
          <w:szCs w:val="36"/>
        </w:rPr>
        <w:t>……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师生共同评议，合格的发给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导游证</w:t>
      </w:r>
      <w:r>
        <w:rPr>
          <w:rFonts w:ascii="仿宋" w:eastAsia="仿宋" w:hAnsi="仿宋" w:cs="仿宋" w:hint="eastAsia"/>
          <w:sz w:val="28"/>
          <w:szCs w:val="36"/>
        </w:rPr>
        <w:t>”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五、总结全文，延长拓展(机动)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3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3" o:spid="_x0000_s1027" type="#_x0000_t202" style="width:500pt;height:5pt;margin-top:836pt;margin-left:0;position:absolute;visibility:hidden;z-index:251660288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全文共3页，当前为第3页。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1.月亮湾真是一个秀丽的地方，不管是村前，还是村后，都让游客们产生美不胜收之感。同意把这秀丽的月亮湾介绍给你的爸爸妈妈吗?回家后连续当小导游，行吗?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2.小朋友，</w:t>
      </w:r>
      <w:r>
        <w:rPr>
          <w:rFonts w:ascii="仿宋" w:eastAsia="仿宋" w:hAnsi="仿宋" w:cs="仿宋" w:hint="eastAsia"/>
          <w:sz w:val="28"/>
          <w:szCs w:val="36"/>
        </w:rPr>
        <w:t>你的家乡肯定也很美吧!你的家乡哪儿最美?把它画下来。班队课上，再向同学们作介绍，看看谁是自己家乡的小导游?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《月亮湾》教学设计2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《月亮湾》教学设计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教学目标：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１、能正确、流利、有感情地朗读课文和背诵课文。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２、通过朗读，体会、观赏月亮湾的秀丽景色，激发同学喜爱家乡的思想感情。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教学重点：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１、正确、流利、有感情地朗读和背诵课文。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２、理解由生字组成的词语，感受月亮湾的秀丽。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教学难点：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１、理解由生字组成的词语，感受月亮湾的秀丽。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２、正确理解课文中的地理方位词。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教学预备：生字卡、多媒体课件、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教学过程：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一、创设情境，复习导入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1、昨天，我们已经初步学习了《月亮湾》，齐读课题。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2、通过昨天的学习还认识了不少生字朋友，你们现在还认识它们吗？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（出示词语：月牙石桥绕着缓缓地倒映绚烂朝霞绿油油）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4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4" o:spid="_x0000_s1028" type="#_x0000_t202" style="width:500pt;height:5pt;margin-top:836pt;margin-left:0;position:absolute;visibility:hidden;z-index:251661312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全文共4页，当前为第4页。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分行指名读、齐读。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二、细读品尝、体会美景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1、通过上节课的学习，你觉得月亮湾是个什么样的村子？（板书：秀丽）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2、（出示</w:t>
      </w:r>
      <w:r>
        <w:rPr>
          <w:rFonts w:ascii="仿宋" w:eastAsia="仿宋" w:hAnsi="仿宋" w:cs="仿宋" w:hint="eastAsia"/>
          <w:sz w:val="28"/>
          <w:szCs w:val="36"/>
        </w:rPr>
        <w:t>§</w:t>
      </w:r>
      <w:r>
        <w:rPr>
          <w:rFonts w:ascii="仿宋" w:eastAsia="仿宋" w:hAnsi="仿宋" w:cs="仿宋" w:hint="eastAsia"/>
          <w:sz w:val="28"/>
          <w:szCs w:val="36"/>
        </w:rPr>
        <w:t>1）课文的第一自然段就是这么说的，谁来读一读。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指名读</w:t>
      </w:r>
      <w:r>
        <w:rPr>
          <w:rFonts w:ascii="仿宋" w:eastAsia="仿宋" w:hAnsi="仿宋" w:cs="仿宋" w:hint="eastAsia"/>
          <w:sz w:val="28"/>
          <w:szCs w:val="36"/>
        </w:rPr>
        <w:t>§</w:t>
      </w:r>
      <w:r>
        <w:rPr>
          <w:rFonts w:ascii="仿宋" w:eastAsia="仿宋" w:hAnsi="仿宋" w:cs="仿宋" w:hint="eastAsia"/>
          <w:sz w:val="28"/>
          <w:szCs w:val="36"/>
        </w:rPr>
        <w:t>1。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老师听出来了，月亮湾是个秀丽的村子。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我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的家在月亮湾，你是多么自豪呀！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你是一个多么自豪的月亮湾小村民哪！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我们一起来读读。（齐读</w:t>
      </w:r>
      <w:r>
        <w:rPr>
          <w:rFonts w:ascii="仿宋" w:eastAsia="仿宋" w:hAnsi="仿宋" w:cs="仿宋" w:hint="eastAsia"/>
          <w:sz w:val="28"/>
          <w:szCs w:val="36"/>
        </w:rPr>
        <w:t>§</w:t>
      </w:r>
      <w:r>
        <w:rPr>
          <w:rFonts w:ascii="仿宋" w:eastAsia="仿宋" w:hAnsi="仿宋" w:cs="仿宋" w:hint="eastAsia"/>
          <w:sz w:val="28"/>
          <w:szCs w:val="36"/>
        </w:rPr>
        <w:t>1）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3、过渡：我们都是月亮湾的小村民，你认为月亮湾哪儿最美？快向大家介绍介绍吧！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村前局部：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（1）（出示</w:t>
      </w:r>
      <w:r>
        <w:rPr>
          <w:rFonts w:ascii="仿宋" w:eastAsia="仿宋" w:hAnsi="仿宋" w:cs="仿宋" w:hint="eastAsia"/>
          <w:sz w:val="28"/>
          <w:szCs w:val="36"/>
        </w:rPr>
        <w:t>§</w:t>
      </w:r>
      <w:r>
        <w:rPr>
          <w:rFonts w:ascii="仿宋" w:eastAsia="仿宋" w:hAnsi="仿宋" w:cs="仿宋" w:hint="eastAsia"/>
          <w:sz w:val="28"/>
          <w:szCs w:val="36"/>
        </w:rPr>
        <w:t>2）这里是村前，请大家自身先读一读，找出你认为最美的地方，然后分成小组，向小组中的同学介绍介绍。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小组合作学习，老师巡视适时指导。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交流：我心中最美的月亮湾（课件出示文字，下面是交互按钮，生谈到哪一句，就出示哪一句文字以和背景图片）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村前局部（第二自然段）：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（１）第1句：村子的前面有一条月牙一样的小河，河上有一座小桥。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①</w:t>
      </w:r>
      <w:r>
        <w:rPr>
          <w:rFonts w:ascii="仿宋" w:eastAsia="仿宋" w:hAnsi="仿宋" w:cs="仿宋" w:hint="eastAsia"/>
          <w:sz w:val="28"/>
          <w:szCs w:val="36"/>
        </w:rPr>
        <w:t>读句子。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5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5" o:spid="_x0000_s1029" type="#_x0000_t202" style="width:500pt;height:5pt;margin-top:836pt;margin-left:0;position:absolute;visibility:hidden;z-index:251662336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全文共5页，当前为第5页。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</w:t>
      </w:r>
      <w:r w:rsidR="00AE545F">
        <w:rPr>
          <w:rFonts w:ascii="仿宋" w:eastAsia="仿宋" w:hAnsi="仿宋" w:cs="仿宋" w:hint="eastAsia"/>
          <w:sz w:val="28"/>
          <w:szCs w:val="36"/>
        </w:rPr>
        <w:t>②</w:t>
      </w:r>
      <w:r w:rsidR="00AE545F">
        <w:rPr>
          <w:rFonts w:ascii="仿宋" w:eastAsia="仿宋" w:hAnsi="仿宋" w:cs="仿宋" w:hint="eastAsia"/>
          <w:sz w:val="28"/>
          <w:szCs w:val="36"/>
        </w:rPr>
        <w:t>谈感受。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预设：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生１：我想向大家介绍：月亮湾村子的前面有一条月牙一样的小河，真美。（板书：村前小河）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师：月牙是什么样的呀？（弯弯的）那么课文中是说</w:t>
      </w:r>
      <w:r>
        <w:rPr>
          <w:rFonts w:ascii="仿宋" w:eastAsia="仿宋" w:hAnsi="仿宋" w:cs="仿宋" w:hint="eastAsia"/>
          <w:sz w:val="28"/>
          <w:szCs w:val="36"/>
        </w:rPr>
        <w:t>……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生２：村子的前面有一条弯弯的像月牙一样的小河。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生３：在弯弯的小河上还有一座小桥呢！（板书：河上）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③</w:t>
      </w:r>
      <w:r>
        <w:rPr>
          <w:rFonts w:ascii="仿宋" w:eastAsia="仿宋" w:hAnsi="仿宋" w:cs="仿宋" w:hint="eastAsia"/>
          <w:sz w:val="28"/>
          <w:szCs w:val="36"/>
        </w:rPr>
        <w:t>指导朗读。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：让我们一起来看图。请看！这就是我们秀丽的村子，我们看到村里的房子大多是朝着这边开门的，因此这里是村子的前面，有一条弯弯的像月牙一样的小河从村前流过，怪不得村子的名字就叫月亮湾，名字也这么好听，这个村子肯定也很美。让我们美美地读读这句话，体会体会</w:t>
      </w:r>
      <w:r>
        <w:rPr>
          <w:rFonts w:ascii="仿宋" w:eastAsia="仿宋" w:hAnsi="仿宋" w:cs="仿宋" w:hint="eastAsia"/>
          <w:sz w:val="28"/>
          <w:szCs w:val="36"/>
        </w:rPr>
        <w:t>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④</w:t>
      </w:r>
      <w:r>
        <w:rPr>
          <w:rFonts w:ascii="仿宋" w:eastAsia="仿宋" w:hAnsi="仿宋" w:cs="仿宋" w:hint="eastAsia"/>
          <w:sz w:val="28"/>
          <w:szCs w:val="36"/>
        </w:rPr>
        <w:t>听了他的朗读，你犹如看到了什么？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⑤</w:t>
      </w:r>
      <w:r>
        <w:rPr>
          <w:rFonts w:ascii="仿宋" w:eastAsia="仿宋" w:hAnsi="仿宋" w:cs="仿宋" w:hint="eastAsia"/>
          <w:sz w:val="28"/>
          <w:szCs w:val="36"/>
        </w:rPr>
        <w:t>请小朋友把小河和石桥的位置正确地贴到图上。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（２）、第二、三句：河水绕着村子缓缓地流着，一群群鱼儿在河里游来游去。清清的河水倒映着小桥、绿树和青山。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①</w:t>
      </w:r>
      <w:r>
        <w:rPr>
          <w:rFonts w:ascii="仿宋" w:eastAsia="仿宋" w:hAnsi="仿宋" w:cs="仿宋" w:hint="eastAsia"/>
          <w:sz w:val="28"/>
          <w:szCs w:val="36"/>
        </w:rPr>
        <w:t>读句子。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②</w:t>
      </w:r>
      <w:r>
        <w:rPr>
          <w:rFonts w:ascii="仿宋" w:eastAsia="仿宋" w:hAnsi="仿宋" w:cs="仿宋" w:hint="eastAsia"/>
          <w:sz w:val="28"/>
          <w:szCs w:val="36"/>
        </w:rPr>
        <w:t>结合图片谈感受。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预设：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6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6" o:spid="_x0000_s1030" type="#_x0000_t202" style="width:500pt;height:5pt;margin-top:836pt;margin-left:0;position:absolute;visibility:hidden;z-index:251663360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全文共6页，当前为第6页。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生１：我想向大家介绍，月亮湾村子的前面有一条月牙一样的小河，河水绕着村子缓缓地流着，水里还有一群群鱼儿在河里游来游去呢，真美。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生２：我想这条小河很清亮，你们看水里有那么多的小鱼在水里游来游去，我猜它们还可能在捉迷藏。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生３：我也觉得这条小河很清亮！你们看，清清的河水里倒映着小桥、绿树和青山呢。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师：这些都是介绍的河里的情况。（板书；河里）下面请同学来读一读这两句话。指名读这两句话。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师：读了这两句话，说说美在哪儿呢？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生：有一群群鱼儿这清亮的水里游来游去。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（师请同学把鱼儿贴到图上）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师：河水绕着村子缓缓地流着，可以看出什么？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生１：水流很慢，所以有小鱼在河里自由拘束地游来游去，我猜它们还可能在捉迷藏。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生２：我也觉得这条小河很清亮！你们看这是我们拍摄的照片，清清的河水里倒映着小桥、绿树和青山呢。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师：下面我们来做一个选词填空，并且说说理由。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倒映倒影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清清的河水里（）着小桥、绿树和青山。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清清的河水里有小桥、绿树和青山的（）。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（相机板书：河里）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③</w:t>
      </w:r>
      <w:r>
        <w:rPr>
          <w:rFonts w:ascii="仿宋" w:eastAsia="仿宋" w:hAnsi="仿宋" w:cs="仿宋" w:hint="eastAsia"/>
          <w:sz w:val="28"/>
          <w:szCs w:val="36"/>
        </w:rPr>
        <w:t>指导朗读。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④</w:t>
      </w:r>
      <w:r>
        <w:rPr>
          <w:rFonts w:ascii="仿宋" w:eastAsia="仿宋" w:hAnsi="仿宋" w:cs="仿宋" w:hint="eastAsia"/>
          <w:sz w:val="28"/>
          <w:szCs w:val="36"/>
        </w:rPr>
        <w:t>听了他的朗读，你犹如看到了什么？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7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7" o:spid="_x0000_s1031" type="#_x0000_t202" style="width:500pt;height:5pt;margin-top:836pt;margin-left:0;position:absolute;visibility:hidden;z-index:251664384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全文共7页，当前为第7页。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</w:t>
      </w:r>
      <w:r w:rsidR="00AE545F">
        <w:rPr>
          <w:rFonts w:ascii="仿宋" w:eastAsia="仿宋" w:hAnsi="仿宋" w:cs="仿宋" w:hint="eastAsia"/>
          <w:sz w:val="28"/>
          <w:szCs w:val="36"/>
        </w:rPr>
        <w:t>⑤</w:t>
      </w:r>
      <w:r w:rsidR="00AE545F">
        <w:rPr>
          <w:rFonts w:ascii="仿宋" w:eastAsia="仿宋" w:hAnsi="仿宋" w:cs="仿宋" w:hint="eastAsia"/>
          <w:sz w:val="28"/>
          <w:szCs w:val="36"/>
        </w:rPr>
        <w:t>你能为大家拍摄的照片配上介绍美景的话吗？（小组交流）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（３）、第四、五句：河岸上长着许多桃树。春天，树上开满了桃花，远远望去，像一片绚烂的朝霞。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①</w:t>
      </w:r>
      <w:r>
        <w:rPr>
          <w:rFonts w:ascii="仿宋" w:eastAsia="仿宋" w:hAnsi="仿宋" w:cs="仿宋" w:hint="eastAsia"/>
          <w:sz w:val="28"/>
          <w:szCs w:val="36"/>
        </w:rPr>
        <w:t>读句子。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②</w:t>
      </w:r>
      <w:r>
        <w:rPr>
          <w:rFonts w:ascii="仿宋" w:eastAsia="仿宋" w:hAnsi="仿宋" w:cs="仿宋" w:hint="eastAsia"/>
          <w:sz w:val="28"/>
          <w:szCs w:val="36"/>
        </w:rPr>
        <w:t>结合图片谈感受。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预设：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生１：河岸上长着许多桃树，一大片一大片的，真美。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生２：到了春天，河岸上的桃树都开花了，有粉红的，有深红的，好看极了。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生３：我也觉得河岸上的桃花很美！你们看，这么多的桃花远远望去就像一片红红的朝霞，真是太美了。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（相机板书：河岸）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（师请同学把桃树贴到图上）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③</w:t>
      </w:r>
      <w:r>
        <w:rPr>
          <w:rFonts w:ascii="仿宋" w:eastAsia="仿宋" w:hAnsi="仿宋" w:cs="仿宋" w:hint="eastAsia"/>
          <w:sz w:val="28"/>
          <w:szCs w:val="36"/>
        </w:rPr>
        <w:t>朝霞你们见过吗？出示朝霞图与桃花加以比较。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再读读句子说说课文中什么像绚烂的朝霞。想象河边的朝霞是什么样子。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④</w:t>
      </w:r>
      <w:r>
        <w:rPr>
          <w:rFonts w:ascii="仿宋" w:eastAsia="仿宋" w:hAnsi="仿宋" w:cs="仿宋" w:hint="eastAsia"/>
          <w:sz w:val="28"/>
          <w:szCs w:val="36"/>
        </w:rPr>
        <w:t>指导朗读：谁能把这么美的桃花通过朗读表示出来。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（4）、第六句：过了桥，是一</w:t>
      </w:r>
      <w:r>
        <w:rPr>
          <w:rFonts w:ascii="仿宋" w:eastAsia="仿宋" w:hAnsi="仿宋" w:cs="仿宋" w:hint="eastAsia"/>
          <w:sz w:val="28"/>
          <w:szCs w:val="36"/>
        </w:rPr>
        <w:t>片绿油油的农田。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①</w:t>
      </w:r>
      <w:r>
        <w:rPr>
          <w:rFonts w:ascii="仿宋" w:eastAsia="仿宋" w:hAnsi="仿宋" w:cs="仿宋" w:hint="eastAsia"/>
          <w:sz w:val="28"/>
          <w:szCs w:val="36"/>
        </w:rPr>
        <w:t>读句子。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②</w:t>
      </w:r>
      <w:r>
        <w:rPr>
          <w:rFonts w:ascii="仿宋" w:eastAsia="仿宋" w:hAnsi="仿宋" w:cs="仿宋" w:hint="eastAsia"/>
          <w:sz w:val="28"/>
          <w:szCs w:val="36"/>
        </w:rPr>
        <w:t>结合拍摄的照片谈感受。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预设：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8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8" o:spid="_x0000_s1032" type="#_x0000_t202" style="width:500pt;height:5pt;margin-top:836pt;margin-left:0;position:absolute;visibility:hidden;z-index:251665408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全文共8页，当前为第8页。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生１：河岸上长着许多桃树，红红的，而过了桥，是一片绿油油的农田。一边红，一边绿，真美。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生２：到了春天，河岸上的桃树都开花了，有粉红的，有深红的，农田里的庄稼绿油油的，好看极了。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（相机板书：农田）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（师请同学把农田贴到图上）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③</w:t>
      </w:r>
      <w:r>
        <w:rPr>
          <w:rFonts w:ascii="仿宋" w:eastAsia="仿宋" w:hAnsi="仿宋" w:cs="仿宋" w:hint="eastAsia"/>
          <w:sz w:val="28"/>
          <w:szCs w:val="36"/>
        </w:rPr>
        <w:t>比较句子：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过了桥，是一片农田。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过了桥，是一片绿油油的农田。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④</w:t>
      </w:r>
      <w:r>
        <w:rPr>
          <w:rFonts w:ascii="仿宋" w:eastAsia="仿宋" w:hAnsi="仿宋" w:cs="仿宋" w:hint="eastAsia"/>
          <w:sz w:val="28"/>
          <w:szCs w:val="36"/>
        </w:rPr>
        <w:t>指导朗读。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（以上局部可自由选一个你认为最美的地方具体介绍，不肯定依照书上的挨次来说。）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村后局部（第三自然段）：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过渡：月亮湾村子前面的景色真美，那么村后景色怎样？谁来读一下？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村后有什么？看图说一说。（相机板书：村后茶园笑声）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村后的茶园里还不时飘来采茶姑娘欢快的笑声。小游客们，请你去采访一下茶姑娘：你们采茶这么辛苦，为什么还那么快乐？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预设：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采茶姑娘１：采茶是很辛苦，但是看到茶园丰收了，就很快乐！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采茶姑娘２：茶园丰收了，今年的生活肯定会更好，所以采茶就不觉得累了！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Borders w:zOrder="front" w:display="allPages" w:offsetFrom="page">
            <w:top w:val="none" w:sz="0" w:space="24" w:color="FF0000"/>
            <w:left w:val="none" w:sz="0" w:space="24" w:color="FF0000"/>
            <w:bottom w:val="none" w:sz="0" w:space="24" w:color="FF0000"/>
            <w:right w:val="none" w:sz="0" w:space="24" w:color="FF0000"/>
          </w:pgBorders>
          <w:pgNumType w:start="9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9" o:spid="_x0000_s1033" type="#_x0000_t202" style="width:500pt;height:5pt;margin-top:836pt;margin-left:0;position:absolute;visibility:hidden;z-index:251666432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全文共9页，当前为第9页。</w:t>
                  </w: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采茶姑娘３：我们生活在这么美的月亮湾村，心情自然好，生活中充溢了欢笑！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采茶姑娘４：我们用勤</w:t>
      </w:r>
      <w:r>
        <w:rPr>
          <w:rFonts w:ascii="仿宋" w:eastAsia="仿宋" w:hAnsi="仿宋" w:cs="仿宋" w:hint="eastAsia"/>
          <w:sz w:val="28"/>
          <w:szCs w:val="36"/>
        </w:rPr>
        <w:t>劳的双手创造了今天幸福的生活，当然让人快乐！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</w:t>
      </w:r>
      <w:r>
        <w:rPr>
          <w:rFonts w:ascii="仿宋" w:eastAsia="仿宋" w:hAnsi="仿宋" w:cs="仿宋" w:hint="eastAsia"/>
          <w:sz w:val="28"/>
          <w:szCs w:val="36"/>
        </w:rPr>
        <w:t>……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五、总结全文，齐读全文。（相机板书：喜爱）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六、指导写字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1、指导同学观察田字格中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绕、缓、朝</w:t>
      </w:r>
      <w:r>
        <w:rPr>
          <w:rFonts w:ascii="仿宋" w:eastAsia="仿宋" w:hAnsi="仿宋" w:cs="仿宋" w:hint="eastAsia"/>
          <w:sz w:val="28"/>
          <w:szCs w:val="36"/>
        </w:rPr>
        <w:t>”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2、同学提示大家留意：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绕、缓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都是绞丝旁，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绕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的右半局部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尧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的写法同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晓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为防止错误混淆，可以在同学提出留意点后，老师进行放大书写的方法。留意右上无点。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3、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缓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的右半局部是爪字头下一横加一个友。编顺口溜：手拉一朋友缓缓向前行。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4、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朝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采用猜字谜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十月十日，打一字。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的方法帮助记忆字形，书写时提示同学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绕、缓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为左窄右宽，而</w:t>
      </w:r>
      <w:r>
        <w:rPr>
          <w:rFonts w:ascii="仿宋" w:eastAsia="仿宋" w:hAnsi="仿宋" w:cs="仿宋" w:hint="eastAsia"/>
          <w:sz w:val="28"/>
          <w:szCs w:val="36"/>
        </w:rPr>
        <w:t>“</w:t>
      </w:r>
      <w:r>
        <w:rPr>
          <w:rFonts w:ascii="仿宋" w:eastAsia="仿宋" w:hAnsi="仿宋" w:cs="仿宋" w:hint="eastAsia"/>
          <w:sz w:val="28"/>
          <w:szCs w:val="36"/>
        </w:rPr>
        <w:t>朝</w:t>
      </w:r>
      <w:r>
        <w:rPr>
          <w:rFonts w:ascii="仿宋" w:eastAsia="仿宋" w:hAnsi="仿宋" w:cs="仿宋" w:hint="eastAsia"/>
          <w:sz w:val="28"/>
          <w:szCs w:val="36"/>
        </w:rPr>
        <w:t>”</w:t>
      </w:r>
      <w:r>
        <w:rPr>
          <w:rFonts w:ascii="仿宋" w:eastAsia="仿宋" w:hAnsi="仿宋" w:cs="仿宋" w:hint="eastAsia"/>
          <w:sz w:val="28"/>
          <w:szCs w:val="36"/>
        </w:rPr>
        <w:t>是左右同宽。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5、同学练习书写，老师巡视指导。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七、延长拓展，安排作业：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１、月亮湾真是一个秀丽的地方，不论是村前，还是村后，都让游客们发生美不胜收之感。同意把这秀丽的月亮湾介绍给你的爸爸妈妈吗？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sz w:val="28"/>
          <w:szCs w:val="36"/>
        </w:rPr>
        <w:t>　　２、小朋友，你的家乡肯定也很美吧！你的家乡哪儿最美？把它画下来。班队课上，再向同学们作介绍，看看谁是自身家乡的小导游？</w:t>
      </w:r>
    </w:p>
    <w:p w:rsidR="00AE545F">
      <w:pPr>
        <w:spacing w:line="360" w:lineRule="auto"/>
        <w:rPr>
          <w:rFonts w:ascii="仿宋" w:eastAsia="仿宋" w:hAnsi="仿宋" w:cs="仿宋" w:hint="eastAsia"/>
          <w:sz w:val="28"/>
          <w:szCs w:val="36"/>
        </w:rPr>
      </w:pPr>
      <w:r>
        <w:rPr>
          <w:rFonts w:ascii="仿宋" w:eastAsia="仿宋" w:hAnsi="仿宋" w:cs="仿宋" w:hint="eastAsia"/>
          <w:noProof/>
          <w:sz w:val="28"/>
          <w:szCs w:val="36"/>
        </w:rPr>
        <w:pict>
          <v:shape id="PageShape10" o:spid="_x0000_s1034" type="#_x0000_t202" style="width:500pt;height:5pt;margin-top:836pt;margin-left:0;position:absolute;visibility:hidden;z-index:251667456">
            <v:textbox>
              <w:txbxContent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  <w:r w:rsidRPr="00D927C7">
                    <w:rPr>
                      <w:rFonts w:ascii="黑体" w:eastAsia="黑体" w:hint="eastAsia"/>
                      <w:sz w:val="24"/>
                    </w:rPr>
                    <w:t>《月亮湾》教学设计 全文共10页，当前为第10页。</w:t>
                  </w:r>
                  <w:r w:rsidRPr="00D927C7">
                    <w:rPr>
                      <w:rFonts w:ascii="黑体" w:eastAsia="黑体"/>
                      <w:sz w:val="24"/>
                    </w:rPr>
                    <w:br/>
                  </w:r>
                  <w:r w:rsidRPr="00D927C7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22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https://d.book118.com/938107015030006042</w:t>
                    </w:r>
                  </w:hyperlink>
                </w:p>
                <w:p w:rsidR="00D927C7" w:rsidRPr="00D927C7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AE545F">
        <w:rPr>
          <w:rFonts w:ascii="仿宋" w:eastAsia="仿宋" w:hAnsi="仿宋" w:cs="仿宋" w:hint="eastAsia"/>
          <w:sz w:val="28"/>
          <w:szCs w:val="36"/>
        </w:rPr>
        <w:t>　　３、你们到月亮湾拍摄了许多照片，你能为这些照片配上一些介绍的话吗？</w:t>
      </w:r>
    </w:p>
    <w:sectPr>
      <w:headerReference w:type="default" r:id="rId23"/>
      <w:footerReference w:type="default" r:id="rId24"/>
      <w:type w:val="nextPage"/>
      <w:pgSz w:w="11906" w:h="16838"/>
      <w:pgMar w:top="1440" w:right="1800" w:bottom="1440" w:left="1800" w:header="851" w:footer="992" w:gutter="0"/>
      <w:pgBorders w:zOrder="front" w:display="allPages" w:offsetFrom="page">
        <w:top w:val="none" w:sz="0" w:space="24" w:color="FF0000"/>
        <w:left w:val="none" w:sz="0" w:space="24" w:color="FF0000"/>
        <w:bottom w:val="none" w:sz="0" w:space="24" w:color="FF0000"/>
        <w:right w:val="none" w:sz="0" w:space="24" w:color="FF0000"/>
      </w:pgBorders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Bold r:id="rId1" w:subsetted="1" w:fontKey="{A46FCD5E-DB03-463B-9782-0703415044D6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DD81C2F2-D17E-45B0-91D4-11A0992B2E1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1C9BDCCA-FB53-48F7-9659-068DD23442CB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4" w:subsetted="1" w:fontKey="{8257552B-EDDF-437B-9B6B-0373D6F5E27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subsetted="1" w:fontKey="{7FCB1810-F294-46D8-92A5-AECDCC375826}"/>
  </w:font>
  <w:font w:name="SimSun">
    <w:charset w:val="00"/>
    <w:family w:val="auto"/>
    <w:pitch w:val="default"/>
    <w:embedRegular r:id="rId6" w:subsetted="1" w:fontKey="{88DA3A74-E17E-446A-AD8E-7452496A51AB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0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1" type="#_x0000_t202" style="width:2in;height:2in;margin-top:0;margin-left:0;mso-position-horizontal:center;mso-position-horizontal-relative:margin;mso-wrap-style:none;position:absolute;z-index:251660288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3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2" type="#_x0000_t202" style="width:2in;height:2in;margin-top:0;margin-left:0;mso-position-horizontal:center;mso-position-horizontal-relative:margin;mso-wrap-style:none;position:absolute;z-index:251661312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4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3" type="#_x0000_t202" style="width:2in;height:2in;margin-top:0;margin-left:0;mso-position-horizontal:center;mso-position-horizontal-relative:margin;mso-wrap-style:none;position:absolute;z-index:251662336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5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4" type="#_x0000_t202" style="width:2in;height:2in;margin-top:0;margin-left:0;mso-position-horizontal:center;mso-position-horizontal-relative:margin;mso-wrap-style:none;position:absolute;z-index:251663360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6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5" type="#_x0000_t202" style="width:2in;height:2in;margin-top:0;margin-left:0;mso-position-horizontal:center;mso-position-horizontal-relative:margin;mso-wrap-style:none;position:absolute;z-index:251664384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7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6" type="#_x0000_t202" style="width:2in;height:2in;margin-top:0;margin-left:0;mso-position-horizontal:center;mso-position-horizontal-relative:margin;mso-wrap-style:none;position:absolute;z-index:251665408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8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7" type="#_x0000_t202" style="width:2in;height:2in;margin-top:0;margin-left:0;mso-position-horizontal:center;mso-position-horizontal-relative:margin;mso-wrap-style:none;position:absolute;z-index:251666432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9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8" type="#_x0000_t202" style="width:2in;height:2in;margin-top:0;margin-left:0;mso-position-horizontal:center;mso-position-horizontal-relative:margin;mso-wrap-style:none;position:absolute;z-index:251667456" filled="f" stroked="f">
          <v:fill o:detectmouseclick="t"/>
          <o:lock v:ext="edit" aspectratio="f"/>
          <v:textbox style="mso-fit-shape-to-text:t" inset="0,0,0,0">
            <w:txbxContent>
              <w:p w:rsidR="00AE545F">
                <w:pPr>
                  <w:pStyle w:val="Footer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NUMPAGES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10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7C7" w:rsidP="00D927C7">
    <w:pPr>
      <w:pStyle w:val="Header"/>
      <w:jc w:val="center"/>
    </w:pPr>
    <w:r>
      <w:rPr>
        <w:rFonts w:hint="eastAsia"/>
      </w:rPr>
      <w:t>《月亮湾》教学设计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TrueTypeFonts/>
  <w:saveSubsetFonts/>
  <w:stylePaneFormatFilter w:val="3F01"/>
  <w:doNotTrackMove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71F8"/>
    <w:rsid w:val="002B7F63"/>
    <w:rsid w:val="008A0B3A"/>
    <w:rsid w:val="00AE545F"/>
    <w:rsid w:val="00B66280"/>
    <w:rsid w:val="00C171F8"/>
    <w:rsid w:val="00D927C7"/>
    <w:rsid w:val="03C534D8"/>
    <w:rsid w:val="04DF23DF"/>
    <w:rsid w:val="073B480B"/>
    <w:rsid w:val="07CD4CCE"/>
    <w:rsid w:val="0B485B24"/>
    <w:rsid w:val="0B803C59"/>
    <w:rsid w:val="0DD24856"/>
    <w:rsid w:val="105B1F7A"/>
    <w:rsid w:val="132F46EB"/>
    <w:rsid w:val="1696600F"/>
    <w:rsid w:val="199B17EA"/>
    <w:rsid w:val="1DD1650E"/>
    <w:rsid w:val="1EDC6FAD"/>
    <w:rsid w:val="1F4F50BC"/>
    <w:rsid w:val="1F8A2C36"/>
    <w:rsid w:val="2346039C"/>
    <w:rsid w:val="25FC20EB"/>
    <w:rsid w:val="289E6103"/>
    <w:rsid w:val="28CD2315"/>
    <w:rsid w:val="2A581C90"/>
    <w:rsid w:val="2B402CB3"/>
    <w:rsid w:val="2C704026"/>
    <w:rsid w:val="309979BA"/>
    <w:rsid w:val="31A2054B"/>
    <w:rsid w:val="31AF796C"/>
    <w:rsid w:val="36802F65"/>
    <w:rsid w:val="393575DB"/>
    <w:rsid w:val="3DD972BA"/>
    <w:rsid w:val="3DE42DC4"/>
    <w:rsid w:val="436446C0"/>
    <w:rsid w:val="46471109"/>
    <w:rsid w:val="47B45482"/>
    <w:rsid w:val="4B0E3126"/>
    <w:rsid w:val="4B653631"/>
    <w:rsid w:val="4E0173B8"/>
    <w:rsid w:val="4FC61762"/>
    <w:rsid w:val="4FE871AF"/>
    <w:rsid w:val="54076E21"/>
    <w:rsid w:val="58C8436E"/>
    <w:rsid w:val="59A90C46"/>
    <w:rsid w:val="5AA6161E"/>
    <w:rsid w:val="5DD12EE1"/>
    <w:rsid w:val="60246D4F"/>
    <w:rsid w:val="63300E67"/>
    <w:rsid w:val="63A85D4F"/>
    <w:rsid w:val="66E1150E"/>
    <w:rsid w:val="68E8112A"/>
    <w:rsid w:val="6BA0516A"/>
    <w:rsid w:val="71F52347"/>
    <w:rsid w:val="74F45E37"/>
    <w:rsid w:val="7578354F"/>
    <w:rsid w:val="764400AF"/>
    <w:rsid w:val="77D43266"/>
    <w:rsid w:val="7A9E5730"/>
    <w:rsid w:val="7B766F08"/>
    <w:rsid w:val="7C8C3FE4"/>
    <w:rsid w:val="7FAC6F7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="100" w:beforeAutospacing="1" w:after="100" w:afterAutospacing="1"/>
      <w:jc w:val="left"/>
      <w:outlineLvl w:val="0"/>
    </w:pPr>
    <w:rPr>
      <w:rFonts w:ascii="宋体" w:eastAsia="宋体" w:hAnsi="宋体" w:cs="宋体" w:hint="eastAsia"/>
      <w:b/>
      <w:bCs/>
      <w:kern w:val="44"/>
      <w:sz w:val="48"/>
      <w:szCs w:val="48"/>
      <w:lang w:val="en-US" w:eastAsia="zh-CN" w:bidi="ar"/>
    </w:rPr>
  </w:style>
  <w:style w:type="paragraph" w:styleId="Heading3">
    <w:name w:val="heading 3"/>
    <w:basedOn w:val="Normal"/>
    <w:next w:val="Normal"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938107015030006042" TargetMode="External" /><Relationship Id="rId23" Type="http://schemas.openxmlformats.org/officeDocument/2006/relationships/header" Target="header10.xml" /><Relationship Id="rId24" Type="http://schemas.openxmlformats.org/officeDocument/2006/relationships/footer" Target="footer10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15017</Words>
  <Characters>15018</Characters>
  <Application>Microsoft Office Word</Application>
  <DocSecurity>0</DocSecurity>
  <Lines>883</Lines>
  <Paragraphs>1155</Paragraphs>
  <ScaleCrop>false</ScaleCrop>
  <Company/>
  <LinksUpToDate>false</LinksUpToDate>
  <CharactersWithSpaces>28880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dcterms:created xsi:type="dcterms:W3CDTF">2024-02-27T05:56:00Z</dcterms:created>
  <dcterms:modified xsi:type="dcterms:W3CDTF">2024-02-27T05:56:00Z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07EC2D83EBEE455A9A72DB646C263692</vt:lpwstr>
  </property>
  <property fmtid="{D5CDD505-2E9C-101B-9397-08002B2CF9AE}" pid="3" name="KSOProductBuildVer">
    <vt:lpwstr>2052-11.1.0.10132</vt:lpwstr>
  </property>
  <property fmtid="{D5CDD505-2E9C-101B-9397-08002B2CF9AE}" pid="4" name="KSOSaveFontToCloudKey">
    <vt:lpwstr>261121123_btnclosed</vt:lpwstr>
  </property>
</Properties>
</file>