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自动驱鸟设备项目构思建设方案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6" w:history="1">
        <w:r>
          <w:rPr>
            <w:rFonts w:ascii="仿宋" w:eastAsia="仿宋" w:hAnsi="仿宋" w:cs="仿宋" w:hint="eastAsia"/>
            <w:lang w:eastAsia="zh-CN"/>
          </w:rPr>
          <w:t>概论</w:t>
        </w:r>
        <w:r>
          <w:tab/>
        </w:r>
        <w:r>
          <w:fldChar w:fldCharType="begin"/>
        </w:r>
        <w:r>
          <w:instrText xml:space="preserve"> PAGEREF _Toc29736 \h </w:instrText>
        </w:r>
        <w:r>
          <w:fldChar w:fldCharType="separate"/>
        </w:r>
        <w:r>
          <w:t>3</w:t>
        </w:r>
        <w:r>
          <w:fldChar w:fldCharType="end"/>
        </w:r>
      </w:hyperlink>
    </w:p>
    <w:p>
      <w:pPr>
        <w:pStyle w:val="TOC1"/>
        <w:tabs>
          <w:tab w:val="right" w:leader="dot" w:pos="8306"/>
        </w:tabs>
      </w:pPr>
      <w:hyperlink w:anchor="_Toc30655" w:history="1">
        <w:r>
          <w:rPr>
            <w:rFonts w:ascii="仿宋" w:eastAsia="仿宋" w:hAnsi="仿宋" w:cs="仿宋" w:hint="eastAsia"/>
            <w:lang w:eastAsia="zh-CN"/>
          </w:rPr>
          <w:t>一、背景、必要性分析</w:t>
        </w:r>
        <w:r>
          <w:tab/>
        </w:r>
        <w:r>
          <w:fldChar w:fldCharType="begin"/>
        </w:r>
        <w:r>
          <w:instrText xml:space="preserve"> PAGEREF _Toc30655 \h </w:instrText>
        </w:r>
        <w:r>
          <w:fldChar w:fldCharType="separate"/>
        </w:r>
        <w:r>
          <w:t>3</w:t>
        </w:r>
        <w:r>
          <w:fldChar w:fldCharType="end"/>
        </w:r>
      </w:hyperlink>
    </w:p>
    <w:p>
      <w:pPr>
        <w:pStyle w:val="TOC2"/>
        <w:tabs>
          <w:tab w:val="right" w:leader="dot" w:pos="8306"/>
        </w:tabs>
      </w:pPr>
      <w:hyperlink w:anchor="_Toc13525" w:history="1">
        <w:r>
          <w:rPr>
            <w:rFonts w:ascii="仿宋" w:eastAsia="仿宋" w:hAnsi="仿宋" w:cs="仿宋" w:hint="eastAsia"/>
            <w:lang w:eastAsia="zh-CN"/>
          </w:rPr>
          <w:t>(一)、项目建设背景</w:t>
        </w:r>
        <w:r>
          <w:tab/>
        </w:r>
        <w:r>
          <w:fldChar w:fldCharType="begin"/>
        </w:r>
        <w:r>
          <w:instrText xml:space="preserve"> PAGEREF _Toc13525 \h </w:instrText>
        </w:r>
        <w:r>
          <w:fldChar w:fldCharType="separate"/>
        </w:r>
        <w:r>
          <w:t>3</w:t>
        </w:r>
        <w:r>
          <w:fldChar w:fldCharType="end"/>
        </w:r>
      </w:hyperlink>
    </w:p>
    <w:p>
      <w:pPr>
        <w:pStyle w:val="TOC2"/>
        <w:tabs>
          <w:tab w:val="right" w:leader="dot" w:pos="8306"/>
        </w:tabs>
      </w:pPr>
      <w:hyperlink w:anchor="_Toc26996" w:history="1">
        <w:r>
          <w:rPr>
            <w:rFonts w:ascii="仿宋" w:eastAsia="仿宋" w:hAnsi="仿宋" w:cs="仿宋" w:hint="eastAsia"/>
            <w:lang w:eastAsia="zh-CN"/>
          </w:rPr>
          <w:t>(二)、必要性分析</w:t>
        </w:r>
        <w:r>
          <w:tab/>
        </w:r>
        <w:r>
          <w:fldChar w:fldCharType="begin"/>
        </w:r>
        <w:r>
          <w:instrText xml:space="preserve"> PAGEREF _Toc26996 \h </w:instrText>
        </w:r>
        <w:r>
          <w:fldChar w:fldCharType="separate"/>
        </w:r>
        <w:r>
          <w:t>4</w:t>
        </w:r>
        <w:r>
          <w:fldChar w:fldCharType="end"/>
        </w:r>
      </w:hyperlink>
    </w:p>
    <w:p>
      <w:pPr>
        <w:pStyle w:val="TOC2"/>
        <w:tabs>
          <w:tab w:val="right" w:leader="dot" w:pos="8306"/>
        </w:tabs>
      </w:pPr>
      <w:hyperlink w:anchor="_Toc32163" w:history="1">
        <w:r>
          <w:rPr>
            <w:rFonts w:ascii="仿宋" w:eastAsia="仿宋" w:hAnsi="仿宋" w:cs="仿宋" w:hint="eastAsia"/>
            <w:lang w:eastAsia="zh-CN"/>
          </w:rPr>
          <w:t>(三)、项目建设有利条件</w:t>
        </w:r>
        <w:r>
          <w:tab/>
        </w:r>
        <w:r>
          <w:fldChar w:fldCharType="begin"/>
        </w:r>
        <w:r>
          <w:instrText xml:space="preserve"> PAGEREF _Toc32163 \h </w:instrText>
        </w:r>
        <w:r>
          <w:fldChar w:fldCharType="separate"/>
        </w:r>
        <w:r>
          <w:t>5</w:t>
        </w:r>
        <w:r>
          <w:fldChar w:fldCharType="end"/>
        </w:r>
      </w:hyperlink>
    </w:p>
    <w:p>
      <w:pPr>
        <w:pStyle w:val="TOC1"/>
        <w:tabs>
          <w:tab w:val="right" w:leader="dot" w:pos="8306"/>
        </w:tabs>
      </w:pPr>
      <w:hyperlink w:anchor="_Toc2533" w:history="1">
        <w:r>
          <w:rPr>
            <w:rFonts w:ascii="仿宋" w:eastAsia="仿宋" w:hAnsi="仿宋" w:cs="仿宋" w:hint="eastAsia"/>
            <w:lang w:eastAsia="zh-CN"/>
          </w:rPr>
          <w:t>二、社会影响分析</w:t>
        </w:r>
        <w:r>
          <w:tab/>
        </w:r>
        <w:r>
          <w:fldChar w:fldCharType="begin"/>
        </w:r>
        <w:r>
          <w:instrText xml:space="preserve"> PAGEREF _Toc2533 \h </w:instrText>
        </w:r>
        <w:r>
          <w:fldChar w:fldCharType="separate"/>
        </w:r>
        <w:r>
          <w:t>7</w:t>
        </w:r>
        <w:r>
          <w:fldChar w:fldCharType="end"/>
        </w:r>
      </w:hyperlink>
    </w:p>
    <w:p>
      <w:pPr>
        <w:pStyle w:val="TOC2"/>
        <w:tabs>
          <w:tab w:val="right" w:leader="dot" w:pos="8306"/>
        </w:tabs>
      </w:pPr>
      <w:hyperlink w:anchor="_Toc11745" w:history="1">
        <w:r>
          <w:rPr>
            <w:rFonts w:ascii="仿宋" w:eastAsia="仿宋" w:hAnsi="仿宋" w:cs="仿宋" w:hint="eastAsia"/>
            <w:lang w:eastAsia="zh-CN"/>
          </w:rPr>
          <w:t>(一)、社会影响效果分析</w:t>
        </w:r>
        <w:r>
          <w:tab/>
        </w:r>
        <w:r>
          <w:fldChar w:fldCharType="begin"/>
        </w:r>
        <w:r>
          <w:instrText xml:space="preserve"> PAGEREF _Toc11745 \h </w:instrText>
        </w:r>
        <w:r>
          <w:fldChar w:fldCharType="separate"/>
        </w:r>
        <w:r>
          <w:t>7</w:t>
        </w:r>
        <w:r>
          <w:fldChar w:fldCharType="end"/>
        </w:r>
      </w:hyperlink>
    </w:p>
    <w:p>
      <w:pPr>
        <w:pStyle w:val="TOC2"/>
        <w:tabs>
          <w:tab w:val="right" w:leader="dot" w:pos="8306"/>
        </w:tabs>
      </w:pPr>
      <w:hyperlink w:anchor="_Toc15892" w:history="1">
        <w:r>
          <w:rPr>
            <w:rFonts w:ascii="仿宋" w:eastAsia="仿宋" w:hAnsi="仿宋" w:cs="仿宋" w:hint="eastAsia"/>
            <w:lang w:eastAsia="zh-CN"/>
          </w:rPr>
          <w:t>(二)、社会适应性分析</w:t>
        </w:r>
        <w:r>
          <w:tab/>
        </w:r>
        <w:r>
          <w:fldChar w:fldCharType="begin"/>
        </w:r>
        <w:r>
          <w:instrText xml:space="preserve"> PAGEREF _Toc15892 \h </w:instrText>
        </w:r>
        <w:r>
          <w:fldChar w:fldCharType="separate"/>
        </w:r>
        <w:r>
          <w:t>10</w:t>
        </w:r>
        <w:r>
          <w:fldChar w:fldCharType="end"/>
        </w:r>
      </w:hyperlink>
    </w:p>
    <w:p>
      <w:pPr>
        <w:pStyle w:val="TOC2"/>
        <w:tabs>
          <w:tab w:val="right" w:leader="dot" w:pos="8306"/>
        </w:tabs>
      </w:pPr>
      <w:hyperlink w:anchor="_Toc21941" w:history="1">
        <w:r>
          <w:rPr>
            <w:rFonts w:ascii="仿宋" w:eastAsia="仿宋" w:hAnsi="仿宋" w:cs="仿宋" w:hint="eastAsia"/>
            <w:lang w:eastAsia="zh-CN"/>
          </w:rPr>
          <w:t>(三)、社会风险及对策分析</w:t>
        </w:r>
        <w:r>
          <w:tab/>
        </w:r>
        <w:r>
          <w:fldChar w:fldCharType="begin"/>
        </w:r>
        <w:r>
          <w:instrText xml:space="preserve"> PAGEREF _Toc21941 \h </w:instrText>
        </w:r>
        <w:r>
          <w:fldChar w:fldCharType="separate"/>
        </w:r>
        <w:r>
          <w:t>11</w:t>
        </w:r>
        <w:r>
          <w:fldChar w:fldCharType="end"/>
        </w:r>
      </w:hyperlink>
    </w:p>
    <w:p>
      <w:pPr>
        <w:pStyle w:val="TOC1"/>
        <w:tabs>
          <w:tab w:val="right" w:leader="dot" w:pos="8306"/>
        </w:tabs>
      </w:pPr>
      <w:hyperlink w:anchor="_Toc16405" w:history="1">
        <w:r>
          <w:rPr>
            <w:rFonts w:ascii="仿宋" w:eastAsia="仿宋" w:hAnsi="仿宋" w:cs="仿宋" w:hint="eastAsia"/>
            <w:lang w:eastAsia="zh-CN"/>
          </w:rPr>
          <w:t>三、项目选址研究</w:t>
        </w:r>
        <w:r>
          <w:tab/>
        </w:r>
        <w:r>
          <w:fldChar w:fldCharType="begin"/>
        </w:r>
        <w:r>
          <w:instrText xml:space="preserve"> PAGEREF _Toc16405 \h </w:instrText>
        </w:r>
        <w:r>
          <w:fldChar w:fldCharType="separate"/>
        </w:r>
        <w:r>
          <w:t>14</w:t>
        </w:r>
        <w:r>
          <w:fldChar w:fldCharType="end"/>
        </w:r>
      </w:hyperlink>
    </w:p>
    <w:p>
      <w:pPr>
        <w:pStyle w:val="TOC2"/>
        <w:tabs>
          <w:tab w:val="right" w:leader="dot" w:pos="8306"/>
        </w:tabs>
      </w:pPr>
      <w:hyperlink w:anchor="_Toc3933" w:history="1">
        <w:r>
          <w:rPr>
            <w:rFonts w:ascii="仿宋" w:eastAsia="仿宋" w:hAnsi="仿宋" w:cs="仿宋" w:hint="eastAsia"/>
            <w:lang w:eastAsia="zh-CN"/>
          </w:rPr>
          <w:t>(一)、项目选址原则</w:t>
        </w:r>
        <w:r>
          <w:tab/>
        </w:r>
        <w:r>
          <w:fldChar w:fldCharType="begin"/>
        </w:r>
        <w:r>
          <w:instrText xml:space="preserve"> PAGEREF _Toc3933 \h </w:instrText>
        </w:r>
        <w:r>
          <w:fldChar w:fldCharType="separate"/>
        </w:r>
        <w:r>
          <w:t>14</w:t>
        </w:r>
        <w:r>
          <w:fldChar w:fldCharType="end"/>
        </w:r>
      </w:hyperlink>
    </w:p>
    <w:p>
      <w:pPr>
        <w:pStyle w:val="TOC2"/>
        <w:tabs>
          <w:tab w:val="right" w:leader="dot" w:pos="8306"/>
        </w:tabs>
      </w:pPr>
      <w:hyperlink w:anchor="_Toc20414" w:history="1">
        <w:r>
          <w:rPr>
            <w:rFonts w:ascii="仿宋" w:eastAsia="仿宋" w:hAnsi="仿宋" w:cs="仿宋" w:hint="eastAsia"/>
            <w:lang w:eastAsia="zh-CN"/>
          </w:rPr>
          <w:t>(二)、项目选址</w:t>
        </w:r>
        <w:r>
          <w:tab/>
        </w:r>
        <w:r>
          <w:fldChar w:fldCharType="begin"/>
        </w:r>
        <w:r>
          <w:instrText xml:space="preserve"> PAGEREF _Toc20414 \h </w:instrText>
        </w:r>
        <w:r>
          <w:fldChar w:fldCharType="separate"/>
        </w:r>
        <w:r>
          <w:t>18</w:t>
        </w:r>
        <w:r>
          <w:fldChar w:fldCharType="end"/>
        </w:r>
      </w:hyperlink>
    </w:p>
    <w:p>
      <w:pPr>
        <w:pStyle w:val="TOC2"/>
        <w:tabs>
          <w:tab w:val="right" w:leader="dot" w:pos="8306"/>
        </w:tabs>
      </w:pPr>
      <w:hyperlink w:anchor="_Toc14239" w:history="1">
        <w:r>
          <w:rPr>
            <w:rFonts w:ascii="仿宋" w:eastAsia="仿宋" w:hAnsi="仿宋" w:cs="仿宋" w:hint="eastAsia"/>
            <w:lang w:eastAsia="zh-CN"/>
          </w:rPr>
          <w:t>(三)、建设条件分析</w:t>
        </w:r>
        <w:r>
          <w:tab/>
        </w:r>
        <w:r>
          <w:fldChar w:fldCharType="begin"/>
        </w:r>
        <w:r>
          <w:instrText xml:space="preserve"> PAGEREF _Toc14239 \h </w:instrText>
        </w:r>
        <w:r>
          <w:fldChar w:fldCharType="separate"/>
        </w:r>
        <w:r>
          <w:t>20</w:t>
        </w:r>
        <w:r>
          <w:fldChar w:fldCharType="end"/>
        </w:r>
      </w:hyperlink>
    </w:p>
    <w:p>
      <w:pPr>
        <w:pStyle w:val="TOC2"/>
        <w:tabs>
          <w:tab w:val="right" w:leader="dot" w:pos="8306"/>
        </w:tabs>
      </w:pPr>
      <w:hyperlink w:anchor="_Toc10718" w:history="1">
        <w:r>
          <w:rPr>
            <w:rFonts w:ascii="仿宋" w:eastAsia="仿宋" w:hAnsi="仿宋" w:cs="仿宋" w:hint="eastAsia"/>
            <w:lang w:eastAsia="zh-CN"/>
          </w:rPr>
          <w:t>(四)、用地控制指标</w:t>
        </w:r>
        <w:r>
          <w:tab/>
        </w:r>
        <w:r>
          <w:fldChar w:fldCharType="begin"/>
        </w:r>
        <w:r>
          <w:instrText xml:space="preserve"> PAGEREF _Toc10718 \h </w:instrText>
        </w:r>
        <w:r>
          <w:fldChar w:fldCharType="separate"/>
        </w:r>
        <w:r>
          <w:t>21</w:t>
        </w:r>
        <w:r>
          <w:fldChar w:fldCharType="end"/>
        </w:r>
      </w:hyperlink>
    </w:p>
    <w:p>
      <w:pPr>
        <w:pStyle w:val="TOC2"/>
        <w:tabs>
          <w:tab w:val="right" w:leader="dot" w:pos="8306"/>
        </w:tabs>
      </w:pPr>
      <w:hyperlink w:anchor="_Toc9897" w:history="1">
        <w:r>
          <w:rPr>
            <w:rFonts w:ascii="仿宋" w:eastAsia="仿宋" w:hAnsi="仿宋" w:cs="仿宋" w:hint="eastAsia"/>
            <w:lang w:eastAsia="zh-CN"/>
          </w:rPr>
          <w:t>(五)、地总体要求</w:t>
        </w:r>
        <w:r>
          <w:tab/>
        </w:r>
        <w:r>
          <w:fldChar w:fldCharType="begin"/>
        </w:r>
        <w:r>
          <w:instrText xml:space="preserve"> PAGEREF _Toc9897 \h </w:instrText>
        </w:r>
        <w:r>
          <w:fldChar w:fldCharType="separate"/>
        </w:r>
        <w:r>
          <w:t>22</w:t>
        </w:r>
        <w:r>
          <w:fldChar w:fldCharType="end"/>
        </w:r>
      </w:hyperlink>
    </w:p>
    <w:p>
      <w:pPr>
        <w:pStyle w:val="TOC2"/>
        <w:tabs>
          <w:tab w:val="right" w:leader="dot" w:pos="8306"/>
        </w:tabs>
      </w:pPr>
      <w:hyperlink w:anchor="_Toc544" w:history="1">
        <w:r>
          <w:rPr>
            <w:rFonts w:ascii="仿宋" w:eastAsia="仿宋" w:hAnsi="仿宋" w:cs="仿宋" w:hint="eastAsia"/>
            <w:lang w:eastAsia="zh-CN"/>
          </w:rPr>
          <w:t>(六)、节约用地措施</w:t>
        </w:r>
        <w:r>
          <w:tab/>
        </w:r>
        <w:r>
          <w:fldChar w:fldCharType="begin"/>
        </w:r>
        <w:r>
          <w:instrText xml:space="preserve"> PAGEREF _Toc544 \h </w:instrText>
        </w:r>
        <w:r>
          <w:fldChar w:fldCharType="separate"/>
        </w:r>
        <w:r>
          <w:t>24</w:t>
        </w:r>
        <w:r>
          <w:fldChar w:fldCharType="end"/>
        </w:r>
      </w:hyperlink>
    </w:p>
    <w:p>
      <w:pPr>
        <w:pStyle w:val="TOC2"/>
        <w:tabs>
          <w:tab w:val="right" w:leader="dot" w:pos="8306"/>
        </w:tabs>
      </w:pPr>
      <w:hyperlink w:anchor="_Toc21735" w:history="1">
        <w:r>
          <w:rPr>
            <w:rFonts w:ascii="仿宋" w:eastAsia="仿宋" w:hAnsi="仿宋" w:cs="仿宋" w:hint="eastAsia"/>
            <w:lang w:eastAsia="zh-CN"/>
          </w:rPr>
          <w:t>(七)、选址综合评价</w:t>
        </w:r>
        <w:r>
          <w:tab/>
        </w:r>
        <w:r>
          <w:fldChar w:fldCharType="begin"/>
        </w:r>
        <w:r>
          <w:instrText xml:space="preserve"> PAGEREF _Toc21735 \h </w:instrText>
        </w:r>
        <w:r>
          <w:fldChar w:fldCharType="separate"/>
        </w:r>
        <w:r>
          <w:t>25</w:t>
        </w:r>
        <w:r>
          <w:fldChar w:fldCharType="end"/>
        </w:r>
      </w:hyperlink>
    </w:p>
    <w:p>
      <w:pPr>
        <w:pStyle w:val="TOC1"/>
        <w:tabs>
          <w:tab w:val="right" w:leader="dot" w:pos="8306"/>
        </w:tabs>
      </w:pPr>
      <w:hyperlink w:anchor="_Toc23806" w:history="1">
        <w:r>
          <w:rPr>
            <w:rFonts w:ascii="仿宋" w:eastAsia="仿宋" w:hAnsi="仿宋" w:cs="仿宋" w:hint="eastAsia"/>
            <w:lang w:eastAsia="zh-CN"/>
          </w:rPr>
          <w:t>四、建设风险评估分析</w:t>
        </w:r>
        <w:r>
          <w:tab/>
        </w:r>
        <w:r>
          <w:fldChar w:fldCharType="begin"/>
        </w:r>
        <w:r>
          <w:instrText xml:space="preserve"> PAGEREF _Toc23806 \h </w:instrText>
        </w:r>
        <w:r>
          <w:fldChar w:fldCharType="separate"/>
        </w:r>
        <w:r>
          <w:t>26</w:t>
        </w:r>
        <w:r>
          <w:fldChar w:fldCharType="end"/>
        </w:r>
      </w:hyperlink>
    </w:p>
    <w:p>
      <w:pPr>
        <w:pStyle w:val="TOC2"/>
        <w:tabs>
          <w:tab w:val="right" w:leader="dot" w:pos="8306"/>
        </w:tabs>
      </w:pPr>
      <w:hyperlink w:anchor="_Toc29599" w:history="1">
        <w:r>
          <w:rPr>
            <w:rFonts w:ascii="仿宋" w:eastAsia="仿宋" w:hAnsi="仿宋" w:cs="仿宋" w:hint="eastAsia"/>
            <w:lang w:eastAsia="zh-CN"/>
          </w:rPr>
          <w:t>(一)、政策风险分析</w:t>
        </w:r>
        <w:r>
          <w:tab/>
        </w:r>
        <w:r>
          <w:fldChar w:fldCharType="begin"/>
        </w:r>
        <w:r>
          <w:instrText xml:space="preserve"> PAGEREF _Toc29599 \h </w:instrText>
        </w:r>
        <w:r>
          <w:fldChar w:fldCharType="separate"/>
        </w:r>
        <w:r>
          <w:t>26</w:t>
        </w:r>
        <w:r>
          <w:fldChar w:fldCharType="end"/>
        </w:r>
      </w:hyperlink>
    </w:p>
    <w:p>
      <w:pPr>
        <w:pStyle w:val="TOC2"/>
        <w:tabs>
          <w:tab w:val="right" w:leader="dot" w:pos="8306"/>
        </w:tabs>
      </w:pPr>
      <w:hyperlink w:anchor="_Toc21118" w:history="1">
        <w:r>
          <w:rPr>
            <w:rFonts w:ascii="仿宋" w:eastAsia="仿宋" w:hAnsi="仿宋" w:cs="仿宋" w:hint="eastAsia"/>
            <w:lang w:eastAsia="zh-CN"/>
          </w:rPr>
          <w:t>(二)、社会风险分析</w:t>
        </w:r>
        <w:r>
          <w:tab/>
        </w:r>
        <w:r>
          <w:fldChar w:fldCharType="begin"/>
        </w:r>
        <w:r>
          <w:instrText xml:space="preserve"> PAGEREF _Toc21118 \h </w:instrText>
        </w:r>
        <w:r>
          <w:fldChar w:fldCharType="separate"/>
        </w:r>
        <w:r>
          <w:t>27</w:t>
        </w:r>
        <w:r>
          <w:fldChar w:fldCharType="end"/>
        </w:r>
      </w:hyperlink>
    </w:p>
    <w:p>
      <w:pPr>
        <w:pStyle w:val="TOC2"/>
        <w:tabs>
          <w:tab w:val="right" w:leader="dot" w:pos="8306"/>
        </w:tabs>
      </w:pPr>
      <w:hyperlink w:anchor="_Toc32590" w:history="1">
        <w:r>
          <w:rPr>
            <w:rFonts w:ascii="仿宋" w:eastAsia="仿宋" w:hAnsi="仿宋" w:cs="仿宋" w:hint="eastAsia"/>
            <w:lang w:eastAsia="zh-CN"/>
          </w:rPr>
          <w:t>(三)、市场风险分析</w:t>
        </w:r>
        <w:r>
          <w:tab/>
        </w:r>
        <w:r>
          <w:fldChar w:fldCharType="begin"/>
        </w:r>
        <w:r>
          <w:instrText xml:space="preserve"> PAGEREF _Toc32590 \h </w:instrText>
        </w:r>
        <w:r>
          <w:fldChar w:fldCharType="separate"/>
        </w:r>
        <w:r>
          <w:t>29</w:t>
        </w:r>
        <w:r>
          <w:fldChar w:fldCharType="end"/>
        </w:r>
      </w:hyperlink>
    </w:p>
    <w:p>
      <w:pPr>
        <w:pStyle w:val="TOC2"/>
        <w:tabs>
          <w:tab w:val="right" w:leader="dot" w:pos="8306"/>
        </w:tabs>
      </w:pPr>
      <w:hyperlink w:anchor="_Toc18307" w:history="1">
        <w:r>
          <w:rPr>
            <w:rFonts w:ascii="仿宋" w:eastAsia="仿宋" w:hAnsi="仿宋" w:cs="仿宋" w:hint="eastAsia"/>
            <w:lang w:eastAsia="zh-CN"/>
          </w:rPr>
          <w:t>(四)、资金风险分析</w:t>
        </w:r>
        <w:r>
          <w:tab/>
        </w:r>
        <w:r>
          <w:fldChar w:fldCharType="begin"/>
        </w:r>
        <w:r>
          <w:instrText xml:space="preserve"> PAGEREF _Toc18307 \h </w:instrText>
        </w:r>
        <w:r>
          <w:fldChar w:fldCharType="separate"/>
        </w:r>
        <w:r>
          <w:t>30</w:t>
        </w:r>
        <w:r>
          <w:fldChar w:fldCharType="end"/>
        </w:r>
      </w:hyperlink>
    </w:p>
    <w:p>
      <w:pPr>
        <w:pStyle w:val="TOC2"/>
        <w:tabs>
          <w:tab w:val="right" w:leader="dot" w:pos="8306"/>
        </w:tabs>
      </w:pPr>
      <w:hyperlink w:anchor="_Toc16931" w:history="1">
        <w:r>
          <w:rPr>
            <w:rFonts w:ascii="仿宋" w:eastAsia="仿宋" w:hAnsi="仿宋" w:cs="仿宋" w:hint="eastAsia"/>
            <w:lang w:eastAsia="zh-CN"/>
          </w:rPr>
          <w:t>(五)、技术风险分析</w:t>
        </w:r>
        <w:r>
          <w:tab/>
        </w:r>
        <w:r>
          <w:fldChar w:fldCharType="begin"/>
        </w:r>
        <w:r>
          <w:instrText xml:space="preserve"> PAGEREF _Toc16931 \h </w:instrText>
        </w:r>
        <w:r>
          <w:fldChar w:fldCharType="separate"/>
        </w:r>
        <w:r>
          <w:t>31</w:t>
        </w:r>
        <w:r>
          <w:fldChar w:fldCharType="end"/>
        </w:r>
      </w:hyperlink>
    </w:p>
    <w:p>
      <w:pPr>
        <w:pStyle w:val="TOC2"/>
        <w:tabs>
          <w:tab w:val="right" w:leader="dot" w:pos="8306"/>
        </w:tabs>
      </w:pPr>
      <w:hyperlink w:anchor="_Toc23289" w:history="1">
        <w:r>
          <w:rPr>
            <w:rFonts w:ascii="仿宋" w:eastAsia="仿宋" w:hAnsi="仿宋" w:cs="仿宋" w:hint="eastAsia"/>
            <w:lang w:eastAsia="zh-CN"/>
          </w:rPr>
          <w:t>(六)、财务风险分析</w:t>
        </w:r>
        <w:r>
          <w:tab/>
        </w:r>
        <w:r>
          <w:fldChar w:fldCharType="begin"/>
        </w:r>
        <w:r>
          <w:instrText xml:space="preserve"> PAGEREF _Toc23289 \h </w:instrText>
        </w:r>
        <w:r>
          <w:fldChar w:fldCharType="separate"/>
        </w:r>
        <w:r>
          <w:t>32</w:t>
        </w:r>
        <w:r>
          <w:fldChar w:fldCharType="end"/>
        </w:r>
      </w:hyperlink>
    </w:p>
    <w:p>
      <w:pPr>
        <w:pStyle w:val="TOC2"/>
        <w:tabs>
          <w:tab w:val="right" w:leader="dot" w:pos="8306"/>
        </w:tabs>
      </w:pPr>
      <w:hyperlink w:anchor="_Toc12035" w:history="1">
        <w:r>
          <w:rPr>
            <w:rFonts w:ascii="仿宋" w:eastAsia="仿宋" w:hAnsi="仿宋" w:cs="仿宋" w:hint="eastAsia"/>
            <w:lang w:eastAsia="zh-CN"/>
          </w:rPr>
          <w:t>(七)、管理风险分析</w:t>
        </w:r>
        <w:r>
          <w:tab/>
        </w:r>
        <w:r>
          <w:fldChar w:fldCharType="begin"/>
        </w:r>
        <w:r>
          <w:instrText xml:space="preserve"> PAGEREF _Toc12035 \h </w:instrText>
        </w:r>
        <w:r>
          <w:fldChar w:fldCharType="separate"/>
        </w:r>
        <w:r>
          <w:t>34</w:t>
        </w:r>
        <w:r>
          <w:fldChar w:fldCharType="end"/>
        </w:r>
      </w:hyperlink>
    </w:p>
    <w:p>
      <w:pPr>
        <w:pStyle w:val="TOC2"/>
        <w:tabs>
          <w:tab w:val="right" w:leader="dot" w:pos="8306"/>
        </w:tabs>
      </w:pPr>
      <w:hyperlink w:anchor="_Toc27952" w:history="1">
        <w:r>
          <w:rPr>
            <w:rFonts w:ascii="仿宋" w:eastAsia="仿宋" w:hAnsi="仿宋" w:cs="仿宋" w:hint="eastAsia"/>
            <w:lang w:eastAsia="zh-CN"/>
          </w:rPr>
          <w:t>(八)、其它风险分析</w:t>
        </w:r>
        <w:r>
          <w:tab/>
        </w:r>
        <w:r>
          <w:fldChar w:fldCharType="begin"/>
        </w:r>
        <w:r>
          <w:instrText xml:space="preserve"> PAGEREF _Toc27952 \h </w:instrText>
        </w:r>
        <w:r>
          <w:fldChar w:fldCharType="separate"/>
        </w:r>
        <w:r>
          <w:t>35</w:t>
        </w:r>
        <w:r>
          <w:fldChar w:fldCharType="end"/>
        </w:r>
      </w:hyperlink>
    </w:p>
    <w:p>
      <w:pPr>
        <w:pStyle w:val="TOC2"/>
        <w:tabs>
          <w:tab w:val="right" w:leader="dot" w:pos="8306"/>
        </w:tabs>
      </w:pPr>
      <w:hyperlink w:anchor="_Toc507" w:history="1">
        <w:r>
          <w:rPr>
            <w:rFonts w:ascii="仿宋" w:eastAsia="仿宋" w:hAnsi="仿宋" w:cs="仿宋" w:hint="eastAsia"/>
            <w:lang w:eastAsia="zh-CN"/>
          </w:rPr>
          <w:t>(九)、社会影响评估</w:t>
        </w:r>
        <w:r>
          <w:tab/>
        </w:r>
        <w:r>
          <w:fldChar w:fldCharType="begin"/>
        </w:r>
        <w:r>
          <w:instrText xml:space="preserve"> PAGEREF _Toc507 \h </w:instrText>
        </w:r>
        <w:r>
          <w:fldChar w:fldCharType="separate"/>
        </w:r>
        <w:r>
          <w:t>37</w:t>
        </w:r>
        <w:r>
          <w:fldChar w:fldCharType="end"/>
        </w:r>
      </w:hyperlink>
    </w:p>
    <w:p>
      <w:pPr>
        <w:pStyle w:val="TOC1"/>
        <w:tabs>
          <w:tab w:val="right" w:leader="dot" w:pos="8306"/>
        </w:tabs>
      </w:pPr>
      <w:hyperlink w:anchor="_Toc6930" w:history="1">
        <w:r>
          <w:rPr>
            <w:rFonts w:ascii="仿宋" w:eastAsia="仿宋" w:hAnsi="仿宋" w:cs="仿宋" w:hint="eastAsia"/>
            <w:lang w:eastAsia="zh-CN"/>
          </w:rPr>
          <w:t>五、资源开发及综合利用分析</w:t>
        </w:r>
        <w:r>
          <w:tab/>
        </w:r>
        <w:r>
          <w:fldChar w:fldCharType="begin"/>
        </w:r>
        <w:r>
          <w:instrText xml:space="preserve"> PAGEREF _Toc6930 \h </w:instrText>
        </w:r>
        <w:r>
          <w:fldChar w:fldCharType="separate"/>
        </w:r>
        <w:r>
          <w:t>39</w:t>
        </w:r>
        <w:r>
          <w:fldChar w:fldCharType="end"/>
        </w:r>
      </w:hyperlink>
    </w:p>
    <w:p>
      <w:pPr>
        <w:pStyle w:val="TOC2"/>
        <w:tabs>
          <w:tab w:val="right" w:leader="dot" w:pos="8306"/>
        </w:tabs>
      </w:pPr>
      <w:hyperlink w:anchor="_Toc14614" w:history="1">
        <w:r>
          <w:rPr>
            <w:rFonts w:ascii="仿宋" w:eastAsia="仿宋" w:hAnsi="仿宋" w:cs="仿宋" w:hint="eastAsia"/>
            <w:lang w:eastAsia="zh-CN"/>
          </w:rPr>
          <w:t>(一)、资源开发方案</w:t>
        </w:r>
        <w:r>
          <w:tab/>
        </w:r>
        <w:r>
          <w:fldChar w:fldCharType="begin"/>
        </w:r>
        <w:r>
          <w:instrText xml:space="preserve"> PAGEREF _Toc14614 \h </w:instrText>
        </w:r>
        <w:r>
          <w:fldChar w:fldCharType="separate"/>
        </w:r>
        <w:r>
          <w:t>39</w:t>
        </w:r>
        <w:r>
          <w:fldChar w:fldCharType="end"/>
        </w:r>
      </w:hyperlink>
    </w:p>
    <w:p>
      <w:pPr>
        <w:pStyle w:val="TOC2"/>
        <w:tabs>
          <w:tab w:val="right" w:leader="dot" w:pos="8306"/>
        </w:tabs>
      </w:pPr>
      <w:hyperlink w:anchor="_Toc5154" w:history="1">
        <w:r>
          <w:rPr>
            <w:rFonts w:ascii="仿宋" w:eastAsia="仿宋" w:hAnsi="仿宋" w:cs="仿宋" w:hint="eastAsia"/>
            <w:lang w:eastAsia="zh-CN"/>
          </w:rPr>
          <w:t>(二)、资源利用方案</w:t>
        </w:r>
        <w:r>
          <w:tab/>
        </w:r>
        <w:r>
          <w:fldChar w:fldCharType="begin"/>
        </w:r>
        <w:r>
          <w:instrText xml:space="preserve"> PAGEREF _Toc5154 \h </w:instrText>
        </w:r>
        <w:r>
          <w:fldChar w:fldCharType="separate"/>
        </w:r>
        <w:r>
          <w:t>40</w:t>
        </w:r>
        <w:r>
          <w:fldChar w:fldCharType="end"/>
        </w:r>
      </w:hyperlink>
    </w:p>
    <w:p>
      <w:pPr>
        <w:pStyle w:val="TOC2"/>
        <w:tabs>
          <w:tab w:val="right" w:leader="dot" w:pos="8306"/>
        </w:tabs>
      </w:pPr>
      <w:hyperlink w:anchor="_Toc20706" w:history="1">
        <w:r>
          <w:rPr>
            <w:rFonts w:ascii="仿宋" w:eastAsia="仿宋" w:hAnsi="仿宋" w:cs="仿宋" w:hint="eastAsia"/>
            <w:lang w:eastAsia="zh-CN"/>
          </w:rPr>
          <w:t>(三)、资源节约措施</w:t>
        </w:r>
        <w:r>
          <w:tab/>
        </w:r>
        <w:r>
          <w:fldChar w:fldCharType="begin"/>
        </w:r>
        <w:r>
          <w:instrText xml:space="preserve"> PAGEREF _Toc20706 \h </w:instrText>
        </w:r>
        <w:r>
          <w:fldChar w:fldCharType="separate"/>
        </w:r>
        <w:r>
          <w:t>41</w:t>
        </w:r>
        <w:r>
          <w:fldChar w:fldCharType="end"/>
        </w:r>
      </w:hyperlink>
    </w:p>
    <w:p>
      <w:pPr>
        <w:pStyle w:val="TOC1"/>
        <w:tabs>
          <w:tab w:val="right" w:leader="dot" w:pos="8306"/>
        </w:tabs>
      </w:pPr>
      <w:hyperlink w:anchor="_Toc10602" w:history="1">
        <w:r>
          <w:rPr>
            <w:rFonts w:ascii="仿宋" w:eastAsia="仿宋" w:hAnsi="仿宋" w:cs="仿宋" w:hint="eastAsia"/>
            <w:lang w:eastAsia="zh-CN"/>
          </w:rPr>
          <w:t>六、项目监理与质量保证</w:t>
        </w:r>
        <w:r>
          <w:tab/>
        </w:r>
        <w:r>
          <w:fldChar w:fldCharType="begin"/>
        </w:r>
        <w:r>
          <w:instrText xml:space="preserve"> PAGEREF _Toc10602 \h </w:instrText>
        </w:r>
        <w:r>
          <w:fldChar w:fldCharType="separate"/>
        </w:r>
        <w:r>
          <w:t>42</w:t>
        </w:r>
        <w:r>
          <w:fldChar w:fldCharType="end"/>
        </w:r>
      </w:hyperlink>
    </w:p>
    <w:p>
      <w:pPr>
        <w:pStyle w:val="TOC2"/>
        <w:tabs>
          <w:tab w:val="right" w:leader="dot" w:pos="8306"/>
        </w:tabs>
      </w:pPr>
      <w:hyperlink w:anchor="_Toc18991" w:history="1">
        <w:r>
          <w:rPr>
            <w:rFonts w:ascii="仿宋" w:eastAsia="仿宋" w:hAnsi="仿宋" w:cs="仿宋" w:hint="eastAsia"/>
            <w:lang w:eastAsia="zh-CN"/>
          </w:rPr>
          <w:t>(一)、监理体系构建</w:t>
        </w:r>
        <w:r>
          <w:tab/>
        </w:r>
        <w:r>
          <w:fldChar w:fldCharType="begin"/>
        </w:r>
        <w:r>
          <w:instrText xml:space="preserve"> PAGEREF _Toc18991 \h </w:instrText>
        </w:r>
        <w:r>
          <w:fldChar w:fldCharType="separate"/>
        </w:r>
        <w:r>
          <w:t>42</w:t>
        </w:r>
        <w:r>
          <w:fldChar w:fldCharType="end"/>
        </w:r>
      </w:hyperlink>
    </w:p>
    <w:p>
      <w:pPr>
        <w:pStyle w:val="TOC2"/>
        <w:tabs>
          <w:tab w:val="right" w:leader="dot" w:pos="8306"/>
        </w:tabs>
      </w:pPr>
      <w:hyperlink w:anchor="_Toc9396" w:history="1">
        <w:r>
          <w:rPr>
            <w:rFonts w:ascii="仿宋" w:eastAsia="仿宋" w:hAnsi="仿宋" w:cs="仿宋" w:hint="eastAsia"/>
            <w:lang w:eastAsia="zh-CN"/>
          </w:rPr>
          <w:t>(二)、质量保证体系实施</w:t>
        </w:r>
        <w:r>
          <w:tab/>
        </w:r>
        <w:r>
          <w:fldChar w:fldCharType="begin"/>
        </w:r>
        <w:r>
          <w:instrText xml:space="preserve"> PAGEREF _Toc9396 \h </w:instrText>
        </w:r>
        <w:r>
          <w:fldChar w:fldCharType="separate"/>
        </w:r>
        <w:r>
          <w:t>43</w:t>
        </w:r>
        <w:r>
          <w:fldChar w:fldCharType="end"/>
        </w:r>
      </w:hyperlink>
    </w:p>
    <w:p>
      <w:pPr>
        <w:pStyle w:val="TOC2"/>
        <w:tabs>
          <w:tab w:val="right" w:leader="dot" w:pos="8306"/>
        </w:tabs>
      </w:pPr>
      <w:hyperlink w:anchor="_Toc27351" w:history="1">
        <w:r>
          <w:rPr>
            <w:rFonts w:ascii="仿宋" w:eastAsia="仿宋" w:hAnsi="仿宋" w:cs="仿宋" w:hint="eastAsia"/>
            <w:lang w:eastAsia="zh-CN"/>
          </w:rPr>
          <w:t>(三)、监理与质量控制流程</w:t>
        </w:r>
        <w:r>
          <w:tab/>
        </w:r>
        <w:r>
          <w:fldChar w:fldCharType="begin"/>
        </w:r>
        <w:r>
          <w:instrText xml:space="preserve"> PAGEREF _Toc27351 \h </w:instrText>
        </w:r>
        <w:r>
          <w:fldChar w:fldCharType="separate"/>
        </w:r>
        <w:r>
          <w:t>44</w:t>
        </w:r>
        <w:r>
          <w:fldChar w:fldCharType="end"/>
        </w:r>
      </w:hyperlink>
    </w:p>
    <w:p>
      <w:pPr>
        <w:pStyle w:val="TOC1"/>
        <w:tabs>
          <w:tab w:val="right" w:leader="dot" w:pos="8306"/>
        </w:tabs>
      </w:pPr>
      <w:hyperlink w:anchor="_Toc13003" w:history="1">
        <w:r>
          <w:rPr>
            <w:rFonts w:ascii="仿宋" w:eastAsia="仿宋" w:hAnsi="仿宋" w:cs="仿宋" w:hint="eastAsia"/>
            <w:lang w:eastAsia="zh-CN"/>
          </w:rPr>
          <w:t>七、环境保护与绿色发展</w:t>
        </w:r>
        <w:r>
          <w:tab/>
        </w:r>
        <w:r>
          <w:fldChar w:fldCharType="begin"/>
        </w:r>
        <w:r>
          <w:instrText xml:space="preserve"> PAGEREF _Toc13003 \h </w:instrText>
        </w:r>
        <w:r>
          <w:fldChar w:fldCharType="separate"/>
        </w:r>
        <w:r>
          <w:t>44</w:t>
        </w:r>
        <w:r>
          <w:fldChar w:fldCharType="end"/>
        </w:r>
      </w:hyperlink>
    </w:p>
    <w:p>
      <w:pPr>
        <w:pStyle w:val="TOC2"/>
        <w:tabs>
          <w:tab w:val="right" w:leader="dot" w:pos="8306"/>
        </w:tabs>
      </w:pPr>
      <w:hyperlink w:anchor="_Toc31104" w:history="1">
        <w:r>
          <w:rPr>
            <w:rFonts w:ascii="仿宋" w:eastAsia="仿宋" w:hAnsi="仿宋" w:cs="仿宋" w:hint="eastAsia"/>
            <w:lang w:eastAsia="zh-CN"/>
          </w:rPr>
          <w:t>(一)、环境保护措施</w:t>
        </w:r>
        <w:r>
          <w:tab/>
        </w:r>
        <w:r>
          <w:fldChar w:fldCharType="begin"/>
        </w:r>
        <w:r>
          <w:instrText xml:space="preserve"> PAGEREF _Toc31104 \h </w:instrText>
        </w:r>
        <w:r>
          <w:fldChar w:fldCharType="separate"/>
        </w:r>
        <w:r>
          <w:t>44</w:t>
        </w:r>
        <w:r>
          <w:fldChar w:fldCharType="end"/>
        </w:r>
      </w:hyperlink>
    </w:p>
    <w:p>
      <w:pPr>
        <w:pStyle w:val="TOC2"/>
        <w:tabs>
          <w:tab w:val="right" w:leader="dot" w:pos="8306"/>
        </w:tabs>
      </w:pPr>
      <w:hyperlink w:anchor="_Toc16543" w:history="1">
        <w:r>
          <w:rPr>
            <w:rFonts w:ascii="仿宋" w:eastAsia="仿宋" w:hAnsi="仿宋" w:cs="仿宋" w:hint="eastAsia"/>
            <w:lang w:eastAsia="zh-CN"/>
          </w:rPr>
          <w:t>(二)、绿色发展与可持续发展策略</w:t>
        </w:r>
        <w:r>
          <w:tab/>
        </w:r>
        <w:r>
          <w:fldChar w:fldCharType="begin"/>
        </w:r>
        <w:r>
          <w:instrText xml:space="preserve"> PAGEREF _Toc16543 \h </w:instrText>
        </w:r>
        <w:r>
          <w:fldChar w:fldCharType="separate"/>
        </w:r>
        <w:r>
          <w:t>46</w:t>
        </w:r>
        <w:r>
          <w:fldChar w:fldCharType="end"/>
        </w:r>
      </w:hyperlink>
    </w:p>
    <w:p>
      <w:pPr>
        <w:pStyle w:val="TOC1"/>
        <w:tabs>
          <w:tab w:val="right" w:leader="dot" w:pos="8306"/>
        </w:tabs>
      </w:pPr>
      <w:hyperlink w:anchor="_Toc29883" w:history="1">
        <w:r>
          <w:rPr>
            <w:rFonts w:ascii="仿宋" w:eastAsia="仿宋" w:hAnsi="仿宋" w:cs="仿宋" w:hint="eastAsia"/>
            <w:lang w:eastAsia="zh-CN"/>
          </w:rPr>
          <w:t>八、客户关系管理与市场拓展</w:t>
        </w:r>
        <w:r>
          <w:tab/>
        </w:r>
        <w:r>
          <w:fldChar w:fldCharType="begin"/>
        </w:r>
        <w:r>
          <w:instrText xml:space="preserve"> PAGEREF _Toc29883 \h </w:instrText>
        </w:r>
        <w:r>
          <w:fldChar w:fldCharType="separate"/>
        </w:r>
        <w:r>
          <w:t>47</w:t>
        </w:r>
        <w:r>
          <w:fldChar w:fldCharType="end"/>
        </w:r>
      </w:hyperlink>
    </w:p>
    <w:p>
      <w:pPr>
        <w:pStyle w:val="TOC2"/>
        <w:tabs>
          <w:tab w:val="right" w:leader="dot" w:pos="8306"/>
        </w:tabs>
      </w:pPr>
      <w:hyperlink w:anchor="_Toc27244" w:history="1">
        <w:r>
          <w:rPr>
            <w:rFonts w:ascii="仿宋" w:eastAsia="仿宋" w:hAnsi="仿宋" w:cs="仿宋" w:hint="eastAsia"/>
            <w:lang w:eastAsia="zh-CN"/>
          </w:rPr>
          <w:t>(一)、客户关系管理策略</w:t>
        </w:r>
        <w:r>
          <w:tab/>
        </w:r>
        <w:r>
          <w:fldChar w:fldCharType="begin"/>
        </w:r>
        <w:r>
          <w:instrText xml:space="preserve"> PAGEREF _Toc27244 \h </w:instrText>
        </w:r>
        <w:r>
          <w:fldChar w:fldCharType="separate"/>
        </w:r>
        <w:r>
          <w:t>47</w:t>
        </w:r>
        <w:r>
          <w:fldChar w:fldCharType="end"/>
        </w:r>
      </w:hyperlink>
    </w:p>
    <w:p>
      <w:pPr>
        <w:pStyle w:val="TOC2"/>
        <w:tabs>
          <w:tab w:val="right" w:leader="dot" w:pos="8306"/>
        </w:tabs>
      </w:pPr>
      <w:hyperlink w:anchor="_Toc2040" w:history="1">
        <w:r>
          <w:rPr>
            <w:rFonts w:ascii="仿宋" w:eastAsia="仿宋" w:hAnsi="仿宋" w:cs="仿宋" w:hint="eastAsia"/>
            <w:lang w:eastAsia="zh-CN"/>
          </w:rPr>
          <w:t>(二)、市场拓展方案</w:t>
        </w:r>
        <w:r>
          <w:tab/>
        </w:r>
        <w:r>
          <w:fldChar w:fldCharType="begin"/>
        </w:r>
        <w:r>
          <w:instrText xml:space="preserve"> PAGEREF _Toc2040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62" w:history="1">
        <w:r>
          <w:rPr>
            <w:rFonts w:ascii="仿宋" w:eastAsia="仿宋" w:hAnsi="仿宋" w:cs="仿宋" w:hint="eastAsia"/>
            <w:lang w:eastAsia="zh-CN"/>
          </w:rPr>
          <w:t>九、技术创新与产业升级</w:t>
        </w:r>
        <w:r>
          <w:tab/>
        </w:r>
        <w:r>
          <w:fldChar w:fldCharType="begin"/>
        </w:r>
        <w:r>
          <w:instrText xml:space="preserve"> PAGEREF _Toc21862 \h </w:instrText>
        </w:r>
        <w:r>
          <w:fldChar w:fldCharType="separate"/>
        </w:r>
        <w:r>
          <w:t>50</w:t>
        </w:r>
        <w:r>
          <w:fldChar w:fldCharType="end"/>
        </w:r>
      </w:hyperlink>
    </w:p>
    <w:p>
      <w:pPr>
        <w:pStyle w:val="TOC2"/>
        <w:tabs>
          <w:tab w:val="right" w:leader="dot" w:pos="8306"/>
        </w:tabs>
      </w:pPr>
      <w:hyperlink w:anchor="_Toc21787" w:history="1">
        <w:r>
          <w:rPr>
            <w:rFonts w:ascii="仿宋" w:eastAsia="仿宋" w:hAnsi="仿宋" w:cs="仿宋" w:hint="eastAsia"/>
            <w:lang w:eastAsia="zh-CN"/>
          </w:rPr>
          <w:t>(一)、技术创新方向与目标</w:t>
        </w:r>
        <w:r>
          <w:tab/>
        </w:r>
        <w:r>
          <w:fldChar w:fldCharType="begin"/>
        </w:r>
        <w:r>
          <w:instrText xml:space="preserve"> PAGEREF _Toc21787 \h </w:instrText>
        </w:r>
        <w:r>
          <w:fldChar w:fldCharType="separate"/>
        </w:r>
        <w:r>
          <w:t>50</w:t>
        </w:r>
        <w:r>
          <w:fldChar w:fldCharType="end"/>
        </w:r>
      </w:hyperlink>
    </w:p>
    <w:p>
      <w:pPr>
        <w:pStyle w:val="TOC2"/>
        <w:tabs>
          <w:tab w:val="right" w:leader="dot" w:pos="8306"/>
        </w:tabs>
      </w:pPr>
      <w:hyperlink w:anchor="_Toc20337" w:history="1">
        <w:r>
          <w:rPr>
            <w:rFonts w:ascii="仿宋" w:eastAsia="仿宋" w:hAnsi="仿宋" w:cs="仿宋" w:hint="eastAsia"/>
            <w:lang w:eastAsia="zh-CN"/>
          </w:rPr>
          <w:t>(二)、产业升级路径与措施</w:t>
        </w:r>
        <w:r>
          <w:tab/>
        </w:r>
        <w:r>
          <w:fldChar w:fldCharType="begin"/>
        </w:r>
        <w:r>
          <w:instrText xml:space="preserve"> PAGEREF _Toc20337 \h </w:instrText>
        </w:r>
        <w:r>
          <w:fldChar w:fldCharType="separate"/>
        </w:r>
        <w:r>
          <w:t>51</w:t>
        </w:r>
        <w:r>
          <w:fldChar w:fldCharType="end"/>
        </w:r>
      </w:hyperlink>
    </w:p>
    <w:p>
      <w:pPr>
        <w:pStyle w:val="TOC1"/>
        <w:tabs>
          <w:tab w:val="right" w:leader="dot" w:pos="8306"/>
        </w:tabs>
      </w:pPr>
      <w:hyperlink w:anchor="_Toc8122" w:history="1">
        <w:r>
          <w:rPr>
            <w:rFonts w:ascii="仿宋" w:eastAsia="仿宋" w:hAnsi="仿宋" w:cs="仿宋" w:hint="eastAsia"/>
            <w:lang w:eastAsia="zh-CN"/>
          </w:rPr>
          <w:t>十、经济效益与社会效益优化</w:t>
        </w:r>
        <w:r>
          <w:tab/>
        </w:r>
        <w:r>
          <w:fldChar w:fldCharType="begin"/>
        </w:r>
        <w:r>
          <w:instrText xml:space="preserve"> PAGEREF _Toc8122 \h </w:instrText>
        </w:r>
        <w:r>
          <w:fldChar w:fldCharType="separate"/>
        </w:r>
        <w:r>
          <w:t>52</w:t>
        </w:r>
        <w:r>
          <w:fldChar w:fldCharType="end"/>
        </w:r>
      </w:hyperlink>
    </w:p>
    <w:p>
      <w:pPr>
        <w:pStyle w:val="TOC2"/>
        <w:tabs>
          <w:tab w:val="right" w:leader="dot" w:pos="8306"/>
        </w:tabs>
      </w:pPr>
      <w:hyperlink w:anchor="_Toc11761" w:history="1">
        <w:r>
          <w:rPr>
            <w:rFonts w:ascii="仿宋" w:eastAsia="仿宋" w:hAnsi="仿宋" w:cs="仿宋" w:hint="eastAsia"/>
            <w:lang w:eastAsia="zh-CN"/>
          </w:rPr>
          <w:t>(一)、经济效益提升策略</w:t>
        </w:r>
        <w:r>
          <w:tab/>
        </w:r>
        <w:r>
          <w:fldChar w:fldCharType="begin"/>
        </w:r>
        <w:r>
          <w:instrText xml:space="preserve"> PAGEREF _Toc11761 \h </w:instrText>
        </w:r>
        <w:r>
          <w:fldChar w:fldCharType="separate"/>
        </w:r>
        <w:r>
          <w:t>52</w:t>
        </w:r>
        <w:r>
          <w:fldChar w:fldCharType="end"/>
        </w:r>
      </w:hyperlink>
    </w:p>
    <w:p>
      <w:pPr>
        <w:pStyle w:val="TOC2"/>
        <w:tabs>
          <w:tab w:val="right" w:leader="dot" w:pos="8306"/>
        </w:tabs>
      </w:pPr>
      <w:hyperlink w:anchor="_Toc3915" w:history="1">
        <w:r>
          <w:rPr>
            <w:rFonts w:ascii="仿宋" w:eastAsia="仿宋" w:hAnsi="仿宋" w:cs="仿宋" w:hint="eastAsia"/>
            <w:lang w:eastAsia="zh-CN"/>
          </w:rPr>
          <w:t>(二)、社会效益增强方案</w:t>
        </w:r>
        <w:r>
          <w:tab/>
        </w:r>
        <w:r>
          <w:fldChar w:fldCharType="begin"/>
        </w:r>
        <w:r>
          <w:instrText xml:space="preserve"> PAGEREF _Toc3915 \h </w:instrText>
        </w:r>
        <w:r>
          <w:fldChar w:fldCharType="separate"/>
        </w:r>
        <w:r>
          <w:t>53</w:t>
        </w:r>
        <w:r>
          <w:fldChar w:fldCharType="end"/>
        </w:r>
      </w:hyperlink>
    </w:p>
    <w:p>
      <w:pPr>
        <w:pStyle w:val="TOC1"/>
        <w:tabs>
          <w:tab w:val="right" w:leader="dot" w:pos="8306"/>
        </w:tabs>
      </w:pPr>
      <w:hyperlink w:anchor="_Toc27570" w:history="1">
        <w:r>
          <w:rPr>
            <w:rFonts w:ascii="仿宋" w:eastAsia="仿宋" w:hAnsi="仿宋" w:cs="仿宋" w:hint="eastAsia"/>
            <w:lang w:eastAsia="zh-CN"/>
          </w:rPr>
          <w:t>十一、环境保护与治理方案</w:t>
        </w:r>
        <w:r>
          <w:tab/>
        </w:r>
        <w:r>
          <w:fldChar w:fldCharType="begin"/>
        </w:r>
        <w:r>
          <w:instrText xml:space="preserve"> PAGEREF _Toc27570 \h </w:instrText>
        </w:r>
        <w:r>
          <w:fldChar w:fldCharType="separate"/>
        </w:r>
        <w:r>
          <w:t>54</w:t>
        </w:r>
        <w:r>
          <w:fldChar w:fldCharType="end"/>
        </w:r>
      </w:hyperlink>
    </w:p>
    <w:p>
      <w:pPr>
        <w:pStyle w:val="TOC2"/>
        <w:tabs>
          <w:tab w:val="right" w:leader="dot" w:pos="8306"/>
        </w:tabs>
      </w:pPr>
      <w:hyperlink w:anchor="_Toc10189" w:history="1">
        <w:r>
          <w:rPr>
            <w:rFonts w:ascii="仿宋" w:eastAsia="仿宋" w:hAnsi="仿宋" w:cs="仿宋" w:hint="eastAsia"/>
            <w:lang w:eastAsia="zh-CN"/>
          </w:rPr>
          <w:t>(一)、项目环境影响评估</w:t>
        </w:r>
        <w:r>
          <w:tab/>
        </w:r>
        <w:r>
          <w:fldChar w:fldCharType="begin"/>
        </w:r>
        <w:r>
          <w:instrText xml:space="preserve"> PAGEREF _Toc10189 \h </w:instrText>
        </w:r>
        <w:r>
          <w:fldChar w:fldCharType="separate"/>
        </w:r>
        <w:r>
          <w:t>54</w:t>
        </w:r>
        <w:r>
          <w:fldChar w:fldCharType="end"/>
        </w:r>
      </w:hyperlink>
    </w:p>
    <w:p>
      <w:pPr>
        <w:pStyle w:val="TOC2"/>
        <w:tabs>
          <w:tab w:val="right" w:leader="dot" w:pos="8306"/>
        </w:tabs>
      </w:pPr>
      <w:hyperlink w:anchor="_Toc18295" w:history="1">
        <w:r>
          <w:rPr>
            <w:rFonts w:ascii="仿宋" w:eastAsia="仿宋" w:hAnsi="仿宋" w:cs="仿宋" w:hint="eastAsia"/>
            <w:lang w:eastAsia="zh-CN"/>
          </w:rPr>
          <w:t>(二)、环境保护措施与治理方案</w:t>
        </w:r>
        <w:r>
          <w:tab/>
        </w:r>
        <w:r>
          <w:fldChar w:fldCharType="begin"/>
        </w:r>
        <w:r>
          <w:instrText xml:space="preserve"> PAGEREF _Toc18295 \h </w:instrText>
        </w:r>
        <w:r>
          <w:fldChar w:fldCharType="separate"/>
        </w:r>
        <w:r>
          <w:t>55</w:t>
        </w:r>
        <w:r>
          <w:fldChar w:fldCharType="end"/>
        </w:r>
      </w:hyperlink>
    </w:p>
    <w:p>
      <w:pPr>
        <w:pStyle w:val="TOC1"/>
        <w:tabs>
          <w:tab w:val="right" w:leader="dot" w:pos="8306"/>
        </w:tabs>
      </w:pPr>
      <w:hyperlink w:anchor="_Toc21684" w:history="1">
        <w:r>
          <w:rPr>
            <w:rFonts w:ascii="仿宋" w:eastAsia="仿宋" w:hAnsi="仿宋" w:cs="仿宋" w:hint="eastAsia"/>
            <w:lang w:eastAsia="zh-CN"/>
          </w:rPr>
          <w:t>十二、土地利用与规划方案</w:t>
        </w:r>
        <w:r>
          <w:tab/>
        </w:r>
        <w:r>
          <w:fldChar w:fldCharType="begin"/>
        </w:r>
        <w:r>
          <w:instrText xml:space="preserve"> PAGEREF _Toc21684 \h </w:instrText>
        </w:r>
        <w:r>
          <w:fldChar w:fldCharType="separate"/>
        </w:r>
        <w:r>
          <w:t>55</w:t>
        </w:r>
        <w:r>
          <w:fldChar w:fldCharType="end"/>
        </w:r>
      </w:hyperlink>
    </w:p>
    <w:p>
      <w:pPr>
        <w:pStyle w:val="TOC2"/>
        <w:tabs>
          <w:tab w:val="right" w:leader="dot" w:pos="8306"/>
        </w:tabs>
      </w:pPr>
      <w:hyperlink w:anchor="_Toc28605" w:history="1">
        <w:r>
          <w:rPr>
            <w:rFonts w:ascii="仿宋" w:eastAsia="仿宋" w:hAnsi="仿宋" w:cs="仿宋" w:hint="eastAsia"/>
            <w:lang w:eastAsia="zh-CN"/>
          </w:rPr>
          <w:t>(一)、项目用地情况分析</w:t>
        </w:r>
        <w:r>
          <w:tab/>
        </w:r>
        <w:r>
          <w:fldChar w:fldCharType="begin"/>
        </w:r>
        <w:r>
          <w:instrText xml:space="preserve"> PAGEREF _Toc28605 \h </w:instrText>
        </w:r>
        <w:r>
          <w:fldChar w:fldCharType="separate"/>
        </w:r>
        <w:r>
          <w:t>55</w:t>
        </w:r>
        <w:r>
          <w:fldChar w:fldCharType="end"/>
        </w:r>
      </w:hyperlink>
    </w:p>
    <w:p>
      <w:pPr>
        <w:pStyle w:val="TOC2"/>
        <w:tabs>
          <w:tab w:val="right" w:leader="dot" w:pos="8306"/>
        </w:tabs>
      </w:pPr>
      <w:hyperlink w:anchor="_Toc21" w:history="1">
        <w:r>
          <w:rPr>
            <w:rFonts w:ascii="仿宋" w:eastAsia="仿宋" w:hAnsi="仿宋" w:cs="仿宋" w:hint="eastAsia"/>
            <w:lang w:eastAsia="zh-CN"/>
          </w:rPr>
          <w:t>(二)、土地利用规划方案</w:t>
        </w:r>
        <w:r>
          <w:tab/>
        </w:r>
        <w:r>
          <w:fldChar w:fldCharType="begin"/>
        </w:r>
        <w:r>
          <w:instrText xml:space="preserve"> PAGEREF _Toc21 \h </w:instrText>
        </w:r>
        <w:r>
          <w:fldChar w:fldCharType="separate"/>
        </w:r>
        <w:r>
          <w:t>56</w:t>
        </w:r>
        <w:r>
          <w:fldChar w:fldCharType="end"/>
        </w:r>
      </w:hyperlink>
    </w:p>
    <w:p>
      <w:pPr>
        <w:pStyle w:val="TOC1"/>
        <w:tabs>
          <w:tab w:val="right" w:leader="dot" w:pos="8306"/>
        </w:tabs>
      </w:pPr>
      <w:hyperlink w:anchor="_Toc28066" w:history="1">
        <w:r>
          <w:rPr>
            <w:rFonts w:ascii="仿宋" w:eastAsia="仿宋" w:hAnsi="仿宋" w:cs="仿宋" w:hint="eastAsia"/>
            <w:lang w:eastAsia="zh-CN"/>
          </w:rPr>
          <w:t>十三、知识产权管理与保护</w:t>
        </w:r>
        <w:r>
          <w:tab/>
        </w:r>
        <w:r>
          <w:fldChar w:fldCharType="begin"/>
        </w:r>
        <w:r>
          <w:instrText xml:space="preserve"> PAGEREF _Toc28066 \h </w:instrText>
        </w:r>
        <w:r>
          <w:fldChar w:fldCharType="separate"/>
        </w:r>
        <w:r>
          <w:t>57</w:t>
        </w:r>
        <w:r>
          <w:fldChar w:fldCharType="end"/>
        </w:r>
      </w:hyperlink>
    </w:p>
    <w:p>
      <w:pPr>
        <w:pStyle w:val="TOC2"/>
        <w:tabs>
          <w:tab w:val="right" w:leader="dot" w:pos="8306"/>
        </w:tabs>
      </w:pPr>
      <w:hyperlink w:anchor="_Toc16494" w:history="1">
        <w:r>
          <w:rPr>
            <w:rFonts w:ascii="仿宋" w:eastAsia="仿宋" w:hAnsi="仿宋" w:cs="仿宋" w:hint="eastAsia"/>
            <w:lang w:eastAsia="zh-CN"/>
          </w:rPr>
          <w:t>(一)、知识产权管理体系建设</w:t>
        </w:r>
        <w:r>
          <w:tab/>
        </w:r>
        <w:r>
          <w:fldChar w:fldCharType="begin"/>
        </w:r>
        <w:r>
          <w:instrText xml:space="preserve"> PAGEREF _Toc16494 \h </w:instrText>
        </w:r>
        <w:r>
          <w:fldChar w:fldCharType="separate"/>
        </w:r>
        <w:r>
          <w:t>57</w:t>
        </w:r>
        <w:r>
          <w:fldChar w:fldCharType="end"/>
        </w:r>
      </w:hyperlink>
    </w:p>
    <w:p>
      <w:pPr>
        <w:pStyle w:val="TOC2"/>
        <w:tabs>
          <w:tab w:val="right" w:leader="dot" w:pos="8306"/>
        </w:tabs>
      </w:pPr>
      <w:hyperlink w:anchor="_Toc20510" w:history="1">
        <w:r>
          <w:rPr>
            <w:rFonts w:ascii="仿宋" w:eastAsia="仿宋" w:hAnsi="仿宋" w:cs="仿宋" w:hint="eastAsia"/>
            <w:lang w:eastAsia="zh-CN"/>
          </w:rPr>
          <w:t>(二)、知识产权保护措施</w:t>
        </w:r>
        <w:r>
          <w:tab/>
        </w:r>
        <w:r>
          <w:fldChar w:fldCharType="begin"/>
        </w:r>
        <w:r>
          <w:instrText xml:space="preserve"> PAGEREF _Toc20510 \h </w:instrText>
        </w:r>
        <w:r>
          <w:fldChar w:fldCharType="separate"/>
        </w:r>
        <w:r>
          <w:t>58</w:t>
        </w:r>
        <w:r>
          <w:fldChar w:fldCharType="end"/>
        </w:r>
      </w:hyperlink>
    </w:p>
    <w:p>
      <w:pPr>
        <w:pStyle w:val="TOC1"/>
        <w:tabs>
          <w:tab w:val="right" w:leader="dot" w:pos="8306"/>
        </w:tabs>
      </w:pPr>
      <w:hyperlink w:anchor="_Toc14722" w:history="1">
        <w:r>
          <w:rPr>
            <w:rFonts w:ascii="仿宋" w:eastAsia="仿宋" w:hAnsi="仿宋" w:cs="仿宋" w:hint="eastAsia"/>
            <w:lang w:eastAsia="zh-CN"/>
          </w:rPr>
          <w:t>十四、项目施工方案</w:t>
        </w:r>
        <w:r>
          <w:tab/>
        </w:r>
        <w:r>
          <w:fldChar w:fldCharType="begin"/>
        </w:r>
        <w:r>
          <w:instrText xml:space="preserve"> PAGEREF _Toc14722 \h </w:instrText>
        </w:r>
        <w:r>
          <w:fldChar w:fldCharType="separate"/>
        </w:r>
        <w:r>
          <w:t>60</w:t>
        </w:r>
        <w:r>
          <w:fldChar w:fldCharType="end"/>
        </w:r>
      </w:hyperlink>
    </w:p>
    <w:p>
      <w:pPr>
        <w:pStyle w:val="TOC2"/>
        <w:tabs>
          <w:tab w:val="right" w:leader="dot" w:pos="8306"/>
        </w:tabs>
      </w:pPr>
      <w:hyperlink w:anchor="_Toc25070" w:history="1">
        <w:r>
          <w:rPr>
            <w:rFonts w:ascii="仿宋" w:eastAsia="仿宋" w:hAnsi="仿宋" w:cs="仿宋" w:hint="eastAsia"/>
            <w:lang w:eastAsia="zh-CN"/>
          </w:rPr>
          <w:t>(一)、施工组织设计</w:t>
        </w:r>
        <w:r>
          <w:tab/>
        </w:r>
        <w:r>
          <w:fldChar w:fldCharType="begin"/>
        </w:r>
        <w:r>
          <w:instrText xml:space="preserve"> PAGEREF _Toc25070 \h </w:instrText>
        </w:r>
        <w:r>
          <w:fldChar w:fldCharType="separate"/>
        </w:r>
        <w:r>
          <w:t>60</w:t>
        </w:r>
        <w:r>
          <w:fldChar w:fldCharType="end"/>
        </w:r>
      </w:hyperlink>
    </w:p>
    <w:p>
      <w:pPr>
        <w:pStyle w:val="TOC2"/>
        <w:tabs>
          <w:tab w:val="right" w:leader="dot" w:pos="8306"/>
        </w:tabs>
      </w:pPr>
      <w:hyperlink w:anchor="_Toc28946" w:history="1">
        <w:r>
          <w:rPr>
            <w:rFonts w:ascii="仿宋" w:eastAsia="仿宋" w:hAnsi="仿宋" w:cs="仿宋" w:hint="eastAsia"/>
            <w:lang w:eastAsia="zh-CN"/>
          </w:rPr>
          <w:t>(二)、施工工艺与技术路线</w:t>
        </w:r>
        <w:r>
          <w:tab/>
        </w:r>
        <w:r>
          <w:fldChar w:fldCharType="begin"/>
        </w:r>
        <w:r>
          <w:instrText xml:space="preserve"> PAGEREF _Toc28946 \h </w:instrText>
        </w:r>
        <w:r>
          <w:fldChar w:fldCharType="separate"/>
        </w:r>
        <w:r>
          <w:t>62</w:t>
        </w:r>
        <w:r>
          <w:fldChar w:fldCharType="end"/>
        </w:r>
      </w:hyperlink>
    </w:p>
    <w:p>
      <w:pPr>
        <w:pStyle w:val="TOC2"/>
        <w:tabs>
          <w:tab w:val="right" w:leader="dot" w:pos="8306"/>
        </w:tabs>
      </w:pPr>
      <w:hyperlink w:anchor="_Toc18398" w:history="1">
        <w:r>
          <w:rPr>
            <w:rFonts w:ascii="仿宋" w:eastAsia="仿宋" w:hAnsi="仿宋" w:cs="仿宋" w:hint="eastAsia"/>
            <w:lang w:eastAsia="zh-CN"/>
          </w:rPr>
          <w:t>(三)、关键节点施工计划</w:t>
        </w:r>
        <w:r>
          <w:tab/>
        </w:r>
        <w:r>
          <w:fldChar w:fldCharType="begin"/>
        </w:r>
        <w:r>
          <w:instrText xml:space="preserve"> PAGEREF _Toc18398 \h </w:instrText>
        </w:r>
        <w:r>
          <w:fldChar w:fldCharType="separate"/>
        </w:r>
        <w:r>
          <w:t>63</w:t>
        </w:r>
        <w:r>
          <w:fldChar w:fldCharType="end"/>
        </w:r>
      </w:hyperlink>
    </w:p>
    <w:p>
      <w:pPr>
        <w:pStyle w:val="TOC2"/>
        <w:tabs>
          <w:tab w:val="right" w:leader="dot" w:pos="8306"/>
        </w:tabs>
      </w:pPr>
      <w:hyperlink w:anchor="_Toc7815" w:history="1">
        <w:r>
          <w:rPr>
            <w:rFonts w:ascii="仿宋" w:eastAsia="仿宋" w:hAnsi="仿宋" w:cs="仿宋" w:hint="eastAsia"/>
            <w:lang w:eastAsia="zh-CN"/>
          </w:rPr>
          <w:t>(四)、施工现场管理</w:t>
        </w:r>
        <w:r>
          <w:tab/>
        </w:r>
        <w:r>
          <w:fldChar w:fldCharType="begin"/>
        </w:r>
        <w:r>
          <w:instrText xml:space="preserve"> PAGEREF _Toc7815 \h </w:instrText>
        </w:r>
        <w:r>
          <w:fldChar w:fldCharType="separate"/>
        </w:r>
        <w:r>
          <w:t>64</w:t>
        </w:r>
        <w:r>
          <w:fldChar w:fldCharType="end"/>
        </w:r>
      </w:hyperlink>
    </w:p>
    <w:p>
      <w:pPr>
        <w:pStyle w:val="TOC1"/>
        <w:tabs>
          <w:tab w:val="right" w:leader="dot" w:pos="8306"/>
        </w:tabs>
      </w:pPr>
      <w:hyperlink w:anchor="_Toc4691" w:history="1">
        <w:r>
          <w:rPr>
            <w:rFonts w:ascii="仿宋" w:eastAsia="仿宋" w:hAnsi="仿宋" w:cs="仿宋" w:hint="eastAsia"/>
            <w:lang w:eastAsia="zh-CN"/>
          </w:rPr>
          <w:t>十五、设施与设备管理</w:t>
        </w:r>
        <w:r>
          <w:tab/>
        </w:r>
        <w:r>
          <w:fldChar w:fldCharType="begin"/>
        </w:r>
        <w:r>
          <w:instrText xml:space="preserve"> PAGEREF _Toc4691 \h </w:instrText>
        </w:r>
        <w:r>
          <w:fldChar w:fldCharType="separate"/>
        </w:r>
        <w:r>
          <w:t>66</w:t>
        </w:r>
        <w:r>
          <w:fldChar w:fldCharType="end"/>
        </w:r>
      </w:hyperlink>
    </w:p>
    <w:p>
      <w:pPr>
        <w:pStyle w:val="TOC2"/>
        <w:tabs>
          <w:tab w:val="right" w:leader="dot" w:pos="8306"/>
        </w:tabs>
      </w:pPr>
      <w:hyperlink w:anchor="_Toc29897" w:history="1">
        <w:r>
          <w:rPr>
            <w:rFonts w:ascii="仿宋" w:eastAsia="仿宋" w:hAnsi="仿宋" w:cs="仿宋" w:hint="eastAsia"/>
            <w:lang w:eastAsia="zh-CN"/>
          </w:rPr>
          <w:t>(一)、设施规划与配置</w:t>
        </w:r>
        <w:r>
          <w:tab/>
        </w:r>
        <w:r>
          <w:fldChar w:fldCharType="begin"/>
        </w:r>
        <w:r>
          <w:instrText xml:space="preserve"> PAGEREF _Toc29897 \h </w:instrText>
        </w:r>
        <w:r>
          <w:fldChar w:fldCharType="separate"/>
        </w:r>
        <w:r>
          <w:t>66</w:t>
        </w:r>
        <w:r>
          <w:fldChar w:fldCharType="end"/>
        </w:r>
      </w:hyperlink>
    </w:p>
    <w:p>
      <w:pPr>
        <w:pStyle w:val="TOC2"/>
        <w:tabs>
          <w:tab w:val="right" w:leader="dot" w:pos="8306"/>
        </w:tabs>
      </w:pPr>
      <w:hyperlink w:anchor="_Toc25673" w:history="1">
        <w:r>
          <w:rPr>
            <w:rFonts w:ascii="仿宋" w:eastAsia="仿宋" w:hAnsi="仿宋" w:cs="仿宋" w:hint="eastAsia"/>
            <w:lang w:eastAsia="zh-CN"/>
          </w:rPr>
          <w:t>(二)、设备采购与维护管理</w:t>
        </w:r>
        <w:r>
          <w:tab/>
        </w:r>
        <w:r>
          <w:fldChar w:fldCharType="begin"/>
        </w:r>
        <w:r>
          <w:instrText xml:space="preserve"> PAGEREF _Toc25673 \h </w:instrText>
        </w:r>
        <w:r>
          <w:fldChar w:fldCharType="separate"/>
        </w:r>
        <w:r>
          <w:t>67</w:t>
        </w:r>
        <w:r>
          <w:fldChar w:fldCharType="end"/>
        </w:r>
      </w:hyperlink>
    </w:p>
    <w:p>
      <w:pPr>
        <w:pStyle w:val="TOC2"/>
        <w:tabs>
          <w:tab w:val="right" w:leader="dot" w:pos="8306"/>
        </w:tabs>
      </w:pPr>
      <w:hyperlink w:anchor="_Toc8142" w:history="1">
        <w:r>
          <w:rPr>
            <w:rFonts w:ascii="仿宋" w:eastAsia="仿宋" w:hAnsi="仿宋" w:cs="仿宋" w:hint="eastAsia"/>
            <w:lang w:eastAsia="zh-CN"/>
          </w:rPr>
          <w:t>(三)、设施设备升级策略</w:t>
        </w:r>
        <w:r>
          <w:tab/>
        </w:r>
        <w:r>
          <w:fldChar w:fldCharType="begin"/>
        </w:r>
        <w:r>
          <w:instrText xml:space="preserve"> PAGEREF _Toc8142 \h </w:instrText>
        </w:r>
        <w:r>
          <w:fldChar w:fldCharType="separate"/>
        </w:r>
        <w:r>
          <w:t>68</w:t>
        </w:r>
        <w:r>
          <w:fldChar w:fldCharType="end"/>
        </w:r>
      </w:hyperlink>
    </w:p>
    <w:p>
      <w:pPr>
        <w:pStyle w:val="TOC1"/>
        <w:tabs>
          <w:tab w:val="right" w:leader="dot" w:pos="8306"/>
        </w:tabs>
      </w:pPr>
      <w:hyperlink w:anchor="_Toc8995" w:history="1">
        <w:r>
          <w:rPr>
            <w:rFonts w:ascii="仿宋" w:eastAsia="仿宋" w:hAnsi="仿宋" w:cs="仿宋" w:hint="eastAsia"/>
            <w:lang w:eastAsia="zh-CN"/>
          </w:rPr>
          <w:t>十六、成果转化与推广应用</w:t>
        </w:r>
        <w:r>
          <w:tab/>
        </w:r>
        <w:r>
          <w:fldChar w:fldCharType="begin"/>
        </w:r>
        <w:r>
          <w:instrText xml:space="preserve"> PAGEREF _Toc8995 \h </w:instrText>
        </w:r>
        <w:r>
          <w:fldChar w:fldCharType="separate"/>
        </w:r>
        <w:r>
          <w:t>68</w:t>
        </w:r>
        <w:r>
          <w:fldChar w:fldCharType="end"/>
        </w:r>
      </w:hyperlink>
    </w:p>
    <w:p>
      <w:pPr>
        <w:pStyle w:val="TOC2"/>
        <w:tabs>
          <w:tab w:val="right" w:leader="dot" w:pos="8306"/>
        </w:tabs>
      </w:pPr>
      <w:hyperlink w:anchor="_Toc15273" w:history="1">
        <w:r>
          <w:rPr>
            <w:rFonts w:ascii="仿宋" w:eastAsia="仿宋" w:hAnsi="仿宋" w:cs="仿宋" w:hint="eastAsia"/>
            <w:lang w:eastAsia="zh-CN"/>
          </w:rPr>
          <w:t>(一)、成果转化策略制定</w:t>
        </w:r>
        <w:r>
          <w:tab/>
        </w:r>
        <w:r>
          <w:fldChar w:fldCharType="begin"/>
        </w:r>
        <w:r>
          <w:instrText xml:space="preserve"> PAGEREF _Toc15273 \h </w:instrText>
        </w:r>
        <w:r>
          <w:fldChar w:fldCharType="separate"/>
        </w:r>
        <w:r>
          <w:t>68</w:t>
        </w:r>
        <w:r>
          <w:fldChar w:fldCharType="end"/>
        </w:r>
      </w:hyperlink>
    </w:p>
    <w:p>
      <w:pPr>
        <w:pStyle w:val="TOC2"/>
        <w:tabs>
          <w:tab w:val="right" w:leader="dot" w:pos="8306"/>
        </w:tabs>
      </w:pPr>
      <w:hyperlink w:anchor="_Toc32244" w:history="1">
        <w:r>
          <w:rPr>
            <w:rFonts w:ascii="仿宋" w:eastAsia="仿宋" w:hAnsi="仿宋" w:cs="仿宋" w:hint="eastAsia"/>
            <w:lang w:eastAsia="zh-CN"/>
          </w:rPr>
          <w:t>(二)、成果推广应用方案</w:t>
        </w:r>
        <w:r>
          <w:tab/>
        </w:r>
        <w:r>
          <w:fldChar w:fldCharType="begin"/>
        </w:r>
        <w:r>
          <w:instrText xml:space="preserve"> PAGEREF _Toc32244 \h </w:instrText>
        </w:r>
        <w:r>
          <w:fldChar w:fldCharType="separate"/>
        </w:r>
        <w:r>
          <w:t>70</w:t>
        </w:r>
        <w:r>
          <w:fldChar w:fldCharType="end"/>
        </w:r>
      </w:hyperlink>
    </w:p>
    <w:p>
      <w:pPr>
        <w:pStyle w:val="TOC1"/>
        <w:tabs>
          <w:tab w:val="right" w:leader="dot" w:pos="8306"/>
        </w:tabs>
      </w:pPr>
      <w:hyperlink w:anchor="_Toc31018" w:history="1">
        <w:r>
          <w:rPr>
            <w:rFonts w:ascii="仿宋" w:eastAsia="仿宋" w:hAnsi="仿宋" w:cs="仿宋" w:hint="eastAsia"/>
            <w:lang w:eastAsia="zh-CN"/>
          </w:rPr>
          <w:t>十七、创新驱动与持续发展</w:t>
        </w:r>
        <w:r>
          <w:tab/>
        </w:r>
        <w:r>
          <w:fldChar w:fldCharType="begin"/>
        </w:r>
        <w:r>
          <w:instrText xml:space="preserve"> PAGEREF _Toc31018 \h </w:instrText>
        </w:r>
        <w:r>
          <w:fldChar w:fldCharType="separate"/>
        </w:r>
        <w:r>
          <w:t>71</w:t>
        </w:r>
        <w:r>
          <w:fldChar w:fldCharType="end"/>
        </w:r>
      </w:hyperlink>
    </w:p>
    <w:p>
      <w:pPr>
        <w:pStyle w:val="TOC2"/>
        <w:tabs>
          <w:tab w:val="right" w:leader="dot" w:pos="8306"/>
        </w:tabs>
      </w:pPr>
      <w:hyperlink w:anchor="_Toc20533" w:history="1">
        <w:r>
          <w:rPr>
            <w:rFonts w:ascii="仿宋" w:eastAsia="仿宋" w:hAnsi="仿宋" w:cs="仿宋" w:hint="eastAsia"/>
            <w:lang w:eastAsia="zh-CN"/>
          </w:rPr>
          <w:t>(一)、创新驱动战略实施</w:t>
        </w:r>
        <w:r>
          <w:tab/>
        </w:r>
        <w:r>
          <w:fldChar w:fldCharType="begin"/>
        </w:r>
        <w:r>
          <w:instrText xml:space="preserve"> PAGEREF _Toc20533 \h </w:instrText>
        </w:r>
        <w:r>
          <w:fldChar w:fldCharType="separate"/>
        </w:r>
        <w:r>
          <w:t>71</w:t>
        </w:r>
        <w:r>
          <w:fldChar w:fldCharType="end"/>
        </w:r>
      </w:hyperlink>
    </w:p>
    <w:p>
      <w:pPr>
        <w:pStyle w:val="TOC2"/>
        <w:tabs>
          <w:tab w:val="right" w:leader="dot" w:pos="8306"/>
        </w:tabs>
      </w:pPr>
      <w:hyperlink w:anchor="_Toc1090" w:history="1">
        <w:r>
          <w:rPr>
            <w:rFonts w:ascii="仿宋" w:eastAsia="仿宋" w:hAnsi="仿宋" w:cs="仿宋" w:hint="eastAsia"/>
            <w:lang w:eastAsia="zh-CN"/>
          </w:rPr>
          <w:t>(二)、持续发展路径探索</w:t>
        </w:r>
        <w:r>
          <w:tab/>
        </w:r>
        <w:r>
          <w:fldChar w:fldCharType="begin"/>
        </w:r>
        <w:r>
          <w:instrText xml:space="preserve"> PAGEREF _Toc1090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5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52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驱鸟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驱鸟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99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驱鸟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自动驱鸟设备项目在其专注的领域内，特别是在人工智能和数据科学方面，有望推动显著的技术革新。项目的研发活动不仅有望孕育出改变行业运作方式的新技术，还可能在长远中影响整个技术生态系统。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自动驱鸟设备项目还致力于提升当地居民的技能和就业能力，通过与当地教育机构合作提供培训和教育机会，从而提高社区整体的生活水平和社会福祉。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驱鸟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16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驱鸟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驱鸟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3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74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驱鸟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驱鸟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驱鸟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驱鸟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驱鸟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驱鸟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89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为了融入当地社区，自动驱鸟设备项目需深入理解当地的文化特色和社会习俗。例如，项目在设计广告和市场推广活动时，应考虑使用当地语言和符合地方文化的表达方式。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自动驱鸟设备项目对当地经济结构的影响需谨慎考虑。项目可以通过聘用当地居民，特别是在管理和技术岗位上，来直接促进当地就业。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自动驱鸟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94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为了确保自动驱鸟设备项目的成功并最大限度地减轻潜在的社会风险，详细的风险分析和具体的应对策略至关重要。以下是针对项目可能面临的具体社会风险及相应对策的分析：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风险描述：自动驱鸟设备项目可能遭遇社区抵制，尤其如果社区成员认为项目会破坏他们的生活环境或忽略他们的意见。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https://d.book118.com/938110142106006036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自动驱鸟设备项目构思建设方案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B4659"/>
    <w:rsid w:val="66BB46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10142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2024-02-07T05:55:00Z</dcterms:created>
  <dcterms:modified xsi:type="dcterms:W3CDTF">2024-02-07T05:56:09Z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D8E69CC2BD0C4C47A31754B2D9F1E2F3_11</vt:lpwstr>
  </property>
  <property fmtid="{D5CDD505-2E9C-101B-9397-08002B2CF9AE}" pid="3" name="KSOProductBuildVer">
    <vt:lpwstr>2052-12.1.0.16250</vt:lpwstr>
  </property>
</Properties>
</file>