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原乙酸三甲酯项目规划设计蓝图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5" w:history="1">
        <w:r>
          <w:rPr>
            <w:rFonts w:ascii="仿宋" w:eastAsia="仿宋" w:hAnsi="仿宋" w:cs="仿宋" w:hint="eastAsia"/>
            <w:lang w:eastAsia="zh-CN"/>
          </w:rPr>
          <w:t>概论</w:t>
        </w:r>
        <w:r>
          <w:tab/>
        </w:r>
        <w:r>
          <w:fldChar w:fldCharType="begin"/>
        </w:r>
        <w:r>
          <w:instrText xml:space="preserve"> PAGEREF _Toc20365 \h </w:instrText>
        </w:r>
        <w:r>
          <w:fldChar w:fldCharType="separate"/>
        </w:r>
        <w:r>
          <w:t>3</w:t>
        </w:r>
        <w:r>
          <w:fldChar w:fldCharType="end"/>
        </w:r>
      </w:hyperlink>
    </w:p>
    <w:p>
      <w:pPr>
        <w:pStyle w:val="TOC1"/>
        <w:tabs>
          <w:tab w:val="right" w:leader="dot" w:pos="8306"/>
        </w:tabs>
      </w:pPr>
      <w:hyperlink w:anchor="_Toc3529" w:history="1">
        <w:r>
          <w:rPr>
            <w:rFonts w:ascii="仿宋" w:eastAsia="仿宋" w:hAnsi="仿宋" w:cs="仿宋" w:hint="eastAsia"/>
            <w:lang w:eastAsia="zh-CN"/>
          </w:rPr>
          <w:t>一、市场分析、调研</w:t>
        </w:r>
        <w:r>
          <w:tab/>
        </w:r>
        <w:r>
          <w:fldChar w:fldCharType="begin"/>
        </w:r>
        <w:r>
          <w:instrText xml:space="preserve"> PAGEREF _Toc3529 \h </w:instrText>
        </w:r>
        <w:r>
          <w:fldChar w:fldCharType="separate"/>
        </w:r>
        <w:r>
          <w:t>3</w:t>
        </w:r>
        <w:r>
          <w:fldChar w:fldCharType="end"/>
        </w:r>
      </w:hyperlink>
    </w:p>
    <w:p>
      <w:pPr>
        <w:pStyle w:val="TOC2"/>
        <w:tabs>
          <w:tab w:val="right" w:leader="dot" w:pos="8306"/>
        </w:tabs>
      </w:pPr>
      <w:hyperlink w:anchor="_Toc3031" w:history="1">
        <w:r>
          <w:rPr>
            <w:rFonts w:ascii="仿宋" w:eastAsia="仿宋" w:hAnsi="仿宋" w:cs="仿宋" w:hint="eastAsia"/>
            <w:lang w:eastAsia="zh-CN"/>
          </w:rPr>
          <w:t>(一)、原乙酸三甲酯行业分析</w:t>
        </w:r>
        <w:r>
          <w:tab/>
        </w:r>
        <w:r>
          <w:fldChar w:fldCharType="begin"/>
        </w:r>
        <w:r>
          <w:instrText xml:space="preserve"> PAGEREF _Toc3031 \h </w:instrText>
        </w:r>
        <w:r>
          <w:fldChar w:fldCharType="separate"/>
        </w:r>
        <w:r>
          <w:t>3</w:t>
        </w:r>
        <w:r>
          <w:fldChar w:fldCharType="end"/>
        </w:r>
      </w:hyperlink>
    </w:p>
    <w:p>
      <w:pPr>
        <w:pStyle w:val="TOC2"/>
        <w:tabs>
          <w:tab w:val="right" w:leader="dot" w:pos="8306"/>
        </w:tabs>
      </w:pPr>
      <w:hyperlink w:anchor="_Toc9113" w:history="1">
        <w:r>
          <w:rPr>
            <w:rFonts w:ascii="仿宋" w:eastAsia="仿宋" w:hAnsi="仿宋" w:cs="仿宋" w:hint="eastAsia"/>
            <w:lang w:eastAsia="zh-CN"/>
          </w:rPr>
          <w:t>(二)、原乙酸三甲酯市场分析预测</w:t>
        </w:r>
        <w:r>
          <w:tab/>
        </w:r>
        <w:r>
          <w:fldChar w:fldCharType="begin"/>
        </w:r>
        <w:r>
          <w:instrText xml:space="preserve"> PAGEREF _Toc9113 \h </w:instrText>
        </w:r>
        <w:r>
          <w:fldChar w:fldCharType="separate"/>
        </w:r>
        <w:r>
          <w:t>4</w:t>
        </w:r>
        <w:r>
          <w:fldChar w:fldCharType="end"/>
        </w:r>
      </w:hyperlink>
    </w:p>
    <w:p>
      <w:pPr>
        <w:pStyle w:val="TOC1"/>
        <w:tabs>
          <w:tab w:val="right" w:leader="dot" w:pos="8306"/>
        </w:tabs>
      </w:pPr>
      <w:hyperlink w:anchor="_Toc12798" w:history="1">
        <w:r>
          <w:rPr>
            <w:rFonts w:ascii="仿宋" w:eastAsia="仿宋" w:hAnsi="仿宋" w:cs="仿宋" w:hint="eastAsia"/>
            <w:lang w:eastAsia="zh-CN"/>
          </w:rPr>
          <w:t>二、原乙酸三甲酯项目概论</w:t>
        </w:r>
        <w:r>
          <w:tab/>
        </w:r>
        <w:r>
          <w:fldChar w:fldCharType="begin"/>
        </w:r>
        <w:r>
          <w:instrText xml:space="preserve"> PAGEREF _Toc12798 \h </w:instrText>
        </w:r>
        <w:r>
          <w:fldChar w:fldCharType="separate"/>
        </w:r>
        <w:r>
          <w:t>5</w:t>
        </w:r>
        <w:r>
          <w:fldChar w:fldCharType="end"/>
        </w:r>
      </w:hyperlink>
    </w:p>
    <w:p>
      <w:pPr>
        <w:pStyle w:val="TOC2"/>
        <w:tabs>
          <w:tab w:val="right" w:leader="dot" w:pos="8306"/>
        </w:tabs>
      </w:pPr>
      <w:hyperlink w:anchor="_Toc9085" w:history="1">
        <w:r>
          <w:rPr>
            <w:rFonts w:ascii="仿宋" w:eastAsia="仿宋" w:hAnsi="仿宋" w:cs="仿宋" w:hint="eastAsia"/>
            <w:lang w:eastAsia="zh-CN"/>
          </w:rPr>
          <w:t>(一)、原乙酸三甲酯项目概况</w:t>
        </w:r>
        <w:r>
          <w:tab/>
        </w:r>
        <w:r>
          <w:fldChar w:fldCharType="begin"/>
        </w:r>
        <w:r>
          <w:instrText xml:space="preserve"> PAGEREF _Toc9085 \h </w:instrText>
        </w:r>
        <w:r>
          <w:fldChar w:fldCharType="separate"/>
        </w:r>
        <w:r>
          <w:t>5</w:t>
        </w:r>
        <w:r>
          <w:fldChar w:fldCharType="end"/>
        </w:r>
      </w:hyperlink>
    </w:p>
    <w:p>
      <w:pPr>
        <w:pStyle w:val="TOC2"/>
        <w:tabs>
          <w:tab w:val="right" w:leader="dot" w:pos="8306"/>
        </w:tabs>
      </w:pPr>
      <w:hyperlink w:anchor="_Toc24555" w:history="1">
        <w:r>
          <w:rPr>
            <w:rFonts w:ascii="仿宋" w:eastAsia="仿宋" w:hAnsi="仿宋" w:cs="仿宋" w:hint="eastAsia"/>
            <w:lang w:eastAsia="zh-CN"/>
          </w:rPr>
          <w:t>(二)、原乙酸三甲酯项目目标</w:t>
        </w:r>
        <w:r>
          <w:tab/>
        </w:r>
        <w:r>
          <w:fldChar w:fldCharType="begin"/>
        </w:r>
        <w:r>
          <w:instrText xml:space="preserve"> PAGEREF _Toc24555 \h </w:instrText>
        </w:r>
        <w:r>
          <w:fldChar w:fldCharType="separate"/>
        </w:r>
        <w:r>
          <w:t>7</w:t>
        </w:r>
        <w:r>
          <w:fldChar w:fldCharType="end"/>
        </w:r>
      </w:hyperlink>
    </w:p>
    <w:p>
      <w:pPr>
        <w:pStyle w:val="TOC2"/>
        <w:tabs>
          <w:tab w:val="right" w:leader="dot" w:pos="8306"/>
        </w:tabs>
      </w:pPr>
      <w:hyperlink w:anchor="_Toc788" w:history="1">
        <w:r>
          <w:rPr>
            <w:rFonts w:ascii="仿宋" w:eastAsia="仿宋" w:hAnsi="仿宋" w:cs="仿宋" w:hint="eastAsia"/>
            <w:lang w:eastAsia="zh-CN"/>
          </w:rPr>
          <w:t>(三)、原乙酸三甲酯项目提出的理由</w:t>
        </w:r>
        <w:r>
          <w:tab/>
        </w:r>
        <w:r>
          <w:fldChar w:fldCharType="begin"/>
        </w:r>
        <w:r>
          <w:instrText xml:space="preserve"> PAGEREF _Toc788 \h </w:instrText>
        </w:r>
        <w:r>
          <w:fldChar w:fldCharType="separate"/>
        </w:r>
        <w:r>
          <w:t>8</w:t>
        </w:r>
        <w:r>
          <w:fldChar w:fldCharType="end"/>
        </w:r>
      </w:hyperlink>
    </w:p>
    <w:p>
      <w:pPr>
        <w:pStyle w:val="TOC2"/>
        <w:tabs>
          <w:tab w:val="right" w:leader="dot" w:pos="8306"/>
        </w:tabs>
      </w:pPr>
      <w:hyperlink w:anchor="_Toc11946" w:history="1">
        <w:r>
          <w:rPr>
            <w:rFonts w:ascii="仿宋" w:eastAsia="仿宋" w:hAnsi="仿宋" w:cs="仿宋" w:hint="eastAsia"/>
            <w:lang w:eastAsia="zh-CN"/>
          </w:rPr>
          <w:t>(四)、原乙酸三甲酯项目意义</w:t>
        </w:r>
        <w:r>
          <w:tab/>
        </w:r>
        <w:r>
          <w:fldChar w:fldCharType="begin"/>
        </w:r>
        <w:r>
          <w:instrText xml:space="preserve"> PAGEREF _Toc11946 \h </w:instrText>
        </w:r>
        <w:r>
          <w:fldChar w:fldCharType="separate"/>
        </w:r>
        <w:r>
          <w:t>10</w:t>
        </w:r>
        <w:r>
          <w:fldChar w:fldCharType="end"/>
        </w:r>
      </w:hyperlink>
    </w:p>
    <w:p>
      <w:pPr>
        <w:pStyle w:val="TOC2"/>
        <w:tabs>
          <w:tab w:val="right" w:leader="dot" w:pos="8306"/>
        </w:tabs>
      </w:pPr>
      <w:hyperlink w:anchor="_Toc20837" w:history="1">
        <w:r>
          <w:rPr>
            <w:rFonts w:ascii="仿宋" w:eastAsia="仿宋" w:hAnsi="仿宋" w:cs="仿宋" w:hint="eastAsia"/>
            <w:lang w:eastAsia="zh-CN"/>
          </w:rPr>
          <w:t>(五)、原乙酸三甲酯项目背景</w:t>
        </w:r>
        <w:r>
          <w:tab/>
        </w:r>
        <w:r>
          <w:fldChar w:fldCharType="begin"/>
        </w:r>
        <w:r>
          <w:instrText xml:space="preserve"> PAGEREF _Toc20837 \h </w:instrText>
        </w:r>
        <w:r>
          <w:fldChar w:fldCharType="separate"/>
        </w:r>
        <w:r>
          <w:t>10</w:t>
        </w:r>
        <w:r>
          <w:fldChar w:fldCharType="end"/>
        </w:r>
      </w:hyperlink>
    </w:p>
    <w:p>
      <w:pPr>
        <w:pStyle w:val="TOC1"/>
        <w:tabs>
          <w:tab w:val="right" w:leader="dot" w:pos="8306"/>
        </w:tabs>
      </w:pPr>
      <w:hyperlink w:anchor="_Toc2735" w:history="1">
        <w:r>
          <w:rPr>
            <w:rFonts w:ascii="仿宋" w:eastAsia="仿宋" w:hAnsi="仿宋" w:cs="仿宋" w:hint="eastAsia"/>
            <w:lang w:eastAsia="zh-CN"/>
          </w:rPr>
          <w:t>三、工艺说明</w:t>
        </w:r>
        <w:r>
          <w:tab/>
        </w:r>
        <w:r>
          <w:fldChar w:fldCharType="begin"/>
        </w:r>
        <w:r>
          <w:instrText xml:space="preserve"> PAGEREF _Toc2735 \h </w:instrText>
        </w:r>
        <w:r>
          <w:fldChar w:fldCharType="separate"/>
        </w:r>
        <w:r>
          <w:t>11</w:t>
        </w:r>
        <w:r>
          <w:fldChar w:fldCharType="end"/>
        </w:r>
      </w:hyperlink>
    </w:p>
    <w:p>
      <w:pPr>
        <w:pStyle w:val="TOC2"/>
        <w:tabs>
          <w:tab w:val="right" w:leader="dot" w:pos="8306"/>
        </w:tabs>
      </w:pPr>
      <w:hyperlink w:anchor="_Toc1164" w:history="1">
        <w:r>
          <w:rPr>
            <w:rFonts w:ascii="仿宋" w:eastAsia="仿宋" w:hAnsi="仿宋" w:cs="仿宋" w:hint="eastAsia"/>
            <w:lang w:eastAsia="zh-CN"/>
          </w:rPr>
          <w:t>(一)、技术管理特点</w:t>
        </w:r>
        <w:r>
          <w:tab/>
        </w:r>
        <w:r>
          <w:fldChar w:fldCharType="begin"/>
        </w:r>
        <w:r>
          <w:instrText xml:space="preserve"> PAGEREF _Toc1164 \h </w:instrText>
        </w:r>
        <w:r>
          <w:fldChar w:fldCharType="separate"/>
        </w:r>
        <w:r>
          <w:t>11</w:t>
        </w:r>
        <w:r>
          <w:fldChar w:fldCharType="end"/>
        </w:r>
      </w:hyperlink>
    </w:p>
    <w:p>
      <w:pPr>
        <w:pStyle w:val="TOC2"/>
        <w:tabs>
          <w:tab w:val="right" w:leader="dot" w:pos="8306"/>
        </w:tabs>
      </w:pPr>
      <w:hyperlink w:anchor="_Toc18232" w:history="1">
        <w:r>
          <w:rPr>
            <w:rFonts w:ascii="仿宋" w:eastAsia="仿宋" w:hAnsi="仿宋" w:cs="仿宋" w:hint="eastAsia"/>
            <w:lang w:eastAsia="zh-CN"/>
          </w:rPr>
          <w:t>(二)、原乙酸三甲酯项目工艺技术设计方案</w:t>
        </w:r>
        <w:r>
          <w:tab/>
        </w:r>
        <w:r>
          <w:fldChar w:fldCharType="begin"/>
        </w:r>
        <w:r>
          <w:instrText xml:space="preserve"> PAGEREF _Toc18232 \h </w:instrText>
        </w:r>
        <w:r>
          <w:fldChar w:fldCharType="separate"/>
        </w:r>
        <w:r>
          <w:t>12</w:t>
        </w:r>
        <w:r>
          <w:fldChar w:fldCharType="end"/>
        </w:r>
      </w:hyperlink>
    </w:p>
    <w:p>
      <w:pPr>
        <w:pStyle w:val="TOC2"/>
        <w:tabs>
          <w:tab w:val="right" w:leader="dot" w:pos="8306"/>
        </w:tabs>
      </w:pPr>
      <w:hyperlink w:anchor="_Toc18970" w:history="1">
        <w:r>
          <w:rPr>
            <w:rFonts w:ascii="仿宋" w:eastAsia="仿宋" w:hAnsi="仿宋" w:cs="仿宋" w:hint="eastAsia"/>
            <w:lang w:eastAsia="zh-CN"/>
          </w:rPr>
          <w:t>(三)、设备选型方案</w:t>
        </w:r>
        <w:r>
          <w:tab/>
        </w:r>
        <w:r>
          <w:fldChar w:fldCharType="begin"/>
        </w:r>
        <w:r>
          <w:instrText xml:space="preserve"> PAGEREF _Toc18970 \h </w:instrText>
        </w:r>
        <w:r>
          <w:fldChar w:fldCharType="separate"/>
        </w:r>
        <w:r>
          <w:t>14</w:t>
        </w:r>
        <w:r>
          <w:fldChar w:fldCharType="end"/>
        </w:r>
      </w:hyperlink>
    </w:p>
    <w:p>
      <w:pPr>
        <w:pStyle w:val="TOC1"/>
        <w:tabs>
          <w:tab w:val="right" w:leader="dot" w:pos="8306"/>
        </w:tabs>
      </w:pPr>
      <w:hyperlink w:anchor="_Toc3505" w:history="1">
        <w:r>
          <w:rPr>
            <w:rFonts w:ascii="仿宋" w:eastAsia="仿宋" w:hAnsi="仿宋" w:cs="仿宋" w:hint="eastAsia"/>
            <w:lang w:eastAsia="zh-CN"/>
          </w:rPr>
          <w:t>四、原乙酸三甲酯项目建设单位说明</w:t>
        </w:r>
        <w:r>
          <w:tab/>
        </w:r>
        <w:r>
          <w:fldChar w:fldCharType="begin"/>
        </w:r>
        <w:r>
          <w:instrText xml:space="preserve"> PAGEREF _Toc3505 \h </w:instrText>
        </w:r>
        <w:r>
          <w:fldChar w:fldCharType="separate"/>
        </w:r>
        <w:r>
          <w:t>15</w:t>
        </w:r>
        <w:r>
          <w:fldChar w:fldCharType="end"/>
        </w:r>
      </w:hyperlink>
    </w:p>
    <w:p>
      <w:pPr>
        <w:pStyle w:val="TOC2"/>
        <w:tabs>
          <w:tab w:val="right" w:leader="dot" w:pos="8306"/>
        </w:tabs>
      </w:pPr>
      <w:hyperlink w:anchor="_Toc5991" w:history="1">
        <w:r>
          <w:rPr>
            <w:rFonts w:ascii="仿宋" w:eastAsia="仿宋" w:hAnsi="仿宋" w:cs="仿宋" w:hint="eastAsia"/>
            <w:lang w:eastAsia="zh-CN"/>
          </w:rPr>
          <w:t>(一)、原乙酸三甲酯项目承办单位基本情况</w:t>
        </w:r>
        <w:r>
          <w:tab/>
        </w:r>
        <w:r>
          <w:fldChar w:fldCharType="begin"/>
        </w:r>
        <w:r>
          <w:instrText xml:space="preserve"> PAGEREF _Toc5991 \h </w:instrText>
        </w:r>
        <w:r>
          <w:fldChar w:fldCharType="separate"/>
        </w:r>
        <w:r>
          <w:t>15</w:t>
        </w:r>
        <w:r>
          <w:fldChar w:fldCharType="end"/>
        </w:r>
      </w:hyperlink>
    </w:p>
    <w:p>
      <w:pPr>
        <w:pStyle w:val="TOC2"/>
        <w:tabs>
          <w:tab w:val="right" w:leader="dot" w:pos="8306"/>
        </w:tabs>
      </w:pPr>
      <w:hyperlink w:anchor="_Toc4422" w:history="1">
        <w:r>
          <w:rPr>
            <w:rFonts w:ascii="仿宋" w:eastAsia="仿宋" w:hAnsi="仿宋" w:cs="仿宋" w:hint="eastAsia"/>
            <w:lang w:eastAsia="zh-CN"/>
          </w:rPr>
          <w:t>(二)、公司经济效益分析</w:t>
        </w:r>
        <w:r>
          <w:tab/>
        </w:r>
        <w:r>
          <w:fldChar w:fldCharType="begin"/>
        </w:r>
        <w:r>
          <w:instrText xml:space="preserve"> PAGEREF _Toc4422 \h </w:instrText>
        </w:r>
        <w:r>
          <w:fldChar w:fldCharType="separate"/>
        </w:r>
        <w:r>
          <w:t>16</w:t>
        </w:r>
        <w:r>
          <w:fldChar w:fldCharType="end"/>
        </w:r>
      </w:hyperlink>
    </w:p>
    <w:p>
      <w:pPr>
        <w:pStyle w:val="TOC1"/>
        <w:tabs>
          <w:tab w:val="right" w:leader="dot" w:pos="8306"/>
        </w:tabs>
      </w:pPr>
      <w:hyperlink w:anchor="_Toc24919" w:history="1">
        <w:r>
          <w:rPr>
            <w:rFonts w:ascii="仿宋" w:eastAsia="仿宋" w:hAnsi="仿宋" w:cs="仿宋" w:hint="eastAsia"/>
            <w:lang w:eastAsia="zh-CN"/>
          </w:rPr>
          <w:t>五、原乙酸三甲酯项目绩效评估</w:t>
        </w:r>
        <w:r>
          <w:tab/>
        </w:r>
        <w:r>
          <w:fldChar w:fldCharType="begin"/>
        </w:r>
        <w:r>
          <w:instrText xml:space="preserve"> PAGEREF _Toc24919 \h </w:instrText>
        </w:r>
        <w:r>
          <w:fldChar w:fldCharType="separate"/>
        </w:r>
        <w:r>
          <w:t>17</w:t>
        </w:r>
        <w:r>
          <w:fldChar w:fldCharType="end"/>
        </w:r>
      </w:hyperlink>
    </w:p>
    <w:p>
      <w:pPr>
        <w:pStyle w:val="TOC2"/>
        <w:tabs>
          <w:tab w:val="right" w:leader="dot" w:pos="8306"/>
        </w:tabs>
      </w:pPr>
      <w:hyperlink w:anchor="_Toc28684" w:history="1">
        <w:r>
          <w:rPr>
            <w:rFonts w:ascii="仿宋" w:eastAsia="仿宋" w:hAnsi="仿宋" w:cs="仿宋" w:hint="eastAsia"/>
            <w:lang w:eastAsia="zh-CN"/>
          </w:rPr>
          <w:t>(一)、绩效评估指标</w:t>
        </w:r>
        <w:r>
          <w:tab/>
        </w:r>
        <w:r>
          <w:fldChar w:fldCharType="begin"/>
        </w:r>
        <w:r>
          <w:instrText xml:space="preserve"> PAGEREF _Toc28684 \h </w:instrText>
        </w:r>
        <w:r>
          <w:fldChar w:fldCharType="separate"/>
        </w:r>
        <w:r>
          <w:t>17</w:t>
        </w:r>
        <w:r>
          <w:fldChar w:fldCharType="end"/>
        </w:r>
      </w:hyperlink>
    </w:p>
    <w:p>
      <w:pPr>
        <w:pStyle w:val="TOC2"/>
        <w:tabs>
          <w:tab w:val="right" w:leader="dot" w:pos="8306"/>
        </w:tabs>
      </w:pPr>
      <w:hyperlink w:anchor="_Toc24420" w:history="1">
        <w:r>
          <w:rPr>
            <w:rFonts w:ascii="仿宋" w:eastAsia="仿宋" w:hAnsi="仿宋" w:cs="仿宋" w:hint="eastAsia"/>
            <w:lang w:eastAsia="zh-CN"/>
          </w:rPr>
          <w:t>(二)、绩效评估方法</w:t>
        </w:r>
        <w:r>
          <w:tab/>
        </w:r>
        <w:r>
          <w:fldChar w:fldCharType="begin"/>
        </w:r>
        <w:r>
          <w:instrText xml:space="preserve"> PAGEREF _Toc24420 \h </w:instrText>
        </w:r>
        <w:r>
          <w:fldChar w:fldCharType="separate"/>
        </w:r>
        <w:r>
          <w:t>18</w:t>
        </w:r>
        <w:r>
          <w:fldChar w:fldCharType="end"/>
        </w:r>
      </w:hyperlink>
    </w:p>
    <w:p>
      <w:pPr>
        <w:pStyle w:val="TOC2"/>
        <w:tabs>
          <w:tab w:val="right" w:leader="dot" w:pos="8306"/>
        </w:tabs>
      </w:pPr>
      <w:hyperlink w:anchor="_Toc13925" w:history="1">
        <w:r>
          <w:rPr>
            <w:rFonts w:ascii="仿宋" w:eastAsia="仿宋" w:hAnsi="仿宋" w:cs="仿宋" w:hint="eastAsia"/>
            <w:lang w:eastAsia="zh-CN"/>
          </w:rPr>
          <w:t>(三)、绩效评估周期</w:t>
        </w:r>
        <w:r>
          <w:tab/>
        </w:r>
        <w:r>
          <w:fldChar w:fldCharType="begin"/>
        </w:r>
        <w:r>
          <w:instrText xml:space="preserve"> PAGEREF _Toc13925 \h </w:instrText>
        </w:r>
        <w:r>
          <w:fldChar w:fldCharType="separate"/>
        </w:r>
        <w:r>
          <w:t>19</w:t>
        </w:r>
        <w:r>
          <w:fldChar w:fldCharType="end"/>
        </w:r>
      </w:hyperlink>
    </w:p>
    <w:p>
      <w:pPr>
        <w:pStyle w:val="TOC1"/>
        <w:tabs>
          <w:tab w:val="right" w:leader="dot" w:pos="8306"/>
        </w:tabs>
      </w:pPr>
      <w:hyperlink w:anchor="_Toc7154" w:history="1">
        <w:r>
          <w:rPr>
            <w:rFonts w:ascii="仿宋" w:eastAsia="仿宋" w:hAnsi="仿宋" w:cs="仿宋" w:hint="eastAsia"/>
            <w:lang w:eastAsia="zh-CN"/>
          </w:rPr>
          <w:t>六、原乙酸三甲酯项目建设背景及必要性分析</w:t>
        </w:r>
        <w:r>
          <w:tab/>
        </w:r>
        <w:r>
          <w:fldChar w:fldCharType="begin"/>
        </w:r>
        <w:r>
          <w:instrText xml:space="preserve"> PAGEREF _Toc7154 \h </w:instrText>
        </w:r>
        <w:r>
          <w:fldChar w:fldCharType="separate"/>
        </w:r>
        <w:r>
          <w:t>20</w:t>
        </w:r>
        <w:r>
          <w:fldChar w:fldCharType="end"/>
        </w:r>
      </w:hyperlink>
    </w:p>
    <w:p>
      <w:pPr>
        <w:pStyle w:val="TOC2"/>
        <w:tabs>
          <w:tab w:val="right" w:leader="dot" w:pos="8306"/>
        </w:tabs>
      </w:pPr>
      <w:hyperlink w:anchor="_Toc24204" w:history="1">
        <w:r>
          <w:rPr>
            <w:rFonts w:ascii="仿宋" w:eastAsia="仿宋" w:hAnsi="仿宋" w:cs="仿宋" w:hint="eastAsia"/>
            <w:lang w:eastAsia="zh-CN"/>
          </w:rPr>
          <w:t>(一)、原乙酸三甲酯项目背景分析</w:t>
        </w:r>
        <w:r>
          <w:tab/>
        </w:r>
        <w:r>
          <w:fldChar w:fldCharType="begin"/>
        </w:r>
        <w:r>
          <w:instrText xml:space="preserve"> PAGEREF _Toc24204 \h </w:instrText>
        </w:r>
        <w:r>
          <w:fldChar w:fldCharType="separate"/>
        </w:r>
        <w:r>
          <w:t>20</w:t>
        </w:r>
        <w:r>
          <w:fldChar w:fldCharType="end"/>
        </w:r>
      </w:hyperlink>
    </w:p>
    <w:p>
      <w:pPr>
        <w:pStyle w:val="TOC2"/>
        <w:tabs>
          <w:tab w:val="right" w:leader="dot" w:pos="8306"/>
        </w:tabs>
      </w:pPr>
      <w:hyperlink w:anchor="_Toc25647" w:history="1">
        <w:r>
          <w:rPr>
            <w:rFonts w:ascii="仿宋" w:eastAsia="仿宋" w:hAnsi="仿宋" w:cs="仿宋" w:hint="eastAsia"/>
            <w:lang w:eastAsia="zh-CN"/>
          </w:rPr>
          <w:t>(二)、原乙酸三甲酯项目建设必要性分析</w:t>
        </w:r>
        <w:r>
          <w:tab/>
        </w:r>
        <w:r>
          <w:fldChar w:fldCharType="begin"/>
        </w:r>
        <w:r>
          <w:instrText xml:space="preserve"> PAGEREF _Toc25647 \h </w:instrText>
        </w:r>
        <w:r>
          <w:fldChar w:fldCharType="separate"/>
        </w:r>
        <w:r>
          <w:t>22</w:t>
        </w:r>
        <w:r>
          <w:fldChar w:fldCharType="end"/>
        </w:r>
      </w:hyperlink>
    </w:p>
    <w:p>
      <w:pPr>
        <w:pStyle w:val="TOC1"/>
        <w:tabs>
          <w:tab w:val="right" w:leader="dot" w:pos="8306"/>
        </w:tabs>
      </w:pPr>
      <w:hyperlink w:anchor="_Toc13669" w:history="1">
        <w:r>
          <w:rPr>
            <w:rFonts w:ascii="仿宋" w:eastAsia="仿宋" w:hAnsi="仿宋" w:cs="仿宋" w:hint="eastAsia"/>
            <w:lang w:eastAsia="zh-CN"/>
          </w:rPr>
          <w:t>七、生产安全保护</w:t>
        </w:r>
        <w:r>
          <w:tab/>
        </w:r>
        <w:r>
          <w:fldChar w:fldCharType="begin"/>
        </w:r>
        <w:r>
          <w:instrText xml:space="preserve"> PAGEREF _Toc13669 \h </w:instrText>
        </w:r>
        <w:r>
          <w:fldChar w:fldCharType="separate"/>
        </w:r>
        <w:r>
          <w:t>23</w:t>
        </w:r>
        <w:r>
          <w:fldChar w:fldCharType="end"/>
        </w:r>
      </w:hyperlink>
    </w:p>
    <w:p>
      <w:pPr>
        <w:pStyle w:val="TOC2"/>
        <w:tabs>
          <w:tab w:val="right" w:leader="dot" w:pos="8306"/>
        </w:tabs>
      </w:pPr>
      <w:hyperlink w:anchor="_Toc31761" w:history="1">
        <w:r>
          <w:rPr>
            <w:rFonts w:ascii="仿宋" w:eastAsia="仿宋" w:hAnsi="仿宋" w:cs="仿宋" w:hint="eastAsia"/>
            <w:lang w:eastAsia="zh-CN"/>
          </w:rPr>
          <w:t>(一)、消防安全</w:t>
        </w:r>
        <w:r>
          <w:tab/>
        </w:r>
        <w:r>
          <w:fldChar w:fldCharType="begin"/>
        </w:r>
        <w:r>
          <w:instrText xml:space="preserve"> PAGEREF _Toc31761 \h </w:instrText>
        </w:r>
        <w:r>
          <w:fldChar w:fldCharType="separate"/>
        </w:r>
        <w:r>
          <w:t>23</w:t>
        </w:r>
        <w:r>
          <w:fldChar w:fldCharType="end"/>
        </w:r>
      </w:hyperlink>
    </w:p>
    <w:p>
      <w:pPr>
        <w:pStyle w:val="TOC2"/>
        <w:tabs>
          <w:tab w:val="right" w:leader="dot" w:pos="8306"/>
        </w:tabs>
      </w:pPr>
      <w:hyperlink w:anchor="_Toc5906" w:history="1">
        <w:r>
          <w:rPr>
            <w:rFonts w:ascii="仿宋" w:eastAsia="仿宋" w:hAnsi="仿宋" w:cs="仿宋" w:hint="eastAsia"/>
            <w:lang w:eastAsia="zh-CN"/>
          </w:rPr>
          <w:t>(二)、防火防爆总图布置措施</w:t>
        </w:r>
        <w:r>
          <w:tab/>
        </w:r>
        <w:r>
          <w:fldChar w:fldCharType="begin"/>
        </w:r>
        <w:r>
          <w:instrText xml:space="preserve"> PAGEREF _Toc5906 \h </w:instrText>
        </w:r>
        <w:r>
          <w:fldChar w:fldCharType="separate"/>
        </w:r>
        <w:r>
          <w:t>25</w:t>
        </w:r>
        <w:r>
          <w:fldChar w:fldCharType="end"/>
        </w:r>
      </w:hyperlink>
    </w:p>
    <w:p>
      <w:pPr>
        <w:pStyle w:val="TOC2"/>
        <w:tabs>
          <w:tab w:val="right" w:leader="dot" w:pos="8306"/>
        </w:tabs>
      </w:pPr>
      <w:hyperlink w:anchor="_Toc24371" w:history="1">
        <w:r>
          <w:rPr>
            <w:rFonts w:ascii="仿宋" w:eastAsia="仿宋" w:hAnsi="仿宋" w:cs="仿宋" w:hint="eastAsia"/>
            <w:lang w:eastAsia="zh-CN"/>
          </w:rPr>
          <w:t>(三)、自然灾害防范措施</w:t>
        </w:r>
        <w:r>
          <w:tab/>
        </w:r>
        <w:r>
          <w:fldChar w:fldCharType="begin"/>
        </w:r>
        <w:r>
          <w:instrText xml:space="preserve"> PAGEREF _Toc24371 \h </w:instrText>
        </w:r>
        <w:r>
          <w:fldChar w:fldCharType="separate"/>
        </w:r>
        <w:r>
          <w:t>25</w:t>
        </w:r>
        <w:r>
          <w:fldChar w:fldCharType="end"/>
        </w:r>
      </w:hyperlink>
    </w:p>
    <w:p>
      <w:pPr>
        <w:pStyle w:val="TOC2"/>
        <w:tabs>
          <w:tab w:val="right" w:leader="dot" w:pos="8306"/>
        </w:tabs>
      </w:pPr>
      <w:hyperlink w:anchor="_Toc18644" w:history="1">
        <w:r>
          <w:rPr>
            <w:rFonts w:ascii="仿宋" w:eastAsia="仿宋" w:hAnsi="仿宋" w:cs="仿宋" w:hint="eastAsia"/>
            <w:lang w:eastAsia="zh-CN"/>
          </w:rPr>
          <w:t>(四)、安全色及安全标志使用要求</w:t>
        </w:r>
        <w:r>
          <w:tab/>
        </w:r>
        <w:r>
          <w:fldChar w:fldCharType="begin"/>
        </w:r>
        <w:r>
          <w:instrText xml:space="preserve"> PAGEREF _Toc18644 \h </w:instrText>
        </w:r>
        <w:r>
          <w:fldChar w:fldCharType="separate"/>
        </w:r>
        <w:r>
          <w:t>26</w:t>
        </w:r>
        <w:r>
          <w:fldChar w:fldCharType="end"/>
        </w:r>
      </w:hyperlink>
    </w:p>
    <w:p>
      <w:pPr>
        <w:pStyle w:val="TOC2"/>
        <w:tabs>
          <w:tab w:val="right" w:leader="dot" w:pos="8306"/>
        </w:tabs>
      </w:pPr>
      <w:hyperlink w:anchor="_Toc23962" w:history="1">
        <w:r>
          <w:rPr>
            <w:rFonts w:ascii="仿宋" w:eastAsia="仿宋" w:hAnsi="仿宋" w:cs="仿宋" w:hint="eastAsia"/>
            <w:lang w:eastAsia="zh-CN"/>
          </w:rPr>
          <w:t>(五)、防尘防毒措施</w:t>
        </w:r>
        <w:r>
          <w:tab/>
        </w:r>
        <w:r>
          <w:fldChar w:fldCharType="begin"/>
        </w:r>
        <w:r>
          <w:instrText xml:space="preserve"> PAGEREF _Toc23962 \h </w:instrText>
        </w:r>
        <w:r>
          <w:fldChar w:fldCharType="separate"/>
        </w:r>
        <w:r>
          <w:t>27</w:t>
        </w:r>
        <w:r>
          <w:fldChar w:fldCharType="end"/>
        </w:r>
      </w:hyperlink>
    </w:p>
    <w:p>
      <w:pPr>
        <w:pStyle w:val="TOC2"/>
        <w:tabs>
          <w:tab w:val="right" w:leader="dot" w:pos="8306"/>
        </w:tabs>
      </w:pPr>
      <w:hyperlink w:anchor="_Toc9018" w:history="1">
        <w:r>
          <w:rPr>
            <w:rFonts w:ascii="仿宋" w:eastAsia="仿宋" w:hAnsi="仿宋" w:cs="仿宋" w:hint="eastAsia"/>
            <w:lang w:eastAsia="zh-CN"/>
          </w:rPr>
          <w:t>(六)、防静电、触电防护及防雷措施</w:t>
        </w:r>
        <w:r>
          <w:tab/>
        </w:r>
        <w:r>
          <w:fldChar w:fldCharType="begin"/>
        </w:r>
        <w:r>
          <w:instrText xml:space="preserve"> PAGEREF _Toc9018 \h </w:instrText>
        </w:r>
        <w:r>
          <w:fldChar w:fldCharType="separate"/>
        </w:r>
        <w:r>
          <w:t>28</w:t>
        </w:r>
        <w:r>
          <w:fldChar w:fldCharType="end"/>
        </w:r>
      </w:hyperlink>
    </w:p>
    <w:p>
      <w:pPr>
        <w:pStyle w:val="TOC2"/>
        <w:tabs>
          <w:tab w:val="right" w:leader="dot" w:pos="8306"/>
        </w:tabs>
      </w:pPr>
      <w:hyperlink w:anchor="_Toc7087" w:history="1">
        <w:r>
          <w:rPr>
            <w:rFonts w:ascii="仿宋" w:eastAsia="仿宋" w:hAnsi="仿宋" w:cs="仿宋" w:hint="eastAsia"/>
            <w:lang w:eastAsia="zh-CN"/>
          </w:rPr>
          <w:t>(七)、机械设备安全保障措施</w:t>
        </w:r>
        <w:r>
          <w:tab/>
        </w:r>
        <w:r>
          <w:fldChar w:fldCharType="begin"/>
        </w:r>
        <w:r>
          <w:instrText xml:space="preserve"> PAGEREF _Toc7087 \h </w:instrText>
        </w:r>
        <w:r>
          <w:fldChar w:fldCharType="separate"/>
        </w:r>
        <w:r>
          <w:t>30</w:t>
        </w:r>
        <w:r>
          <w:fldChar w:fldCharType="end"/>
        </w:r>
      </w:hyperlink>
    </w:p>
    <w:p>
      <w:pPr>
        <w:pStyle w:val="TOC1"/>
        <w:tabs>
          <w:tab w:val="right" w:leader="dot" w:pos="8306"/>
        </w:tabs>
      </w:pPr>
      <w:hyperlink w:anchor="_Toc5825" w:history="1">
        <w:r>
          <w:rPr>
            <w:rFonts w:ascii="仿宋" w:eastAsia="仿宋" w:hAnsi="仿宋" w:cs="仿宋" w:hint="eastAsia"/>
            <w:lang w:eastAsia="zh-CN"/>
          </w:rPr>
          <w:t>八、原乙酸三甲酯项目技术管理</w:t>
        </w:r>
        <w:r>
          <w:tab/>
        </w:r>
        <w:r>
          <w:fldChar w:fldCharType="begin"/>
        </w:r>
        <w:r>
          <w:instrText xml:space="preserve"> PAGEREF _Toc5825 \h </w:instrText>
        </w:r>
        <w:r>
          <w:fldChar w:fldCharType="separate"/>
        </w:r>
        <w:r>
          <w:t>31</w:t>
        </w:r>
        <w:r>
          <w:fldChar w:fldCharType="end"/>
        </w:r>
      </w:hyperlink>
    </w:p>
    <w:p>
      <w:pPr>
        <w:pStyle w:val="TOC2"/>
        <w:tabs>
          <w:tab w:val="right" w:leader="dot" w:pos="8306"/>
        </w:tabs>
      </w:pPr>
      <w:hyperlink w:anchor="_Toc30443" w:history="1">
        <w:r>
          <w:rPr>
            <w:rFonts w:ascii="仿宋" w:eastAsia="仿宋" w:hAnsi="仿宋" w:cs="仿宋" w:hint="eastAsia"/>
            <w:lang w:eastAsia="zh-CN"/>
          </w:rPr>
          <w:t>(一)、技术方案选用方向</w:t>
        </w:r>
        <w:r>
          <w:tab/>
        </w:r>
        <w:r>
          <w:fldChar w:fldCharType="begin"/>
        </w:r>
        <w:r>
          <w:instrText xml:space="preserve"> PAGEREF _Toc30443 \h </w:instrText>
        </w:r>
        <w:r>
          <w:fldChar w:fldCharType="separate"/>
        </w:r>
        <w:r>
          <w:t>31</w:t>
        </w:r>
        <w:r>
          <w:fldChar w:fldCharType="end"/>
        </w:r>
      </w:hyperlink>
    </w:p>
    <w:p>
      <w:pPr>
        <w:pStyle w:val="TOC2"/>
        <w:tabs>
          <w:tab w:val="right" w:leader="dot" w:pos="8306"/>
        </w:tabs>
      </w:pPr>
      <w:hyperlink w:anchor="_Toc9788" w:history="1">
        <w:r>
          <w:rPr>
            <w:rFonts w:ascii="仿宋" w:eastAsia="仿宋" w:hAnsi="仿宋" w:cs="仿宋" w:hint="eastAsia"/>
            <w:lang w:eastAsia="zh-CN"/>
          </w:rPr>
          <w:t>(二)、工艺技术方案选用原则</w:t>
        </w:r>
        <w:r>
          <w:tab/>
        </w:r>
        <w:r>
          <w:fldChar w:fldCharType="begin"/>
        </w:r>
        <w:r>
          <w:instrText xml:space="preserve"> PAGEREF _Toc9788 \h </w:instrText>
        </w:r>
        <w:r>
          <w:fldChar w:fldCharType="separate"/>
        </w:r>
        <w:r>
          <w:t>33</w:t>
        </w:r>
        <w:r>
          <w:fldChar w:fldCharType="end"/>
        </w:r>
      </w:hyperlink>
    </w:p>
    <w:p>
      <w:pPr>
        <w:pStyle w:val="TOC2"/>
        <w:tabs>
          <w:tab w:val="right" w:leader="dot" w:pos="8306"/>
        </w:tabs>
      </w:pPr>
      <w:hyperlink w:anchor="_Toc7436" w:history="1">
        <w:r>
          <w:rPr>
            <w:rFonts w:ascii="仿宋" w:eastAsia="仿宋" w:hAnsi="仿宋" w:cs="仿宋" w:hint="eastAsia"/>
            <w:lang w:eastAsia="zh-CN"/>
          </w:rPr>
          <w:t>(三)、工艺技术方案要求</w:t>
        </w:r>
        <w:r>
          <w:tab/>
        </w:r>
        <w:r>
          <w:fldChar w:fldCharType="begin"/>
        </w:r>
        <w:r>
          <w:instrText xml:space="preserve"> PAGEREF _Toc7436 \h </w:instrText>
        </w:r>
        <w:r>
          <w:fldChar w:fldCharType="separate"/>
        </w:r>
        <w:r>
          <w:t>35</w:t>
        </w:r>
        <w:r>
          <w:fldChar w:fldCharType="end"/>
        </w:r>
      </w:hyperlink>
    </w:p>
    <w:p>
      <w:pPr>
        <w:pStyle w:val="TOC1"/>
        <w:tabs>
          <w:tab w:val="right" w:leader="dot" w:pos="8306"/>
        </w:tabs>
      </w:pPr>
      <w:hyperlink w:anchor="_Toc3525" w:history="1">
        <w:r>
          <w:rPr>
            <w:rFonts w:ascii="仿宋" w:eastAsia="仿宋" w:hAnsi="仿宋" w:cs="仿宋" w:hint="eastAsia"/>
            <w:lang w:eastAsia="zh-CN"/>
          </w:rPr>
          <w:t>九、原乙酸三甲酯项目经营效益</w:t>
        </w:r>
        <w:r>
          <w:tab/>
        </w:r>
        <w:r>
          <w:fldChar w:fldCharType="begin"/>
        </w:r>
        <w:r>
          <w:instrText xml:space="preserve"> PAGEREF _Toc3525 \h </w:instrText>
        </w:r>
        <w:r>
          <w:fldChar w:fldCharType="separate"/>
        </w:r>
        <w:r>
          <w:t>37</w:t>
        </w:r>
        <w:r>
          <w:fldChar w:fldCharType="end"/>
        </w:r>
      </w:hyperlink>
    </w:p>
    <w:p>
      <w:pPr>
        <w:pStyle w:val="TOC2"/>
        <w:tabs>
          <w:tab w:val="right" w:leader="dot" w:pos="8306"/>
        </w:tabs>
      </w:pPr>
      <w:hyperlink w:anchor="_Toc20940" w:history="1">
        <w:r>
          <w:rPr>
            <w:rFonts w:ascii="仿宋" w:eastAsia="仿宋" w:hAnsi="仿宋" w:cs="仿宋" w:hint="eastAsia"/>
            <w:lang w:eastAsia="zh-CN"/>
          </w:rPr>
          <w:t>(一)、经济评价财务测算</w:t>
        </w:r>
        <w:r>
          <w:tab/>
        </w:r>
        <w:r>
          <w:fldChar w:fldCharType="begin"/>
        </w:r>
        <w:r>
          <w:instrText xml:space="preserve"> PAGEREF _Toc20940 \h </w:instrText>
        </w:r>
        <w:r>
          <w:fldChar w:fldCharType="separate"/>
        </w:r>
        <w:r>
          <w:t>37</w:t>
        </w:r>
        <w:r>
          <w:fldChar w:fldCharType="end"/>
        </w:r>
      </w:hyperlink>
    </w:p>
    <w:p>
      <w:pPr>
        <w:pStyle w:val="TOC2"/>
        <w:tabs>
          <w:tab w:val="right" w:leader="dot" w:pos="8306"/>
        </w:tabs>
      </w:pPr>
      <w:hyperlink w:anchor="_Toc16912" w:history="1">
        <w:r>
          <w:rPr>
            <w:rFonts w:ascii="仿宋" w:eastAsia="仿宋" w:hAnsi="仿宋" w:cs="仿宋" w:hint="eastAsia"/>
            <w:lang w:eastAsia="zh-CN"/>
          </w:rPr>
          <w:t>(二)、原乙酸三甲酯项目盈利能力分析</w:t>
        </w:r>
        <w:r>
          <w:tab/>
        </w:r>
        <w:r>
          <w:fldChar w:fldCharType="begin"/>
        </w:r>
        <w:r>
          <w:instrText xml:space="preserve"> PAGEREF _Toc16912 \h </w:instrText>
        </w:r>
        <w:r>
          <w:fldChar w:fldCharType="separate"/>
        </w:r>
        <w:r>
          <w:t>39</w:t>
        </w:r>
        <w:r>
          <w:fldChar w:fldCharType="end"/>
        </w:r>
      </w:hyperlink>
    </w:p>
    <w:p>
      <w:pPr>
        <w:pStyle w:val="TOC1"/>
        <w:tabs>
          <w:tab w:val="right" w:leader="dot" w:pos="8306"/>
        </w:tabs>
      </w:pPr>
      <w:hyperlink w:anchor="_Toc32622" w:history="1">
        <w:r>
          <w:rPr>
            <w:rFonts w:ascii="仿宋" w:eastAsia="仿宋" w:hAnsi="仿宋" w:cs="仿宋" w:hint="eastAsia"/>
            <w:lang w:eastAsia="zh-CN"/>
          </w:rPr>
          <w:t>十、原乙酸三甲酯项目计划安排</w:t>
        </w:r>
        <w:r>
          <w:tab/>
        </w:r>
        <w:r>
          <w:fldChar w:fldCharType="begin"/>
        </w:r>
        <w:r>
          <w:instrText xml:space="preserve"> PAGEREF _Toc32622 \h </w:instrText>
        </w:r>
        <w:r>
          <w:fldChar w:fldCharType="separate"/>
        </w:r>
        <w:r>
          <w:t>39</w:t>
        </w:r>
        <w:r>
          <w:fldChar w:fldCharType="end"/>
        </w:r>
      </w:hyperlink>
    </w:p>
    <w:p>
      <w:pPr>
        <w:pStyle w:val="TOC2"/>
        <w:tabs>
          <w:tab w:val="right" w:leader="dot" w:pos="8306"/>
        </w:tabs>
      </w:pPr>
      <w:hyperlink w:anchor="_Toc4933" w:history="1">
        <w:r>
          <w:rPr>
            <w:rFonts w:ascii="仿宋" w:eastAsia="仿宋" w:hAnsi="仿宋" w:cs="仿宋" w:hint="eastAsia"/>
            <w:lang w:eastAsia="zh-CN"/>
          </w:rPr>
          <w:t>(一)、建设周期</w:t>
        </w:r>
        <w:r>
          <w:tab/>
        </w:r>
        <w:r>
          <w:fldChar w:fldCharType="begin"/>
        </w:r>
        <w:r>
          <w:instrText xml:space="preserve"> PAGEREF _Toc4933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1" w:history="1">
        <w:r>
          <w:rPr>
            <w:rFonts w:ascii="仿宋" w:eastAsia="仿宋" w:hAnsi="仿宋" w:cs="仿宋" w:hint="eastAsia"/>
            <w:lang w:eastAsia="zh-CN"/>
          </w:rPr>
          <w:t>(二)、建设进度</w:t>
        </w:r>
        <w:r>
          <w:tab/>
        </w:r>
        <w:r>
          <w:fldChar w:fldCharType="begin"/>
        </w:r>
        <w:r>
          <w:instrText xml:space="preserve"> PAGEREF _Toc20641 \h </w:instrText>
        </w:r>
        <w:r>
          <w:fldChar w:fldCharType="separate"/>
        </w:r>
        <w:r>
          <w:t>40</w:t>
        </w:r>
        <w:r>
          <w:fldChar w:fldCharType="end"/>
        </w:r>
      </w:hyperlink>
    </w:p>
    <w:p>
      <w:pPr>
        <w:pStyle w:val="TOC2"/>
        <w:tabs>
          <w:tab w:val="right" w:leader="dot" w:pos="8306"/>
        </w:tabs>
      </w:pPr>
      <w:hyperlink w:anchor="_Toc22486" w:history="1">
        <w:r>
          <w:rPr>
            <w:rFonts w:ascii="仿宋" w:eastAsia="仿宋" w:hAnsi="仿宋" w:cs="仿宋" w:hint="eastAsia"/>
            <w:lang w:eastAsia="zh-CN"/>
          </w:rPr>
          <w:t>(三)、进度安排注意事项</w:t>
        </w:r>
        <w:r>
          <w:tab/>
        </w:r>
        <w:r>
          <w:fldChar w:fldCharType="begin"/>
        </w:r>
        <w:r>
          <w:instrText xml:space="preserve"> PAGEREF _Toc22486 \h </w:instrText>
        </w:r>
        <w:r>
          <w:fldChar w:fldCharType="separate"/>
        </w:r>
        <w:r>
          <w:t>41</w:t>
        </w:r>
        <w:r>
          <w:fldChar w:fldCharType="end"/>
        </w:r>
      </w:hyperlink>
    </w:p>
    <w:p>
      <w:pPr>
        <w:pStyle w:val="TOC2"/>
        <w:tabs>
          <w:tab w:val="right" w:leader="dot" w:pos="8306"/>
        </w:tabs>
      </w:pPr>
      <w:hyperlink w:anchor="_Toc18057" w:history="1">
        <w:r>
          <w:rPr>
            <w:rFonts w:ascii="仿宋" w:eastAsia="仿宋" w:hAnsi="仿宋" w:cs="仿宋" w:hint="eastAsia"/>
            <w:lang w:eastAsia="zh-CN"/>
          </w:rPr>
          <w:t>(四)、人力资源配置</w:t>
        </w:r>
        <w:r>
          <w:tab/>
        </w:r>
        <w:r>
          <w:fldChar w:fldCharType="begin"/>
        </w:r>
        <w:r>
          <w:instrText xml:space="preserve"> PAGEREF _Toc18057 \h </w:instrText>
        </w:r>
        <w:r>
          <w:fldChar w:fldCharType="separate"/>
        </w:r>
        <w:r>
          <w:t>43</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十一、原乙酸三甲酯项目环境影响分析</w:t>
        </w:r>
        <w:r>
          <w:tab/>
        </w:r>
        <w:r>
          <w:fldChar w:fldCharType="begin"/>
        </w:r>
        <w:r>
          <w:instrText xml:space="preserve"> PAGEREF _Toc26353 \h </w:instrText>
        </w:r>
        <w:r>
          <w:fldChar w:fldCharType="separate"/>
        </w:r>
        <w:r>
          <w:t>44</w:t>
        </w:r>
        <w:r>
          <w:fldChar w:fldCharType="end"/>
        </w:r>
      </w:hyperlink>
    </w:p>
    <w:p>
      <w:pPr>
        <w:pStyle w:val="TOC2"/>
        <w:tabs>
          <w:tab w:val="right" w:leader="dot" w:pos="8306"/>
        </w:tabs>
      </w:pPr>
      <w:hyperlink w:anchor="_Toc5093" w:history="1">
        <w:r>
          <w:rPr>
            <w:rFonts w:ascii="仿宋" w:eastAsia="仿宋" w:hAnsi="仿宋" w:cs="仿宋" w:hint="eastAsia"/>
            <w:lang w:eastAsia="zh-CN"/>
          </w:rPr>
          <w:t>(一)、建设区域环境质量现状</w:t>
        </w:r>
        <w:r>
          <w:tab/>
        </w:r>
        <w:r>
          <w:fldChar w:fldCharType="begin"/>
        </w:r>
        <w:r>
          <w:instrText xml:space="preserve"> PAGEREF _Toc5093 \h </w:instrText>
        </w:r>
        <w:r>
          <w:fldChar w:fldCharType="separate"/>
        </w:r>
        <w:r>
          <w:t>44</w:t>
        </w:r>
        <w:r>
          <w:fldChar w:fldCharType="end"/>
        </w:r>
      </w:hyperlink>
    </w:p>
    <w:p>
      <w:pPr>
        <w:pStyle w:val="TOC2"/>
        <w:tabs>
          <w:tab w:val="right" w:leader="dot" w:pos="8306"/>
        </w:tabs>
      </w:pPr>
      <w:hyperlink w:anchor="_Toc10100" w:history="1">
        <w:r>
          <w:rPr>
            <w:rFonts w:ascii="仿宋" w:eastAsia="仿宋" w:hAnsi="仿宋" w:cs="仿宋" w:hint="eastAsia"/>
            <w:lang w:eastAsia="zh-CN"/>
          </w:rPr>
          <w:t>(二)、建设期环境保护</w:t>
        </w:r>
        <w:r>
          <w:tab/>
        </w:r>
        <w:r>
          <w:fldChar w:fldCharType="begin"/>
        </w:r>
        <w:r>
          <w:instrText xml:space="preserve"> PAGEREF _Toc10100 \h </w:instrText>
        </w:r>
        <w:r>
          <w:fldChar w:fldCharType="separate"/>
        </w:r>
        <w:r>
          <w:t>45</w:t>
        </w:r>
        <w:r>
          <w:fldChar w:fldCharType="end"/>
        </w:r>
      </w:hyperlink>
    </w:p>
    <w:p>
      <w:pPr>
        <w:pStyle w:val="TOC2"/>
        <w:tabs>
          <w:tab w:val="right" w:leader="dot" w:pos="8306"/>
        </w:tabs>
      </w:pPr>
      <w:hyperlink w:anchor="_Toc3766" w:history="1">
        <w:r>
          <w:rPr>
            <w:rFonts w:ascii="仿宋" w:eastAsia="仿宋" w:hAnsi="仿宋" w:cs="仿宋" w:hint="eastAsia"/>
            <w:lang w:eastAsia="zh-CN"/>
          </w:rPr>
          <w:t>(三)、运营期环境保护</w:t>
        </w:r>
        <w:r>
          <w:tab/>
        </w:r>
        <w:r>
          <w:fldChar w:fldCharType="begin"/>
        </w:r>
        <w:r>
          <w:instrText xml:space="preserve"> PAGEREF _Toc3766 \h </w:instrText>
        </w:r>
        <w:r>
          <w:fldChar w:fldCharType="separate"/>
        </w:r>
        <w:r>
          <w:t>46</w:t>
        </w:r>
        <w:r>
          <w:fldChar w:fldCharType="end"/>
        </w:r>
      </w:hyperlink>
    </w:p>
    <w:p>
      <w:pPr>
        <w:pStyle w:val="TOC2"/>
        <w:tabs>
          <w:tab w:val="right" w:leader="dot" w:pos="8306"/>
        </w:tabs>
      </w:pPr>
      <w:hyperlink w:anchor="_Toc24464" w:history="1">
        <w:r>
          <w:rPr>
            <w:rFonts w:ascii="仿宋" w:eastAsia="仿宋" w:hAnsi="仿宋" w:cs="仿宋" w:hint="eastAsia"/>
            <w:lang w:eastAsia="zh-CN"/>
          </w:rPr>
          <w:t>(四)、原乙酸三甲酯项目建设对区域经济的影响</w:t>
        </w:r>
        <w:r>
          <w:tab/>
        </w:r>
        <w:r>
          <w:fldChar w:fldCharType="begin"/>
        </w:r>
        <w:r>
          <w:instrText xml:space="preserve"> PAGEREF _Toc24464 \h </w:instrText>
        </w:r>
        <w:r>
          <w:fldChar w:fldCharType="separate"/>
        </w:r>
        <w:r>
          <w:t>48</w:t>
        </w:r>
        <w:r>
          <w:fldChar w:fldCharType="end"/>
        </w:r>
      </w:hyperlink>
    </w:p>
    <w:p>
      <w:pPr>
        <w:pStyle w:val="TOC2"/>
        <w:tabs>
          <w:tab w:val="right" w:leader="dot" w:pos="8306"/>
        </w:tabs>
      </w:pPr>
      <w:hyperlink w:anchor="_Toc21459" w:history="1">
        <w:r>
          <w:rPr>
            <w:rFonts w:ascii="仿宋" w:eastAsia="仿宋" w:hAnsi="仿宋" w:cs="仿宋" w:hint="eastAsia"/>
            <w:lang w:eastAsia="zh-CN"/>
          </w:rPr>
          <w:t>(五)、废弃物处理</w:t>
        </w:r>
        <w:r>
          <w:tab/>
        </w:r>
        <w:r>
          <w:fldChar w:fldCharType="begin"/>
        </w:r>
        <w:r>
          <w:instrText xml:space="preserve"> PAGEREF _Toc21459 \h </w:instrText>
        </w:r>
        <w:r>
          <w:fldChar w:fldCharType="separate"/>
        </w:r>
        <w:r>
          <w:t>50</w:t>
        </w:r>
        <w:r>
          <w:fldChar w:fldCharType="end"/>
        </w:r>
      </w:hyperlink>
    </w:p>
    <w:p>
      <w:pPr>
        <w:pStyle w:val="TOC2"/>
        <w:tabs>
          <w:tab w:val="right" w:leader="dot" w:pos="8306"/>
        </w:tabs>
      </w:pPr>
      <w:hyperlink w:anchor="_Toc4737" w:history="1">
        <w:r>
          <w:rPr>
            <w:rFonts w:ascii="仿宋" w:eastAsia="仿宋" w:hAnsi="仿宋" w:cs="仿宋" w:hint="eastAsia"/>
            <w:lang w:eastAsia="zh-CN"/>
          </w:rPr>
          <w:t>(六)、特殊环境影响分析</w:t>
        </w:r>
        <w:r>
          <w:tab/>
        </w:r>
        <w:r>
          <w:fldChar w:fldCharType="begin"/>
        </w:r>
        <w:r>
          <w:instrText xml:space="preserve"> PAGEREF _Toc4737 \h </w:instrText>
        </w:r>
        <w:r>
          <w:fldChar w:fldCharType="separate"/>
        </w:r>
        <w:r>
          <w:t>51</w:t>
        </w:r>
        <w:r>
          <w:fldChar w:fldCharType="end"/>
        </w:r>
      </w:hyperlink>
    </w:p>
    <w:p>
      <w:pPr>
        <w:pStyle w:val="TOC2"/>
        <w:tabs>
          <w:tab w:val="right" w:leader="dot" w:pos="8306"/>
        </w:tabs>
      </w:pPr>
      <w:hyperlink w:anchor="_Toc21573" w:history="1">
        <w:r>
          <w:rPr>
            <w:rFonts w:ascii="仿宋" w:eastAsia="仿宋" w:hAnsi="仿宋" w:cs="仿宋" w:hint="eastAsia"/>
            <w:lang w:eastAsia="zh-CN"/>
          </w:rPr>
          <w:t>(七)、清洁生产</w:t>
        </w:r>
        <w:r>
          <w:tab/>
        </w:r>
        <w:r>
          <w:fldChar w:fldCharType="begin"/>
        </w:r>
        <w:r>
          <w:instrText xml:space="preserve"> PAGEREF _Toc21573 \h </w:instrText>
        </w:r>
        <w:r>
          <w:fldChar w:fldCharType="separate"/>
        </w:r>
        <w:r>
          <w:t>52</w:t>
        </w:r>
        <w:r>
          <w:fldChar w:fldCharType="end"/>
        </w:r>
      </w:hyperlink>
    </w:p>
    <w:p>
      <w:pPr>
        <w:pStyle w:val="TOC2"/>
        <w:tabs>
          <w:tab w:val="right" w:leader="dot" w:pos="8306"/>
        </w:tabs>
      </w:pPr>
      <w:hyperlink w:anchor="_Toc25856" w:history="1">
        <w:r>
          <w:rPr>
            <w:rFonts w:ascii="仿宋" w:eastAsia="仿宋" w:hAnsi="仿宋" w:cs="仿宋" w:hint="eastAsia"/>
            <w:lang w:eastAsia="zh-CN"/>
          </w:rPr>
          <w:t>(八)、环境保护综合评价</w:t>
        </w:r>
        <w:r>
          <w:tab/>
        </w:r>
        <w:r>
          <w:fldChar w:fldCharType="begin"/>
        </w:r>
        <w:r>
          <w:instrText xml:space="preserve"> PAGEREF _Toc25856 \h </w:instrText>
        </w:r>
        <w:r>
          <w:fldChar w:fldCharType="separate"/>
        </w:r>
        <w:r>
          <w:t>53</w:t>
        </w:r>
        <w:r>
          <w:fldChar w:fldCharType="end"/>
        </w:r>
      </w:hyperlink>
    </w:p>
    <w:p>
      <w:pPr>
        <w:pStyle w:val="TOC1"/>
        <w:tabs>
          <w:tab w:val="right" w:leader="dot" w:pos="8306"/>
        </w:tabs>
      </w:pPr>
      <w:hyperlink w:anchor="_Toc614" w:history="1">
        <w:r>
          <w:rPr>
            <w:rFonts w:ascii="仿宋" w:eastAsia="仿宋" w:hAnsi="仿宋" w:cs="仿宋" w:hint="eastAsia"/>
            <w:lang w:eastAsia="zh-CN"/>
          </w:rPr>
          <w:t>十二、原乙酸三甲酯项目财务管理</w:t>
        </w:r>
        <w:r>
          <w:tab/>
        </w:r>
        <w:r>
          <w:fldChar w:fldCharType="begin"/>
        </w:r>
        <w:r>
          <w:instrText xml:space="preserve"> PAGEREF _Toc614 \h </w:instrText>
        </w:r>
        <w:r>
          <w:fldChar w:fldCharType="separate"/>
        </w:r>
        <w:r>
          <w:t>54</w:t>
        </w:r>
        <w:r>
          <w:fldChar w:fldCharType="end"/>
        </w:r>
      </w:hyperlink>
    </w:p>
    <w:p>
      <w:pPr>
        <w:pStyle w:val="TOC2"/>
        <w:tabs>
          <w:tab w:val="right" w:leader="dot" w:pos="8306"/>
        </w:tabs>
      </w:pPr>
      <w:hyperlink w:anchor="_Toc1634" w:history="1">
        <w:r>
          <w:rPr>
            <w:rFonts w:ascii="仿宋" w:eastAsia="仿宋" w:hAnsi="仿宋" w:cs="仿宋" w:hint="eastAsia"/>
            <w:lang w:eastAsia="zh-CN"/>
          </w:rPr>
          <w:t>(一)、资金需求大</w:t>
        </w:r>
        <w:r>
          <w:tab/>
        </w:r>
        <w:r>
          <w:fldChar w:fldCharType="begin"/>
        </w:r>
        <w:r>
          <w:instrText xml:space="preserve"> PAGEREF _Toc1634 \h </w:instrText>
        </w:r>
        <w:r>
          <w:fldChar w:fldCharType="separate"/>
        </w:r>
        <w:r>
          <w:t>54</w:t>
        </w:r>
        <w:r>
          <w:fldChar w:fldCharType="end"/>
        </w:r>
      </w:hyperlink>
    </w:p>
    <w:p>
      <w:pPr>
        <w:pStyle w:val="TOC2"/>
        <w:tabs>
          <w:tab w:val="right" w:leader="dot" w:pos="8306"/>
        </w:tabs>
      </w:pPr>
      <w:hyperlink w:anchor="_Toc17685" w:history="1">
        <w:r>
          <w:rPr>
            <w:rFonts w:ascii="仿宋" w:eastAsia="仿宋" w:hAnsi="仿宋" w:cs="仿宋" w:hint="eastAsia"/>
            <w:lang w:eastAsia="zh-CN"/>
          </w:rPr>
          <w:t>(二)、研发周期长</w:t>
        </w:r>
        <w:r>
          <w:tab/>
        </w:r>
        <w:r>
          <w:fldChar w:fldCharType="begin"/>
        </w:r>
        <w:r>
          <w:instrText xml:space="preserve"> PAGEREF _Toc17685 \h </w:instrText>
        </w:r>
        <w:r>
          <w:fldChar w:fldCharType="separate"/>
        </w:r>
        <w:r>
          <w:t>56</w:t>
        </w:r>
        <w:r>
          <w:fldChar w:fldCharType="end"/>
        </w:r>
      </w:hyperlink>
    </w:p>
    <w:p>
      <w:pPr>
        <w:pStyle w:val="TOC2"/>
        <w:tabs>
          <w:tab w:val="right" w:leader="dot" w:pos="8306"/>
        </w:tabs>
      </w:pPr>
      <w:hyperlink w:anchor="_Toc19320" w:history="1">
        <w:r>
          <w:rPr>
            <w:rFonts w:ascii="仿宋" w:eastAsia="仿宋" w:hAnsi="仿宋" w:cs="仿宋" w:hint="eastAsia"/>
            <w:lang w:eastAsia="zh-CN"/>
          </w:rPr>
          <w:t>(三)、市场风险大</w:t>
        </w:r>
        <w:r>
          <w:tab/>
        </w:r>
        <w:r>
          <w:fldChar w:fldCharType="begin"/>
        </w:r>
        <w:r>
          <w:instrText xml:space="preserve"> PAGEREF _Toc19320 \h </w:instrText>
        </w:r>
        <w:r>
          <w:fldChar w:fldCharType="separate"/>
        </w:r>
        <w:r>
          <w:t>57</w:t>
        </w:r>
        <w:r>
          <w:fldChar w:fldCharType="end"/>
        </w:r>
      </w:hyperlink>
    </w:p>
    <w:p>
      <w:pPr>
        <w:pStyle w:val="TOC2"/>
        <w:tabs>
          <w:tab w:val="right" w:leader="dot" w:pos="8306"/>
        </w:tabs>
      </w:pPr>
      <w:hyperlink w:anchor="_Toc18820" w:history="1">
        <w:r>
          <w:rPr>
            <w:rFonts w:ascii="仿宋" w:eastAsia="仿宋" w:hAnsi="仿宋" w:cs="仿宋" w:hint="eastAsia"/>
            <w:lang w:eastAsia="zh-CN"/>
          </w:rPr>
          <w:t>(四)、利润率高</w:t>
        </w:r>
        <w:r>
          <w:tab/>
        </w:r>
        <w:r>
          <w:fldChar w:fldCharType="begin"/>
        </w:r>
        <w:r>
          <w:instrText xml:space="preserve"> PAGEREF _Toc18820 \h </w:instrText>
        </w:r>
        <w:r>
          <w:fldChar w:fldCharType="separate"/>
        </w:r>
        <w:r>
          <w:t>59</w:t>
        </w:r>
        <w:r>
          <w:fldChar w:fldCharType="end"/>
        </w:r>
      </w:hyperlink>
    </w:p>
    <w:p>
      <w:pPr>
        <w:pStyle w:val="TOC1"/>
        <w:tabs>
          <w:tab w:val="right" w:leader="dot" w:pos="8306"/>
        </w:tabs>
      </w:pPr>
      <w:hyperlink w:anchor="_Toc20914" w:history="1">
        <w:r>
          <w:rPr>
            <w:rFonts w:ascii="仿宋" w:eastAsia="仿宋" w:hAnsi="仿宋" w:cs="仿宋" w:hint="eastAsia"/>
            <w:lang w:eastAsia="zh-CN"/>
          </w:rPr>
          <w:t>十三、原乙酸三甲酯项目工程方案分析</w:t>
        </w:r>
        <w:r>
          <w:tab/>
        </w:r>
        <w:r>
          <w:fldChar w:fldCharType="begin"/>
        </w:r>
        <w:r>
          <w:instrText xml:space="preserve"> PAGEREF _Toc20914 \h </w:instrText>
        </w:r>
        <w:r>
          <w:fldChar w:fldCharType="separate"/>
        </w:r>
        <w:r>
          <w:t>62</w:t>
        </w:r>
        <w:r>
          <w:fldChar w:fldCharType="end"/>
        </w:r>
      </w:hyperlink>
    </w:p>
    <w:p>
      <w:pPr>
        <w:pStyle w:val="TOC2"/>
        <w:tabs>
          <w:tab w:val="right" w:leader="dot" w:pos="8306"/>
        </w:tabs>
      </w:pPr>
      <w:hyperlink w:anchor="_Toc20579" w:history="1">
        <w:r>
          <w:rPr>
            <w:rFonts w:ascii="仿宋" w:eastAsia="仿宋" w:hAnsi="仿宋" w:cs="仿宋" w:hint="eastAsia"/>
            <w:lang w:eastAsia="zh-CN"/>
          </w:rPr>
          <w:t>(一)、建筑工程设计原则</w:t>
        </w:r>
        <w:r>
          <w:tab/>
        </w:r>
        <w:r>
          <w:fldChar w:fldCharType="begin"/>
        </w:r>
        <w:r>
          <w:instrText xml:space="preserve"> PAGEREF _Toc20579 \h </w:instrText>
        </w:r>
        <w:r>
          <w:fldChar w:fldCharType="separate"/>
        </w:r>
        <w:r>
          <w:t>62</w:t>
        </w:r>
        <w:r>
          <w:fldChar w:fldCharType="end"/>
        </w:r>
      </w:hyperlink>
    </w:p>
    <w:p>
      <w:pPr>
        <w:pStyle w:val="TOC2"/>
        <w:tabs>
          <w:tab w:val="right" w:leader="dot" w:pos="8306"/>
        </w:tabs>
      </w:pPr>
      <w:hyperlink w:anchor="_Toc29713" w:history="1">
        <w:r>
          <w:rPr>
            <w:rFonts w:ascii="仿宋" w:eastAsia="仿宋" w:hAnsi="仿宋" w:cs="仿宋" w:hint="eastAsia"/>
            <w:lang w:eastAsia="zh-CN"/>
          </w:rPr>
          <w:t>(二)、土建工程建设指标</w:t>
        </w:r>
        <w:r>
          <w:tab/>
        </w:r>
        <w:r>
          <w:fldChar w:fldCharType="begin"/>
        </w:r>
        <w:r>
          <w:instrText xml:space="preserve"> PAGEREF _Toc29713 \h </w:instrText>
        </w:r>
        <w:r>
          <w:fldChar w:fldCharType="separate"/>
        </w:r>
        <w:r>
          <w:t>65</w:t>
        </w:r>
        <w:r>
          <w:fldChar w:fldCharType="end"/>
        </w:r>
      </w:hyperlink>
    </w:p>
    <w:p>
      <w:pPr>
        <w:pStyle w:val="TOC1"/>
        <w:tabs>
          <w:tab w:val="right" w:leader="dot" w:pos="8306"/>
        </w:tabs>
      </w:pPr>
      <w:hyperlink w:anchor="_Toc14710" w:history="1">
        <w:r>
          <w:rPr>
            <w:rFonts w:ascii="仿宋" w:eastAsia="仿宋" w:hAnsi="仿宋" w:cs="仿宋" w:hint="eastAsia"/>
            <w:lang w:eastAsia="zh-CN"/>
          </w:rPr>
          <w:t>十四、原乙酸三甲酯项目变更管理</w:t>
        </w:r>
        <w:r>
          <w:tab/>
        </w:r>
        <w:r>
          <w:fldChar w:fldCharType="begin"/>
        </w:r>
        <w:r>
          <w:instrText xml:space="preserve"> PAGEREF _Toc14710 \h </w:instrText>
        </w:r>
        <w:r>
          <w:fldChar w:fldCharType="separate"/>
        </w:r>
        <w:r>
          <w:t>67</w:t>
        </w:r>
        <w:r>
          <w:fldChar w:fldCharType="end"/>
        </w:r>
      </w:hyperlink>
    </w:p>
    <w:p>
      <w:pPr>
        <w:pStyle w:val="TOC2"/>
        <w:tabs>
          <w:tab w:val="right" w:leader="dot" w:pos="8306"/>
        </w:tabs>
      </w:pPr>
      <w:hyperlink w:anchor="_Toc26856" w:history="1">
        <w:r>
          <w:rPr>
            <w:rFonts w:ascii="仿宋" w:eastAsia="仿宋" w:hAnsi="仿宋" w:cs="仿宋" w:hint="eastAsia"/>
            <w:lang w:eastAsia="zh-CN"/>
          </w:rPr>
          <w:t>(一)、变更申请与评估</w:t>
        </w:r>
        <w:r>
          <w:tab/>
        </w:r>
        <w:r>
          <w:fldChar w:fldCharType="begin"/>
        </w:r>
        <w:r>
          <w:instrText xml:space="preserve"> PAGEREF _Toc26856 \h </w:instrText>
        </w:r>
        <w:r>
          <w:fldChar w:fldCharType="separate"/>
        </w:r>
        <w:r>
          <w:t>67</w:t>
        </w:r>
        <w:r>
          <w:fldChar w:fldCharType="end"/>
        </w:r>
      </w:hyperlink>
    </w:p>
    <w:p>
      <w:pPr>
        <w:pStyle w:val="TOC2"/>
        <w:tabs>
          <w:tab w:val="right" w:leader="dot" w:pos="8306"/>
        </w:tabs>
      </w:pPr>
      <w:hyperlink w:anchor="_Toc26848" w:history="1">
        <w:r>
          <w:rPr>
            <w:rFonts w:ascii="仿宋" w:eastAsia="仿宋" w:hAnsi="仿宋" w:cs="仿宋" w:hint="eastAsia"/>
            <w:lang w:eastAsia="zh-CN"/>
          </w:rPr>
          <w:t>(二)、变更实施与控制</w:t>
        </w:r>
        <w:r>
          <w:tab/>
        </w:r>
        <w:r>
          <w:fldChar w:fldCharType="begin"/>
        </w:r>
        <w:r>
          <w:instrText xml:space="preserve"> PAGEREF _Toc26848 \h </w:instrText>
        </w:r>
        <w:r>
          <w:fldChar w:fldCharType="separate"/>
        </w:r>
        <w:r>
          <w:t>67</w:t>
        </w:r>
        <w:r>
          <w:fldChar w:fldCharType="end"/>
        </w:r>
      </w:hyperlink>
    </w:p>
    <w:p>
      <w:pPr>
        <w:pStyle w:val="TOC1"/>
        <w:tabs>
          <w:tab w:val="right" w:leader="dot" w:pos="8306"/>
        </w:tabs>
      </w:pPr>
      <w:hyperlink w:anchor="_Toc22149" w:history="1">
        <w:r>
          <w:rPr>
            <w:rFonts w:ascii="仿宋" w:eastAsia="仿宋" w:hAnsi="仿宋" w:cs="仿宋" w:hint="eastAsia"/>
            <w:lang w:eastAsia="zh-CN"/>
          </w:rPr>
          <w:t>十五、营销与推广策略</w:t>
        </w:r>
        <w:r>
          <w:tab/>
        </w:r>
        <w:r>
          <w:fldChar w:fldCharType="begin"/>
        </w:r>
        <w:r>
          <w:instrText xml:space="preserve"> PAGEREF _Toc22149 \h </w:instrText>
        </w:r>
        <w:r>
          <w:fldChar w:fldCharType="separate"/>
        </w:r>
        <w:r>
          <w:t>68</w:t>
        </w:r>
        <w:r>
          <w:fldChar w:fldCharType="end"/>
        </w:r>
      </w:hyperlink>
    </w:p>
    <w:p>
      <w:pPr>
        <w:pStyle w:val="TOC2"/>
        <w:tabs>
          <w:tab w:val="right" w:leader="dot" w:pos="8306"/>
        </w:tabs>
      </w:pPr>
      <w:hyperlink w:anchor="_Toc15260" w:history="1">
        <w:r>
          <w:rPr>
            <w:rFonts w:ascii="仿宋" w:eastAsia="仿宋" w:hAnsi="仿宋" w:cs="仿宋" w:hint="eastAsia"/>
            <w:lang w:eastAsia="zh-CN"/>
          </w:rPr>
          <w:t>(一)、产品/服务定位与特点</w:t>
        </w:r>
        <w:r>
          <w:tab/>
        </w:r>
        <w:r>
          <w:fldChar w:fldCharType="begin"/>
        </w:r>
        <w:r>
          <w:instrText xml:space="preserve"> PAGEREF _Toc15260 \h </w:instrText>
        </w:r>
        <w:r>
          <w:fldChar w:fldCharType="separate"/>
        </w:r>
        <w:r>
          <w:t>68</w:t>
        </w:r>
        <w:r>
          <w:fldChar w:fldCharType="end"/>
        </w:r>
      </w:hyperlink>
    </w:p>
    <w:p>
      <w:pPr>
        <w:pStyle w:val="TOC2"/>
        <w:tabs>
          <w:tab w:val="right" w:leader="dot" w:pos="8306"/>
        </w:tabs>
      </w:pPr>
      <w:hyperlink w:anchor="_Toc24115" w:history="1">
        <w:r>
          <w:rPr>
            <w:rFonts w:ascii="仿宋" w:eastAsia="仿宋" w:hAnsi="仿宋" w:cs="仿宋" w:hint="eastAsia"/>
            <w:lang w:eastAsia="zh-CN"/>
          </w:rPr>
          <w:t>(二)、市场定位与竞争分析</w:t>
        </w:r>
        <w:r>
          <w:tab/>
        </w:r>
        <w:r>
          <w:fldChar w:fldCharType="begin"/>
        </w:r>
        <w:r>
          <w:instrText xml:space="preserve"> PAGEREF _Toc24115 \h </w:instrText>
        </w:r>
        <w:r>
          <w:fldChar w:fldCharType="separate"/>
        </w:r>
        <w:r>
          <w:t>69</w:t>
        </w:r>
        <w:r>
          <w:fldChar w:fldCharType="end"/>
        </w:r>
      </w:hyperlink>
    </w:p>
    <w:p>
      <w:pPr>
        <w:pStyle w:val="TOC2"/>
        <w:tabs>
          <w:tab w:val="right" w:leader="dot" w:pos="8306"/>
        </w:tabs>
      </w:pPr>
      <w:hyperlink w:anchor="_Toc11526" w:history="1">
        <w:r>
          <w:rPr>
            <w:rFonts w:ascii="仿宋" w:eastAsia="仿宋" w:hAnsi="仿宋" w:cs="仿宋" w:hint="eastAsia"/>
            <w:lang w:eastAsia="zh-CN"/>
          </w:rPr>
          <w:t>(三)、营销渠道与策略</w:t>
        </w:r>
        <w:r>
          <w:tab/>
        </w:r>
        <w:r>
          <w:fldChar w:fldCharType="begin"/>
        </w:r>
        <w:r>
          <w:instrText xml:space="preserve"> PAGEREF _Toc11526 \h </w:instrText>
        </w:r>
        <w:r>
          <w:fldChar w:fldCharType="separate"/>
        </w:r>
        <w:r>
          <w:t>71</w:t>
        </w:r>
        <w:r>
          <w:fldChar w:fldCharType="end"/>
        </w:r>
      </w:hyperlink>
    </w:p>
    <w:p>
      <w:pPr>
        <w:pStyle w:val="TOC2"/>
        <w:tabs>
          <w:tab w:val="right" w:leader="dot" w:pos="8306"/>
        </w:tabs>
      </w:pPr>
      <w:hyperlink w:anchor="_Toc22582" w:history="1">
        <w:r>
          <w:rPr>
            <w:rFonts w:ascii="仿宋" w:eastAsia="仿宋" w:hAnsi="仿宋" w:cs="仿宋" w:hint="eastAsia"/>
            <w:lang w:eastAsia="zh-CN"/>
          </w:rPr>
          <w:t>(四)、推广与宣传活动</w:t>
        </w:r>
        <w:r>
          <w:tab/>
        </w:r>
        <w:r>
          <w:fldChar w:fldCharType="begin"/>
        </w:r>
        <w:r>
          <w:instrText xml:space="preserve"> PAGEREF _Toc22582 \h </w:instrText>
        </w:r>
        <w:r>
          <w:fldChar w:fldCharType="separate"/>
        </w:r>
        <w:r>
          <w:t>72</w:t>
        </w:r>
        <w:r>
          <w:fldChar w:fldCharType="end"/>
        </w:r>
      </w:hyperlink>
    </w:p>
    <w:p>
      <w:pPr>
        <w:pStyle w:val="TOC1"/>
        <w:tabs>
          <w:tab w:val="right" w:leader="dot" w:pos="8306"/>
        </w:tabs>
      </w:pPr>
      <w:hyperlink w:anchor="_Toc7519" w:history="1">
        <w:r>
          <w:rPr>
            <w:rFonts w:ascii="仿宋" w:eastAsia="仿宋" w:hAnsi="仿宋" w:cs="仿宋" w:hint="eastAsia"/>
            <w:lang w:eastAsia="zh-CN"/>
          </w:rPr>
          <w:t>十六、质量管理体系</w:t>
        </w:r>
        <w:r>
          <w:tab/>
        </w:r>
        <w:r>
          <w:fldChar w:fldCharType="begin"/>
        </w:r>
        <w:r>
          <w:instrText xml:space="preserve"> PAGEREF _Toc7519 \h </w:instrText>
        </w:r>
        <w:r>
          <w:fldChar w:fldCharType="separate"/>
        </w:r>
        <w:r>
          <w:t>77</w:t>
        </w:r>
        <w:r>
          <w:fldChar w:fldCharType="end"/>
        </w:r>
      </w:hyperlink>
    </w:p>
    <w:p>
      <w:pPr>
        <w:pStyle w:val="TOC2"/>
        <w:tabs>
          <w:tab w:val="right" w:leader="dot" w:pos="8306"/>
        </w:tabs>
      </w:pPr>
      <w:hyperlink w:anchor="_Toc4265" w:history="1">
        <w:r>
          <w:rPr>
            <w:rFonts w:ascii="仿宋" w:eastAsia="仿宋" w:hAnsi="仿宋" w:cs="仿宋" w:hint="eastAsia"/>
            <w:lang w:eastAsia="zh-CN"/>
          </w:rPr>
          <w:t>(一)、质量目标与方针</w:t>
        </w:r>
        <w:r>
          <w:tab/>
        </w:r>
        <w:r>
          <w:fldChar w:fldCharType="begin"/>
        </w:r>
        <w:r>
          <w:instrText xml:space="preserve"> PAGEREF _Toc4265 \h </w:instrText>
        </w:r>
        <w:r>
          <w:fldChar w:fldCharType="separate"/>
        </w:r>
        <w:r>
          <w:t>77</w:t>
        </w:r>
        <w:r>
          <w:fldChar w:fldCharType="end"/>
        </w:r>
      </w:hyperlink>
    </w:p>
    <w:p>
      <w:pPr>
        <w:pStyle w:val="TOC2"/>
        <w:tabs>
          <w:tab w:val="right" w:leader="dot" w:pos="8306"/>
        </w:tabs>
      </w:pPr>
      <w:hyperlink w:anchor="_Toc27051" w:history="1">
        <w:r>
          <w:rPr>
            <w:rFonts w:ascii="仿宋" w:eastAsia="仿宋" w:hAnsi="仿宋" w:cs="仿宋" w:hint="eastAsia"/>
            <w:lang w:eastAsia="zh-CN"/>
          </w:rPr>
          <w:t>(二)、质量管理责任</w:t>
        </w:r>
        <w:r>
          <w:tab/>
        </w:r>
        <w:r>
          <w:fldChar w:fldCharType="begin"/>
        </w:r>
        <w:r>
          <w:instrText xml:space="preserve"> PAGEREF _Toc27051 \h </w:instrText>
        </w:r>
        <w:r>
          <w:fldChar w:fldCharType="separate"/>
        </w:r>
        <w:r>
          <w:t>78</w:t>
        </w:r>
        <w:r>
          <w:fldChar w:fldCharType="end"/>
        </w:r>
      </w:hyperlink>
    </w:p>
    <w:p>
      <w:pPr>
        <w:pStyle w:val="TOC2"/>
        <w:tabs>
          <w:tab w:val="right" w:leader="dot" w:pos="8306"/>
        </w:tabs>
      </w:pPr>
      <w:hyperlink w:anchor="_Toc5234" w:history="1">
        <w:r>
          <w:rPr>
            <w:rFonts w:ascii="仿宋" w:eastAsia="仿宋" w:hAnsi="仿宋" w:cs="仿宋" w:hint="eastAsia"/>
            <w:lang w:eastAsia="zh-CN"/>
          </w:rPr>
          <w:t>(三)、质量管理体系文件</w:t>
        </w:r>
        <w:r>
          <w:tab/>
        </w:r>
        <w:r>
          <w:fldChar w:fldCharType="begin"/>
        </w:r>
        <w:r>
          <w:instrText xml:space="preserve"> PAGEREF _Toc5234 \h </w:instrText>
        </w:r>
        <w:r>
          <w:fldChar w:fldCharType="separate"/>
        </w:r>
        <w:r>
          <w:t>79</w:t>
        </w:r>
        <w:r>
          <w:fldChar w:fldCharType="end"/>
        </w:r>
      </w:hyperlink>
    </w:p>
    <w:p>
      <w:pPr>
        <w:pStyle w:val="TOC2"/>
        <w:tabs>
          <w:tab w:val="right" w:leader="dot" w:pos="8306"/>
        </w:tabs>
      </w:pPr>
      <w:hyperlink w:anchor="_Toc18278" w:history="1">
        <w:r>
          <w:rPr>
            <w:rFonts w:ascii="仿宋" w:eastAsia="仿宋" w:hAnsi="仿宋" w:cs="仿宋" w:hint="eastAsia"/>
            <w:lang w:eastAsia="zh-CN"/>
          </w:rPr>
          <w:t>(四)、质量培训与教育</w:t>
        </w:r>
        <w:r>
          <w:tab/>
        </w:r>
        <w:r>
          <w:fldChar w:fldCharType="begin"/>
        </w:r>
        <w:r>
          <w:instrText xml:space="preserve"> PAGEREF _Toc18278 \h </w:instrText>
        </w:r>
        <w:r>
          <w:fldChar w:fldCharType="separate"/>
        </w:r>
        <w:r>
          <w:t>81</w:t>
        </w:r>
        <w:r>
          <w:fldChar w:fldCharType="end"/>
        </w:r>
      </w:hyperlink>
    </w:p>
    <w:p>
      <w:pPr>
        <w:pStyle w:val="TOC2"/>
        <w:tabs>
          <w:tab w:val="right" w:leader="dot" w:pos="8306"/>
        </w:tabs>
      </w:pPr>
      <w:hyperlink w:anchor="_Toc22177" w:history="1">
        <w:r>
          <w:rPr>
            <w:rFonts w:ascii="仿宋" w:eastAsia="仿宋" w:hAnsi="仿宋" w:cs="仿宋" w:hint="eastAsia"/>
            <w:lang w:eastAsia="zh-CN"/>
          </w:rPr>
          <w:t>(五)、质量审核与评价</w:t>
        </w:r>
        <w:r>
          <w:tab/>
        </w:r>
        <w:r>
          <w:fldChar w:fldCharType="begin"/>
        </w:r>
        <w:r>
          <w:instrText xml:space="preserve"> PAGEREF _Toc22177 \h </w:instrText>
        </w:r>
        <w:r>
          <w:fldChar w:fldCharType="separate"/>
        </w:r>
        <w:r>
          <w:t>83</w:t>
        </w:r>
        <w:r>
          <w:fldChar w:fldCharType="end"/>
        </w:r>
      </w:hyperlink>
    </w:p>
    <w:p>
      <w:pPr>
        <w:pStyle w:val="TOC2"/>
        <w:tabs>
          <w:tab w:val="right" w:leader="dot" w:pos="8306"/>
        </w:tabs>
      </w:pPr>
      <w:hyperlink w:anchor="_Toc10967" w:history="1">
        <w:r>
          <w:rPr>
            <w:rFonts w:ascii="仿宋" w:eastAsia="仿宋" w:hAnsi="仿宋" w:cs="仿宋" w:hint="eastAsia"/>
            <w:lang w:eastAsia="zh-CN"/>
          </w:rPr>
          <w:t>(六)、不符合与纠正措施</w:t>
        </w:r>
        <w:r>
          <w:tab/>
        </w:r>
        <w:r>
          <w:fldChar w:fldCharType="begin"/>
        </w:r>
        <w:r>
          <w:instrText xml:space="preserve"> PAGEREF _Toc10967 \h </w:instrText>
        </w:r>
        <w:r>
          <w:fldChar w:fldCharType="separate"/>
        </w:r>
        <w:r>
          <w:t>84</w:t>
        </w:r>
        <w:r>
          <w:fldChar w:fldCharType="end"/>
        </w:r>
      </w:hyperlink>
    </w:p>
    <w:p>
      <w:pPr>
        <w:pStyle w:val="TOC1"/>
        <w:tabs>
          <w:tab w:val="right" w:leader="dot" w:pos="8306"/>
        </w:tabs>
      </w:pPr>
      <w:hyperlink w:anchor="_Toc31221" w:history="1">
        <w:r>
          <w:rPr>
            <w:rFonts w:ascii="仿宋" w:eastAsia="仿宋" w:hAnsi="仿宋" w:cs="仿宋" w:hint="eastAsia"/>
            <w:lang w:eastAsia="zh-CN"/>
          </w:rPr>
          <w:t>十七、利益相关者分析与沟通计划</w:t>
        </w:r>
        <w:r>
          <w:tab/>
        </w:r>
        <w:r>
          <w:fldChar w:fldCharType="begin"/>
        </w:r>
        <w:r>
          <w:instrText xml:space="preserve"> PAGEREF _Toc31221 \h </w:instrText>
        </w:r>
        <w:r>
          <w:fldChar w:fldCharType="separate"/>
        </w:r>
        <w:r>
          <w:t>85</w:t>
        </w:r>
        <w:r>
          <w:fldChar w:fldCharType="end"/>
        </w:r>
      </w:hyperlink>
    </w:p>
    <w:p>
      <w:pPr>
        <w:pStyle w:val="TOC2"/>
        <w:tabs>
          <w:tab w:val="right" w:leader="dot" w:pos="8306"/>
        </w:tabs>
      </w:pPr>
      <w:hyperlink w:anchor="_Toc29965" w:history="1">
        <w:r>
          <w:rPr>
            <w:rFonts w:ascii="仿宋" w:eastAsia="仿宋" w:hAnsi="仿宋" w:cs="仿宋" w:hint="eastAsia"/>
            <w:lang w:eastAsia="zh-CN"/>
          </w:rPr>
          <w:t>(一)、利益相关者分析</w:t>
        </w:r>
        <w:r>
          <w:tab/>
        </w:r>
        <w:r>
          <w:fldChar w:fldCharType="begin"/>
        </w:r>
        <w:r>
          <w:instrText xml:space="preserve"> PAGEREF _Toc29965 \h </w:instrText>
        </w:r>
        <w:r>
          <w:fldChar w:fldCharType="separate"/>
        </w:r>
        <w:r>
          <w:t>85</w:t>
        </w:r>
        <w:r>
          <w:fldChar w:fldCharType="end"/>
        </w:r>
      </w:hyperlink>
    </w:p>
    <w:p>
      <w:pPr>
        <w:pStyle w:val="TOC2"/>
        <w:tabs>
          <w:tab w:val="right" w:leader="dot" w:pos="8306"/>
        </w:tabs>
      </w:pPr>
      <w:hyperlink w:anchor="_Toc10077" w:history="1">
        <w:r>
          <w:rPr>
            <w:rFonts w:ascii="仿宋" w:eastAsia="仿宋" w:hAnsi="仿宋" w:cs="仿宋" w:hint="eastAsia"/>
            <w:lang w:eastAsia="zh-CN"/>
          </w:rPr>
          <w:t>(二)、沟通计划</w:t>
        </w:r>
        <w:r>
          <w:tab/>
        </w:r>
        <w:r>
          <w:fldChar w:fldCharType="begin"/>
        </w:r>
        <w:r>
          <w:instrText xml:space="preserve"> PAGEREF _Toc10077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31"/>
      <w:r>
        <w:rPr>
          <w:rFonts w:ascii="仿宋" w:eastAsia="仿宋" w:hAnsi="仿宋" w:cs="仿宋" w:hint="eastAsia"/>
          <w:lang w:eastAsia="zh-CN"/>
        </w:rPr>
        <w:t>(一)、原乙酸三甲酯行业分析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行业一直以来都是市场的关注焦点。行业内的发展趋势、竞争态势以及潜在机会都对原乙酸三甲酯项目的推进产生深远的影响。通过深入研究行业的整体概貌，我们将更好地理解行业的核心特征，为原乙酸三甲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行业，技术一直是推动创新和发展的关键因素。我们将对当前技术趋势进行详尽分析，包括但不限于人工智能、大数据应用、先进制造技术等。这有助于原乙酸三甲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原乙酸三甲酯项目成功的基础。我们将对主要竞争对手进行深入研究，包括其市场份额、产品特点、市场定位等。通过全面了解竞争对手的优势和劣势，原乙酸三甲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113"/>
      <w:r>
        <w:rPr>
          <w:rFonts w:ascii="仿宋" w:eastAsia="仿宋" w:hAnsi="仿宋" w:cs="仿宋" w:hint="eastAsia"/>
          <w:sz w:val="28"/>
          <w:lang w:eastAsia="zh-CN"/>
        </w:rPr>
        <w:t>(二)、原乙酸三甲酯市场分析预测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原乙酸三甲酯市场未来的增长趋势。这包括市场的整体规模、各细分领域的发展趋势等。原乙酸三甲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原乙酸三甲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原乙酸三甲酯项目实施过程中需要充分考虑的因素。我们将对市场风险进行全面评估，包括但不限于政策法规风险、市场竞争风险、技术变革风险等。通过对潜在风险的深入分析，原乙酸三甲酯项目可以制定相应的风险缓解策略，降低不确定性对原乙酸三甲酯项目的影响。</w:t>
      </w:r>
    </w:p>
    <w:p>
      <w:pPr>
        <w:pStyle w:val="Heading1"/>
        <w:ind w:firstLine="560" w:firstLineChars="200"/>
        <w:rPr>
          <w:rFonts w:ascii="仿宋" w:eastAsia="仿宋" w:hAnsi="仿宋" w:cs="仿宋" w:hint="eastAsia"/>
          <w:sz w:val="28"/>
          <w:lang w:eastAsia="zh-CN"/>
        </w:rPr>
      </w:pPr>
      <w:bookmarkStart w:id="5" w:name="_Toc12798"/>
      <w:r>
        <w:rPr>
          <w:rFonts w:ascii="仿宋" w:eastAsia="仿宋" w:hAnsi="仿宋" w:cs="仿宋" w:hint="eastAsia"/>
          <w:sz w:val="28"/>
          <w:lang w:eastAsia="zh-CN"/>
        </w:rPr>
        <w:t>二、原乙酸三甲酯项目概论</w:t>
      </w:r>
      <w:bookmarkEnd w:id="5"/>
    </w:p>
    <w:p>
      <w:pPr>
        <w:pStyle w:val="Heading2"/>
        <w:rPr>
          <w:rFonts w:ascii="仿宋" w:eastAsia="仿宋" w:hAnsi="仿宋" w:cs="仿宋" w:hint="eastAsia"/>
          <w:lang w:eastAsia="zh-CN"/>
        </w:rPr>
      </w:pPr>
      <w:bookmarkStart w:id="6" w:name="_Toc9085"/>
      <w:r>
        <w:rPr>
          <w:rFonts w:ascii="仿宋" w:eastAsia="仿宋" w:hAnsi="仿宋" w:cs="仿宋" w:hint="eastAsia"/>
          <w:lang w:eastAsia="zh-CN"/>
        </w:rPr>
        <w:t>(一)、原乙酸三甲酯项目概况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起源追溯至对市场的深入洞察。市场的不断演变与变革为原乙酸三甲酯项目提供了难得的机遇。当前市场存在的需求缺口和变革的大环境共同构成了原乙酸三甲酯项目的背景。这个原乙酸三甲酯项目旨在充分利用市场机遇，填补行业中尚未满足的需求，为客户提供全新的解决方案。市场的变革和需求的增长使得这个原乙酸三甲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原乙酸三甲酯项目名称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正式命名为原乙酸三甲酯。这个名称不仅仅是一个标识，更代表了原乙酸三甲酯项目的核心理念和愿景。它蕴含着原乙酸三甲酯项目所要解决问题的关键字，具有强烈的表达和辨识度，为原乙酸三甲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原乙酸三甲酯项目目标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核心目标是提供一种全新、高效的解决方案，满足客户日益增长的需求。原乙酸三甲酯项目追求的不仅仅是满足市场需求，更是在市场中获得卓越的竞争优势。通过不断提升产品或服务的质量和创新水平，原乙酸三甲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原乙酸三甲酯项目范围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全面涵盖了产品研发、制造、市场推广和售后服务，确保从产品设计到最终用户体验的全方位关注。这一全面的原乙酸三甲酯项目范围是为了确保原乙酸三甲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原乙酸三甲酯项目时间表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原乙酸三甲酯项目计划在未来18个月内完成，包括研发、测试、市场试点和正式推出等不同阶段。这个时间表的合理设计是为了确保原乙酸三甲酯项目各个阶段的顺利推进，以便按时交付高质量的成果。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原乙酸三甲酯项目预算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总预算估算为XX百万美元，主要分配在研发、市场推广、人员培训和运营等方面。这一充足的预算为原乙酸三甲酯项目提供了充足的资源，确保原乙酸三甲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原乙酸三甲酯项目风险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可能面临的风险包括市场接受度低、技术难题、竞争激烈等。原乙酸三甲酯项目团队已经制定了相应的风险应对计划，通过前瞻性的风险管理，确保原乙酸三甲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原乙酸三甲酯项目团队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原乙酸三甲酯项目汇聚了一支经验丰富、多领域专业素养的核心团队，确保原乙酸三甲酯项目在各个方面都能拥有高水平的执行力。团队的协同作战是原乙酸三甲酯项目成功的关键因素之一。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原乙酸三甲酯项目背景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原乙酸三甲酯项目的背景根植于市场对更高效、创新产品的渴望，同时也受到科技发展对行业格局的深刻改变的影响。这为原乙酸三甲酯项目提供了广阔的发展空间和市场需求。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原乙酸三甲酯项目现状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截至目前，原乙酸三甲酯项目已完成市场调研和技术验证，取得了初步的成功。这为原乙酸三甲酯项目在未来的发展奠定了坚实的基础，为更远大的目标打下了坚实的基石。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555"/>
      <w:r>
        <w:rPr>
          <w:rFonts w:ascii="仿宋" w:eastAsia="仿宋" w:hAnsi="仿宋" w:cs="仿宋" w:hint="eastAsia"/>
          <w:sz w:val="28"/>
          <w:lang w:eastAsia="zh-CN"/>
        </w:rPr>
        <w:t>(二)、原乙酸三甲酯项目目标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keyword》原乙酸三甲酯项目首要业务目标是在市场中占据有利地位，实现产品/服务的成功推广和销售。通过不断提升产品质量、创新性，原乙酸三甲酯项目追求成为行业中的领导者，赢得更多客户的青睐。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在科技迅速发展的时代，原乙酸三甲酯项目着眼于技术创新。通过持续的研发和技术升级，原乙酸三甲酯项目旨在推出更具创新性的产品或服务，以满足市场对新鲜、先进解决方案的需求。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为了建立可持续的客户关系，原乙酸三甲酯项目设定了客户满意度目标。通过提供卓越的产品质量和优质的客户服务，原乙酸三甲酯项目追求赢得客户的信任和忠诚度，确保他们的满意度达到行业领先水平。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原乙酸三甲酯项目注重社会责任和可持续发展。通过实施环保、社会责任原乙酸三甲酯项目，原乙酸三甲酯项目致力于在经济发展的同时保护环境，促进社会公平，实现可持续经营。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原乙酸三甲酯项目的团队是实现目标的核心驱动力。因此，原乙酸三甲酯项目设定了团队发展目标，包括提升团队成员的专业技能、培养领导力，以及搭建协同高效的团队工作氛围。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88"/>
      <w:r>
        <w:rPr>
          <w:rFonts w:ascii="仿宋" w:eastAsia="仿宋" w:hAnsi="仿宋" w:cs="仿宋" w:hint="eastAsia"/>
          <w:sz w:val="28"/>
          <w:lang w:eastAsia="zh-CN"/>
        </w:rPr>
        <w:t>(三)、原乙酸三甲酯项目提出的理由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原乙酸三甲酯项目提出的理由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源于对市场机遇的深刻洞察。当前市场中存在的需求缺口和行业发展趋势表明，有巨大的商业机会等待被开发。通过准确捕捉市场机遇，原乙酸三甲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理念基于对技术创新的信仰。通过持续的研发和技术投入，原乙酸三甲酯项目有望推出更具创新性的产品或服务。在科技飞速发展的当下，原乙酸三甲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原乙酸三甲酯项目的提出是为了增强企业的行业竞争力。通过提升产品或服务的质量和独特性，原乙酸三甲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响应了消费者需求的变化。随着社会和科技的不断发展，消费者对产品和服务的需求也在发生变化。通过深入了解并及时回应消费者的新需求，原乙酸三甲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原乙酸三甲酯项目的提出是企业战略发展规划的一部分。在面对日益激烈的市场竞争和不断变化的商业环境中，原乙酸三甲酯项目作为企业战略的一环，旨在为企业开辟新的增长领域，巩固企业在行业中的地位。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不仅仅是基于商业考量，还注重社会责任。通过推出环保、社会责任等方面的原乙酸三甲酯项目，原乙酸三甲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原乙酸三甲酯项目的提出反映了对利益相关者期望的关注。包括客户、员工、投资者等利益相关者在企业发展中都有着各自的期望，原乙酸三甲酯项目力求在满足这些期望的同时，取得更大的共赢。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1946"/>
      <w:r>
        <w:rPr>
          <w:rFonts w:ascii="仿宋" w:eastAsia="仿宋" w:hAnsi="仿宋" w:cs="仿宋" w:hint="eastAsia"/>
          <w:sz w:val="28"/>
          <w:lang w:eastAsia="zh-CN"/>
        </w:rPr>
        <w:t>(四)、原乙酸三甲酯项目意义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在实施原乙酸三甲酯项目的过程中，我们不仅仅是在追逐商业成功，更是为企业和社会的多个层面创造了深远的意义。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首要意义在于提升企业的市场竞争力。通过持续的创新和对产品质量的高标准要求，原乙酸三甲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乙酸三甲酯项目的推进将促使行业技术水平的提升。通过引入先进技术和创新性解决方案，原乙酸三甲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乙酸三甲酯项目不仅创造了大量就业机会，提高了就业水平，还注重社会责任和环保。通过参与社会公益事业和推动环保原乙酸三甲酯项目，原乙酸三甲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综合而言，原乙酸三甲酯项目意义重大，不仅推动了企业的发展，也为行业和社会的进步贡献了积极力量。这是一个全面而深刻的影响，将在未来产生可持续的正面效应。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837"/>
      <w:r>
        <w:rPr>
          <w:rFonts w:ascii="仿宋" w:eastAsia="仿宋" w:hAnsi="仿宋" w:cs="仿宋" w:hint="eastAsia"/>
          <w:sz w:val="28"/>
          <w:lang w:eastAsia="zh-CN"/>
        </w:rPr>
        <w:t>(五)、原乙酸三甲酯项目背景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在当今迅猛发展的商业环境中，原乙酸三甲酯项目的动因根植于对多方面因素的审慎考量。这个原乙酸三甲酯项目的提出并非孤立的决策，而是对企业所处背景深入思考的产物。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乙酸三甲酯项目背后的首要原因。科技的迅速发展和全球市场的快速变化使得企业必须灵活应对。原乙酸三甲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竞争的激烈程度也是原乙酸三甲酯项目背景中不可忽视的一环。企业需要在激烈竞争中脱颖而出，为此，原乙酸三甲酯项目致力于打破常规，提供独特的价值主张，以吸引客户并确保市场份额的增长。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技术的迅速发展为企业带来了机遇与挑战。作为原乙酸三甲酯项目启动的背景之一，对新兴技术的应用将有助于提升企业的技术水平，使其在不断演进的商业环境中保持竞争优势。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此外，社会对企业责任的期望也在逐渐升高。原乙酸三甲酯项目充分融入了社会责任的理念，通过可持续经营和社会公益原乙酸三甲酯项目，企图为社会贡献一份力量，在商业成功的同时关注社会价值。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3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6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技术管理特点体现在其创新导向。通过引入最先进的技术趋势和解决方案，原乙酸三甲酯项目致力于提升科技含量、提高质量和效率水平。这意味着我们将采用最新的工具和方法，确保原乙酸三甲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乙酸三甲酯项目技术管理的显著特征。通过整合不同领域的技术资源，我们实现了跨学科的协同工作。这有助于优化技术架构，提高整体效能。此外，整合性策略还促进了不同技术团队之间的紧密沟通和高效合作，确保原乙酸三甲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乙酸三甲酯项目所采用的技术。通过不断优化技术方案，原乙酸三甲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乙酸三甲酯项目团队将在原乙酸三甲酯项目初期识别可能的技术风险，并采取相应的预防和应对措施。通过建立健全的风险评估机制，原乙酸三甲酯项目能够在实施过程中及时发现并解决潜在的技术问题，保障原乙酸三甲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原乙酸三甲酯项目中，技术将成为原乙酸三甲酯项目成功的有力支持。这一深度剖析揭示了技术管理在原乙酸三甲酯项目实施中的关键作用，为原乙酸三甲酯项目的技术基础奠定了坚实的基础。</w:t>
      </w:r>
    </w:p>
    <w:p>
      <w:pPr>
        <w:pStyle w:val="Heading2"/>
        <w:ind w:firstLine="560" w:firstLineChars="200"/>
        <w:rPr>
          <w:rFonts w:ascii="仿宋" w:eastAsia="仿宋" w:hAnsi="仿宋" w:cs="仿宋" w:hint="eastAsia"/>
          <w:sz w:val="28"/>
          <w:lang w:eastAsia="zh-CN"/>
        </w:rPr>
      </w:pPr>
      <w:bookmarkStart w:id="13" w:name="_Toc18232"/>
      <w:r>
        <w:rPr>
          <w:rFonts w:ascii="仿宋" w:eastAsia="仿宋" w:hAnsi="仿宋" w:cs="仿宋" w:hint="eastAsia"/>
          <w:sz w:val="28"/>
          <w:lang w:eastAsia="zh-CN"/>
        </w:rPr>
        <w:t>(二)、原乙酸三甲酯项目工艺技术设计方案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乙酸三甲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原乙酸三甲酯项目将严格按照相关行业规范要求进行组织。通过有效控制产品质量，原乙酸三甲酯项目将致力于为顾客提供优质的原乙酸三甲酯项目产品和良好的服务。这体现了原乙酸三甲酯项目对于生产活动合规性和质量标准的高度重视，为原乙酸三甲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乙酸三甲酯项目注重生态效益和清洁生产原则。原乙酸三甲酯项目建设将紧密结合地方特色经济发展，与社会经济发展规划和区域环境保护规划方案相协调一致。通过与当地区域自然生态系统的结合，原乙酸三甲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原乙酸三甲酯项目产品具有多样化的客户需求和个性化的特点。因此，原乙酸三甲酯项目产品规格品种多样，且单批生产数量较小。为满足这一特点，原乙酸三甲酯项目承办单位将建设先进的柔性制造生产线。通过广泛应用柔性制造技术，原乙酸三甲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乙酸三甲酯项目采用的技术具有较高的技术含量和自动化水平，处于国内先进水平。这一技术选用不仅体现了对生产效率、质量和环境友好性的高标准要求，同时为原乙酸三甲酯项目的可持续发展奠定了坚实的基础。</w:t>
      </w:r>
    </w:p>
    <w:p>
      <w:pPr>
        <w:pStyle w:val="Heading2"/>
        <w:ind w:firstLine="560" w:firstLineChars="200"/>
        <w:rPr>
          <w:rFonts w:ascii="仿宋" w:eastAsia="仿宋" w:hAnsi="仿宋" w:cs="仿宋" w:hint="eastAsia"/>
          <w:sz w:val="28"/>
          <w:lang w:eastAsia="zh-CN"/>
        </w:rPr>
      </w:pPr>
      <w:bookmarkStart w:id="14" w:name="_Toc1897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为确保原乙酸三甲酯项目的高效生产和技术实施，我们制定了一套精心设计的设备选型方案，以满足原乙酸三甲酯项目生产、质量和环保的要求。该方案的主要特点如下：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乙酸三甲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针对原乙酸三甲酯项目产品的多样性和小批量生产的特点，我们将建设柔性制造生产线。通过在设备选型中考虑柔性制造技术，可以灵活应对不同产品规格和生产需求，实现生产线的高度灵活性和适应性。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505"/>
      <w:r>
        <w:rPr>
          <w:rFonts w:ascii="仿宋" w:eastAsia="仿宋" w:hAnsi="仿宋" w:cs="仿宋" w:hint="eastAsia"/>
          <w:sz w:val="28"/>
          <w:lang w:eastAsia="zh-CN"/>
        </w:rPr>
        <w:t>四、原乙酸三甲酯项目建设单位说明</w:t>
      </w:r>
      <w:bookmarkEnd w:id="15"/>
    </w:p>
    <w:p>
      <w:pPr>
        <w:pStyle w:val="Heading2"/>
        <w:rPr>
          <w:rFonts w:ascii="仿宋" w:eastAsia="仿宋" w:hAnsi="仿宋" w:cs="仿宋" w:hint="eastAsia"/>
          <w:lang w:eastAsia="zh-CN"/>
        </w:rPr>
      </w:pPr>
      <w:bookmarkStart w:id="16" w:name="_Toc5991"/>
      <w:r>
        <w:rPr>
          <w:rFonts w:ascii="仿宋" w:eastAsia="仿宋" w:hAnsi="仿宋" w:cs="仿宋" w:hint="eastAsia"/>
          <w:lang w:eastAsia="zh-CN"/>
        </w:rPr>
        <w:t>(一)、原乙酸三甲酯项目承办单位基本情况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42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原乙酸三甲酯项目承办单位的XXXX，我们着眼于实现可持续的经济效益。通过技术创新和解决方案的提供，公司预计在原乙酸三甲酯项目执行期间将获得可观的收入增长。这一收入来源主要包括原乙酸三甲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同时，我们注重成本控制和效率提升，以确保原乙酸三甲酯项目的可持续盈利。透过精细的管理和资源优化，公司期望实现原乙酸三甲酯项目利润最大化。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原乙酸三甲酯项目实施进行全面的投资评估，包括原乙酸三甲酯项目启动阶段的资金投入和后续运营成本。通过对原乙酸三甲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https://d.book118.com/938112015110006032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15A03"/>
    <w:rsid w:val="7B515A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12015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2024-01-30T15:57:00Z</dcterms:created>
  <dcterms:modified xsi:type="dcterms:W3CDTF">2024-01-30T15:57:32Z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9CEAF60077C541F481D70865752DFE3A_11</vt:lpwstr>
  </property>
  <property fmtid="{D5CDD505-2E9C-101B-9397-08002B2CF9AE}" pid="3" name="KSOProductBuildVer">
    <vt:lpwstr>2052-12.1.0.16250</vt:lpwstr>
  </property>
</Properties>
</file>