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鼓气耳镜项目可行性评估方案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_Toc11698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7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_Toc21037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9" w:history="1">
        <w:r>
          <w:rPr>
            <w:rFonts w:ascii="仿宋" w:eastAsia="仿宋" w:hAnsi="仿宋" w:cs="仿宋" w:hint="eastAsia"/>
            <w:lang w:eastAsia="zh-CN"/>
          </w:rPr>
          <w:t>(三)、鼓气耳镜项目组成</w:t>
        </w:r>
        <w:r>
          <w:tab/>
        </w:r>
        <w:r>
          <w:fldChar w:fldCharType="begin"/>
        </w:r>
        <w:r>
          <w:instrText xml:space="preserve"> PAGEREF _Toc11219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_Toc22389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1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_Toc9561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3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_Toc15583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_Toc4912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_Toc20289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70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_Toc25539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_Toc4046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_Toc14316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_Toc32448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7" w:history="1">
        <w:r>
          <w:rPr>
            <w:rFonts w:ascii="仿宋" w:eastAsia="仿宋" w:hAnsi="仿宋" w:cs="仿宋" w:hint="eastAsia"/>
            <w:lang w:eastAsia="zh-CN"/>
          </w:rPr>
          <w:t>四、鼓气耳镜项目建设目标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8" w:history="1">
        <w:r>
          <w:rPr>
            <w:rFonts w:ascii="仿宋" w:eastAsia="仿宋" w:hAnsi="仿宋" w:cs="仿宋" w:hint="eastAsia"/>
            <w:lang w:eastAsia="zh-CN"/>
          </w:rPr>
          <w:t>(一)、鼓气耳镜项目建设目标</w:t>
        </w:r>
        <w:r>
          <w:tab/>
        </w:r>
        <w:r>
          <w:fldChar w:fldCharType="begin"/>
        </w:r>
        <w:r>
          <w:instrText xml:space="preserve"> PAGEREF _Toc31228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_Toc1490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_Toc23558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7" w:history="1">
        <w:r>
          <w:rPr>
            <w:rFonts w:ascii="仿宋" w:eastAsia="仿宋" w:hAnsi="仿宋" w:cs="仿宋" w:hint="eastAsia"/>
            <w:lang w:eastAsia="zh-CN"/>
          </w:rPr>
          <w:t>(二)、鼓气耳镜项目拟采用的环境保护标准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2" w:history="1">
        <w:r>
          <w:rPr>
            <w:rFonts w:ascii="仿宋" w:eastAsia="仿宋" w:hAnsi="仿宋" w:cs="仿宋" w:hint="eastAsia"/>
            <w:lang w:eastAsia="zh-CN"/>
          </w:rPr>
          <w:t>(三)、鼓气耳镜项目对环境的影响及治理对策</w:t>
        </w:r>
        <w:r>
          <w:tab/>
        </w:r>
        <w:r>
          <w:fldChar w:fldCharType="begin"/>
        </w:r>
        <w:r>
          <w:instrText xml:space="preserve"> PAGEREF _Toc10622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_Toc4537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_Toc11242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六、鼓气耳镜项目组织管理与招投标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6" w:history="1">
        <w:r>
          <w:rPr>
            <w:rFonts w:ascii="仿宋" w:eastAsia="仿宋" w:hAnsi="仿宋" w:cs="仿宋" w:hint="eastAsia"/>
            <w:lang w:eastAsia="zh-CN"/>
          </w:rPr>
          <w:t>(一)、鼓气耳镜项目筹建时期的组织与管理</w:t>
        </w:r>
        <w:r>
          <w:tab/>
        </w:r>
        <w:r>
          <w:fldChar w:fldCharType="begin"/>
        </w:r>
        <w:r>
          <w:instrText xml:space="preserve"> PAGEREF _Toc29876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eastAsia="zh-CN"/>
          </w:rPr>
          <w:t>(二)、鼓气耳镜项目运行时期的组织与管理</w:t>
        </w:r>
        <w:r>
          <w:tab/>
        </w:r>
        <w:r>
          <w:fldChar w:fldCharType="begin"/>
        </w:r>
        <w:r>
          <w:instrText xml:space="preserve"> PAGEREF _Toc18654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_Toc26131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_Toc4425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5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_Toc22355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9" w:history="1">
        <w:r>
          <w:rPr>
            <w:rFonts w:ascii="仿宋" w:eastAsia="仿宋" w:hAnsi="仿宋" w:cs="仿宋" w:hint="eastAsia"/>
            <w:lang w:eastAsia="zh-CN"/>
          </w:rPr>
          <w:t>(一)、鼓气耳镜项目实施预备阶段</w:t>
        </w:r>
        <w:r>
          <w:tab/>
        </w:r>
        <w:r>
          <w:fldChar w:fldCharType="begin"/>
        </w:r>
        <w:r>
          <w:instrText xml:space="preserve"> PAGEREF _Toc32159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1" w:history="1">
        <w:r>
          <w:rPr>
            <w:rFonts w:ascii="仿宋" w:eastAsia="仿宋" w:hAnsi="仿宋" w:cs="仿宋" w:hint="eastAsia"/>
            <w:lang w:eastAsia="zh-CN"/>
          </w:rPr>
          <w:t>(二)、鼓气耳镜项目实施进度安排</w:t>
        </w:r>
        <w:r>
          <w:tab/>
        </w:r>
        <w:r>
          <w:fldChar w:fldCharType="begin"/>
        </w:r>
        <w:r>
          <w:instrText xml:space="preserve"> PAGEREF _Toc29491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0" w:history="1">
        <w:r>
          <w:rPr>
            <w:rFonts w:ascii="仿宋" w:eastAsia="仿宋" w:hAnsi="仿宋" w:cs="仿宋" w:hint="eastAsia"/>
            <w:lang w:eastAsia="zh-CN"/>
          </w:rPr>
          <w:t>八、鼓气耳镜项目承办单位基本情况</w:t>
        </w:r>
        <w:r>
          <w:tab/>
        </w:r>
        <w:r>
          <w:fldChar w:fldCharType="begin"/>
        </w:r>
        <w:r>
          <w:instrText xml:space="preserve"> PAGEREF _Toc9220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_Toc15381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https://d.book118.com/938115100024006032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鼓气耳镜项目可行性评估方案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鼓气耳镜项目可行性评估方案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932359"/>
    <w:rsid w:val="609323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38115100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2024-01-24T05:54:00Z</dcterms:created>
  <dcterms:modified xsi:type="dcterms:W3CDTF">2024-01-24T05:55:08Z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40E8576F9AF742E28FFB26D3C48732A3_11</vt:lpwstr>
  </property>
  <property fmtid="{D5CDD505-2E9C-101B-9397-08002B2CF9AE}" pid="3" name="KSOProductBuildVer">
    <vt:lpwstr>2052-12.1.0.16120</vt:lpwstr>
  </property>
</Properties>
</file>