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rPr>
          <w:rFonts w:ascii="宋体" w:eastAsia="宋体" w:hAnsi="宋体" w:hint="eastAsia"/>
          <w:b/>
          <w:bCs/>
          <w:szCs w:val="21"/>
        </w:rPr>
      </w:pPr>
      <w:r>
        <w:rPr>
          <w:rFonts w:ascii="宋体" w:eastAsia="宋体" w:hAnsi="宋体" w:hint="eastAsia"/>
          <w:b/>
          <w:bCs/>
          <w:szCs w:val="21"/>
        </w:rPr>
        <w:t>高考模拟题(三)</w:t>
      </w:r>
    </w:p>
    <w:p>
      <w:pPr>
        <w:rPr>
          <w:rFonts w:ascii="宋体" w:eastAsia="宋体" w:hAnsi="宋体"/>
          <w:b/>
          <w:szCs w:val="21"/>
        </w:rPr>
      </w:pPr>
      <w:r>
        <w:rPr>
          <w:rFonts w:ascii="宋体" w:eastAsia="宋体" w:hAnsi="宋体"/>
          <w:b/>
          <w:szCs w:val="21"/>
        </w:rPr>
        <w:t>1．C　[“从社会的视角看”错，原文第一段中说“从国家的视角看，礼仪是一种‘有序’的价值追求”。]</w:t>
      </w:r>
    </w:p>
    <w:p>
      <w:pPr>
        <w:rPr>
          <w:rFonts w:ascii="宋体" w:eastAsia="宋体" w:hAnsi="宋体"/>
          <w:b/>
          <w:szCs w:val="21"/>
        </w:rPr>
      </w:pPr>
      <w:r>
        <w:rPr>
          <w:rFonts w:ascii="宋体" w:eastAsia="宋体" w:hAnsi="宋体"/>
          <w:b/>
          <w:szCs w:val="21"/>
        </w:rPr>
        <w:t>2．B　[“中国礼仪文化是涵养社会主义核心价值观的重要源泉”错，原文说“将礼仪文化中蕴含的向善、为和、有序的价值观念，放进现代文化的框架下进行科学的阐释，就可以融入社会主义核心价值观，使之与友善、和谐、文明、法制等现代价值观念相联系，成为涵养核心价值观的重要源泉。”“礼仪文化中蕴含的向善、为和、有序的价值观念”和“礼仪文化”不是一个概念。]</w:t>
      </w:r>
    </w:p>
    <w:p>
      <w:pPr>
        <w:rPr>
          <w:rFonts w:ascii="宋体" w:eastAsia="宋体" w:hAnsi="宋体"/>
          <w:b/>
          <w:szCs w:val="21"/>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p>
    <w:p>
      <w:pPr>
        <w:rPr>
          <w:rFonts w:ascii="宋体" w:eastAsia="宋体" w:hAnsi="宋体"/>
          <w:b/>
          <w:szCs w:val="21"/>
        </w:rPr>
      </w:pPr>
      <w:r>
        <w:rPr>
          <w:rFonts w:ascii="宋体" w:eastAsia="宋体" w:hAnsi="宋体"/>
          <w:b/>
          <w:szCs w:val="21"/>
        </w:rPr>
        <w:t>3．C　[“我们应该将中国礼仪文化和西方礼仪文化有机地结合”错，原文说“我们应该将自律和他律有机地结合”，而“自律”和“中国礼仪文化”不是一个概念，“他律”和“西方礼仪文化”也不是一个概念。]</w:t>
      </w:r>
    </w:p>
    <w:p>
      <w:pPr>
        <w:rPr>
          <w:rFonts w:ascii="宋体" w:eastAsia="宋体" w:hAnsi="宋体"/>
          <w:b/>
          <w:szCs w:val="21"/>
        </w:rPr>
      </w:pPr>
      <w:r>
        <w:rPr>
          <w:rFonts w:ascii="宋体" w:eastAsia="宋体" w:hAnsi="宋体"/>
          <w:b/>
          <w:szCs w:val="21"/>
        </w:rPr>
        <w:t>4．A</w:t>
      </w:r>
    </w:p>
    <w:p>
      <w:pPr>
        <w:rPr>
          <w:rFonts w:ascii="宋体" w:eastAsia="宋体" w:hAnsi="宋体"/>
          <w:b/>
          <w:szCs w:val="21"/>
        </w:rPr>
      </w:pPr>
      <w:r>
        <w:rPr>
          <w:rFonts w:ascii="宋体" w:eastAsia="宋体" w:hAnsi="宋体"/>
          <w:b/>
          <w:szCs w:val="21"/>
        </w:rPr>
        <w:t>5．D　[是古代君主、诸侯、大臣、后妃等人，比如本文传主胡世宁就是大臣。]</w:t>
      </w:r>
    </w:p>
    <w:p>
      <w:pPr>
        <w:rPr>
          <w:rFonts w:ascii="宋体" w:eastAsia="宋体" w:hAnsi="宋体"/>
          <w:b/>
          <w:szCs w:val="21"/>
        </w:rPr>
      </w:pPr>
      <w:r>
        <w:rPr>
          <w:rFonts w:ascii="宋体" w:eastAsia="宋体" w:hAnsi="宋体"/>
          <w:b/>
          <w:szCs w:val="21"/>
        </w:rPr>
        <w:t>6．B　[“胡世宁率人逮捕了他”错，应是“密令龙英、知州赵元瑶逮捕了他”。]</w:t>
      </w:r>
    </w:p>
    <w:p>
      <w:pPr>
        <w:rPr>
          <w:rFonts w:ascii="宋体" w:eastAsia="宋体" w:hAnsi="宋体"/>
          <w:b/>
          <w:szCs w:val="21"/>
        </w:rPr>
      </w:pPr>
      <w:r>
        <w:rPr>
          <w:rFonts w:ascii="宋体" w:eastAsia="宋体" w:hAnsi="宋体"/>
          <w:b/>
          <w:szCs w:val="21"/>
        </w:rPr>
        <w:t>7．(1)(胡世宁)取道沧州时，流寇正猛烈攻打州城，世宁于是骑马急速入城，帮着策划守城的办法。</w:t>
      </w:r>
    </w:p>
    <w:p>
      <w:pPr>
        <w:rPr>
          <w:rFonts w:ascii="宋体" w:eastAsia="宋体" w:hAnsi="宋体"/>
          <w:b/>
          <w:szCs w:val="21"/>
        </w:rPr>
      </w:pPr>
      <w:r>
        <w:rPr>
          <w:rFonts w:ascii="宋体" w:eastAsia="宋体" w:hAnsi="宋体"/>
          <w:b/>
          <w:szCs w:val="21"/>
        </w:rPr>
        <w:t>(2)(胡世宁)与人说话，嘴笨说不出什么，等撰写奏章时，却援引古今，常常切中要害。</w:t>
      </w:r>
    </w:p>
    <w:p>
      <w:pPr>
        <w:rPr>
          <w:rFonts w:ascii="宋体" w:eastAsia="宋体" w:hAnsi="宋体"/>
          <w:b/>
          <w:szCs w:val="21"/>
        </w:rPr>
      </w:pPr>
      <w:r>
        <w:rPr>
          <w:rFonts w:ascii="宋体" w:eastAsia="宋体" w:hAnsi="宋体"/>
          <w:b/>
          <w:szCs w:val="21"/>
        </w:rPr>
        <w:drawing>
          <wp:inline distT="0" distB="0" distL="114300" distR="114300">
            <wp:extent cx="30480" cy="99060"/>
            <wp:effectExtent l="0" t="0" r="7620" b="15240"/>
            <wp:docPr id="523" name="图片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407"/>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参考译文</w:t>
      </w:r>
      <w:r>
        <w:rPr>
          <w:rFonts w:ascii="宋体" w:eastAsia="宋体" w:hAnsi="宋体"/>
          <w:b/>
          <w:szCs w:val="21"/>
        </w:rPr>
        <w:drawing>
          <wp:inline distT="0" distB="0" distL="114300" distR="114300">
            <wp:extent cx="30480" cy="99060"/>
            <wp:effectExtent l="0" t="0" r="7620" b="15240"/>
            <wp:docPr id="520" name="图片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图片 408"/>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pPr>
      <w:r>
        <w:rPr>
          <w:rFonts w:ascii="宋体" w:eastAsia="宋体" w:hAnsi="宋体"/>
          <w:b/>
          <w:szCs w:val="21"/>
        </w:rPr>
        <w:t>胡世宁，字永清，浙江仁和人。弘治六年(1493年)榜进士。他性情刚直，不怕威胁，并且懂得军事。被任命为德安推官。歧王初登王位，下属官吏骄横，世宁制裁了他们。</w:t>
      </w:r>
    </w:p>
    <w:p>
      <w:pPr>
        <w:rPr>
          <w:rFonts w:ascii="宋体" w:eastAsia="宋体" w:hAnsi="宋体"/>
          <w:b/>
          <w:szCs w:val="21"/>
        </w:rPr>
      </w:pPr>
      <w:r>
        <w:rPr>
          <w:rFonts w:ascii="宋体" w:eastAsia="宋体" w:hAnsi="宋体"/>
          <w:b/>
          <w:szCs w:val="21"/>
        </w:rPr>
        <w:t>他又升任广西太平知府。太平知州李浚几次三番杀害吏民，掠夺财产，世宁密令龙英、知州赵元瑶逮捕了他。母亲死后他回家守孝。三年守孝完后又赴京候补去。(胡世宁)取道沧州时，流寇正猛烈攻打州城，世宁于是骑马急速入城，帮着策划守城的办法。流寇攻打了七天七夜，打不下来，才撤退走了。</w:t>
      </w:r>
    </w:p>
    <w:p>
      <w:pPr>
        <w:rPr>
          <w:rFonts w:ascii="宋体" w:eastAsia="宋体" w:hAnsi="宋体"/>
          <w:b/>
          <w:szCs w:val="21"/>
        </w:rPr>
      </w:pPr>
      <w:r>
        <w:rPr>
          <w:rFonts w:ascii="宋体" w:eastAsia="宋体" w:hAnsi="宋体"/>
          <w:b/>
          <w:szCs w:val="21"/>
        </w:rPr>
        <w:t>(他)升任江西副使。这个时候，宁王宸濠骄横不法有造反的意图，但是没人敢说起此事，世宁恼火极了。正德九年(1514年)三月就上书说：“皇上命令宁王只治理自己的封国，不要干扰地方官府，以期铲除作乱的根源，灭绝无法设想的祸变。”宸濠知道这件事后，大为恼火，就罗列了世宁的罪过，贿赂当权的宠臣们，非杀掉世宁不可。世宁当时已升为福建按察使，赴任途中取道还乡。宸濠就诬蔑说他逃跑了，派人传令浙江巡按潘鹏将他抓住送江西来。潘鹏把世宁全家人关了起来，紧急追捕世宁。李承勋当时是浙江按察使，暗中保护了他。世宁于是逃出，去到北京，自己投案住进了锦衣卫的监狱。</w:t>
      </w:r>
    </w:p>
    <w:p>
      <w:pPr>
        <w:rPr>
          <w:rFonts w:ascii="宋体" w:eastAsia="宋体" w:hAnsi="宋体"/>
          <w:b/>
          <w:szCs w:val="21"/>
        </w:rPr>
      </w:pPr>
      <w:r>
        <w:rPr>
          <w:rFonts w:ascii="宋体" w:eastAsia="宋体" w:hAnsi="宋体"/>
          <w:b/>
          <w:szCs w:val="21"/>
        </w:rPr>
        <w:t>在监狱中他三次上书陈述宸濠大逆不道的罪状，最后无人理会。关押了一年多，谏官程启充、徐文华、萧鸣凤、刑寰等人递上奏章搭救他，(才把他放出，)贬往沈阳戍守。过了四年，宸濠果然造起反来。世宁从贬戍地被重新启用，做了湖广按察使。不久升任右佥都御史前往巡抚四川，因为父亲去世回乡守孝去了。</w:t>
      </w:r>
    </w:p>
    <w:p>
      <w:pPr>
        <w:rPr>
          <w:rFonts w:ascii="宋体" w:eastAsia="宋体" w:hAnsi="宋体"/>
          <w:b/>
          <w:szCs w:val="21"/>
        </w:rPr>
      </w:pPr>
      <w:r>
        <w:rPr>
          <w:rFonts w:ascii="宋体" w:eastAsia="宋体" w:hAnsi="宋体"/>
          <w:b/>
          <w:szCs w:val="21"/>
        </w:rPr>
        <w:t>世宁为人风格端庄、峻严，居官廉洁，疾恶如仇，而推荐贤人，却惟恐他们仕路不通。都御史马昊、陈九畴因罪被罢官；副使施儒、杨必进在考评中被黜斥；御史李润、副使范辂被当时大臣压制，他都连章推荐。(胡世宁)与人说话，嘴笨说不出什么，等撰写奏章时，却援引古今，常常切中要害。他和李承勋关系很好，但议论政事从不苟且迎合。起初议论“大礼”时他和张璁、桂萼意见一致，张璁、桂萼感激他，想拉他一把，让他帮自己的忙，世宁却不肯附合他们，议论政事常常和他们意见抵触。朝中大臣都忌恨他。好在世宗皇帝对他始终恩礼不衰。</w:t>
      </w:r>
    </w:p>
    <w:p>
      <w:pPr>
        <w:rPr>
          <w:rFonts w:ascii="宋体" w:eastAsia="宋体" w:hAnsi="宋体"/>
          <w:b/>
          <w:szCs w:val="21"/>
        </w:rPr>
      </w:pPr>
      <w:r>
        <w:rPr>
          <w:rFonts w:ascii="宋体" w:eastAsia="宋体" w:hAnsi="宋体"/>
          <w:b/>
          <w:szCs w:val="21"/>
        </w:rPr>
        <w:t>九年(1530年)秋天去世。被追赠为少保，谥号端敏。</w:t>
      </w:r>
    </w:p>
    <w:p>
      <w:pPr>
        <w:rPr>
          <w:rFonts w:ascii="宋体" w:eastAsia="宋体" w:hAnsi="宋体"/>
          <w:b/>
          <w:szCs w:val="21"/>
        </w:rPr>
        <w:sectPr>
          <w:headerReference w:type="default" r:id="rId13"/>
          <w:type w:val="nextPage"/>
          <w:pgSz w:w="11900" w:h="16840"/>
          <w:pgMar w:top="1440" w:right="1800" w:bottom="1440" w:left="1800" w:header="567" w:footer="992" w:gutter="0"/>
          <w:pgNumType w:start="3"/>
          <w:cols w:num="1" w:space="425"/>
          <w:titlePg w:val="0"/>
          <w:docGrid w:type="lines" w:linePitch="326" w:charSpace="0"/>
        </w:sectPr>
      </w:pPr>
      <w:r>
        <w:rPr>
          <w:rFonts w:ascii="宋体" w:eastAsia="宋体" w:hAnsi="宋体"/>
          <w:b/>
          <w:szCs w:val="21"/>
        </w:rPr>
        <w:t>8．侧面描写、夸张。①前一句描写她住所的华丽和香气四溢，后一句通过写越军攻占姑苏的情形来表现她造成的严重后果，从侧面衬托出了西施的美丽迷人。②写芳香从馆娃宫里飘到了太湖之上，用了夸张手法。</w:t>
      </w:r>
    </w:p>
    <w:p>
      <w:pPr>
        <w:rPr>
          <w:rFonts w:ascii="宋体" w:eastAsia="宋体" w:hAnsi="宋体"/>
          <w:b/>
          <w:szCs w:val="21"/>
        </w:rPr>
      </w:pPr>
      <w:r>
        <w:rPr>
          <w:rFonts w:ascii="宋体" w:eastAsia="宋体" w:hAnsi="宋体"/>
          <w:b/>
          <w:szCs w:val="21"/>
        </w:rPr>
        <w:t>9．①皮诗表达了对统治者贪图享乐行为的嘲讽。诗人先写吴王沉湎于西施的美貌，导致国家灭亡的史实；然后从批评勾践入手，指责他只是凭借送去一个美女就轻易地赚得一个吴国，指桑骂槐，明嘲勾践，暗刺夫差，使诗歌委婉含蓄，发人深思。②罗诗批判了将国家灭亡诿过于女人的论调，警戒统治者要励精图志。前两句鲜明地摆出了不能将吴国灭亡归咎于西施的观点；后两句进行事理上的推论：如果说，西施是造成吴国覆亡的罪魁祸首，那么，越王并不宠幸女色，越国的灭亡又能怪罪谁呢？让人警醒。</w:t>
      </w:r>
    </w:p>
    <w:p>
      <w:pPr>
        <w:rPr>
          <w:rFonts w:ascii="宋体" w:eastAsia="宋体" w:hAnsi="宋体"/>
          <w:b/>
          <w:szCs w:val="21"/>
        </w:rPr>
      </w:pPr>
      <w:r>
        <w:rPr>
          <w:rFonts w:ascii="宋体" w:eastAsia="宋体" w:hAnsi="宋体"/>
          <w:b/>
          <w:szCs w:val="21"/>
        </w:rPr>
        <w:t>10．(1)惊涛拍岸　卷起千堆雪　(2)风急天高猿啸哀　渚清沙白鸟飞回　(3)君子生非异也　善假于物也</w:t>
      </w:r>
    </w:p>
    <w:p>
      <w:pPr>
        <w:rPr>
          <w:rFonts w:ascii="宋体" w:eastAsia="宋体" w:hAnsi="宋体"/>
          <w:b/>
          <w:szCs w:val="21"/>
        </w:rPr>
      </w:pPr>
      <w:r>
        <w:rPr>
          <w:rFonts w:ascii="宋体" w:eastAsia="宋体" w:hAnsi="宋体"/>
          <w:b/>
          <w:szCs w:val="21"/>
        </w:rPr>
        <w:t>11．(1)AE　[B项错误，不是“产生了对社会的不满”，而是“失去了对生活的希望”。C项“小女孩长得很像乞丐的妞妞”于文无据，应是“小女孩勾起了乞丐对自己妞妞的回忆”。D项中把乞丐“收下了鲜花，退还了硬币”的原因归为“乞丐最缺的是精神而不是物质”是不准确的，乞丐由小女孩而想起了自己的女儿，他觉得欠女儿太多，所以不仅退还了小女孩的硬币，而且还用贵重的玉佩来换小女孩的玫瑰。]</w:t>
      </w:r>
    </w:p>
    <w:p>
      <w:pPr>
        <w:rPr>
          <w:rFonts w:ascii="宋体" w:eastAsia="宋体" w:hAnsi="宋体"/>
          <w:b/>
          <w:szCs w:val="21"/>
        </w:rPr>
      </w:pPr>
      <w:r>
        <w:rPr>
          <w:rFonts w:ascii="宋体" w:eastAsia="宋体" w:hAnsi="宋体"/>
          <w:b/>
          <w:szCs w:val="21"/>
        </w:rPr>
        <w:t>(2)①游手好闲，好逸恶劳：嗜赌如命，体魄健硕却靠乞讨度日。②心灰意冷，悲观失望：生活邋遢，在毫无意义的重复中虚度光阴。③善心尚存，良知未泯：对自己铸成的人生大错自责自省，追悔莫及。</w:t>
      </w:r>
    </w:p>
    <w:p>
      <w:pPr>
        <w:rPr>
          <w:rFonts w:ascii="宋体" w:eastAsia="宋体" w:hAnsi="宋体"/>
          <w:b/>
          <w:szCs w:val="21"/>
        </w:rPr>
      </w:pPr>
      <w:r>
        <w:rPr>
          <w:rFonts w:ascii="宋体" w:eastAsia="宋体" w:hAnsi="宋体"/>
          <w:b/>
          <w:szCs w:val="21"/>
        </w:rPr>
        <w:t>(3)①插叙。作品在叙述主人公行乞故事的同时，通过回忆插入其嗜赌成乞的经历，插叙的手法使乞丐的人生经历得以补充完整，充实了文章内容，深化了作品的主题。②详略结合。作品详写主人公的今日境遇，略写他的昔日失足，突出表现了“一失足成千古恨”的主题。</w:t>
      </w:r>
    </w:p>
    <w:p>
      <w:pPr>
        <w:rPr>
          <w:rFonts w:ascii="宋体" w:eastAsia="宋体" w:hAnsi="宋体"/>
          <w:b/>
          <w:szCs w:val="21"/>
        </w:rPr>
      </w:pPr>
      <w:r>
        <w:rPr>
          <w:rFonts w:ascii="宋体" w:eastAsia="宋体" w:hAnsi="宋体"/>
          <w:b/>
          <w:szCs w:val="21"/>
        </w:rPr>
        <w:t>③虚实结合。作品实写乞丐今日的潦倒境遇，而当年嗜赌如命，导致穷困潦倒、妻离子散的往事却是通过人物的回忆来展现的，属于虚写，虚实结合的叙事手法，串联起现实和往昔，使叙事更加集中。</w:t>
      </w:r>
    </w:p>
    <w:p>
      <w:pPr>
        <w:rPr>
          <w:rFonts w:ascii="宋体" w:eastAsia="宋体" w:hAnsi="宋体"/>
          <w:b/>
          <w:szCs w:val="21"/>
        </w:rPr>
      </w:pPr>
      <w:r>
        <w:rPr>
          <w:rFonts w:ascii="宋体" w:eastAsia="宋体" w:hAnsi="宋体"/>
          <w:b/>
          <w:szCs w:val="21"/>
        </w:rPr>
        <w:t>(4)①将情节的发展推向高潮。乞丐用玉佩交换小女孩的玫瑰这一情节属于整个故事的高潮部分，这一情节的出现促成了人物心路历程的突转，为后面乞丐留下悔恨的泪水以致不知去向的故事结局张本。②使人物形象更加丰满。乞丐对生活失去信心，终日游手好闲，邋遢懒散，在日复一日的行乞中虚掷光阴，小女孩的出现勾起了他对往昔的回忆，他用玉佩交换小女孩的玫瑰，既表现了他对女儿的思念，也表达出他对嗜赌毁家的悔意，反映出人物性格中善心尚存、良知未泯的一面，使人物形象更加丰满。③传达了强烈的情感。嗜赌如命导致行乞度日的主人公在最艰难的岁月中始终保留着珍贵的玉佩，可见玉佩对他的重要性。乞丐用玉佩交换小女孩的玫瑰，一方面表达了乞丐对小女孩平等对待他的感激，更重要的是传递出他对女儿的深沉思念和对往昔的无尽悔意，这一情节强化了情感表达的力度。④深化了作品的主题。乞丐用玉佩交换小女孩玫瑰这一情节的出现，使作品从批判乞丐的沉沦麻木到表现他的良知被唤醒，从而深化了作品的主题。</w:t>
      </w:r>
    </w:p>
    <w:p>
      <w:pPr>
        <w:rPr>
          <w:rFonts w:ascii="宋体" w:eastAsia="宋体" w:hAnsi="宋体"/>
          <w:b/>
          <w:szCs w:val="21"/>
        </w:rPr>
        <w:sectPr>
          <w:headerReference w:type="default" r:id="rId14"/>
          <w:type w:val="nextPage"/>
          <w:pgSz w:w="11900" w:h="16840"/>
          <w:pgMar w:top="1440" w:right="1800" w:bottom="1440" w:left="1800" w:header="567" w:footer="992" w:gutter="0"/>
          <w:pgNumType w:start="4"/>
          <w:cols w:num="1" w:space="425"/>
          <w:titlePg w:val="0"/>
          <w:docGrid w:type="lines" w:linePitch="326" w:charSpace="0"/>
        </w:sectPr>
      </w:pPr>
      <w:r>
        <w:rPr>
          <w:rFonts w:ascii="宋体" w:eastAsia="宋体" w:hAnsi="宋体"/>
          <w:b/>
          <w:szCs w:val="21"/>
        </w:rPr>
        <w:t>12．(1)AD　[B项张冠李戴，“高过法国同类产品12.5倍，填补了我国这一产品的空白”的是三个月后改进的产品，并非第一次研究的成果。C项表述不准确，根据“相关链接”</w:t>
      </w:r>
      <w:r>
        <w:rPr>
          <w:rFonts w:ascii="宋体" w:eastAsia="宋体" w:hAnsi="宋体" w:hint="eastAsia"/>
          <w:b/>
          <w:szCs w:val="21"/>
        </w:rPr>
        <w:t>①</w:t>
      </w:r>
    </w:p>
    <w:p>
      <w:pPr>
        <w:rPr>
          <w:rFonts w:ascii="宋体" w:eastAsia="宋体" w:hAnsi="宋体"/>
          <w:b/>
          <w:szCs w:val="21"/>
        </w:rPr>
      </w:pPr>
      <w:r>
        <w:rPr>
          <w:rFonts w:ascii="宋体" w:eastAsia="宋体" w:hAnsi="宋体"/>
          <w:b/>
          <w:szCs w:val="21"/>
        </w:rPr>
        <w:t>“获得了64项科研成果，撰写了67篇科研论文和技术资料”是她带领助手共同完成的。E项她的反驳并不是表明她性格急躁，不能接受批评。]</w:t>
      </w:r>
    </w:p>
    <w:p>
      <w:pPr>
        <w:rPr>
          <w:rFonts w:ascii="宋体" w:eastAsia="宋体" w:hAnsi="宋体"/>
          <w:b/>
          <w:szCs w:val="21"/>
        </w:rPr>
      </w:pPr>
      <w:r>
        <w:rPr>
          <w:rFonts w:ascii="宋体" w:eastAsia="宋体" w:hAnsi="宋体"/>
          <w:b/>
          <w:szCs w:val="21"/>
        </w:rPr>
        <w:t>(2)①叔公的影响：国家危难之际，萨镇冰坚持职守，英勇抵抗，这种精神激励着萨本茂，在新中国成立之初原料断档时，她意识到这是一场反封锁的斗争，全身心投入研究。②舅舅的帮助：在舅舅的接济下，她完成了学业，为其投身国防事业奠定了基础。③自身的奋斗：工作中她不畏艰险，刻苦钻研，取得了一项又一项成果。</w:t>
      </w:r>
    </w:p>
    <w:p>
      <w:pPr>
        <w:rPr>
          <w:rFonts w:ascii="宋体" w:eastAsia="宋体" w:hAnsi="宋体"/>
          <w:b/>
          <w:szCs w:val="21"/>
        </w:rPr>
      </w:pPr>
      <w:r>
        <w:rPr>
          <w:rFonts w:ascii="宋体" w:eastAsia="宋体" w:hAnsi="宋体"/>
          <w:b/>
          <w:szCs w:val="21"/>
        </w:rPr>
        <w:t>(3)①刻苦钻研，勇于拼搏：为了研制出国家急缺材料，她废寝忘食，反复试验，精益求精，研究成果填补了空白，并一举跃居世界领先地位。②积极进取，挑战自我：始终站在科研第一线，几十年来成果丰硕，多项成果还具有国际影响力。③热爱工作，甘于奉献：把国家利益放在第一位，急国家之急，不怕牺牲自己的婚姻生活及身体健康。</w:t>
      </w:r>
    </w:p>
    <w:p>
      <w:pPr>
        <w:rPr>
          <w:rFonts w:ascii="宋体" w:eastAsia="宋体" w:hAnsi="宋体"/>
          <w:b/>
          <w:szCs w:val="21"/>
        </w:rPr>
      </w:pPr>
      <w:r>
        <w:rPr>
          <w:rFonts w:ascii="宋体" w:eastAsia="宋体" w:hAnsi="宋体"/>
          <w:b/>
          <w:szCs w:val="21"/>
        </w:rPr>
        <w:t>(4)自身因素：①锲而不舍，②谦虚淡泊，③坚定信念，④热爱祖国。(结合文本分析略。启示略。)</w:t>
      </w:r>
    </w:p>
    <w:p>
      <w:pPr>
        <w:rPr>
          <w:rFonts w:ascii="宋体" w:eastAsia="宋体" w:hAnsi="宋体"/>
          <w:b/>
          <w:szCs w:val="21"/>
        </w:rPr>
      </w:pPr>
      <w:r>
        <w:rPr>
          <w:rFonts w:ascii="宋体" w:eastAsia="宋体" w:hAnsi="宋体"/>
          <w:b/>
          <w:szCs w:val="21"/>
        </w:rPr>
        <w:t>13．B　[“举足轻重”指所处地位重要，一举一动都关系到全局。“举重若轻”形容做繁难的事或处理棘手的问题轻松而不费力。“鞭长莫及”借指力量达不到。“望洋兴叹”多指要做一件事而力量不够，感到无可奈何。“星罗棋布”形容多而密集。“俯拾即是”形容地上的某一类东西、要找的某一例证、文章中的错别字等很多。]</w:t>
      </w:r>
    </w:p>
    <w:p>
      <w:pPr>
        <w:rPr>
          <w:rFonts w:ascii="宋体" w:eastAsia="宋体" w:hAnsi="宋体"/>
          <w:b/>
          <w:szCs w:val="21"/>
        </w:rPr>
      </w:pPr>
      <w:r>
        <w:rPr>
          <w:rFonts w:ascii="宋体" w:eastAsia="宋体" w:hAnsi="宋体"/>
          <w:b/>
          <w:szCs w:val="21"/>
        </w:rPr>
        <w:t>14．C　[A项成分残缺，在“情况”后面加“汇报”。B项语序不当或不合逻辑，“应用”与“建设”对换。D项结构混乱，应删去“引发了”或“频发”。]</w:t>
      </w:r>
    </w:p>
    <w:p>
      <w:pPr>
        <w:rPr>
          <w:rFonts w:ascii="宋体" w:eastAsia="宋体" w:hAnsi="宋体"/>
          <w:b/>
          <w:szCs w:val="21"/>
        </w:rPr>
      </w:pPr>
      <w:r>
        <w:rPr>
          <w:rFonts w:ascii="宋体" w:eastAsia="宋体" w:hAnsi="宋体"/>
          <w:b/>
          <w:szCs w:val="21"/>
        </w:rPr>
        <w:t>15．A　[整段话的思路是：先说社会特点，再论读书的作用。据此，可确定</w:t>
      </w:r>
      <w:r>
        <w:rPr>
          <w:rFonts w:ascii="宋体" w:eastAsia="宋体" w:hAnsi="宋体" w:hint="eastAsia"/>
          <w:b/>
          <w:szCs w:val="21"/>
        </w:rPr>
        <w:t>⑤</w:t>
      </w:r>
      <w:r>
        <w:rPr>
          <w:rFonts w:ascii="宋体" w:eastAsia="宋体" w:hAnsi="宋体"/>
          <w:b/>
          <w:szCs w:val="21"/>
        </w:rPr>
        <w:t>在最前面，</w:t>
      </w:r>
      <w:r>
        <w:rPr>
          <w:rFonts w:ascii="宋体" w:eastAsia="宋体" w:hAnsi="宋体" w:hint="eastAsia"/>
          <w:b/>
          <w:szCs w:val="21"/>
        </w:rPr>
        <w:t>③</w:t>
      </w:r>
      <w:r>
        <w:rPr>
          <w:rFonts w:ascii="宋体" w:eastAsia="宋体" w:hAnsi="宋体"/>
          <w:b/>
          <w:szCs w:val="21"/>
        </w:rPr>
        <w:t>承接</w:t>
      </w:r>
      <w:r>
        <w:rPr>
          <w:rFonts w:ascii="宋体" w:eastAsia="宋体" w:hAnsi="宋体" w:hint="eastAsia"/>
          <w:b/>
          <w:szCs w:val="21"/>
        </w:rPr>
        <w:t>⑤</w:t>
      </w:r>
      <w:r>
        <w:rPr>
          <w:rFonts w:ascii="宋体" w:eastAsia="宋体" w:hAnsi="宋体"/>
          <w:b/>
          <w:szCs w:val="21"/>
        </w:rPr>
        <w:t>的“躁动”，并引出读书的作用</w:t>
      </w:r>
      <w:r>
        <w:rPr>
          <w:rFonts w:ascii="宋体" w:eastAsia="宋体" w:hAnsi="宋体" w:hint="eastAsia"/>
          <w:b/>
          <w:szCs w:val="21"/>
        </w:rPr>
        <w:t>②</w:t>
      </w:r>
      <w:r>
        <w:rPr>
          <w:rFonts w:ascii="宋体" w:eastAsia="宋体" w:hAnsi="宋体"/>
          <w:b/>
          <w:szCs w:val="21"/>
        </w:rPr>
        <w:t>；</w:t>
      </w:r>
      <w:r>
        <w:rPr>
          <w:rFonts w:ascii="宋体" w:eastAsia="宋体" w:hAnsi="宋体" w:hint="eastAsia"/>
          <w:b/>
          <w:szCs w:val="21"/>
        </w:rPr>
        <w:t>①④⑥</w:t>
      </w:r>
      <w:r>
        <w:rPr>
          <w:rFonts w:ascii="宋体" w:eastAsia="宋体" w:hAnsi="宋体"/>
          <w:b/>
          <w:szCs w:val="21"/>
        </w:rPr>
        <w:t>都是说读书的作用，</w:t>
      </w:r>
      <w:r>
        <w:rPr>
          <w:rFonts w:ascii="宋体" w:eastAsia="宋体" w:hAnsi="宋体" w:hint="eastAsia"/>
          <w:b/>
          <w:szCs w:val="21"/>
        </w:rPr>
        <w:t>①</w:t>
      </w:r>
      <w:r>
        <w:rPr>
          <w:rFonts w:ascii="宋体" w:eastAsia="宋体" w:hAnsi="宋体"/>
          <w:b/>
          <w:szCs w:val="21"/>
        </w:rPr>
        <w:t>紧接着“躁动”论述，故而排在前，</w:t>
      </w:r>
      <w:r>
        <w:rPr>
          <w:rFonts w:ascii="宋体" w:eastAsia="宋体" w:hAnsi="宋体" w:hint="eastAsia"/>
          <w:b/>
          <w:szCs w:val="21"/>
        </w:rPr>
        <w:t>⑥</w:t>
      </w:r>
      <w:r>
        <w:rPr>
          <w:rFonts w:ascii="宋体" w:eastAsia="宋体" w:hAnsi="宋体"/>
          <w:b/>
          <w:szCs w:val="21"/>
        </w:rPr>
        <w:t>句中的“也”表明它应该在最后。]</w:t>
      </w:r>
    </w:p>
    <w:p>
      <w:pPr>
        <w:rPr>
          <w:rFonts w:ascii="宋体" w:eastAsia="宋体" w:hAnsi="宋体"/>
          <w:b/>
          <w:szCs w:val="21"/>
        </w:rPr>
      </w:pPr>
      <w:r>
        <w:rPr>
          <w:rFonts w:ascii="宋体" w:eastAsia="宋体" w:hAnsi="宋体"/>
          <w:b/>
          <w:szCs w:val="21"/>
        </w:rPr>
        <w:t>16．①许多中学生沉溺于网络而不能自拔　②学习成绩急剧滑坡　③必须对这些青少年进行心理干预</w:t>
      </w:r>
    </w:p>
    <w:p>
      <w:pPr>
        <w:rPr>
          <w:rFonts w:ascii="宋体" w:eastAsia="宋体" w:hAnsi="宋体"/>
          <w:b/>
          <w:szCs w:val="21"/>
        </w:rPr>
      </w:pPr>
      <w:r>
        <w:rPr>
          <w:rFonts w:ascii="宋体" w:eastAsia="宋体" w:hAnsi="宋体"/>
          <w:b/>
          <w:szCs w:val="21"/>
        </w:rPr>
        <w:t>17．①该图标以象形文字“上”和“书”构成，寓意为“上海举办书展”；②底部曲笔像展开的书页，竖的一笔呈帆船状，寓意为“在书的海洋中前行”；③曲线呈水流状，强化了构图中的“书海”之意。</w:t>
      </w:r>
    </w:p>
    <w:p>
      <w:pPr>
        <w:rPr>
          <w:rFonts w:ascii="宋体" w:eastAsia="宋体" w:hAnsi="宋体"/>
          <w:b/>
          <w:szCs w:val="21"/>
        </w:rPr>
      </w:pPr>
      <w:r>
        <w:rPr>
          <w:rFonts w:ascii="宋体" w:eastAsia="宋体" w:hAnsi="宋体"/>
          <w:b/>
          <w:szCs w:val="21"/>
        </w:rPr>
        <w:t>18.</w:t>
      </w:r>
      <w:r>
        <w:rPr>
          <w:rFonts w:ascii="宋体" w:eastAsia="宋体" w:hAnsi="宋体"/>
          <w:b/>
          <w:szCs w:val="21"/>
        </w:rPr>
        <w:drawing>
          <wp:inline distT="0" distB="0" distL="114300" distR="114300">
            <wp:extent cx="30480" cy="99060"/>
            <wp:effectExtent l="0" t="0" r="7620" b="15240"/>
            <wp:docPr id="510" name="图片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409"/>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写作提示</w:t>
      </w:r>
      <w:r>
        <w:rPr>
          <w:rFonts w:ascii="宋体" w:eastAsia="宋体" w:hAnsi="宋体"/>
          <w:b/>
          <w:szCs w:val="21"/>
        </w:rPr>
        <w:drawing>
          <wp:inline distT="0" distB="0" distL="114300" distR="114300">
            <wp:extent cx="30480" cy="99060"/>
            <wp:effectExtent l="0" t="0" r="7620" b="15240"/>
            <wp:docPr id="521"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410"/>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　本题所供材料完全采用客观叙述的方式，没有对材料的意蕴和倾向作出任何提示，所以审题难度较大。学生只要从一个侧面、一个角度提出自己的看法并且言之成理即可。比如，着眼于“信仰”与“财富”的关系，可以强调在物欲横流的现实中坚守精神家园的主张；也可以主张摒弃虚无的追求，自主创造现实的幸福。再比如，着眼于信仰的内涵与形式的关系，可以侧重论述内涵的重要，而否定华丽的形式。</w:t>
      </w: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sectPr>
          <w:headerReference w:type="default" r:id="rId15"/>
          <w:type w:val="nextPage"/>
          <w:pgSz w:w="11900" w:h="16840"/>
          <w:pgMar w:top="1440" w:right="1800" w:bottom="1440" w:left="1800" w:header="567" w:footer="992" w:gutter="0"/>
          <w:pgNumType w:start="5"/>
          <w:cols w:num="1" w:space="425"/>
          <w:titlePg w:val="0"/>
          <w:docGrid w:type="lines" w:linePitch="326" w:charSpace="0"/>
        </w:sect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vanish/>
          <w:szCs w:val="21"/>
        </w:rPr>
      </w:pPr>
      <w:r>
        <w:rPr>
          <w:rFonts w:ascii="宋体" w:eastAsia="宋体" w:hAnsi="宋体"/>
          <w:b/>
          <w:szCs w:val="21"/>
        </w:rPr>
        <w:drawing>
          <wp:anchor distT="0" distB="0" distL="114300" distR="114300" simplePos="0" relativeHeight="251658240"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11" name="Picture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Picture 1" descr="logo1"/>
                    <pic:cNvPicPr>
                      <a:picLocks noChangeAspect="1"/>
                    </pic:cNvPicPr>
                  </pic:nvPicPr>
                  <pic:blipFill>
                    <a:blip xmlns:r="http://schemas.openxmlformats.org/officeDocument/2006/relationships" r:embed="rId16">
                      <a:lum bright="98001"/>
                    </a:blip>
                    <a:stretch>
                      <a:fillRect/>
                    </a:stretch>
                  </pic:blipFill>
                  <pic:spPr>
                    <a:xfrm>
                      <a:off x="0" y="0"/>
                      <a:ext cx="1562100" cy="571500"/>
                    </a:xfrm>
                    <a:prstGeom prst="rect">
                      <a:avLst/>
                    </a:prstGeom>
                    <a:noFill/>
                    <a:ln>
                      <a:noFill/>
                    </a:ln>
                  </pic:spPr>
                </pic:pic>
              </a:graphicData>
            </a:graphic>
          </wp:anchor>
        </w:drawing>
      </w:r>
      <w:r>
        <w:rPr>
          <w:rFonts w:ascii="宋体" w:eastAsia="宋体" w:hAnsi="宋体" w:hint="eastAsia"/>
          <w:b/>
          <w:vanish/>
          <w:szCs w:val="21"/>
        </w:rPr>
        <w:t>www.ks5u.com</w:t>
      </w:r>
    </w:p>
    <w:p>
      <w:pPr>
        <w:rPr>
          <w:rFonts w:ascii="宋体" w:eastAsia="宋体" w:hAnsi="宋体" w:hint="eastAsia"/>
          <w:b/>
          <w:bCs/>
          <w:szCs w:val="21"/>
        </w:rPr>
      </w:pPr>
      <w:r>
        <w:rPr>
          <w:rFonts w:ascii="宋体" w:eastAsia="宋体" w:hAnsi="宋体" w:hint="eastAsia"/>
          <w:b/>
          <w:bCs/>
          <w:szCs w:val="21"/>
        </w:rPr>
        <w:t>高考模拟题(四)</w:t>
      </w:r>
    </w:p>
    <w:p>
      <w:pPr>
        <w:rPr>
          <w:rFonts w:ascii="宋体" w:eastAsia="宋体" w:hAnsi="宋体"/>
          <w:b/>
          <w:szCs w:val="21"/>
        </w:rPr>
      </w:pPr>
      <w:r>
        <w:rPr>
          <w:rFonts w:ascii="宋体" w:eastAsia="宋体" w:hAnsi="宋体"/>
          <w:b/>
          <w:szCs w:val="21"/>
        </w:rPr>
        <w:t>1．D　[总理政府工作报告提及“互联网＋”只是为了促进经济的发展，带动新一轮产业升级，并没有促进伪创新的蓬勃兴起。]</w:t>
      </w:r>
    </w:p>
    <w:p>
      <w:pPr>
        <w:rPr>
          <w:rFonts w:ascii="宋体" w:eastAsia="宋体" w:hAnsi="宋体"/>
          <w:b/>
          <w:szCs w:val="21"/>
        </w:rPr>
      </w:pPr>
      <w:r>
        <w:rPr>
          <w:rFonts w:ascii="宋体" w:eastAsia="宋体" w:hAnsi="宋体"/>
          <w:b/>
          <w:szCs w:val="21"/>
        </w:rPr>
        <w:t>2．B　[“众筹实质上是融资卖楼”以偏概全，“众筹实质上是融资卖楼”只是针对作者给出的例子，并不能代表所有公司的众筹就是融资卖楼。]</w:t>
      </w:r>
    </w:p>
    <w:p>
      <w:pPr>
        <w:rPr>
          <w:rFonts w:ascii="宋体" w:eastAsia="宋体" w:hAnsi="宋体"/>
          <w:b/>
          <w:szCs w:val="21"/>
        </w:rPr>
      </w:pPr>
      <w:r>
        <w:rPr>
          <w:rFonts w:ascii="宋体" w:eastAsia="宋体" w:hAnsi="宋体"/>
          <w:b/>
          <w:szCs w:val="21"/>
        </w:rPr>
        <w:t>3．C　[“会议公司无节操地炒作和自媒体泛滥的自由”并不是“互联网＋”的另外一种表现。]</w:t>
      </w:r>
    </w:p>
    <w:p>
      <w:pPr>
        <w:rPr>
          <w:rFonts w:ascii="宋体" w:eastAsia="宋体" w:hAnsi="宋体"/>
          <w:b/>
          <w:szCs w:val="21"/>
        </w:rPr>
      </w:pPr>
      <w:r>
        <w:rPr>
          <w:rFonts w:ascii="宋体" w:eastAsia="宋体" w:hAnsi="宋体"/>
          <w:b/>
          <w:szCs w:val="21"/>
        </w:rPr>
        <w:t>4．D　[原文标点为“汝翼却杲馈遗，惩其违抗，实伸国威，苟缘此罢斥，是进退边将皆敌主之矣。臣谓宜谕王杲送还俘掠，否则调兵剿杀，毋事姑息以蓄祸”。]</w:t>
      </w:r>
    </w:p>
    <w:p>
      <w:pPr>
        <w:rPr>
          <w:rFonts w:ascii="宋体" w:eastAsia="宋体" w:hAnsi="宋体"/>
          <w:b/>
          <w:szCs w:val="21"/>
        </w:rPr>
      </w:pPr>
      <w:r>
        <w:rPr>
          <w:rFonts w:ascii="宋体" w:eastAsia="宋体" w:hAnsi="宋体"/>
          <w:b/>
          <w:szCs w:val="21"/>
        </w:rPr>
        <w:t>5．D　[“致仕”指官员辞职回家。]</w:t>
      </w:r>
    </w:p>
    <w:p>
      <w:pPr>
        <w:rPr>
          <w:rFonts w:ascii="宋体" w:eastAsia="宋体" w:hAnsi="宋体"/>
          <w:b/>
          <w:szCs w:val="21"/>
        </w:rPr>
      </w:pPr>
      <w:r>
        <w:rPr>
          <w:rFonts w:ascii="宋体" w:eastAsia="宋体" w:hAnsi="宋体"/>
          <w:b/>
          <w:szCs w:val="21"/>
        </w:rPr>
        <w:t>6．C　[“并下令逮捕袒护王杲的赵完”错，应是皇帝下令逮捕赵完。]</w:t>
      </w:r>
    </w:p>
    <w:p>
      <w:pPr>
        <w:rPr>
          <w:rFonts w:ascii="宋体" w:eastAsia="宋体" w:hAnsi="宋体"/>
          <w:b/>
          <w:szCs w:val="21"/>
        </w:rPr>
        <w:sectPr>
          <w:headerReference w:type="default" r:id="rId17"/>
          <w:type w:val="nextPage"/>
          <w:pgSz w:w="11900" w:h="16840"/>
          <w:pgMar w:top="1440" w:right="1800" w:bottom="1440" w:left="1800" w:header="567" w:footer="992" w:gutter="0"/>
          <w:pgNumType w:start="6"/>
          <w:cols w:num="1" w:space="425"/>
          <w:titlePg w:val="0"/>
          <w:docGrid w:type="lines" w:linePitch="326" w:charSpace="0"/>
        </w:sectPr>
      </w:pPr>
      <w:r>
        <w:rPr>
          <w:rFonts w:ascii="宋体" w:eastAsia="宋体" w:hAnsi="宋体"/>
          <w:b/>
          <w:szCs w:val="21"/>
        </w:rPr>
        <w:t>7．(1)张先生卓越出众，人们还没有了解他，把他放到复杂环境中，(他的)杰出的才能就会显露出来。</w:t>
      </w:r>
    </w:p>
    <w:p>
      <w:pPr>
        <w:rPr>
          <w:rFonts w:ascii="宋体" w:eastAsia="宋体" w:hAnsi="宋体"/>
          <w:b/>
          <w:szCs w:val="21"/>
        </w:rPr>
      </w:pPr>
      <w:r>
        <w:rPr>
          <w:rFonts w:ascii="宋体" w:eastAsia="宋体" w:hAnsi="宋体"/>
          <w:b/>
          <w:szCs w:val="21"/>
        </w:rPr>
        <w:t>(2)罢免几个懦弱的将领，创建平阳堡来沟通两河，把游击巡逻之军迁移到正安堡来保卫镇城，进攻守卫的器械全部加以经营谋划。</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24" name="图片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411"/>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参考译文</w:t>
      </w:r>
      <w:r>
        <w:rPr>
          <w:rFonts w:ascii="宋体" w:eastAsia="宋体" w:hAnsi="宋体" w:hint="eastAsia"/>
          <w:b/>
          <w:szCs w:val="21"/>
        </w:rPr>
        <w:drawing>
          <wp:inline distT="0" distB="0" distL="114300" distR="114300">
            <wp:extent cx="30480" cy="99060"/>
            <wp:effectExtent l="0" t="0" r="7620" b="15240"/>
            <wp:docPr id="518" name="图片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412"/>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pPr>
      <w:r>
        <w:rPr>
          <w:rFonts w:ascii="宋体" w:eastAsia="宋体" w:hAnsi="宋体"/>
          <w:b/>
          <w:szCs w:val="21"/>
        </w:rPr>
        <w:t>张学颜，字子愚，肥乡人。考中嘉靖三十二年进士。辽地巡抚李秋被免职，大学士高拱想用张学颜，有人怀疑张学颜(的能力)，高拱说：“张先生卓越出众，人们还没有了解他，把他放到复杂环境中，(他的)杰出的才能就会显露出来。”侍郎魏学曾稍后到达，高拱迎接并问：“谁可以担任辽地巡抚？”魏学曾思考很久，说：“张学颜可以。”高拱高兴地说：“相契合了。”于是把张学颜的名字呈上去，升任右佥都御史，任辽东巡抚。</w:t>
      </w:r>
    </w:p>
    <w:p>
      <w:pPr>
        <w:rPr>
          <w:rFonts w:ascii="宋体" w:eastAsia="宋体" w:hAnsi="宋体"/>
          <w:b/>
          <w:szCs w:val="21"/>
        </w:rPr>
      </w:pPr>
      <w:r>
        <w:rPr>
          <w:rFonts w:ascii="宋体" w:eastAsia="宋体" w:hAnsi="宋体"/>
          <w:b/>
          <w:szCs w:val="21"/>
        </w:rPr>
        <w:t>辽东镇边界长二千多里，城寨有一百二十所，三面与敌人相邻。官兵七万二千人，每月供给大米一石，折合银子二钱五分，马匹冬天、春天供给草料，每月折合银子一钱八分，即使年成好也不够维持几天。从嘉靖戊午年大饥荒，三分之二的士兵、马匹逃走或死亡。前任巡抚王之诰、魏学曾相继安抚集聚，没有恢复全盛时期的一半。接着由于饥荒、旱灾，饿死的人很多。张学颜首先请求赈济与抚恤，充实军队，召回流亡迁徙的百姓，整修兵器，购买战马，严明赏罚。罢免几个懦弱的将领，创建平阳堡来沟通两河，把游击巡逻之军迁移到正安堡来保卫镇城，进攻守卫的器械全部加以经营谋划。</w:t>
      </w:r>
    </w:p>
    <w:p>
      <w:pPr>
        <w:rPr>
          <w:rFonts w:ascii="宋体" w:eastAsia="宋体" w:hAnsi="宋体"/>
          <w:b/>
          <w:szCs w:val="21"/>
        </w:rPr>
      </w:pPr>
      <w:r>
        <w:rPr>
          <w:rFonts w:ascii="宋体" w:eastAsia="宋体" w:hAnsi="宋体"/>
          <w:b/>
          <w:szCs w:val="21"/>
        </w:rPr>
        <w:t>建州都督王杲因为向投降的人索要财物而没有得到，就进入抚顺抢劫，守将贾汝翼指责他。王杲更加不满，约了各部落做强盗，副总兵赵完指责贾汝翼挑起事端，张学颜上奏说：“贾汝翼拒绝王杲赠送礼品，惩罚王杲违抗命令，实在是伸张了国威，(贾汝翼)如果因为这个而被罢免，这是升降边将都由敌人主导了。我认为应该命令王杲送还俘虏掠夺去的人和物，否则调兵剿灭他，不要姑息而积下祸患。”赵完害怕，赠送金貂给张学颜，张学颜揭发他，皇帝下令逮捕赵完，并依张学颜的策略告谕王杲。各部落听说大军将要出动，都逃窜藏匿在山谷。王杲害怕，十二月约了海西王台送还俘虏、物资讲和，张学颜因此安抚他。</w:t>
      </w:r>
    </w:p>
    <w:p>
      <w:pPr>
        <w:rPr>
          <w:rFonts w:ascii="宋体" w:eastAsia="宋体" w:hAnsi="宋体"/>
          <w:b/>
          <w:szCs w:val="21"/>
        </w:rPr>
      </w:pPr>
      <w:r>
        <w:rPr>
          <w:rFonts w:ascii="宋体" w:eastAsia="宋体" w:hAnsi="宋体"/>
          <w:b/>
          <w:szCs w:val="21"/>
        </w:rPr>
        <w:t>当时张居正掌握国政，认为张学颜精于心计，十分倚重信任他。张学颜写了会计录用来查考核算出纳。又上奏一条条详细地测量土地的条例，处理两京、山东、陕西功臣皇族的庄田，清理超额、脱漏、假借各种弊端。又贯彻到全国，获得官民屯牧湖陂八十多万顷。百姓穷困赔钱亏累的，用湖陂赋税来抵偿。从正德、嘉靖耗费亏空以后，到万历十年，被认为最富裕，张学颜出过力。张学颜八次上疏请求退休，朝廷允许他辞职回家。在家中去世。</w:t>
      </w:r>
    </w:p>
    <w:p>
      <w:pPr>
        <w:rPr>
          <w:rFonts w:ascii="宋体" w:eastAsia="宋体" w:hAnsi="宋体"/>
          <w:b/>
          <w:szCs w:val="21"/>
        </w:rPr>
      </w:pPr>
      <w:r>
        <w:rPr>
          <w:rFonts w:ascii="宋体" w:eastAsia="宋体" w:hAnsi="宋体"/>
          <w:b/>
          <w:szCs w:val="21"/>
        </w:rPr>
        <w:t>8．这首词塑造了一个内心悲凉凄苦、落寞怅惘的词人形象。清明时节，凄风苦雨，寒气难耐。白日渐长，一个人寂寞地倚着栏杆，这时光怎么过得如此缓慢。天寒人心更寒。诗人遭遇离乱，故国已亡，流落江南，内心的悲愤凄凉，由此可见。</w:t>
      </w:r>
    </w:p>
    <w:p>
      <w:pPr>
        <w:rPr>
          <w:rFonts w:ascii="宋体" w:eastAsia="宋体" w:hAnsi="宋体"/>
          <w:b/>
          <w:szCs w:val="21"/>
        </w:rPr>
      </w:pPr>
      <w:r>
        <w:rPr>
          <w:rFonts w:ascii="宋体" w:eastAsia="宋体" w:hAnsi="宋体"/>
          <w:b/>
          <w:szCs w:val="21"/>
        </w:rPr>
        <w:t>9．(1)借景抒情。上片一、二句写景，早春时节，细雨纷纷，香火残留；桥下溪水碧绿，桥外春燕衔泥，寒气逼人。细雨、残留的香火、燕泥寒，一“残”、一“寒”，既写实景，也抒写诗人内心的悲苦。</w:t>
      </w:r>
    </w:p>
    <w:p>
      <w:pPr>
        <w:rPr>
          <w:rFonts w:ascii="宋体" w:eastAsia="宋体" w:hAnsi="宋体"/>
          <w:b/>
          <w:szCs w:val="21"/>
        </w:rPr>
        <w:sectPr>
          <w:headerReference w:type="default" r:id="rId18"/>
          <w:type w:val="nextPage"/>
          <w:pgSz w:w="11900" w:h="16840"/>
          <w:pgMar w:top="1440" w:right="1800" w:bottom="1440" w:left="1800" w:header="567" w:footer="992" w:gutter="0"/>
          <w:pgNumType w:start="7"/>
          <w:cols w:num="1" w:space="425"/>
          <w:titlePg w:val="0"/>
          <w:docGrid w:type="lines" w:linePitch="326" w:charSpace="0"/>
        </w:sectPr>
      </w:pPr>
      <w:r>
        <w:rPr>
          <w:rFonts w:ascii="宋体" w:eastAsia="宋体" w:hAnsi="宋体"/>
          <w:b/>
          <w:szCs w:val="21"/>
        </w:rPr>
        <w:t>(2)乐景衬悲情。下片一、二句也是写景，刚脱去壳皮的修竹，正散发出嫩绿之色；刚褪去花瓣的新杏，酸味未成。如此的江南美好景象给谁赏看呢？诗人以江南的美好来抒写故国(北宋)灭亡之悲情。</w:t>
      </w:r>
    </w:p>
    <w:p>
      <w:pPr>
        <w:rPr>
          <w:rFonts w:ascii="宋体" w:eastAsia="宋体" w:hAnsi="宋体"/>
          <w:b/>
          <w:szCs w:val="21"/>
        </w:rPr>
      </w:pPr>
      <w:r>
        <w:rPr>
          <w:rFonts w:ascii="宋体" w:eastAsia="宋体" w:hAnsi="宋体"/>
          <w:b/>
          <w:szCs w:val="21"/>
        </w:rPr>
        <w:t>10．(1)是故弟子不必不如师　师不必贤于弟子　(2)亦余心之所善兮　虽九死其犹未悔　(或：虽体解吾犹未变兮　岂余心之可惩)　(3)金戈铁马　气吞万里如虎</w:t>
      </w:r>
    </w:p>
    <w:p>
      <w:pPr>
        <w:rPr>
          <w:rFonts w:ascii="宋体" w:eastAsia="宋体" w:hAnsi="宋体"/>
          <w:b/>
          <w:szCs w:val="21"/>
        </w:rPr>
      </w:pPr>
      <w:r>
        <w:rPr>
          <w:rFonts w:ascii="宋体" w:eastAsia="宋体" w:hAnsi="宋体"/>
          <w:b/>
          <w:szCs w:val="21"/>
        </w:rPr>
        <w:t>11．(1)CD　[A项他们不告诉别人，是因为自己失去自由，也不想看到别人获得自由。B项“他们觉得这些犯人罪大恶极，根本不值得同情”错。E项“洋洋得意”属无中生有。]</w:t>
      </w:r>
    </w:p>
    <w:p>
      <w:pPr>
        <w:rPr>
          <w:rFonts w:ascii="宋体" w:eastAsia="宋体" w:hAnsi="宋体"/>
          <w:b/>
          <w:szCs w:val="21"/>
        </w:rPr>
      </w:pPr>
      <w:r>
        <w:rPr>
          <w:rFonts w:ascii="宋体" w:eastAsia="宋体" w:hAnsi="宋体"/>
          <w:b/>
          <w:szCs w:val="21"/>
        </w:rPr>
        <w:t>(2)①首先，机会非常难得。向大众求助的机会只有一次，犯人并不知道什么时候轮到自己，有人一直等到垂老。这种等待无异于精神折磨。②其次，没有经验可供参考。那些演讲失败的家伙一句话都不肯说，不管“我们”怎么求他们都没有用，他们只冷冷一笑，不发一言。③最后，来听演讲的市民并不在意犯人的命运。他们抱着看热闹的心态，对犯人起哄，并且把每一个人都嘘下台。</w:t>
      </w:r>
    </w:p>
    <w:p>
      <w:pPr>
        <w:rPr>
          <w:rFonts w:ascii="宋体" w:eastAsia="宋体" w:hAnsi="宋体"/>
          <w:b/>
          <w:szCs w:val="21"/>
        </w:rPr>
      </w:pPr>
      <w:r>
        <w:rPr>
          <w:rFonts w:ascii="宋体" w:eastAsia="宋体" w:hAnsi="宋体"/>
          <w:b/>
          <w:szCs w:val="21"/>
        </w:rPr>
        <w:t>(3)①上台之后，“我”沉默不语，引发听众的好奇心，求“我”开口讲话。②听众安静下来之后，“我”编造在牢房里的幸福生活，激起听众的嫉妒心。③在听众将信将疑之时，“我”主动请求听众嘘“我”下台，激起听众的愤恨心，听众反而鼓掌。</w:t>
      </w:r>
    </w:p>
    <w:p>
      <w:pPr>
        <w:rPr>
          <w:rFonts w:ascii="宋体" w:eastAsia="宋体" w:hAnsi="宋体"/>
          <w:b/>
          <w:szCs w:val="21"/>
        </w:rPr>
      </w:pPr>
      <w:r>
        <w:rPr>
          <w:rFonts w:ascii="宋体" w:eastAsia="宋体" w:hAnsi="宋体"/>
          <w:b/>
          <w:szCs w:val="21"/>
        </w:rPr>
        <w:t>(4)①情节结构上，这个结局与前面主人公的精心准备紧密照应，又与其他犯人的命运形成对比；②人物形象上，主人公获得自由的结局恰恰印证了主人公的智慧，人物形象更加丰满；③艺术效果上，这个结局既在意料之外，又在情理之中，引发了读者的深层次思考；④思想内容上，有利于揭示人性丑陋的一面，也表达了作者对美好人性的追求，深化了主题。</w:t>
      </w:r>
    </w:p>
    <w:p>
      <w:pPr>
        <w:rPr>
          <w:rFonts w:ascii="宋体" w:eastAsia="宋体" w:hAnsi="宋体"/>
          <w:b/>
          <w:szCs w:val="21"/>
        </w:rPr>
      </w:pPr>
      <w:r>
        <w:rPr>
          <w:rFonts w:ascii="宋体" w:eastAsia="宋体" w:hAnsi="宋体"/>
          <w:b/>
          <w:szCs w:val="21"/>
        </w:rPr>
        <w:t>12．(1)CD　[A项“成为第一个以自己敦煌学术上的成就享誉中外的外国人”于文中无据，原文说“徐勇是第一个在中国获得敦煌学博士学位的外国人”。B项“而是相处日久慢慢培养出‘感情’”不够准确，原文中有“这一次，当苦闷的徐勇再次走进莫高窟，如雷轰顶，顿时彻悟”这样的表述。E项“按时间顺序组织材料”错误，文中有插叙。]</w:t>
      </w:r>
    </w:p>
    <w:p>
      <w:pPr>
        <w:rPr>
          <w:rFonts w:ascii="宋体" w:eastAsia="宋体" w:hAnsi="宋体"/>
          <w:b/>
          <w:szCs w:val="21"/>
        </w:rPr>
      </w:pPr>
      <w:r>
        <w:rPr>
          <w:rFonts w:ascii="宋体" w:eastAsia="宋体" w:hAnsi="宋体"/>
          <w:b/>
          <w:szCs w:val="21"/>
        </w:rPr>
        <w:t>(2)①绘画方面，徐勇苦心临摹敦煌壁画，并且运用于自己的绘画创作中；②研究方面，徐勇从绘画角度研究敦煌学，并有所成——他将敦煌壁画绘制技法同敦煌壁画材料相结合，从美术史的角度进行学术探讨；③文化交流方面，徐勇是中韩两国敦煌学交流的桥梁，在徐勇的影响下，敦煌的知名度提高了。</w:t>
      </w:r>
    </w:p>
    <w:p>
      <w:pPr>
        <w:rPr>
          <w:rFonts w:ascii="宋体" w:eastAsia="宋体" w:hAnsi="宋体"/>
          <w:b/>
          <w:szCs w:val="21"/>
        </w:rPr>
      </w:pPr>
      <w:r>
        <w:rPr>
          <w:rFonts w:ascii="宋体" w:eastAsia="宋体" w:hAnsi="宋体"/>
          <w:b/>
          <w:szCs w:val="21"/>
        </w:rPr>
        <w:t>(3)①第一次是说徐勇在敦煌八年的生活状态，第二次是说他现在假期的状态；②这两处都表现徐勇生活的单纯美好，以及绘画在他生活中的重要性；③这两处相呼应，也说明敦煌给徐勇的生活打下了深深的烙印(现在的部分生活状态是敦煌生活的延续)。</w:t>
      </w:r>
    </w:p>
    <w:p>
      <w:pPr>
        <w:rPr>
          <w:rFonts w:ascii="宋体" w:eastAsia="宋体" w:hAnsi="宋体"/>
          <w:b/>
          <w:szCs w:val="21"/>
        </w:rPr>
      </w:pPr>
      <w:r>
        <w:rPr>
          <w:rFonts w:ascii="宋体" w:eastAsia="宋体" w:hAnsi="宋体"/>
          <w:b/>
          <w:szCs w:val="21"/>
        </w:rPr>
        <w:t>(4)①潜心专注——在敦煌一呆就是八年，不断临摹，使得技艺精进，艺术境界提升。②善于思考、勇于创新——徐勇在中国中央美术学院壁画系读硕士时，已在中国美术馆办过了两次个人展览，并赢得赞誉，但徐勇并不满足，又远赴敦煌，从绘画角度研究敦煌学。③热爱艺术(自己的事业)——徐勇生活的主要内容就是绘画，而且他很享受这种生活。④有责任感——徐勇不仅在自己的艺术领域很有建树，并愿意负起中韩敦煌学方面桥梁的责任。</w:t>
      </w:r>
    </w:p>
    <w:p>
      <w:pPr>
        <w:rPr>
          <w:rFonts w:ascii="宋体" w:eastAsia="宋体" w:hAnsi="宋体"/>
          <w:b/>
          <w:szCs w:val="21"/>
        </w:rPr>
        <w:sectPr>
          <w:headerReference w:type="default" r:id="rId19"/>
          <w:type w:val="nextPage"/>
          <w:pgSz w:w="11900" w:h="16840"/>
          <w:pgMar w:top="1440" w:right="1800" w:bottom="1440" w:left="1800" w:header="567" w:footer="992" w:gutter="0"/>
          <w:pgNumType w:start="8"/>
          <w:cols w:num="1" w:space="425"/>
          <w:titlePg w:val="0"/>
          <w:docGrid w:type="lines" w:linePitch="326" w:charSpace="0"/>
        </w:sectPr>
      </w:pPr>
      <w:r>
        <w:rPr>
          <w:rFonts w:ascii="宋体" w:eastAsia="宋体" w:hAnsi="宋体"/>
          <w:b/>
          <w:szCs w:val="21"/>
        </w:rPr>
        <w:t>13．C　[殚精竭虑</w:t>
      </w:r>
      <w:r>
        <w:rPr>
          <w:rFonts w:ascii="宋体" w:eastAsia="宋体" w:hAnsi="宋体" w:hint="eastAsia"/>
          <w:b/>
          <w:szCs w:val="21"/>
        </w:rPr>
        <w:t>:</w:t>
      </w:r>
      <w:r>
        <w:rPr>
          <w:rFonts w:ascii="宋体" w:eastAsia="宋体" w:hAnsi="宋体"/>
          <w:b/>
          <w:szCs w:val="21"/>
        </w:rPr>
        <w:t>用尽精力</w:t>
      </w:r>
      <w:r>
        <w:rPr>
          <w:rFonts w:ascii="宋体" w:eastAsia="宋体" w:hAnsi="宋体" w:hint="eastAsia"/>
          <w:b/>
          <w:szCs w:val="21"/>
        </w:rPr>
        <w:t>,</w:t>
      </w:r>
      <w:r>
        <w:rPr>
          <w:rFonts w:ascii="宋体" w:eastAsia="宋体" w:hAnsi="宋体"/>
          <w:b/>
          <w:szCs w:val="21"/>
        </w:rPr>
        <w:t>费尽心思。含褒义。处心积虑</w:t>
      </w:r>
      <w:r>
        <w:rPr>
          <w:rFonts w:ascii="宋体" w:eastAsia="宋体" w:hAnsi="宋体" w:hint="eastAsia"/>
          <w:b/>
          <w:szCs w:val="21"/>
        </w:rPr>
        <w:t>:</w:t>
      </w:r>
      <w:r>
        <w:rPr>
          <w:rFonts w:ascii="宋体" w:eastAsia="宋体" w:hAnsi="宋体"/>
          <w:b/>
          <w:szCs w:val="21"/>
        </w:rPr>
        <w:t>千方百计地盘算(多含贬义)。一挥而就：形容写字、写文章、画画快。一蹴而就</w:t>
      </w:r>
      <w:r>
        <w:rPr>
          <w:rFonts w:ascii="宋体" w:eastAsia="宋体" w:hAnsi="宋体" w:hint="eastAsia"/>
          <w:b/>
          <w:szCs w:val="21"/>
        </w:rPr>
        <w:t>:</w:t>
      </w:r>
      <w:r>
        <w:rPr>
          <w:rFonts w:ascii="宋体" w:eastAsia="宋体" w:hAnsi="宋体"/>
          <w:b/>
          <w:szCs w:val="21"/>
        </w:rPr>
        <w:t>形容事情轻而易举</w:t>
      </w:r>
      <w:r>
        <w:rPr>
          <w:rFonts w:ascii="宋体" w:eastAsia="宋体" w:hAnsi="宋体" w:hint="eastAsia"/>
          <w:b/>
          <w:szCs w:val="21"/>
        </w:rPr>
        <w:t>,</w:t>
      </w:r>
      <w:r>
        <w:rPr>
          <w:rFonts w:ascii="宋体" w:eastAsia="宋体" w:hAnsi="宋体"/>
          <w:b/>
          <w:szCs w:val="21"/>
        </w:rPr>
        <w:t>一下子就能完成。一般用在否定句中。鱼目混珠</w:t>
      </w:r>
      <w:r>
        <w:rPr>
          <w:rFonts w:ascii="宋体" w:eastAsia="宋体" w:hAnsi="宋体" w:hint="eastAsia"/>
          <w:b/>
          <w:szCs w:val="21"/>
        </w:rPr>
        <w:t>:</w:t>
      </w:r>
    </w:p>
    <w:p>
      <w:pPr>
        <w:rPr>
          <w:rFonts w:ascii="宋体" w:eastAsia="宋体" w:hAnsi="宋体"/>
          <w:b/>
          <w:szCs w:val="21"/>
        </w:rPr>
      </w:pPr>
      <w:r>
        <w:rPr>
          <w:rFonts w:ascii="宋体" w:eastAsia="宋体" w:hAnsi="宋体"/>
          <w:b/>
          <w:szCs w:val="21"/>
        </w:rPr>
        <w:t>比喻拿假的东西冒充真的东西。鱼龙混杂：比喻坏人和好人混在一起。]</w:t>
      </w:r>
    </w:p>
    <w:p>
      <w:pPr>
        <w:rPr>
          <w:rFonts w:ascii="宋体" w:eastAsia="宋体" w:hAnsi="宋体"/>
          <w:b/>
          <w:szCs w:val="21"/>
        </w:rPr>
      </w:pPr>
      <w:r>
        <w:rPr>
          <w:rFonts w:ascii="宋体" w:eastAsia="宋体" w:hAnsi="宋体"/>
          <w:b/>
          <w:szCs w:val="21"/>
        </w:rPr>
        <w:t>14．D　[A项“不仅催生出大都市与中小城市、沿海城市与内地城市的‘泛二元’的格局，而且把城乡切割为二元结构”应改为“不仅把城乡切割为二元结构，而且催生出大都市与中小城市、沿海城市与内地城市的‘泛二元’的格局”。B项把“必须从解决人民群众关心关注的问题作为改革重点”中的“从”改成“把”。C项“茅盾文学奖对于公众的困惑”应改成“公众对于茅盾文学奖的困惑”。]</w:t>
      </w:r>
    </w:p>
    <w:p>
      <w:pPr>
        <w:rPr>
          <w:rFonts w:ascii="宋体" w:eastAsia="宋体" w:hAnsi="宋体"/>
          <w:b/>
          <w:szCs w:val="21"/>
        </w:rPr>
      </w:pPr>
      <w:r>
        <w:rPr>
          <w:rFonts w:ascii="宋体" w:eastAsia="宋体" w:hAnsi="宋体"/>
          <w:b/>
          <w:szCs w:val="21"/>
        </w:rPr>
        <w:t>15．B　[此类题目要在快速阅读语段文字，初步感知大体内容的基础上，结合具体语境，根据上下文的句子结构、逻辑顺序等来分析、推理、判断。从句意来看，应按照语意由轻到重安排语句顺序。所以选B项。]</w:t>
      </w:r>
    </w:p>
    <w:p>
      <w:pPr>
        <w:rPr>
          <w:rFonts w:ascii="宋体" w:eastAsia="宋体" w:hAnsi="宋体"/>
          <w:b/>
          <w:szCs w:val="21"/>
        </w:rPr>
      </w:pPr>
      <w:r>
        <w:rPr>
          <w:rFonts w:ascii="宋体" w:eastAsia="宋体" w:hAnsi="宋体"/>
          <w:b/>
          <w:szCs w:val="21"/>
        </w:rPr>
        <w:t>16．①任何一种得以久远流传的文化　②系统的表达符号　③随着人们想象力的提高</w:t>
      </w:r>
    </w:p>
    <w:p>
      <w:pPr>
        <w:rPr>
          <w:rFonts w:ascii="宋体" w:eastAsia="宋体" w:hAnsi="宋体"/>
          <w:b/>
          <w:szCs w:val="21"/>
        </w:rPr>
      </w:pPr>
      <w:r>
        <w:rPr>
          <w:rFonts w:ascii="宋体" w:eastAsia="宋体" w:hAnsi="宋体"/>
          <w:b/>
          <w:szCs w:val="21"/>
        </w:rPr>
        <w:t>17．①中国青年的失业率随着其受教育程度的增高而增高，美国青年则相反。②中国大学毕业生报考公务员的比例总体上呈上升趋势。</w:t>
      </w:r>
    </w:p>
    <w:p>
      <w:pPr>
        <w:rPr>
          <w:rFonts w:ascii="宋体" w:eastAsia="宋体" w:hAnsi="宋体"/>
          <w:b/>
          <w:szCs w:val="21"/>
        </w:rPr>
      </w:pPr>
      <w:r>
        <w:rPr>
          <w:rFonts w:ascii="宋体" w:eastAsia="宋体" w:hAnsi="宋体"/>
          <w:b/>
          <w:szCs w:val="21"/>
        </w:rPr>
        <w:t>18.</w:t>
      </w:r>
      <w:r>
        <w:rPr>
          <w:rFonts w:ascii="宋体" w:eastAsia="宋体" w:hAnsi="宋体" w:hint="eastAsia"/>
          <w:b/>
          <w:szCs w:val="21"/>
        </w:rPr>
        <w:drawing>
          <wp:inline distT="0" distB="0" distL="114300" distR="114300">
            <wp:extent cx="30480" cy="99060"/>
            <wp:effectExtent l="0" t="0" r="7620" b="15240"/>
            <wp:docPr id="509" name="图片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图片 413"/>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立意探索</w:t>
      </w:r>
      <w:r>
        <w:rPr>
          <w:rFonts w:ascii="宋体" w:eastAsia="宋体" w:hAnsi="宋体" w:hint="eastAsia"/>
          <w:b/>
          <w:szCs w:val="21"/>
        </w:rPr>
        <w:drawing>
          <wp:inline distT="0" distB="0" distL="114300" distR="114300">
            <wp:extent cx="30480" cy="99060"/>
            <wp:effectExtent l="0" t="0" r="7620" b="15240"/>
            <wp:docPr id="519" name="图片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414"/>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　这是一道材料作文题。材料作文审题立意，首先要读懂材料，从整体上把握材料的内涵，切忌以材料中的一个词、一句话作为立意的范围。本题最为关键的是最后几句话：“风是一支多彩的笔，描绘出四季风情画，这画绝不千篇一律，人们永远找不到相同的两幅。”只有围绕这几句话，才能确定出符合材料内涵的最佳立意。这几句话强调的是个性、创新、世界的多样性等，因此可从这几个方面立意：彰显个性，成就卓越人生；做真正的自我；不断创新，永葆活力；世界是丰富多彩的；等等。</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14" name="图片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415"/>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参考例文</w:t>
      </w:r>
      <w:r>
        <w:rPr>
          <w:rFonts w:ascii="宋体" w:eastAsia="宋体" w:hAnsi="宋体" w:hint="eastAsia"/>
          <w:b/>
          <w:szCs w:val="21"/>
        </w:rPr>
        <w:drawing>
          <wp:inline distT="0" distB="0" distL="114300" distR="114300">
            <wp:extent cx="30480" cy="99060"/>
            <wp:effectExtent l="0" t="0" r="7620" b="15240"/>
            <wp:docPr id="513" name="图片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图片 416"/>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pPr>
      <w:r>
        <w:rPr>
          <w:rFonts w:ascii="宋体" w:eastAsia="宋体" w:hAnsi="宋体"/>
          <w:b/>
          <w:szCs w:val="21"/>
        </w:rPr>
        <w:t>张扬个性，成就卓越人生</w:t>
      </w:r>
    </w:p>
    <w:p>
      <w:pPr>
        <w:rPr>
          <w:rFonts w:ascii="宋体" w:eastAsia="宋体" w:hAnsi="宋体"/>
          <w:b/>
          <w:szCs w:val="21"/>
        </w:rPr>
      </w:pPr>
      <w:r>
        <w:rPr>
          <w:rFonts w:ascii="宋体" w:eastAsia="宋体" w:hAnsi="宋体"/>
          <w:b/>
          <w:szCs w:val="21"/>
        </w:rPr>
        <w:t>童　奕</w:t>
      </w:r>
    </w:p>
    <w:p>
      <w:pPr>
        <w:rPr>
          <w:rFonts w:ascii="宋体" w:eastAsia="宋体" w:hAnsi="宋体"/>
          <w:b/>
          <w:szCs w:val="21"/>
        </w:rPr>
      </w:pPr>
      <w:r>
        <w:rPr>
          <w:rFonts w:ascii="宋体" w:eastAsia="宋体" w:hAnsi="宋体"/>
          <w:b/>
          <w:szCs w:val="21"/>
        </w:rPr>
        <w:t>大千世界，芸芸众生。没有个性的人，就好比光滑的鹅卵石，没有棱角，这类人即使有点儿才华，也不易被人发现；而有个性的人，则像一把锋利的锥子，倘若将它放在布袋里，早就露出锥尖来，哪能不被人发现呢？善于展出自己个性的人，往往能够成就卓越的人生。</w:t>
      </w:r>
    </w:p>
    <w:p>
      <w:pPr>
        <w:rPr>
          <w:rFonts w:ascii="宋体" w:eastAsia="宋体" w:hAnsi="宋体"/>
          <w:b/>
          <w:szCs w:val="21"/>
        </w:rPr>
      </w:pPr>
      <w:r>
        <w:rPr>
          <w:rFonts w:ascii="宋体" w:eastAsia="宋体" w:hAnsi="宋体"/>
          <w:b/>
          <w:szCs w:val="21"/>
        </w:rPr>
        <w:t>然而，世俗的人常常误解“个性”，以为它是个贬义词。在现实生活中，人们也不愿意接纳有个性的人，视其为“另类”，加以排斥。其实，“个性”并无好坏之分。只不过，有的人把他独有的一面展示出来，因而与众不同，也可以说，与别人不是“一类”。</w:t>
      </w:r>
    </w:p>
    <w:p>
      <w:pPr>
        <w:rPr>
          <w:rFonts w:ascii="宋体" w:eastAsia="宋体" w:hAnsi="宋体"/>
          <w:b/>
          <w:szCs w:val="21"/>
        </w:rPr>
      </w:pPr>
      <w:r>
        <w:rPr>
          <w:rFonts w:ascii="宋体" w:eastAsia="宋体" w:hAnsi="宋体"/>
          <w:b/>
          <w:szCs w:val="21"/>
        </w:rPr>
        <w:t>尼采告诉世人：“你要成为你自己！”这一哲言启示我们，做人要做“这一个”，而不是“这一类”，否则，根本体现不出自己的个性，只能“泯然众人矣”。</w:t>
      </w:r>
    </w:p>
    <w:p>
      <w:pPr>
        <w:rPr>
          <w:rFonts w:ascii="宋体" w:eastAsia="宋体" w:hAnsi="宋体"/>
          <w:b/>
          <w:szCs w:val="21"/>
        </w:rPr>
      </w:pPr>
      <w:r>
        <w:rPr>
          <w:rFonts w:ascii="宋体" w:eastAsia="宋体" w:hAnsi="宋体"/>
          <w:b/>
          <w:szCs w:val="21"/>
        </w:rPr>
        <w:t>个性的价值就体现在它的独特性上。一件商品之所以成为品牌，除了过硬的质量，还因为它有自己的独特之处。这样人们才能在众多同类的商品中轻易地将它识别出来。一件商品因彰显了个性，而成为品牌；一个人也要彰显个性，才能成就卓越的人生！</w:t>
      </w:r>
    </w:p>
    <w:p>
      <w:pPr>
        <w:rPr>
          <w:rFonts w:ascii="宋体" w:eastAsia="宋体" w:hAnsi="宋体"/>
          <w:b/>
          <w:szCs w:val="21"/>
        </w:rPr>
        <w:sectPr>
          <w:headerReference w:type="default" r:id="rId20"/>
          <w:type w:val="nextPage"/>
          <w:pgSz w:w="11900" w:h="16840"/>
          <w:pgMar w:top="1440" w:right="1800" w:bottom="1440" w:left="1800" w:header="567" w:footer="992" w:gutter="0"/>
          <w:pgNumType w:start="9"/>
          <w:cols w:num="1" w:space="425"/>
          <w:titlePg w:val="0"/>
          <w:docGrid w:type="lines" w:linePitch="326" w:charSpace="0"/>
        </w:sectPr>
      </w:pPr>
    </w:p>
    <w:p>
      <w:pPr>
        <w:rPr>
          <w:rFonts w:ascii="宋体" w:eastAsia="宋体" w:hAnsi="宋体"/>
          <w:b/>
          <w:szCs w:val="21"/>
        </w:rPr>
      </w:pPr>
      <w:r>
        <w:rPr>
          <w:rFonts w:ascii="宋体" w:eastAsia="宋体" w:hAnsi="宋体"/>
          <w:b/>
          <w:szCs w:val="21"/>
        </w:rPr>
        <w:t>日本有位漫画家，他最初的作品富有个性而被一家漫画杂志社的主编发现，因而他的作品得以顺利发表。可是，日本漫画界人才辈出，像他一样有才气、肯努力的作者很多。为了多发表作品，多赚钱，他不停地改变自己的创作风格，什么类型的作品流行、赚钱多，他就画什么，虽然奋斗了很多年，但离成功还很远。为此，他苦恼极了。就在这时，曾经帮助过他的那位主编对他说：“你以前的作品充满了侠骨柔情，现在我从你的漫画里，已经看不到当年的你了，我知道现实生活很残酷，但希望你别丢失了自己。”主编的这番话深深地启发了他，使他认识到：只有画出独特的风格，才能在竞争激烈的漫画领域胜出。后来，他坚持自己的创作风格，凭借《火影忍者》迅速走红，成为亚洲顶级漫画家之一，他就是岸本齐史。</w:t>
      </w:r>
    </w:p>
    <w:p>
      <w:pPr>
        <w:rPr>
          <w:rFonts w:ascii="宋体" w:eastAsia="宋体" w:hAnsi="宋体"/>
          <w:b/>
          <w:szCs w:val="21"/>
        </w:rPr>
      </w:pPr>
      <w:r>
        <w:rPr>
          <w:rFonts w:ascii="宋体" w:eastAsia="宋体" w:hAnsi="宋体"/>
          <w:b/>
          <w:szCs w:val="21"/>
        </w:rPr>
        <w:t>张扬个性，成就卓越人生。春风、夏风、秋风、冬风因特点不同而描绘出风格各异的四季风情画；同样，人们也应该张扬自己的个性，描绘出不同于他人的人生画卷。</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12"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417"/>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名师点评</w:t>
      </w:r>
      <w:r>
        <w:rPr>
          <w:rFonts w:ascii="宋体" w:eastAsia="宋体" w:hAnsi="宋体" w:hint="eastAsia"/>
          <w:b/>
          <w:szCs w:val="21"/>
        </w:rPr>
        <w:drawing>
          <wp:inline distT="0" distB="0" distL="114300" distR="114300">
            <wp:extent cx="30480" cy="99060"/>
            <wp:effectExtent l="0" t="0" r="7620" b="15240"/>
            <wp:docPr id="515"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418"/>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　文章开篇即提出中心论点“善于展出自己个性的人，往往能够成就卓越的人生”，观点鲜明，简洁有力。然后展开论证，方法多样，有引用论证、类比论证、举例论证等，论证有力，条理分明。最后倡导人们张扬个性，“描绘出不同于他人的人生画卷”。难能可贵的是，文章语言简洁又富有文采，如“没有个性的人，就好比光滑的鹅卵石”等，体现了作者较为熟练的语言驾驭能力。</w:t>
      </w: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vanish/>
          <w:szCs w:val="21"/>
        </w:rPr>
      </w:pPr>
      <w:r>
        <w:rPr>
          <w:rFonts w:ascii="宋体" w:eastAsia="宋体" w:hAnsi="宋体"/>
          <w:b/>
          <w:szCs w:val="21"/>
        </w:rPr>
        <w:drawing>
          <wp:anchor distT="0" distB="0" distL="114300" distR="114300" simplePos="0" relativeHeight="251659264"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22" name="图片 9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99" descr="logo1"/>
                    <pic:cNvPicPr>
                      <a:picLocks noChangeAspect="1"/>
                    </pic:cNvPicPr>
                  </pic:nvPicPr>
                  <pic:blipFill>
                    <a:blip xmlns:r="http://schemas.openxmlformats.org/officeDocument/2006/relationships" r:embed="rId16">
                      <a:lum bright="98001"/>
                    </a:blip>
                    <a:stretch>
                      <a:fillRect/>
                    </a:stretch>
                  </pic:blipFill>
                  <pic:spPr>
                    <a:xfrm>
                      <a:off x="0" y="0"/>
                      <a:ext cx="1562100" cy="571500"/>
                    </a:xfrm>
                    <a:prstGeom prst="rect">
                      <a:avLst/>
                    </a:prstGeom>
                    <a:noFill/>
                    <a:ln>
                      <a:noFill/>
                    </a:ln>
                  </pic:spPr>
                </pic:pic>
              </a:graphicData>
            </a:graphic>
          </wp:anchor>
        </w:drawing>
      </w:r>
      <w:r>
        <w:rPr>
          <w:rFonts w:ascii="宋体" w:eastAsia="宋体" w:hAnsi="宋体" w:hint="eastAsia"/>
          <w:b/>
          <w:vanish/>
          <w:szCs w:val="21"/>
        </w:rPr>
        <w:t>www.ks5u.com</w:t>
      </w:r>
    </w:p>
    <w:p>
      <w:pPr>
        <w:rPr>
          <w:rFonts w:ascii="宋体" w:eastAsia="宋体" w:hAnsi="宋体" w:hint="eastAsia"/>
          <w:b/>
          <w:bCs/>
          <w:szCs w:val="21"/>
        </w:rPr>
      </w:pPr>
      <w:r>
        <w:rPr>
          <w:rFonts w:ascii="宋体" w:eastAsia="宋体" w:hAnsi="宋体" w:hint="eastAsia"/>
          <w:b/>
          <w:bCs/>
          <w:szCs w:val="21"/>
        </w:rPr>
        <w:t>高考模拟题(五)</w:t>
      </w:r>
    </w:p>
    <w:p>
      <w:pPr>
        <w:rPr>
          <w:rFonts w:ascii="宋体" w:eastAsia="宋体" w:hAnsi="宋体"/>
          <w:b/>
          <w:szCs w:val="21"/>
        </w:rPr>
      </w:pPr>
      <w:r>
        <w:rPr>
          <w:rFonts w:ascii="宋体" w:eastAsia="宋体" w:hAnsi="宋体"/>
          <w:b/>
          <w:szCs w:val="21"/>
        </w:rPr>
        <w:t>1．A　[信息嫁接错误。原文是“以汉字为主要表现对象”。]</w:t>
      </w:r>
    </w:p>
    <w:p>
      <w:pPr>
        <w:rPr>
          <w:rFonts w:ascii="宋体" w:eastAsia="宋体" w:hAnsi="宋体"/>
          <w:b/>
          <w:szCs w:val="21"/>
        </w:rPr>
      </w:pPr>
      <w:r>
        <w:rPr>
          <w:rFonts w:ascii="宋体" w:eastAsia="宋体" w:hAnsi="宋体"/>
          <w:b/>
          <w:szCs w:val="21"/>
        </w:rPr>
        <w:t>2．C　[A项偷换概念，原文是古代印章“多由工匠采用金属铸造和凿制而成”。B项“没有……就……”的说法，曲解了原文“为篆刻艺术的发展提供了广阔的空间”的意思。D项的说法属无中生有。]</w:t>
      </w:r>
    </w:p>
    <w:p>
      <w:pPr>
        <w:rPr>
          <w:rFonts w:ascii="宋体" w:eastAsia="宋体" w:hAnsi="宋体"/>
          <w:b/>
          <w:szCs w:val="21"/>
        </w:rPr>
      </w:pPr>
      <w:r>
        <w:rPr>
          <w:rFonts w:ascii="宋体" w:eastAsia="宋体" w:hAnsi="宋体"/>
          <w:b/>
          <w:szCs w:val="21"/>
        </w:rPr>
        <w:t>3．D　[强加因果。]</w:t>
      </w:r>
    </w:p>
    <w:p>
      <w:pPr>
        <w:rPr>
          <w:rFonts w:ascii="宋体" w:eastAsia="宋体" w:hAnsi="宋体"/>
          <w:b/>
          <w:szCs w:val="21"/>
        </w:rPr>
      </w:pPr>
      <w:r>
        <w:rPr>
          <w:rFonts w:ascii="宋体" w:eastAsia="宋体" w:hAnsi="宋体"/>
          <w:b/>
          <w:szCs w:val="21"/>
        </w:rPr>
        <w:t>4．B　[根据大意及提示性词语断句。]</w:t>
      </w:r>
    </w:p>
    <w:p>
      <w:pPr>
        <w:rPr>
          <w:rFonts w:ascii="宋体" w:eastAsia="宋体" w:hAnsi="宋体"/>
          <w:b/>
          <w:szCs w:val="21"/>
        </w:rPr>
      </w:pPr>
      <w:r>
        <w:rPr>
          <w:rFonts w:ascii="宋体" w:eastAsia="宋体" w:hAnsi="宋体"/>
          <w:b/>
          <w:szCs w:val="21"/>
        </w:rPr>
        <w:t>5．D　[“转”是关于调动职务的。]</w:t>
      </w:r>
    </w:p>
    <w:p>
      <w:pPr>
        <w:rPr>
          <w:rFonts w:ascii="宋体" w:eastAsia="宋体" w:hAnsi="宋体"/>
          <w:b/>
          <w:szCs w:val="21"/>
        </w:rPr>
      </w:pPr>
      <w:r>
        <w:rPr>
          <w:rFonts w:ascii="宋体" w:eastAsia="宋体" w:hAnsi="宋体"/>
          <w:b/>
          <w:szCs w:val="21"/>
        </w:rPr>
        <w:t>6．C　[C项应为“杜暹担任安西副大都护期间”。]</w:t>
      </w:r>
    </w:p>
    <w:p>
      <w:pPr>
        <w:rPr>
          <w:rFonts w:ascii="宋体" w:eastAsia="宋体" w:hAnsi="宋体"/>
          <w:b/>
          <w:szCs w:val="21"/>
        </w:rPr>
      </w:pPr>
      <w:r>
        <w:rPr>
          <w:rFonts w:ascii="宋体" w:eastAsia="宋体" w:hAnsi="宋体"/>
          <w:b/>
          <w:szCs w:val="21"/>
        </w:rPr>
        <w:t>7．(1)不久(杜暹)被任命为郑县县尉</w:t>
      </w:r>
      <w:r>
        <w:rPr>
          <w:rFonts w:ascii="宋体" w:eastAsia="宋体" w:hAnsi="宋体" w:hint="eastAsia"/>
          <w:b/>
          <w:szCs w:val="21"/>
        </w:rPr>
        <w:t>,</w:t>
      </w:r>
      <w:r>
        <w:rPr>
          <w:rFonts w:ascii="宋体" w:eastAsia="宋体" w:hAnsi="宋体"/>
          <w:b/>
          <w:szCs w:val="21"/>
        </w:rPr>
        <w:t>又因清廉节俭而为人所知</w:t>
      </w:r>
      <w:r>
        <w:rPr>
          <w:rFonts w:ascii="宋体" w:eastAsia="宋体" w:hAnsi="宋体" w:hint="eastAsia"/>
          <w:b/>
          <w:szCs w:val="21"/>
        </w:rPr>
        <w:t>,</w:t>
      </w:r>
      <w:r>
        <w:rPr>
          <w:rFonts w:ascii="宋体" w:eastAsia="宋体" w:hAnsi="宋体"/>
          <w:b/>
          <w:szCs w:val="21"/>
        </w:rPr>
        <w:t>华州司马杨孚非常赏识器重他。</w:t>
      </w:r>
    </w:p>
    <w:p>
      <w:pPr>
        <w:rPr>
          <w:rFonts w:ascii="宋体" w:eastAsia="宋体" w:hAnsi="宋体"/>
          <w:b/>
          <w:szCs w:val="21"/>
        </w:rPr>
        <w:sectPr>
          <w:headerReference w:type="default" r:id="rId21"/>
          <w:type w:val="nextPage"/>
          <w:pgSz w:w="11900" w:h="16840"/>
          <w:pgMar w:top="1440" w:right="1800" w:bottom="1440" w:left="1800" w:header="567" w:footer="992" w:gutter="0"/>
          <w:pgNumType w:start="10"/>
          <w:cols w:num="1" w:space="425"/>
          <w:titlePg w:val="0"/>
          <w:docGrid w:type="lines" w:linePitch="326" w:charSpace="0"/>
        </w:sectPr>
      </w:pPr>
    </w:p>
    <w:p>
      <w:pPr>
        <w:rPr>
          <w:rFonts w:ascii="宋体" w:eastAsia="宋体" w:hAnsi="宋体"/>
          <w:b/>
          <w:szCs w:val="21"/>
        </w:rPr>
      </w:pPr>
      <w:r>
        <w:rPr>
          <w:rFonts w:ascii="宋体" w:eastAsia="宋体" w:hAnsi="宋体"/>
          <w:b/>
          <w:szCs w:val="21"/>
        </w:rPr>
        <w:t>(2)杜暹因公事获罪交由法司断罪，杨孚对人说：“如果这个县尉获罪，那么公正清廉之士靠什么来勉励呢？”</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17" name="图片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419"/>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参考译文</w:t>
      </w:r>
      <w:r>
        <w:rPr>
          <w:rFonts w:ascii="宋体" w:eastAsia="宋体" w:hAnsi="宋体" w:hint="eastAsia"/>
          <w:b/>
          <w:szCs w:val="21"/>
        </w:rPr>
        <w:drawing>
          <wp:inline distT="0" distB="0" distL="114300" distR="114300">
            <wp:extent cx="30480" cy="99060"/>
            <wp:effectExtent l="0" t="0" r="7620" b="15240"/>
            <wp:docPr id="516" name="图片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420"/>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pPr>
      <w:r>
        <w:rPr>
          <w:rFonts w:ascii="宋体" w:eastAsia="宋体" w:hAnsi="宋体"/>
          <w:b/>
          <w:szCs w:val="21"/>
        </w:rPr>
        <w:t>杜暹，濮阳人。自杜暹的高祖到杜暹，一家五代同居，杜暹特别恭敬谨慎，侍奉继母以孝顺闻名。起初通过明经科考试，补任婺州参军，任满将还乡，州吏赠送他一万多张纸，杜暹只接受了一百张，其余全部还给州吏。当时来告别的州府官员，看到(这种情景)感叹道：“从前清廉的官吏接受一枚大钱，(杜暹之举)又有什么不同！”不久(杜暹)被任命为郑县县尉，又因清廉节俭而为人所知</w:t>
      </w:r>
      <w:r>
        <w:rPr>
          <w:rFonts w:ascii="宋体" w:eastAsia="宋体" w:hAnsi="宋体" w:hint="eastAsia"/>
          <w:b/>
          <w:szCs w:val="21"/>
        </w:rPr>
        <w:t>,</w:t>
      </w:r>
      <w:r>
        <w:rPr>
          <w:rFonts w:ascii="宋体" w:eastAsia="宋体" w:hAnsi="宋体"/>
          <w:b/>
          <w:szCs w:val="21"/>
        </w:rPr>
        <w:t>华州司马杨孚非常赏识器重他。不久杨孚升任大理正，杜暹因公事获罪交由法司断罪</w:t>
      </w:r>
      <w:r>
        <w:rPr>
          <w:rFonts w:ascii="宋体" w:eastAsia="宋体" w:hAnsi="宋体" w:hint="eastAsia"/>
          <w:b/>
          <w:szCs w:val="21"/>
        </w:rPr>
        <w:t>,</w:t>
      </w:r>
      <w:r>
        <w:rPr>
          <w:rFonts w:ascii="宋体" w:eastAsia="宋体" w:hAnsi="宋体"/>
          <w:b/>
          <w:szCs w:val="21"/>
        </w:rPr>
        <w:t>杨孚对人说</w:t>
      </w:r>
      <w:r>
        <w:rPr>
          <w:rFonts w:ascii="宋体" w:eastAsia="宋体" w:hAnsi="宋体" w:hint="eastAsia"/>
          <w:b/>
          <w:szCs w:val="21"/>
        </w:rPr>
        <w:t>:</w:t>
      </w:r>
      <w:r>
        <w:rPr>
          <w:rFonts w:ascii="宋体" w:eastAsia="宋体" w:hAnsi="宋体"/>
          <w:b/>
          <w:szCs w:val="21"/>
        </w:rPr>
        <w:t>“如果这个县尉获罪</w:t>
      </w:r>
      <w:r>
        <w:rPr>
          <w:rFonts w:ascii="宋体" w:eastAsia="宋体" w:hAnsi="宋体" w:hint="eastAsia"/>
          <w:b/>
          <w:szCs w:val="21"/>
        </w:rPr>
        <w:t>,</w:t>
      </w:r>
      <w:r>
        <w:rPr>
          <w:rFonts w:ascii="宋体" w:eastAsia="宋体" w:hAnsi="宋体"/>
          <w:b/>
          <w:szCs w:val="21"/>
        </w:rPr>
        <w:t>那么公正清廉之士靠什么来勉励呢？”</w:t>
      </w:r>
    </w:p>
    <w:p>
      <w:pPr>
        <w:rPr>
          <w:rFonts w:ascii="宋体" w:eastAsia="宋体" w:hAnsi="宋体"/>
          <w:b/>
          <w:szCs w:val="21"/>
        </w:rPr>
      </w:pPr>
      <w:r>
        <w:rPr>
          <w:rFonts w:ascii="宋体" w:eastAsia="宋体" w:hAnsi="宋体"/>
          <w:b/>
          <w:szCs w:val="21"/>
        </w:rPr>
        <w:t>开元四年，(杜暹)升任监察御史，于是前往碛西检查屯田驻军。适逢安西副都护郭虔</w:t>
      </w:r>
      <w:r>
        <w:rPr>
          <w:rFonts w:ascii="宋体" w:eastAsia="宋体" w:hAnsi="宋体" w:hint="eastAsia"/>
          <w:b/>
          <w:szCs w:val="21"/>
        </w:rPr>
        <w:t>瓘与西突厥可汗史献等不和</w:t>
      </w:r>
      <w:r>
        <w:rPr>
          <w:rFonts w:ascii="宋体" w:eastAsia="宋体" w:hAnsi="宋体"/>
          <w:b/>
          <w:szCs w:val="21"/>
        </w:rPr>
        <w:t>，互相上奏指责，诏令杜暹查明事实。当时杜暹已返回凉州，接到诏令又前往碛西，于是进入突骑施营帐，以查究他们与郭虔</w:t>
      </w:r>
      <w:r>
        <w:rPr>
          <w:rFonts w:ascii="宋体" w:eastAsia="宋体" w:hAnsi="宋体" w:hint="eastAsia"/>
          <w:b/>
          <w:szCs w:val="21"/>
        </w:rPr>
        <w:t>瓘等人冲突的情况</w:t>
      </w:r>
      <w:r>
        <w:rPr>
          <w:rFonts w:ascii="宋体" w:eastAsia="宋体" w:hAnsi="宋体"/>
          <w:b/>
          <w:szCs w:val="21"/>
        </w:rPr>
        <w:t>。番人以黄金相赠，杜暹坚决推辞不受。左右的人说：“您远道出使这边远的地方，不可辜负了番人的情意。”杜暹在不得已的情况下接受了黄金，埋在幕帐之下，走出番境以后，(他)才传书让番人去收取。番人大惊，越过沙漠追赶他，追赶不上，方才作罢。杜暹多次升迁，任给事中，因继母去世辞去官职回家守丧。开元十二年，安西都护张孝嵩调任太原尹，有人推荐杜暹前往代替他，番人佩服他的清廉谨慎，十分思念仰慕他，于是杜暹丧期未满起任安西副大都护。第二年，于阗王尉迟眺秘密勾结突厥和一些番国图谋叛乱。杜暹暗中探知了他的阴谋，便发兵逮捕斩杀了他，并诛杀了他的党羽五十多人，重新选任了君长，于阗才安定下来。杜暹在安西四年，安抚将士，不怕劳苦，很得少数民族和汉人的拥戴。</w:t>
      </w:r>
    </w:p>
    <w:p>
      <w:pPr>
        <w:rPr>
          <w:rFonts w:ascii="宋体" w:eastAsia="宋体" w:hAnsi="宋体"/>
          <w:b/>
          <w:szCs w:val="21"/>
        </w:rPr>
      </w:pPr>
      <w:r>
        <w:rPr>
          <w:rFonts w:ascii="宋体" w:eastAsia="宋体" w:hAnsi="宋体"/>
          <w:b/>
          <w:szCs w:val="21"/>
        </w:rPr>
        <w:t>开元二十年，杜暹任户部尚书。皇上将要巡幸东都，诏令杜暹为京城留守。杜暹因此抽调轮流值勤的卫士，修缮三宫，加高城墙，他亲自巡查，从不懈怠。皇上听说后称赞他说：“你一向清廉正直，而且又勤劳能干。自从担任留守，事事都能尽职，治政使官吏整肃，恩惠能施及百姓。朕心中十分欣慰。”开元二十八年，病逝，谥号为“贞孝”。</w:t>
      </w:r>
    </w:p>
    <w:p>
      <w:pPr>
        <w:rPr>
          <w:rFonts w:ascii="宋体" w:eastAsia="宋体" w:hAnsi="宋体"/>
          <w:b/>
          <w:szCs w:val="21"/>
        </w:rPr>
      </w:pPr>
      <w:r>
        <w:rPr>
          <w:rFonts w:ascii="宋体" w:eastAsia="宋体" w:hAnsi="宋体"/>
          <w:b/>
          <w:szCs w:val="21"/>
        </w:rPr>
        <w:t>杜暹在家孝顺父母，友爱兄弟，十分关心爱护异母弟弟杜昱。杜暹常以公正清廉勤劳节俭为己任，年轻时立誓不接受亲友馈赠，一生如此。他去世后，皇上感到十分惋惜，派宦官到他家中探望丧事的办理，宫内拿出三百匹绢赐与他家。尚书省及过去与他共事的官吏赠给的丧葬财物，他的儿子杜孝友遵守父亲一向的约束，一概拒绝不曾接受。</w:t>
      </w:r>
    </w:p>
    <w:p>
      <w:pPr>
        <w:rPr>
          <w:rFonts w:ascii="宋体" w:eastAsia="宋体" w:hAnsi="宋体"/>
          <w:b/>
          <w:szCs w:val="21"/>
        </w:rPr>
      </w:pPr>
      <w:r>
        <w:rPr>
          <w:rFonts w:ascii="宋体" w:eastAsia="宋体" w:hAnsi="宋体"/>
          <w:b/>
          <w:szCs w:val="21"/>
        </w:rPr>
        <w:t>8．①“桃李春风”与“江湖夜雨”，一忆京城相聚之乐，一抒别后相思之苦，形成对比；②“一杯酒”与“十年灯”，一言欢会极其短促，一说飘泊极其漫长，形成对比；③通过对比，凸显了诗人对友人的思念之情。</w:t>
      </w:r>
    </w:p>
    <w:p>
      <w:pPr>
        <w:rPr>
          <w:rFonts w:ascii="宋体" w:eastAsia="宋体" w:hAnsi="宋体"/>
          <w:b/>
          <w:szCs w:val="21"/>
        </w:rPr>
      </w:pPr>
      <w:r>
        <w:rPr>
          <w:rFonts w:ascii="宋体" w:eastAsia="宋体" w:hAnsi="宋体"/>
          <w:b/>
          <w:szCs w:val="21"/>
        </w:rPr>
        <w:t>9．三个方面：为官清廉，富有政治才华，好学不倦。</w:t>
      </w:r>
    </w:p>
    <w:p>
      <w:pPr>
        <w:rPr>
          <w:rFonts w:ascii="宋体" w:eastAsia="宋体" w:hAnsi="宋体"/>
          <w:b/>
          <w:szCs w:val="21"/>
        </w:rPr>
      </w:pPr>
      <w:r>
        <w:rPr>
          <w:rFonts w:ascii="宋体" w:eastAsia="宋体" w:hAnsi="宋体"/>
          <w:b/>
          <w:szCs w:val="21"/>
        </w:rPr>
        <w:t>情感：赞扬了黄几复廉洁干练，也表达了诗人对友人处境的不平和担忧之情。</w:t>
      </w:r>
    </w:p>
    <w:p>
      <w:pPr>
        <w:rPr>
          <w:rFonts w:ascii="宋体" w:eastAsia="宋体" w:hAnsi="宋体"/>
          <w:b/>
          <w:szCs w:val="21"/>
        </w:rPr>
      </w:pPr>
      <w:r>
        <w:rPr>
          <w:rFonts w:ascii="宋体" w:eastAsia="宋体" w:hAnsi="宋体"/>
          <w:b/>
          <w:szCs w:val="21"/>
        </w:rPr>
        <w:t>10．(1)山气日夕佳　飞鸟相与还　(2)使秦复爱六国之人　则递三世可至万世而为君　(3)落红不是无情物，化作春泥更护花</w:t>
      </w:r>
    </w:p>
    <w:p>
      <w:pPr>
        <w:rPr>
          <w:rFonts w:ascii="宋体" w:eastAsia="宋体" w:hAnsi="宋体"/>
          <w:b/>
          <w:szCs w:val="21"/>
        </w:rPr>
        <w:sectPr>
          <w:headerReference w:type="default" r:id="rId22"/>
          <w:type w:val="nextPage"/>
          <w:pgSz w:w="11900" w:h="16840"/>
          <w:pgMar w:top="1440" w:right="1800" w:bottom="1440" w:left="1800" w:header="567" w:footer="992" w:gutter="0"/>
          <w:pgNumType w:start="11"/>
          <w:cols w:num="1" w:space="425"/>
          <w:titlePg w:val="0"/>
          <w:docGrid w:type="lines" w:linePitch="326" w:charSpace="0"/>
        </w:sectPr>
      </w:pPr>
    </w:p>
    <w:p>
      <w:pPr>
        <w:rPr>
          <w:rFonts w:ascii="宋体" w:eastAsia="宋体" w:hAnsi="宋体"/>
          <w:b/>
          <w:szCs w:val="21"/>
        </w:rPr>
      </w:pPr>
      <w:r>
        <w:rPr>
          <w:rFonts w:ascii="宋体" w:eastAsia="宋体" w:hAnsi="宋体"/>
          <w:b/>
          <w:szCs w:val="21"/>
        </w:rPr>
        <w:t>11．(1)BD　[A项人类对自然的破坏不是本文的重点。C项“表明他重男轻女的思想”不当。E项“狼的慈爱与人类的残忍”说法不妥，“狼的慈爱”说法绝对。]</w:t>
      </w:r>
    </w:p>
    <w:p>
      <w:pPr>
        <w:rPr>
          <w:rFonts w:ascii="宋体" w:eastAsia="宋体" w:hAnsi="宋体"/>
          <w:b/>
          <w:szCs w:val="21"/>
        </w:rPr>
      </w:pPr>
      <w:r>
        <w:rPr>
          <w:rFonts w:ascii="宋体" w:eastAsia="宋体" w:hAnsi="宋体"/>
          <w:b/>
          <w:szCs w:val="21"/>
        </w:rPr>
        <w:t>(2)小说塑造了一位打猎技艺高超而又有些残忍的猎人形象。</w:t>
      </w:r>
    </w:p>
    <w:p>
      <w:pPr>
        <w:rPr>
          <w:rFonts w:ascii="宋体" w:eastAsia="宋体" w:hAnsi="宋体"/>
          <w:b/>
          <w:szCs w:val="21"/>
        </w:rPr>
      </w:pPr>
      <w:r>
        <w:rPr>
          <w:rFonts w:ascii="宋体" w:eastAsia="宋体" w:hAnsi="宋体"/>
          <w:b/>
          <w:szCs w:val="21"/>
        </w:rPr>
        <w:t>①打猎经验丰富，技术高。他是远近闻名的猎手，用兔子的血腥味来吸引狼，他非常了解狼“护犊子”的本性，从而设下层层机关，最终捕到难捕的狼。</w:t>
      </w:r>
    </w:p>
    <w:p>
      <w:pPr>
        <w:rPr>
          <w:rFonts w:ascii="宋体" w:eastAsia="宋体" w:hAnsi="宋体"/>
          <w:b/>
          <w:szCs w:val="21"/>
        </w:rPr>
      </w:pPr>
      <w:r>
        <w:rPr>
          <w:rFonts w:ascii="宋体" w:eastAsia="宋体" w:hAnsi="宋体"/>
          <w:b/>
          <w:szCs w:val="21"/>
        </w:rPr>
        <w:t>②对妻子和孩子充满爱。为了妻子和将要出生的孩子，他忍寒冒雪去打猎；为断母狼念想，好好提供狼奶，不惜射死三只狼崽；为给妻儿报仇，准备杀死母狼。</w:t>
      </w:r>
    </w:p>
    <w:p>
      <w:pPr>
        <w:rPr>
          <w:rFonts w:ascii="宋体" w:eastAsia="宋体" w:hAnsi="宋体"/>
          <w:b/>
          <w:szCs w:val="21"/>
        </w:rPr>
      </w:pPr>
      <w:r>
        <w:rPr>
          <w:rFonts w:ascii="宋体" w:eastAsia="宋体" w:hAnsi="宋体"/>
          <w:b/>
          <w:szCs w:val="21"/>
        </w:rPr>
        <w:t>③自私残忍。为了自己的孩子，当着母狼的面杀死三只小狼，并且得意炫耀；妻子小产后，不反思自己的错误，却要杀死母狼来报仇。</w:t>
      </w:r>
    </w:p>
    <w:p>
      <w:pPr>
        <w:rPr>
          <w:rFonts w:ascii="宋体" w:eastAsia="宋体" w:hAnsi="宋体"/>
          <w:b/>
          <w:szCs w:val="21"/>
        </w:rPr>
      </w:pPr>
      <w:r>
        <w:rPr>
          <w:rFonts w:ascii="宋体" w:eastAsia="宋体" w:hAnsi="宋体"/>
          <w:b/>
          <w:szCs w:val="21"/>
        </w:rPr>
        <w:t>(3)①丰富文章内容，突出人物形象。说明嘎古打猎经验丰富，技术高。</w:t>
      </w:r>
    </w:p>
    <w:p>
      <w:pPr>
        <w:rPr>
          <w:rFonts w:ascii="宋体" w:eastAsia="宋体" w:hAnsi="宋体"/>
          <w:b/>
          <w:szCs w:val="21"/>
        </w:rPr>
      </w:pPr>
      <w:r>
        <w:rPr>
          <w:rFonts w:ascii="宋体" w:eastAsia="宋体" w:hAnsi="宋体"/>
          <w:b/>
          <w:szCs w:val="21"/>
        </w:rPr>
        <w:t>②推动了情节的发展。正是兔子的血腥味引来了三只小狼崽，从而让嘎古猎到了难得的母狼。</w:t>
      </w:r>
    </w:p>
    <w:p>
      <w:pPr>
        <w:rPr>
          <w:rFonts w:ascii="宋体" w:eastAsia="宋体" w:hAnsi="宋体"/>
          <w:b/>
          <w:szCs w:val="21"/>
        </w:rPr>
      </w:pPr>
      <w:r>
        <w:rPr>
          <w:rFonts w:ascii="宋体" w:eastAsia="宋体" w:hAnsi="宋体"/>
          <w:b/>
          <w:szCs w:val="21"/>
        </w:rPr>
        <w:t>③衬托狼的稀少、“狼奶”的难得，为下文为断母狼念想而杀死狼崽作铺垫。</w:t>
      </w:r>
    </w:p>
    <w:p>
      <w:pPr>
        <w:rPr>
          <w:rFonts w:ascii="宋体" w:eastAsia="宋体" w:hAnsi="宋体"/>
          <w:b/>
          <w:szCs w:val="21"/>
        </w:rPr>
      </w:pPr>
      <w:r>
        <w:rPr>
          <w:rFonts w:ascii="宋体" w:eastAsia="宋体" w:hAnsi="宋体"/>
          <w:b/>
          <w:szCs w:val="21"/>
        </w:rPr>
        <w:t>(4)(示例一)用“狼奶”为题好。</w:t>
      </w:r>
    </w:p>
    <w:p>
      <w:pPr>
        <w:rPr>
          <w:rFonts w:ascii="宋体" w:eastAsia="宋体" w:hAnsi="宋体" w:hint="eastAsia"/>
          <w:b/>
          <w:szCs w:val="21"/>
        </w:rPr>
      </w:pPr>
      <w:r>
        <w:rPr>
          <w:rFonts w:ascii="宋体" w:eastAsia="宋体" w:hAnsi="宋体"/>
          <w:b/>
          <w:szCs w:val="21"/>
        </w:rPr>
        <w:t>①“狼奶”是本文的线索，文章就是按照“喝狼奶的原因——找母狼——挤狼奶——喝狼</w:t>
      </w:r>
    </w:p>
    <w:p>
      <w:pPr>
        <w:rPr>
          <w:rFonts w:ascii="宋体" w:eastAsia="宋体" w:hAnsi="宋体"/>
          <w:b/>
          <w:szCs w:val="21"/>
        </w:rPr>
      </w:pPr>
      <w:r>
        <w:rPr>
          <w:rFonts w:ascii="宋体" w:eastAsia="宋体" w:hAnsi="宋体"/>
          <w:b/>
          <w:szCs w:val="21"/>
        </w:rPr>
        <w:t>奶——喝狼奶的恶果——母狼身亡”的顺序组织的。</w:t>
      </w:r>
    </w:p>
    <w:p>
      <w:pPr>
        <w:rPr>
          <w:rFonts w:ascii="宋体" w:eastAsia="宋体" w:hAnsi="宋体"/>
          <w:b/>
          <w:szCs w:val="21"/>
        </w:rPr>
      </w:pPr>
      <w:r>
        <w:rPr>
          <w:rFonts w:ascii="宋体" w:eastAsia="宋体" w:hAnsi="宋体"/>
          <w:b/>
          <w:szCs w:val="21"/>
        </w:rPr>
        <w:t>②“狼奶”是联系嘎古和母狼的纽带，嘎古为了狼奶而射杀小狼崽，母狼用狼奶得以复仇。</w:t>
      </w:r>
    </w:p>
    <w:p>
      <w:pPr>
        <w:rPr>
          <w:rFonts w:ascii="宋体" w:eastAsia="宋体" w:hAnsi="宋体"/>
          <w:b/>
          <w:szCs w:val="21"/>
        </w:rPr>
      </w:pPr>
      <w:r>
        <w:rPr>
          <w:rFonts w:ascii="宋体" w:eastAsia="宋体" w:hAnsi="宋体"/>
          <w:b/>
          <w:szCs w:val="21"/>
        </w:rPr>
        <w:t>③治病救人的良药变成有毒致命的毒药，“狼奶”的这一变化恰好突出了小说的主题——人类对动物无情滥杀的自私行为是要受到报复的，人类会为此而付出惨重的代价。</w:t>
      </w:r>
    </w:p>
    <w:p>
      <w:pPr>
        <w:rPr>
          <w:rFonts w:ascii="宋体" w:eastAsia="宋体" w:hAnsi="宋体"/>
          <w:b/>
          <w:szCs w:val="21"/>
        </w:rPr>
      </w:pPr>
      <w:r>
        <w:rPr>
          <w:rFonts w:ascii="宋体" w:eastAsia="宋体" w:hAnsi="宋体"/>
          <w:b/>
          <w:szCs w:val="21"/>
        </w:rPr>
        <w:t>(示例二)用“爱”为题好。</w:t>
      </w:r>
    </w:p>
    <w:p>
      <w:pPr>
        <w:rPr>
          <w:rFonts w:ascii="宋体" w:eastAsia="宋体" w:hAnsi="宋体"/>
          <w:b/>
          <w:szCs w:val="21"/>
        </w:rPr>
      </w:pPr>
      <w:r>
        <w:rPr>
          <w:rFonts w:ascii="宋体" w:eastAsia="宋体" w:hAnsi="宋体"/>
          <w:b/>
          <w:szCs w:val="21"/>
        </w:rPr>
        <w:t>①本文就是一个由“爱”造成的悲剧。嘎古因为爱自己的妻子和孩子而射杀了小狼崽，母狼因为爱自己的狼崽而对嘎古充满了仇恨，从而造成了他们“两家”的悲剧。</w:t>
      </w:r>
    </w:p>
    <w:p>
      <w:pPr>
        <w:rPr>
          <w:rFonts w:ascii="宋体" w:eastAsia="宋体" w:hAnsi="宋体"/>
          <w:b/>
          <w:szCs w:val="21"/>
        </w:rPr>
      </w:pPr>
      <w:r>
        <w:rPr>
          <w:rFonts w:ascii="宋体" w:eastAsia="宋体" w:hAnsi="宋体"/>
          <w:b/>
          <w:szCs w:val="21"/>
        </w:rPr>
        <w:t>②通过“爱”的对比，突出了小说的主题——人类对动物无情滥杀的自私行为是要受到报复的，人类会为此而付出惨重的代价。</w:t>
      </w:r>
    </w:p>
    <w:p>
      <w:pPr>
        <w:rPr>
          <w:rFonts w:ascii="宋体" w:eastAsia="宋体" w:hAnsi="宋体"/>
          <w:b/>
          <w:szCs w:val="21"/>
        </w:rPr>
      </w:pPr>
      <w:r>
        <w:rPr>
          <w:rFonts w:ascii="宋体" w:eastAsia="宋体" w:hAnsi="宋体"/>
          <w:b/>
          <w:szCs w:val="21"/>
        </w:rPr>
        <w:t>③爱是永恒的主题，不管是动物还是人类，都是时时刻刻存在着的。虽然方式不一，但内涵是一样的。</w:t>
      </w:r>
    </w:p>
    <w:p>
      <w:pPr>
        <w:rPr>
          <w:rFonts w:ascii="宋体" w:eastAsia="宋体" w:hAnsi="宋体"/>
          <w:b/>
          <w:szCs w:val="21"/>
        </w:rPr>
      </w:pPr>
      <w:r>
        <w:rPr>
          <w:rFonts w:ascii="宋体" w:eastAsia="宋体" w:hAnsi="宋体"/>
          <w:b/>
          <w:szCs w:val="21"/>
        </w:rPr>
        <w:t>12．(1)CE　[A项强加因果。并且“将物理学的科研与教育作为自己终身的事业”理解错误。B项“被梅贻琦赞道”曲解原文。D项“实验重于理论的思想”不当。]</w:t>
      </w:r>
    </w:p>
    <w:p>
      <w:pPr>
        <w:rPr>
          <w:rFonts w:ascii="宋体" w:eastAsia="宋体" w:hAnsi="宋体"/>
          <w:b/>
          <w:szCs w:val="21"/>
        </w:rPr>
      </w:pPr>
      <w:r>
        <w:rPr>
          <w:rFonts w:ascii="宋体" w:eastAsia="宋体" w:hAnsi="宋体"/>
          <w:b/>
          <w:szCs w:val="21"/>
        </w:rPr>
        <w:t>(2)①叶企孙受邀参加教授W.杜安主持精密测定普朗克常数的实验，做出了卓越的贡献。美国物理学家康普顿称该实验是“一次对普朗克常数最为可靠的测定”。②叶企孙将创建清华物理系作为自己的终生事业，教书育人，吸取欧美经验，谋划建立中国自己的科学事业。③叶企孙为清华大学网罗天下名师。不到10年时间，使清华物理系成为中国高教史上一个不朽的传说。④视学生如子女，殚精竭虑，心无旁骛，以一生心血培养出大批高科技人才，中国物理学栋梁泰斗多半出自清华。</w:t>
      </w:r>
    </w:p>
    <w:p>
      <w:pPr>
        <w:rPr>
          <w:rFonts w:ascii="宋体" w:eastAsia="宋体" w:hAnsi="宋体"/>
          <w:b/>
          <w:szCs w:val="21"/>
        </w:rPr>
        <w:sectPr>
          <w:headerReference w:type="default" r:id="rId23"/>
          <w:type w:val="nextPage"/>
          <w:pgSz w:w="11900" w:h="16840"/>
          <w:pgMar w:top="1440" w:right="1800" w:bottom="1440" w:left="1800" w:header="567" w:footer="992" w:gutter="0"/>
          <w:pgNumType w:start="12"/>
          <w:cols w:num="1" w:space="425"/>
          <w:titlePg w:val="0"/>
          <w:docGrid w:type="lines" w:linePitch="326" w:charSpace="0"/>
        </w:sectPr>
      </w:pPr>
    </w:p>
    <w:p>
      <w:pPr>
        <w:rPr>
          <w:rFonts w:ascii="宋体" w:eastAsia="宋体" w:hAnsi="宋体"/>
          <w:b/>
          <w:szCs w:val="21"/>
        </w:rPr>
      </w:pPr>
      <w:r>
        <w:rPr>
          <w:rFonts w:ascii="宋体" w:eastAsia="宋体" w:hAnsi="宋体"/>
          <w:b/>
          <w:szCs w:val="21"/>
        </w:rPr>
        <w:t>(3)①既重格致，又重修身；②努力，刻苦，勤劳(或“惜光阴、习勤劳、节嗜欲、慎交友、戒烟酒”)；③礼贤下士，尊贤重能；④举贤自让，成就别人；⑤一心为公，公正无私；⑥没有门户之见；⑦甘当中国科技基石。(答出任意4点即可)</w:t>
      </w:r>
    </w:p>
    <w:p>
      <w:pPr>
        <w:rPr>
          <w:rFonts w:ascii="宋体" w:eastAsia="宋体" w:hAnsi="宋体"/>
          <w:b/>
          <w:szCs w:val="21"/>
        </w:rPr>
      </w:pPr>
      <w:r>
        <w:rPr>
          <w:rFonts w:ascii="宋体" w:eastAsia="宋体" w:hAnsi="宋体"/>
          <w:b/>
          <w:szCs w:val="21"/>
        </w:rPr>
        <w:t>(4)(示例)①那一代的学者，生于晚清，受过国学的基础教育，又出国留学，接受了西方的科技和物质文明。他们是学贯中西的一代，学养丰厚，视野宏阔。②清华聘请的老师大多都是通才，清华给予学生的是通才教育。③相对宽松、自由的学术氛围，学者们普遍持守“自由之精神，独立之思想”，拥有自由思想和独立人格。④大师们严谨的治学态度，勤笃的治学精神，以求索真理为人生理想和最高信仰。</w:t>
      </w:r>
    </w:p>
    <w:p>
      <w:pPr>
        <w:rPr>
          <w:rFonts w:ascii="宋体" w:eastAsia="宋体" w:hAnsi="宋体"/>
          <w:b/>
          <w:szCs w:val="21"/>
        </w:rPr>
      </w:pPr>
      <w:r>
        <w:rPr>
          <w:rFonts w:ascii="宋体" w:eastAsia="宋体" w:hAnsi="宋体"/>
          <w:b/>
          <w:szCs w:val="21"/>
        </w:rPr>
        <w:t>13．D　[徇私舞弊：曲从私情，照顾私人关系而做违法乱纪的事。营私舞弊：为谋求私利耍弄手段，做违法乱纪的事情。假公济私：假借公事的名义，取得私人的利益。“徇私舞弊”与“营私舞弊”词义重，所做之事均触犯法律，“假公济私”词义轻，所做之事不一定触犯法律。]</w:t>
      </w:r>
    </w:p>
    <w:p>
      <w:pPr>
        <w:rPr>
          <w:rFonts w:ascii="宋体" w:eastAsia="宋体" w:hAnsi="宋体"/>
          <w:b/>
          <w:szCs w:val="21"/>
        </w:rPr>
      </w:pPr>
      <w:r>
        <w:rPr>
          <w:rFonts w:ascii="宋体" w:eastAsia="宋体" w:hAnsi="宋体"/>
          <w:b/>
          <w:szCs w:val="21"/>
        </w:rPr>
        <w:t>14．A　[B项表意不明，“这种”指代不明。C项“改善”缺宾语，可在“缺乏”后加“的情况”。D项句式杂糅，“都靠的是利用电磁力来实现的”可改为“都是利用电磁力来实现的”或“都是靠电磁力来实现的”。]</w:t>
      </w:r>
    </w:p>
    <w:p>
      <w:pPr>
        <w:rPr>
          <w:rFonts w:ascii="宋体" w:eastAsia="宋体" w:hAnsi="宋体"/>
          <w:b/>
          <w:szCs w:val="21"/>
        </w:rPr>
      </w:pPr>
      <w:r>
        <w:rPr>
          <w:rFonts w:ascii="宋体" w:eastAsia="宋体" w:hAnsi="宋体"/>
          <w:b/>
          <w:szCs w:val="21"/>
        </w:rPr>
        <w:t>15．A　[</w:t>
      </w:r>
      <w:r>
        <w:rPr>
          <w:rFonts w:ascii="宋体" w:eastAsia="宋体" w:hAnsi="宋体" w:hint="eastAsia"/>
          <w:b/>
          <w:szCs w:val="21"/>
        </w:rPr>
        <w:t>②</w:t>
      </w:r>
      <w:r>
        <w:rPr>
          <w:rFonts w:ascii="宋体" w:eastAsia="宋体" w:hAnsi="宋体"/>
          <w:b/>
          <w:szCs w:val="21"/>
        </w:rPr>
        <w:t>阐述诗歌的本质，排在最前面，</w:t>
      </w:r>
      <w:r>
        <w:rPr>
          <w:rFonts w:ascii="宋体" w:eastAsia="宋体" w:hAnsi="宋体" w:hint="eastAsia"/>
          <w:b/>
          <w:szCs w:val="21"/>
        </w:rPr>
        <w:t>⑥①</w:t>
      </w:r>
      <w:r>
        <w:rPr>
          <w:rFonts w:ascii="宋体" w:eastAsia="宋体" w:hAnsi="宋体"/>
          <w:b/>
          <w:szCs w:val="21"/>
        </w:rPr>
        <w:t>共同阐述诗歌与心灵的关系，</w:t>
      </w:r>
      <w:r>
        <w:rPr>
          <w:rFonts w:ascii="宋体" w:eastAsia="宋体" w:hAnsi="宋体" w:hint="eastAsia"/>
          <w:b/>
          <w:szCs w:val="21"/>
        </w:rPr>
        <w:t>③⑤</w:t>
      </w:r>
      <w:r>
        <w:rPr>
          <w:rFonts w:ascii="宋体" w:eastAsia="宋体" w:hAnsi="宋体"/>
          <w:b/>
          <w:szCs w:val="21"/>
        </w:rPr>
        <w:t>共同阐述好的诗歌的作用，</w:t>
      </w:r>
      <w:r>
        <w:rPr>
          <w:rFonts w:ascii="宋体" w:eastAsia="宋体" w:hAnsi="宋体" w:hint="eastAsia"/>
          <w:b/>
          <w:szCs w:val="21"/>
        </w:rPr>
        <w:t>④</w:t>
      </w:r>
      <w:r>
        <w:rPr>
          <w:rFonts w:ascii="宋体" w:eastAsia="宋体" w:hAnsi="宋体"/>
          <w:b/>
          <w:szCs w:val="21"/>
        </w:rPr>
        <w:t>得出结论。]</w:t>
      </w:r>
    </w:p>
    <w:p>
      <w:pPr>
        <w:rPr>
          <w:rFonts w:ascii="宋体" w:eastAsia="宋体" w:hAnsi="宋体"/>
          <w:b/>
          <w:szCs w:val="21"/>
        </w:rPr>
      </w:pPr>
      <w:r>
        <w:rPr>
          <w:rFonts w:ascii="宋体" w:eastAsia="宋体" w:hAnsi="宋体"/>
          <w:b/>
          <w:szCs w:val="21"/>
        </w:rPr>
        <w:t>16．①钟表一样准确　②成年蝉需要很高的气温　③周期越长，成活率就越高</w:t>
      </w:r>
    </w:p>
    <w:p>
      <w:pPr>
        <w:rPr>
          <w:rFonts w:ascii="宋体" w:eastAsia="宋体" w:hAnsi="宋体"/>
          <w:b/>
          <w:szCs w:val="21"/>
        </w:rPr>
      </w:pPr>
      <w:r>
        <w:rPr>
          <w:rFonts w:ascii="宋体" w:eastAsia="宋体" w:hAnsi="宋体"/>
          <w:b/>
          <w:szCs w:val="21"/>
        </w:rPr>
        <w:t>17．标识主体为昂首展翅高飞的和平鸽和地球组合构成的变体“汉”字。寓意为中国传统语言文化快速走向世界。</w:t>
      </w:r>
    </w:p>
    <w:p>
      <w:pPr>
        <w:rPr>
          <w:rFonts w:ascii="宋体" w:eastAsia="宋体" w:hAnsi="宋体" w:hint="eastAsia"/>
          <w:b/>
          <w:szCs w:val="21"/>
        </w:rPr>
      </w:pPr>
      <w:r>
        <w:rPr>
          <w:rFonts w:ascii="宋体" w:eastAsia="宋体" w:hAnsi="宋体"/>
          <w:b/>
          <w:szCs w:val="21"/>
        </w:rPr>
        <w:t>18.</w:t>
      </w:r>
      <w:r>
        <w:rPr>
          <w:rFonts w:ascii="宋体" w:eastAsia="宋体" w:hAnsi="宋体" w:hint="eastAsia"/>
          <w:b/>
          <w:szCs w:val="21"/>
        </w:rPr>
        <w:drawing>
          <wp:inline distT="0" distB="0" distL="114300" distR="114300">
            <wp:extent cx="30480" cy="99060"/>
            <wp:effectExtent l="0" t="0" r="7620" b="15240"/>
            <wp:docPr id="507" name="图片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421"/>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写作提示</w:t>
      </w:r>
      <w:r>
        <w:rPr>
          <w:rFonts w:ascii="宋体" w:eastAsia="宋体" w:hAnsi="宋体" w:hint="eastAsia"/>
          <w:b/>
          <w:szCs w:val="21"/>
        </w:rPr>
        <w:drawing>
          <wp:inline distT="0" distB="0" distL="114300" distR="114300">
            <wp:extent cx="30480" cy="99060"/>
            <wp:effectExtent l="0" t="0" r="7620" b="15240"/>
            <wp:docPr id="508" name="图片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图片 422"/>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　不要满足于眼前的成功，把目光放长远些，放弃眼前的美好也是一种美丽；珍惜过程，享受奋斗的过程；生命的美丽在于奋斗的过程，要珍惜目前拥有的一切，珍惜过程但不能满足于眼前等。</w:t>
      </w: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sectPr>
          <w:headerReference w:type="default" r:id="rId24"/>
          <w:type w:val="nextPage"/>
          <w:pgSz w:w="11900" w:h="16840"/>
          <w:pgMar w:top="1440" w:right="1800" w:bottom="1440" w:left="1800" w:header="567" w:footer="992" w:gutter="0"/>
          <w:pgNumType w:start="13"/>
          <w:cols w:num="1" w:space="425"/>
          <w:titlePg w:val="0"/>
          <w:docGrid w:type="lines" w:linePitch="326" w:charSpace="0"/>
        </w:sect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szCs w:val="21"/>
        </w:rPr>
      </w:pPr>
    </w:p>
    <w:p>
      <w:pPr>
        <w:rPr>
          <w:rFonts w:ascii="宋体" w:eastAsia="宋体" w:hAnsi="宋体" w:hint="eastAsia"/>
          <w:b/>
          <w:vanish/>
          <w:szCs w:val="21"/>
        </w:rPr>
      </w:pPr>
      <w:r>
        <w:rPr>
          <w:rFonts w:ascii="宋体" w:eastAsia="宋体" w:hAnsi="宋体"/>
          <w:b/>
          <w:szCs w:val="21"/>
        </w:rPr>
        <w:drawing>
          <wp:anchor distT="0" distB="0" distL="114300" distR="114300" simplePos="0" relativeHeight="251660288"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25" name="图片 100"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100" descr="logo1"/>
                    <pic:cNvPicPr>
                      <a:picLocks noChangeAspect="1"/>
                    </pic:cNvPicPr>
                  </pic:nvPicPr>
                  <pic:blipFill>
                    <a:blip xmlns:r="http://schemas.openxmlformats.org/officeDocument/2006/relationships" r:embed="rId16">
                      <a:lum bright="98001"/>
                    </a:blip>
                    <a:stretch>
                      <a:fillRect/>
                    </a:stretch>
                  </pic:blipFill>
                  <pic:spPr>
                    <a:xfrm>
                      <a:off x="0" y="0"/>
                      <a:ext cx="1562100" cy="571500"/>
                    </a:xfrm>
                    <a:prstGeom prst="rect">
                      <a:avLst/>
                    </a:prstGeom>
                    <a:noFill/>
                    <a:ln>
                      <a:noFill/>
                    </a:ln>
                  </pic:spPr>
                </pic:pic>
              </a:graphicData>
            </a:graphic>
          </wp:anchor>
        </w:drawing>
      </w:r>
      <w:r>
        <w:rPr>
          <w:rFonts w:ascii="宋体" w:eastAsia="宋体" w:hAnsi="宋体" w:hint="eastAsia"/>
          <w:b/>
          <w:vanish/>
          <w:szCs w:val="21"/>
        </w:rPr>
        <w:t>www.ks5u.com</w:t>
      </w:r>
    </w:p>
    <w:p>
      <w:pPr>
        <w:rPr>
          <w:rFonts w:ascii="宋体" w:eastAsia="宋体" w:hAnsi="宋体" w:hint="eastAsia"/>
          <w:b/>
          <w:bCs/>
          <w:szCs w:val="21"/>
        </w:rPr>
      </w:pPr>
      <w:r>
        <w:rPr>
          <w:rFonts w:ascii="宋体" w:eastAsia="宋体" w:hAnsi="宋体" w:hint="eastAsia"/>
          <w:b/>
          <w:bCs/>
          <w:szCs w:val="21"/>
        </w:rPr>
        <w:t>高考模拟题(六)</w:t>
      </w:r>
    </w:p>
    <w:p>
      <w:pPr>
        <w:rPr>
          <w:rFonts w:ascii="宋体" w:eastAsia="宋体" w:hAnsi="宋体"/>
          <w:b/>
          <w:szCs w:val="21"/>
        </w:rPr>
      </w:pPr>
      <w:r>
        <w:rPr>
          <w:rFonts w:ascii="宋体" w:eastAsia="宋体" w:hAnsi="宋体"/>
          <w:b/>
          <w:szCs w:val="21"/>
        </w:rPr>
        <w:t>1．A　[“已造成了社会的频繁动荡”这一说法没有依据。原文是“基于对这一现象的担忧”。孔子忧虑的“这一现象”是贫富差距。]</w:t>
      </w:r>
    </w:p>
    <w:p>
      <w:pPr>
        <w:rPr>
          <w:rFonts w:ascii="宋体" w:eastAsia="宋体" w:hAnsi="宋体"/>
          <w:b/>
          <w:szCs w:val="21"/>
        </w:rPr>
      </w:pPr>
      <w:r>
        <w:rPr>
          <w:rFonts w:ascii="宋体" w:eastAsia="宋体" w:hAnsi="宋体"/>
          <w:b/>
          <w:szCs w:val="21"/>
        </w:rPr>
        <w:t>2．D　[“季康子不应拥有比别人多的财富”错，原文是“孔子在肯定使各个等级的财富与其身份地位相一致、强调等级分配的同时，坚决反对过度贫富差距”。]</w:t>
      </w:r>
    </w:p>
    <w:p>
      <w:pPr>
        <w:rPr>
          <w:rFonts w:ascii="宋体" w:eastAsia="宋体" w:hAnsi="宋体"/>
          <w:b/>
          <w:szCs w:val="21"/>
        </w:rPr>
      </w:pPr>
      <w:r>
        <w:rPr>
          <w:rFonts w:ascii="宋体" w:eastAsia="宋体" w:hAnsi="宋体"/>
          <w:b/>
          <w:szCs w:val="21"/>
        </w:rPr>
        <w:t>3．C　[原文为“它在一定程度上影响财富的生产和不同人所占有的财富多少”，“它”指“均”，而不是“贫”。“虽无必然联系”也表述不当，原文为“并非完全没有关系”。]</w:t>
      </w:r>
    </w:p>
    <w:p>
      <w:pPr>
        <w:rPr>
          <w:rFonts w:ascii="宋体" w:eastAsia="宋体" w:hAnsi="宋体"/>
          <w:b/>
          <w:szCs w:val="21"/>
        </w:rPr>
      </w:pPr>
      <w:r>
        <w:rPr>
          <w:rFonts w:ascii="宋体" w:eastAsia="宋体" w:hAnsi="宋体"/>
          <w:b/>
          <w:szCs w:val="21"/>
        </w:rPr>
        <w:t>4．B</w:t>
      </w:r>
    </w:p>
    <w:p>
      <w:pPr>
        <w:rPr>
          <w:rFonts w:ascii="宋体" w:eastAsia="宋体" w:hAnsi="宋体"/>
          <w:b/>
          <w:szCs w:val="21"/>
        </w:rPr>
      </w:pPr>
      <w:r>
        <w:rPr>
          <w:rFonts w:ascii="宋体" w:eastAsia="宋体" w:hAnsi="宋体"/>
          <w:b/>
          <w:szCs w:val="21"/>
        </w:rPr>
        <w:t>5．A　[录取者称为“贡士”。]</w:t>
      </w:r>
    </w:p>
    <w:p>
      <w:pPr>
        <w:rPr>
          <w:rFonts w:ascii="宋体" w:eastAsia="宋体" w:hAnsi="宋体"/>
          <w:b/>
          <w:szCs w:val="21"/>
        </w:rPr>
      </w:pPr>
      <w:r>
        <w:rPr>
          <w:rFonts w:ascii="宋体" w:eastAsia="宋体" w:hAnsi="宋体"/>
          <w:b/>
          <w:szCs w:val="21"/>
        </w:rPr>
        <w:t>6．B　[此役为小胜，不是“全部歼灭”。]</w:t>
      </w:r>
    </w:p>
    <w:p>
      <w:pPr>
        <w:rPr>
          <w:rFonts w:ascii="宋体" w:eastAsia="宋体" w:hAnsi="宋体"/>
          <w:b/>
          <w:szCs w:val="21"/>
        </w:rPr>
      </w:pPr>
      <w:r>
        <w:rPr>
          <w:rFonts w:ascii="宋体" w:eastAsia="宋体" w:hAnsi="宋体"/>
          <w:b/>
          <w:szCs w:val="21"/>
        </w:rPr>
        <w:t>7．(1)当任务快要完工时，唐顺之又一次声称有病，想请假回家，张璁扣下了他的请求报告，没有给以答复。</w:t>
      </w:r>
    </w:p>
    <w:p>
      <w:pPr>
        <w:rPr>
          <w:rFonts w:ascii="宋体" w:eastAsia="宋体" w:hAnsi="宋体"/>
          <w:b/>
          <w:szCs w:val="21"/>
        </w:rPr>
      </w:pPr>
      <w:r>
        <w:rPr>
          <w:rFonts w:ascii="宋体" w:eastAsia="宋体" w:hAnsi="宋体"/>
          <w:b/>
          <w:szCs w:val="21"/>
        </w:rPr>
        <w:t>(2)李遂计划布置军队包围倭寇，将其困住，唐顺之则认为这样不妥，他率领部下进攻倭寇。</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32" name="图片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图片 423"/>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参考译文</w:t>
      </w:r>
      <w:r>
        <w:rPr>
          <w:rFonts w:ascii="宋体" w:eastAsia="宋体" w:hAnsi="宋体" w:hint="eastAsia"/>
          <w:b/>
          <w:szCs w:val="21"/>
        </w:rPr>
        <w:drawing>
          <wp:inline distT="0" distB="0" distL="114300" distR="114300">
            <wp:extent cx="30480" cy="99060"/>
            <wp:effectExtent l="0" t="0" r="7620" b="15240"/>
            <wp:docPr id="531" name="图片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424"/>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sectPr>
          <w:headerReference w:type="default" r:id="rId25"/>
          <w:type w:val="nextPage"/>
          <w:pgSz w:w="11900" w:h="16840"/>
          <w:pgMar w:top="1440" w:right="1800" w:bottom="1440" w:left="1800" w:header="567" w:footer="992" w:gutter="0"/>
          <w:pgNumType w:start="14"/>
          <w:cols w:num="1" w:space="425"/>
          <w:titlePg w:val="0"/>
          <w:docGrid w:type="lines" w:linePitch="326" w:charSpace="0"/>
        </w:sectPr>
      </w:pPr>
    </w:p>
    <w:p>
      <w:pPr>
        <w:rPr>
          <w:rFonts w:ascii="宋体" w:eastAsia="宋体" w:hAnsi="宋体"/>
          <w:b/>
          <w:szCs w:val="21"/>
        </w:rPr>
      </w:pPr>
      <w:r>
        <w:rPr>
          <w:rFonts w:ascii="宋体" w:eastAsia="宋体" w:hAnsi="宋体"/>
          <w:b/>
          <w:szCs w:val="21"/>
        </w:rPr>
        <w:t>唐顺之，字应德，是武进人。祖父唐贵，曾任户科给事中。父亲唐宝，曾任永州知府。唐顺之生下来就有超常的天赋。随着年龄的增长，他博览了众多的文献典籍。在二十三岁时，他参加了嘉靖八年的会试，取得第一名，入翰林院为庶吉士。主考官的张璁厌恶翰林，将诸位翰林学士调任其他部门，只想留唐顺之继续供职于翰林院。(唐顺之)坚决推辞，于是被调任为兵部主事。为此唐顺之称病归家休养。过了一段时间，唐顺之被任命为吏部官员。</w:t>
      </w:r>
    </w:p>
    <w:p>
      <w:pPr>
        <w:rPr>
          <w:rFonts w:ascii="宋体" w:eastAsia="宋体" w:hAnsi="宋体"/>
          <w:b/>
          <w:szCs w:val="21"/>
        </w:rPr>
      </w:pPr>
      <w:r>
        <w:rPr>
          <w:rFonts w:ascii="宋体" w:eastAsia="宋体" w:hAnsi="宋体"/>
          <w:b/>
          <w:szCs w:val="21"/>
        </w:rPr>
        <w:t>嘉靖十二年秋天，皇帝下诏从朝臣中选拔翰林学士，唐顺之改任翰林院编修，校订各朝实录。当任务快要完工时，唐顺之又一次声称有病，想请假回家，张璁扣下了他的请求报告，没有给以答复。有人进言说唐顺之是为了回避张璁，张璁大为恼火，为皇帝拟出一道圣旨，(将唐顺之)从吏部主事任上罢免放归，并永不再度任用。直到十八年，朝廷选拔宫廷官员，才以以前的官职起用兼任春坊右司谏。(后来唐顺之)与罗洪先、赵时春请求朝见皇太子，(惹恼了嘉靖皇帝，)又被削职归田。(唐顺之)在阳羡山中隐居读书十多年。虽然朝廷内外不停地有人推荐唐顺之，都未获准。</w:t>
      </w:r>
    </w:p>
    <w:p>
      <w:pPr>
        <w:rPr>
          <w:rFonts w:ascii="宋体" w:eastAsia="宋体" w:hAnsi="宋体"/>
          <w:b/>
          <w:szCs w:val="21"/>
        </w:rPr>
      </w:pPr>
      <w:r>
        <w:rPr>
          <w:rFonts w:ascii="宋体" w:eastAsia="宋体" w:hAnsi="宋体"/>
          <w:b/>
          <w:szCs w:val="21"/>
        </w:rPr>
        <w:t>倭寇蹂躏大江南北。在浙江督察剿倭战事的赵文华，上疏推荐了唐顺之。(唐顺之)被起用为南京兵部主事。由于父丧期限未满，唐顺之并未立即出山。丧期结束后，朝廷召用唐顺之为职方员外郎，并晋升为兵部郎中。兵部派唐顺之到蓟州镇查核军籍情况。回京后，唐顺之上奏报告说该镇缺额三万多员，在籍兵员也没有什么战斗力。为此，他上书提出了九条解决办法。由于唐顺之的报告，蓟州镇总督王</w:t>
      </w:r>
      <w:r>
        <w:rPr>
          <w:rFonts w:ascii="宋体" w:eastAsia="宋体" w:hAnsi="宋体" w:hint="eastAsia"/>
          <w:b/>
          <w:szCs w:val="21"/>
        </w:rPr>
        <w:t>忬以下诸将都受到降级处罚。</w:t>
      </w:r>
    </w:p>
    <w:p>
      <w:pPr>
        <w:rPr>
          <w:rFonts w:ascii="宋体" w:eastAsia="宋体" w:hAnsi="宋体"/>
          <w:b/>
          <w:szCs w:val="21"/>
        </w:rPr>
      </w:pPr>
      <w:r>
        <w:rPr>
          <w:rFonts w:ascii="宋体" w:eastAsia="宋体" w:hAnsi="宋体"/>
          <w:b/>
          <w:szCs w:val="21"/>
        </w:rPr>
        <w:t>不久又派(唐顺之)到南京、浙江督察军务，与胡宗宪一道商议剿除海盗诸事。唐顺之认为抵御海盗的上策是将海盗阻截在海岸线外，如果让其登上陆地，内地就都受到祸害。于是(唐顺之)亲自巡视海上，从江阴抵达蛟门，一昼夜行驶六七百里。随从人员都惊恐呕吐，唐顺之依然精神抖擞。倭寇屯集在崇明和三沙，(唐顺之)率领水军出海邀截攻击，斩敌一百二十人，沉敌船十三艘。(因战功唐顺之)升为太仆少卿。胡宗宪说唐顺之权力小，(朝廷)于是加职为右通政。唐顺之听说海寇将进犯江北，于是急令总兵官卢镗在三沙岛阻击，自己率副总兵刘显迅速增援，与凤阳巡抚李遂在姚家荡合力大败海寇。海寇困窘，退驻庙湾。唐顺之乘势进击，敌我伤亡相等。李遂计划布置军队包围倭寇，将其困住，唐顺之则认为这样不妥，他率领部下进攻倭寇，用火炮攻击，但没有攻克。三沙岛的官军又频频告急，唐顺之于是又率兵增援三沙，督率卢镗、刘显进攻，却先后两次失利。唐顺之十分愤恨，亲自跃马布阵。海寇构筑了高台</w:t>
      </w:r>
      <w:r>
        <w:rPr>
          <w:rFonts w:ascii="宋体" w:eastAsia="宋体" w:hAnsi="宋体" w:hint="eastAsia"/>
          <w:b/>
          <w:szCs w:val="21"/>
        </w:rPr>
        <w:t>瞭望官军，看见唐顺之军队整齐，因而坚守营垒而不出战。见此情形，刘显请求退兵，唐顺之不同意，他手提战刀，冲到距敌人营地一百多米处。卢镗、刘显担心出事，坚决要唐顺之退回。这时正值酷暑，唐顺之在海船中居留两月之久，染上了疾病，于是返回太仓。李遂调任南京，唐顺之即升为右佥都御史，并代李遂为凤阳巡抚。唐顺之病日</w:t>
      </w:r>
      <w:r>
        <w:rPr>
          <w:rFonts w:ascii="宋体" w:eastAsia="宋体" w:hAnsi="宋体"/>
          <w:b/>
          <w:szCs w:val="21"/>
        </w:rPr>
        <w:t>益严重，由于战事棘手，他不便辞职归养。唐顺之到达江北时，海盗已被李遂等人剿灭。这时淮、扬二州发生了大饥荒，(唐顺之)上疏分条陈述了加强海防、处理善后事宜等九条措施。嘉靖三十九年春天，汛期到了。唐顺之带病巡视海上，过焦山，至通州病逝，时年五十四岁。讣告传到京师，皇帝令公祭安葬。按常规，四品官只赐祭，(而不赐葬，)唐顺之因为国辛劳而死，所以得到皇帝赐葬的礼遇。</w:t>
      </w:r>
    </w:p>
    <w:p>
      <w:pPr>
        <w:rPr>
          <w:rFonts w:ascii="宋体" w:eastAsia="宋体" w:hAnsi="宋体"/>
          <w:b/>
          <w:szCs w:val="21"/>
        </w:rPr>
        <w:sectPr>
          <w:headerReference w:type="default" r:id="rId26"/>
          <w:type w:val="nextPage"/>
          <w:pgSz w:w="11900" w:h="16840"/>
          <w:pgMar w:top="1440" w:right="1800" w:bottom="1440" w:left="1800" w:header="567" w:footer="992" w:gutter="0"/>
          <w:pgNumType w:start="15"/>
          <w:cols w:num="1" w:space="425"/>
          <w:titlePg w:val="0"/>
          <w:docGrid w:type="lines" w:linePitch="326" w:charSpace="0"/>
        </w:sectPr>
      </w:pPr>
    </w:p>
    <w:p>
      <w:pPr>
        <w:rPr>
          <w:rFonts w:ascii="宋体" w:eastAsia="宋体" w:hAnsi="宋体"/>
          <w:b/>
          <w:szCs w:val="21"/>
        </w:rPr>
      </w:pPr>
      <w:r>
        <w:rPr>
          <w:rFonts w:ascii="宋体" w:eastAsia="宋体" w:hAnsi="宋体"/>
          <w:b/>
          <w:szCs w:val="21"/>
        </w:rPr>
        <w:t>唐顺之对于学问，没有不研究的。对天文、乐律、地理、兵法，没有不穷根究底的。他大量搜集古今书籍，加以剖析补充，分门别类，编出六《编》，流传于世，读书人不能掌握其中的深意。他向王畿学习良知说，曾经关起门来静坐思考，整整一个月忘记睡觉，获得很多心得。他写的文章，恢宏恣肆，纡徐曲折有名家的风范。唐顺之一辈子坚守节操严格要求自己。他把门板拆下来当床用，也不配褥垫。</w:t>
      </w:r>
    </w:p>
    <w:p>
      <w:pPr>
        <w:rPr>
          <w:rFonts w:ascii="宋体" w:eastAsia="宋体" w:hAnsi="宋体"/>
          <w:b/>
          <w:szCs w:val="21"/>
        </w:rPr>
      </w:pPr>
      <w:r>
        <w:rPr>
          <w:rFonts w:ascii="宋体" w:eastAsia="宋体" w:hAnsi="宋体"/>
          <w:b/>
          <w:szCs w:val="21"/>
        </w:rPr>
        <w:t>8．《庆清朝·榴花》主要运用了借典寓意的手法，如“玉局、金陵、蜡珠、缃彩、朱幡”等。以此交代了写作的目的，以及自己对榴花前后由盛转衰的无可奈何之情，最终也寄寓了自己对榴花的喜爱与高度赞美之情。</w:t>
      </w:r>
    </w:p>
    <w:p>
      <w:pPr>
        <w:rPr>
          <w:rFonts w:ascii="宋体" w:eastAsia="宋体" w:hAnsi="宋体"/>
          <w:b/>
          <w:szCs w:val="21"/>
        </w:rPr>
      </w:pPr>
      <w:r>
        <w:rPr>
          <w:rFonts w:ascii="宋体" w:eastAsia="宋体" w:hAnsi="宋体"/>
          <w:b/>
          <w:szCs w:val="21"/>
        </w:rPr>
        <w:t>9．回应全文。“西风后，尚余数点，犹胜春浓”照应了上阕的“西邻窈窕，独怜入户飞红”“何须拟，蜡珠作蒂，缃彩成丛”，表现出榴花之美态似天生俱在，词人借此歌咏具有相应榴花品质的人，流露出词人对这类人的咏叹之情。</w:t>
      </w:r>
    </w:p>
    <w:p>
      <w:pPr>
        <w:rPr>
          <w:rFonts w:ascii="宋体" w:eastAsia="宋体" w:hAnsi="宋体"/>
          <w:b/>
          <w:szCs w:val="21"/>
        </w:rPr>
      </w:pPr>
      <w:r>
        <w:rPr>
          <w:rFonts w:ascii="宋体" w:eastAsia="宋体" w:hAnsi="宋体"/>
          <w:b/>
          <w:szCs w:val="21"/>
        </w:rPr>
        <w:t>10．(1)反是不思　亦已焉哉　(2)师道之不传也久矣　欲人之无惑也难矣　(3)居庙堂之高则忧其民　处江湖之远则忧其君</w:t>
      </w:r>
    </w:p>
    <w:p>
      <w:pPr>
        <w:rPr>
          <w:rFonts w:ascii="宋体" w:eastAsia="宋体" w:hAnsi="宋体"/>
          <w:b/>
          <w:szCs w:val="21"/>
        </w:rPr>
      </w:pPr>
      <w:r>
        <w:rPr>
          <w:rFonts w:ascii="宋体" w:eastAsia="宋体" w:hAnsi="宋体"/>
          <w:b/>
          <w:szCs w:val="21"/>
        </w:rPr>
        <w:t>11．(1)AE　[B项只是买票时“大获全胜”。C项并不是“没听清楚”。D项只说了一点，不准确，“穿着随便”亦不妥。]</w:t>
      </w:r>
    </w:p>
    <w:p>
      <w:pPr>
        <w:rPr>
          <w:rFonts w:ascii="宋体" w:eastAsia="宋体" w:hAnsi="宋体"/>
          <w:b/>
          <w:szCs w:val="21"/>
        </w:rPr>
      </w:pPr>
      <w:r>
        <w:rPr>
          <w:rFonts w:ascii="宋体" w:eastAsia="宋体" w:hAnsi="宋体"/>
          <w:b/>
          <w:szCs w:val="21"/>
        </w:rPr>
        <w:t>(2)内容：这一段主要插叙了“我”以往买三等车票的经历。</w:t>
      </w:r>
    </w:p>
    <w:p>
      <w:pPr>
        <w:rPr>
          <w:rFonts w:ascii="宋体" w:eastAsia="宋体" w:hAnsi="宋体"/>
          <w:b/>
          <w:szCs w:val="21"/>
        </w:rPr>
      </w:pPr>
      <w:r>
        <w:rPr>
          <w:rFonts w:ascii="宋体" w:eastAsia="宋体" w:hAnsi="宋体"/>
          <w:b/>
          <w:szCs w:val="21"/>
        </w:rPr>
        <w:t>作用：①说明了车站不卖给白人三等票的情况并非个例，而是一种普遍现象，揭示了当时社会种族歧视的主题。</w:t>
      </w:r>
    </w:p>
    <w:p>
      <w:pPr>
        <w:rPr>
          <w:rFonts w:ascii="宋体" w:eastAsia="宋体" w:hAnsi="宋体"/>
          <w:b/>
          <w:szCs w:val="21"/>
        </w:rPr>
      </w:pPr>
      <w:r>
        <w:rPr>
          <w:rFonts w:ascii="宋体" w:eastAsia="宋体" w:hAnsi="宋体"/>
          <w:b/>
          <w:szCs w:val="21"/>
        </w:rPr>
        <w:t>②为下文出现的白人与黑人不能同车厢以及他们所享受的不同待遇等情节做铺垫。</w:t>
      </w:r>
    </w:p>
    <w:p>
      <w:pPr>
        <w:rPr>
          <w:rFonts w:ascii="宋体" w:eastAsia="宋体" w:hAnsi="宋体"/>
          <w:b/>
          <w:szCs w:val="21"/>
        </w:rPr>
      </w:pPr>
      <w:r>
        <w:rPr>
          <w:rFonts w:ascii="宋体" w:eastAsia="宋体" w:hAnsi="宋体"/>
          <w:b/>
          <w:szCs w:val="21"/>
        </w:rPr>
        <w:t>(3)①富有同情心：对有色人种被歧视的现状表现出愤慨，对他们给予了莫大的同情。②执着的斗争精神：对于白人售票员的行为，据理力争，直到斗争胜利。③追求人与人的平等：希望与有色人种身处同一车厢。</w:t>
      </w:r>
    </w:p>
    <w:p>
      <w:pPr>
        <w:rPr>
          <w:rFonts w:ascii="宋体" w:eastAsia="宋体" w:hAnsi="宋体"/>
          <w:b/>
          <w:szCs w:val="21"/>
        </w:rPr>
      </w:pPr>
      <w:r>
        <w:rPr>
          <w:rFonts w:ascii="宋体" w:eastAsia="宋体" w:hAnsi="宋体"/>
          <w:b/>
          <w:szCs w:val="21"/>
        </w:rPr>
        <w:t>(4)波折：费劲心力才买到三等车票，好不容易坐上三等车厢却没有一人。</w:t>
      </w:r>
    </w:p>
    <w:p>
      <w:pPr>
        <w:rPr>
          <w:rFonts w:ascii="宋体" w:eastAsia="宋体" w:hAnsi="宋体"/>
          <w:b/>
          <w:szCs w:val="21"/>
        </w:rPr>
      </w:pPr>
      <w:r>
        <w:rPr>
          <w:rFonts w:ascii="宋体" w:eastAsia="宋体" w:hAnsi="宋体"/>
          <w:b/>
          <w:szCs w:val="21"/>
        </w:rPr>
        <w:t>作用：①在塑造人物形象方面：这一行为充分体现了“我”是殖民主义罪恶的见证者和消除等级差别的身体力行者。②在展现社会环境方面：“我”以自己的这一亲身经历告诉人们，在锡兰，殖民主义猖獗，等级森严。③在揭示主旨方面：表现了“我”对种族歧视制度的批判，对有色人种悲惨境遇的同情，对人与人之间平等的呼唤。</w:t>
      </w:r>
    </w:p>
    <w:p>
      <w:pPr>
        <w:rPr>
          <w:rFonts w:ascii="宋体" w:eastAsia="宋体" w:hAnsi="宋体"/>
          <w:b/>
          <w:szCs w:val="21"/>
        </w:rPr>
      </w:pPr>
      <w:r>
        <w:rPr>
          <w:rFonts w:ascii="宋体" w:eastAsia="宋体" w:hAnsi="宋体"/>
          <w:b/>
          <w:szCs w:val="21"/>
        </w:rPr>
        <w:t>12．(1)DE　[A项“常见于报端”不对，应为“鲜见于报端”。B项“从此开始了他的氢弹预先研究生涯”不对，应该是“科研生涯”，即“理论物理研究”。C项“2年8个月”是“从第一颗原子弹爆炸到第一颗氢弹试验成功”的时间，不是“氢弹开始预先研究到第一颗氢弹爆炸成功”的时间。]</w:t>
      </w:r>
    </w:p>
    <w:p>
      <w:pPr>
        <w:rPr>
          <w:rFonts w:ascii="宋体" w:eastAsia="宋体" w:hAnsi="宋体"/>
          <w:b/>
          <w:szCs w:val="21"/>
        </w:rPr>
      </w:pPr>
      <w:r>
        <w:rPr>
          <w:rFonts w:ascii="宋体" w:eastAsia="宋体" w:hAnsi="宋体"/>
          <w:b/>
          <w:szCs w:val="21"/>
        </w:rPr>
        <w:t>(2)①在突破氢弹的技术途径的过程中，于敏发挥了关键作用。长期领导并参加核武器的理论研究、设计解决了大量关键性的理论问题。②填补了我国原子核理论的空白：原子核理论是于敏自己在国内搞的，是开创性的。③带领他的团队，克服种种困难，用极短的时间完成两弹的研制，创造了世界纪录。</w:t>
      </w:r>
    </w:p>
    <w:p>
      <w:pPr>
        <w:rPr>
          <w:rFonts w:ascii="宋体" w:eastAsia="宋体" w:hAnsi="宋体"/>
          <w:b/>
          <w:szCs w:val="21"/>
        </w:rPr>
        <w:sectPr>
          <w:headerReference w:type="default" r:id="rId27"/>
          <w:type w:val="nextPage"/>
          <w:pgSz w:w="11900" w:h="16840"/>
          <w:pgMar w:top="1440" w:right="1800" w:bottom="1440" w:left="1800" w:header="567" w:footer="992" w:gutter="0"/>
          <w:pgNumType w:start="16"/>
          <w:cols w:num="1" w:space="425"/>
          <w:titlePg w:val="0"/>
          <w:docGrid w:type="lines" w:linePitch="326" w:charSpace="0"/>
        </w:sectPr>
      </w:pPr>
    </w:p>
    <w:p>
      <w:pPr>
        <w:rPr>
          <w:rFonts w:ascii="宋体" w:eastAsia="宋体" w:hAnsi="宋体"/>
          <w:b/>
          <w:szCs w:val="21"/>
        </w:rPr>
      </w:pPr>
      <w:r>
        <w:rPr>
          <w:rFonts w:ascii="宋体" w:eastAsia="宋体" w:hAnsi="宋体"/>
          <w:b/>
          <w:szCs w:val="21"/>
        </w:rPr>
        <w:t>解析　此题需要找准答题区间，从文本中的相关叙述，如“经过多年的潜心研究，一次次陷入困境又一次次突出重围，经历了我国核武器研究史上著名的‘百日会战’之后，于敏带领的科研队伍终于实现了氢弹原理的重大突破。朱光亚院士评价称，在突破氢弹的技术途径的过程中，‘于敏发挥了关键作用’，被一同参与研究的同事们直接评价为氢弹的‘首功’”“在研制核武器的权威物理学家中，于敏几乎是惟一一个未曾留过学的人，但是这并没有妨碍他站到世界科技的巅峰。钱三强称，于敏的工作‘填补了我国原子核理论的空白’”“他被授予‘两弹一星功勋奖章’，并代表获表彰科学家作了发言。他在发言中总结，从第一颗原子弹爆炸到第一颗氢弹试验成功，美国用了7年3个月，前苏联用了6年3个月，英国用了4年7个月，法国用了8年6个月，而中国人只用了2年8个月的时间。”把这些内容加以归纳概括即可得出答案。</w:t>
      </w:r>
    </w:p>
    <w:p>
      <w:pPr>
        <w:rPr>
          <w:rFonts w:ascii="宋体" w:eastAsia="宋体" w:hAnsi="宋体"/>
          <w:b/>
          <w:szCs w:val="21"/>
        </w:rPr>
      </w:pPr>
      <w:r>
        <w:rPr>
          <w:rFonts w:ascii="宋体" w:eastAsia="宋体" w:hAnsi="宋体"/>
          <w:b/>
          <w:szCs w:val="21"/>
        </w:rPr>
        <w:t>(3)①国家的需要：新中国举全国之力研制“两弹”，需要人才参与氢弹的预先研究，给了他展现才华的大好机会。②伯乐的慧眼：他被慧眼识才的钱三强选派参加我国氢弹理论的预先研究。③民族的情感：童年亡国奴的屈辱生活的记忆，50年代核大国的威胁，使于敏认识到中华民族不欺负旁人，也不能受旁人欺负，核武器是一种保障手段。</w:t>
      </w:r>
    </w:p>
    <w:p>
      <w:pPr>
        <w:rPr>
          <w:rFonts w:ascii="宋体" w:eastAsia="宋体" w:hAnsi="宋体"/>
          <w:b/>
          <w:szCs w:val="21"/>
        </w:rPr>
      </w:pPr>
      <w:r>
        <w:rPr>
          <w:rFonts w:ascii="宋体" w:eastAsia="宋体" w:hAnsi="宋体"/>
          <w:b/>
          <w:szCs w:val="21"/>
        </w:rPr>
        <w:t>解析　回答此题，需要结合文本内容逐一分析。从文中的相关叙述，诸如“新中国举全国之力研制‘两弹’，需要人才参与氢弹的预先研究，给了他展现才华的大好机会”“他被慧眼识才的钱三强选派参加我国氢弹理论的预先研究”“童年亡国奴的屈辱生活的记忆，50年代核大国的威胁，使于敏认识到中华民族不欺负旁人，也不能受旁人欺负，核武器是一种保障手段”等方面加以概括。</w:t>
      </w:r>
    </w:p>
    <w:p>
      <w:pPr>
        <w:rPr>
          <w:rFonts w:ascii="宋体" w:eastAsia="宋体" w:hAnsi="宋体"/>
          <w:b/>
          <w:szCs w:val="21"/>
        </w:rPr>
      </w:pPr>
      <w:r>
        <w:rPr>
          <w:rFonts w:ascii="宋体" w:eastAsia="宋体" w:hAnsi="宋体"/>
          <w:b/>
          <w:szCs w:val="21"/>
        </w:rPr>
        <w:t>(4)①强烈的爱国意识和崇高的使命感：为了中华民族的强国之梦，于敏选择服从分配，开始氢弹研究。②耐得寂寞，淡泊名利：为了氢弹研究隐姓埋名近30年，潜心钻研，不计个人利益，远离浮躁。③克服困难，锲而不舍：以我国当时的条件，于敏和他的团队克服重重困难，勤奋努力，攻克了一个个难关，不断探索。④自主研究，有开创精神：于敏从未留过学，原子核理论是自己在国内搞的，是我国自主培养的杰出的核物理学家，填补了核理论的空白；善于解决科研中的问题。</w:t>
      </w:r>
    </w:p>
    <w:p>
      <w:pPr>
        <w:rPr>
          <w:rFonts w:ascii="宋体" w:eastAsia="宋体" w:hAnsi="宋体"/>
          <w:b/>
          <w:szCs w:val="21"/>
        </w:rPr>
      </w:pPr>
      <w:r>
        <w:rPr>
          <w:rFonts w:ascii="宋体" w:eastAsia="宋体" w:hAnsi="宋体"/>
          <w:b/>
          <w:szCs w:val="21"/>
        </w:rPr>
        <w:t>解析　回答本题，需要根据文本叙述，加以归纳概括。从文章第四、五两段概括即可。</w:t>
      </w:r>
    </w:p>
    <w:p>
      <w:pPr>
        <w:rPr>
          <w:rFonts w:ascii="宋体" w:eastAsia="宋体" w:hAnsi="宋体"/>
          <w:b/>
          <w:szCs w:val="21"/>
        </w:rPr>
      </w:pPr>
      <w:r>
        <w:rPr>
          <w:rFonts w:ascii="宋体" w:eastAsia="宋体" w:hAnsi="宋体"/>
          <w:b/>
          <w:szCs w:val="21"/>
        </w:rPr>
        <w:t>13．C　[惨淡经营：形容苦费心力地经营筹划。苦心孤诣：费尽心思钻研或经营，达到别人达不到的境地。筚路蓝缕：驾着柴车，穿着破旧的衣服去开辟山林，形容创业的艰苦。]</w:t>
      </w:r>
    </w:p>
    <w:p>
      <w:pPr>
        <w:rPr>
          <w:rFonts w:ascii="宋体" w:eastAsia="宋体" w:hAnsi="宋体"/>
          <w:b/>
          <w:szCs w:val="21"/>
        </w:rPr>
      </w:pPr>
      <w:r>
        <w:rPr>
          <w:rFonts w:ascii="宋体" w:eastAsia="宋体" w:hAnsi="宋体"/>
          <w:b/>
          <w:szCs w:val="21"/>
        </w:rPr>
        <w:t>14．A　[B项中途易辙，“提前”前加“他们”。C项“所以食用新鲜蔬菜应该洗净较为安全”句式杂糅。糅合了“食用新鲜蔬菜应该洗净”“洗净较为安全”两种句式。D项“加大”和“拖移”搭配不当，可删去“拖移和”。]</w:t>
      </w:r>
    </w:p>
    <w:p>
      <w:pPr>
        <w:rPr>
          <w:rFonts w:ascii="宋体" w:eastAsia="宋体" w:hAnsi="宋体"/>
          <w:b/>
          <w:szCs w:val="21"/>
        </w:rPr>
      </w:pPr>
      <w:r>
        <w:rPr>
          <w:rFonts w:ascii="宋体" w:eastAsia="宋体" w:hAnsi="宋体"/>
          <w:b/>
          <w:szCs w:val="21"/>
        </w:rPr>
        <w:t>15．C　[文段由“小说的艺术性”到“如何衡量”再到“衡量的标准”，内容层层推进，其中第一、二处，由“形象”到“社会生活和作家情感”比较合理；第三、四处，从正面到反面比较合理；第五、六处，提出标准后进行解释比较合理，“实现得越彻底越复杂越丰富，它的艺术性也就越高”和横线后的“反之亦然”衔接比较自然。]</w:t>
      </w:r>
    </w:p>
    <w:p>
      <w:pPr>
        <w:rPr>
          <w:rFonts w:ascii="宋体" w:eastAsia="宋体" w:hAnsi="宋体"/>
          <w:b/>
          <w:szCs w:val="21"/>
        </w:rPr>
      </w:pPr>
      <w:r>
        <w:rPr>
          <w:rFonts w:ascii="宋体" w:eastAsia="宋体" w:hAnsi="宋体"/>
          <w:b/>
          <w:szCs w:val="21"/>
        </w:rPr>
        <w:t>16．①更是多彩的中华文化的巨大载体　②宋词的婉转清雅　③古老的方块字面临严重的发展危机</w:t>
      </w:r>
    </w:p>
    <w:p>
      <w:pPr>
        <w:rPr>
          <w:rFonts w:ascii="宋体" w:eastAsia="宋体" w:hAnsi="宋体"/>
          <w:b/>
          <w:szCs w:val="21"/>
        </w:rPr>
      </w:pPr>
      <w:r>
        <w:rPr>
          <w:rFonts w:ascii="宋体" w:eastAsia="宋体" w:hAnsi="宋体"/>
          <w:b/>
          <w:szCs w:val="21"/>
        </w:rPr>
        <w:t>解析　第①处根据“不仅仅是几千年历史传承的记录工具”来概括，与前文构成递进关系。根据上文“唐诗”及下文的“元曲”，第②处应该谈及“宋词”。第③处根据“随着电子信息时代的到来”，主要谈及电子信息对汉字的冲击。</w:t>
      </w:r>
    </w:p>
    <w:p>
      <w:pPr>
        <w:rPr>
          <w:rFonts w:ascii="宋体" w:eastAsia="宋体" w:hAnsi="宋体"/>
          <w:b/>
          <w:szCs w:val="21"/>
        </w:rPr>
        <w:sectPr>
          <w:headerReference w:type="default" r:id="rId28"/>
          <w:type w:val="nextPage"/>
          <w:pgSz w:w="11900" w:h="16840"/>
          <w:pgMar w:top="1440" w:right="1800" w:bottom="1440" w:left="1800" w:header="567" w:footer="992" w:gutter="0"/>
          <w:pgNumType w:start="17"/>
          <w:cols w:num="1" w:space="425"/>
          <w:titlePg w:val="0"/>
          <w:docGrid w:type="lines" w:linePitch="326" w:charSpace="0"/>
        </w:sectPr>
      </w:pPr>
    </w:p>
    <w:p>
      <w:pPr>
        <w:rPr>
          <w:rFonts w:ascii="宋体" w:eastAsia="宋体" w:hAnsi="宋体"/>
          <w:b/>
          <w:szCs w:val="21"/>
        </w:rPr>
      </w:pPr>
      <w:r>
        <w:rPr>
          <w:rFonts w:ascii="宋体" w:eastAsia="宋体" w:hAnsi="宋体"/>
          <w:b/>
          <w:szCs w:val="21"/>
        </w:rPr>
        <w:t>17．①以阿位伯数字“10”为基础造型，表明本届运动会的届次。②“l”字部分为马头造型，飞奔的骏马形象突出了举办地的少数民族特色。③会徽整体造型体现蒙古族男儿三艺——骑马、射箭和摔跤。④“O”为鄂尔多斯英文(Ordos)的首字母，形态为圆形，预示着运动会在鄂尔多斯圆满成功。</w:t>
      </w:r>
    </w:p>
    <w:p>
      <w:pPr>
        <w:rPr>
          <w:rFonts w:ascii="宋体" w:eastAsia="宋体" w:hAnsi="宋体"/>
          <w:b/>
          <w:szCs w:val="21"/>
        </w:rPr>
      </w:pPr>
      <w:r>
        <w:rPr>
          <w:rFonts w:ascii="宋体" w:eastAsia="宋体" w:hAnsi="宋体"/>
          <w:b/>
          <w:szCs w:val="21"/>
        </w:rPr>
        <w:t>18.</w:t>
      </w:r>
      <w:r>
        <w:rPr>
          <w:rFonts w:ascii="宋体" w:eastAsia="宋体" w:hAnsi="宋体" w:hint="eastAsia"/>
          <w:b/>
          <w:szCs w:val="21"/>
        </w:rPr>
        <w:drawing>
          <wp:inline distT="0" distB="0" distL="114300" distR="114300">
            <wp:extent cx="30480" cy="99060"/>
            <wp:effectExtent l="0" t="0" r="7620" b="15240"/>
            <wp:docPr id="530"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425"/>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写作指导</w:t>
      </w:r>
      <w:r>
        <w:rPr>
          <w:rFonts w:ascii="宋体" w:eastAsia="宋体" w:hAnsi="宋体" w:hint="eastAsia"/>
          <w:b/>
          <w:szCs w:val="21"/>
        </w:rPr>
        <w:drawing>
          <wp:inline distT="0" distB="0" distL="114300" distR="114300">
            <wp:extent cx="30480" cy="99060"/>
            <wp:effectExtent l="0" t="0" r="7620" b="15240"/>
            <wp:docPr id="5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426"/>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　从草的角度：我们平凡但不平庸，平凡的我们一样是美丽的。即使生活如草，我们依然可以活出自己的气质。可以从平凡的魅力来写。例子：感动中国的平凡人。从花的角度：我们每个人都如花一般美丽，更重要的是我们每个人都是独一无二的，正是我们的独一无二，才构成了这缤纷多姿的世界。可以从个性、独特方面写。例子：飘逸的李白，沉郁的杜甫，清丽的白居易等构成了多彩的诗词。</w:t>
      </w:r>
    </w:p>
    <w:p>
      <w:pPr>
        <w:rPr>
          <w:rFonts w:ascii="宋体" w:eastAsia="宋体" w:hAnsi="宋体"/>
          <w:b/>
          <w:szCs w:val="21"/>
        </w:rPr>
      </w:pPr>
      <w:r>
        <w:rPr>
          <w:rFonts w:ascii="宋体" w:eastAsia="宋体" w:hAnsi="宋体"/>
          <w:b/>
          <w:szCs w:val="21"/>
        </w:rPr>
        <w:t>参考立意</w:t>
      </w:r>
      <w:r>
        <w:rPr>
          <w:rFonts w:ascii="宋体" w:eastAsia="宋体" w:hAnsi="宋体" w:hint="eastAsia"/>
          <w:b/>
          <w:szCs w:val="21"/>
        </w:rPr>
        <w:t>：(1)人各有所长，都有自己独特个性。生活中应努力展示自己美好的一面。(2)平等看待每一个人，不以身份、地位高低视人。(3)以乐观的心态对待生活，即使是一棵平凡小草，人生也会因心地纯净而精彩。</w:t>
      </w:r>
    </w:p>
    <w:p>
      <w:pPr>
        <w:rPr>
          <w:rFonts w:ascii="宋体" w:eastAsia="宋体" w:hAnsi="宋体"/>
          <w:b/>
          <w:szCs w:val="21"/>
        </w:rPr>
      </w:pPr>
      <w:r>
        <w:rPr>
          <w:rFonts w:ascii="宋体" w:eastAsia="宋体" w:hAnsi="宋体" w:hint="eastAsia"/>
          <w:b/>
          <w:szCs w:val="21"/>
        </w:rPr>
        <w:drawing>
          <wp:inline distT="0" distB="0" distL="114300" distR="114300">
            <wp:extent cx="30480" cy="99060"/>
            <wp:effectExtent l="0" t="0" r="7620" b="15240"/>
            <wp:docPr id="527" name="图片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427"/>
                    <pic:cNvPicPr>
                      <a:picLocks noChangeAspect="1"/>
                    </pic:cNvPicPr>
                  </pic:nvPicPr>
                  <pic:blipFill>
                    <a:blip xmlns:r="http://schemas.openxmlformats.org/officeDocument/2006/relationships" r:embed="rId9" r:link="rId10"/>
                    <a:stretch>
                      <a:fillRect/>
                    </a:stretch>
                  </pic:blipFill>
                  <pic:spPr>
                    <a:xfrm>
                      <a:off x="0" y="0"/>
                      <a:ext cx="30480" cy="99060"/>
                    </a:xfrm>
                    <a:prstGeom prst="rect">
                      <a:avLst/>
                    </a:prstGeom>
                    <a:noFill/>
                    <a:ln>
                      <a:noFill/>
                    </a:ln>
                  </pic:spPr>
                </pic:pic>
              </a:graphicData>
            </a:graphic>
          </wp:inline>
        </w:drawing>
      </w:r>
      <w:r>
        <w:rPr>
          <w:rFonts w:ascii="宋体" w:eastAsia="宋体" w:hAnsi="宋体"/>
          <w:b/>
          <w:szCs w:val="21"/>
        </w:rPr>
        <w:t>例文</w:t>
      </w:r>
      <w:r>
        <w:rPr>
          <w:rFonts w:ascii="宋体" w:eastAsia="宋体" w:hAnsi="宋体" w:hint="eastAsia"/>
          <w:b/>
          <w:szCs w:val="21"/>
        </w:rPr>
        <w:drawing>
          <wp:inline distT="0" distB="0" distL="114300" distR="114300">
            <wp:extent cx="30480" cy="99060"/>
            <wp:effectExtent l="0" t="0" r="7620" b="15240"/>
            <wp:docPr id="529" name="图片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428"/>
                    <pic:cNvPicPr>
                      <a:picLocks noChangeAspect="1"/>
                    </pic:cNvPicPr>
                  </pic:nvPicPr>
                  <pic:blipFill>
                    <a:blip xmlns:r="http://schemas.openxmlformats.org/officeDocument/2006/relationships" r:embed="rId11" r:link="rId12"/>
                    <a:stretch>
                      <a:fillRect/>
                    </a:stretch>
                  </pic:blipFill>
                  <pic:spPr>
                    <a:xfrm>
                      <a:off x="0" y="0"/>
                      <a:ext cx="30480" cy="99060"/>
                    </a:xfrm>
                    <a:prstGeom prst="rect">
                      <a:avLst/>
                    </a:prstGeom>
                    <a:noFill/>
                    <a:ln>
                      <a:noFill/>
                    </a:ln>
                  </pic:spPr>
                </pic:pic>
              </a:graphicData>
            </a:graphic>
          </wp:inline>
        </w:drawing>
      </w:r>
    </w:p>
    <w:p>
      <w:pPr>
        <w:rPr>
          <w:rFonts w:ascii="宋体" w:eastAsia="宋体" w:hAnsi="宋体"/>
          <w:b/>
          <w:szCs w:val="21"/>
        </w:rPr>
      </w:pPr>
      <w:r>
        <w:rPr>
          <w:rFonts w:ascii="宋体" w:eastAsia="宋体" w:hAnsi="宋体"/>
          <w:b/>
          <w:szCs w:val="21"/>
        </w:rPr>
        <w:t>平凡不等于平庸</w:t>
      </w:r>
    </w:p>
    <w:p>
      <w:pPr>
        <w:rPr>
          <w:rFonts w:ascii="宋体" w:eastAsia="宋体" w:hAnsi="宋体"/>
          <w:b/>
          <w:szCs w:val="21"/>
        </w:rPr>
      </w:pPr>
      <w:r>
        <w:rPr>
          <w:rFonts w:ascii="宋体" w:eastAsia="宋体" w:hAnsi="宋体"/>
          <w:b/>
          <w:szCs w:val="21"/>
        </w:rPr>
        <w:t>有一位名人说过：伟人就是具有坚定意志的普通人。是的，我们可以平凡，但我们拒绝平庸。</w:t>
      </w:r>
    </w:p>
    <w:p>
      <w:pPr>
        <w:rPr>
          <w:rFonts w:ascii="宋体" w:eastAsia="宋体" w:hAnsi="宋体"/>
          <w:b/>
          <w:szCs w:val="21"/>
        </w:rPr>
      </w:pPr>
      <w:r>
        <w:rPr>
          <w:rFonts w:ascii="宋体" w:eastAsia="宋体" w:hAnsi="宋体"/>
          <w:b/>
          <w:szCs w:val="21"/>
        </w:rPr>
        <w:t>真的水手，即使面对大风大浪也会“乘风破浪”；真的勇士，即使满目惨淡人生也会奋然而前行；真的雄鹰，无论风多大也会击于长空；我们平凡，但我们决不甘于平庸，一往无前，开拓自己的天地。</w:t>
      </w:r>
    </w:p>
    <w:p>
      <w:pPr>
        <w:rPr>
          <w:rFonts w:ascii="宋体" w:eastAsia="宋体" w:hAnsi="宋体"/>
          <w:b/>
          <w:szCs w:val="21"/>
        </w:rPr>
      </w:pPr>
      <w:r>
        <w:rPr>
          <w:rFonts w:ascii="宋体" w:eastAsia="宋体" w:hAnsi="宋体"/>
          <w:b/>
          <w:szCs w:val="21"/>
        </w:rPr>
        <w:t>古希腊哲学家柏拉图有一天对他的学生们说，今天我们只学习一件事，请诸位像我一样，把手向前摆，再向后摆，重复50次，请大家每天都这样做。学生们不以为然，以为什么也没学到。一个月后，柏拉图询问众弟子：谁一直坚持做？众人目瞪口呆，举手者寥寥无几。三个月后，柏拉图再次发问：谁三个月来一直坚持？只有一只手，像一面旗帜，高高举起。柏拉图欣慰地笑了，问是谁？他就是三位伟大的古希腊哲学家之一——亚里士多德。</w:t>
      </w:r>
    </w:p>
    <w:p>
      <w:pPr>
        <w:rPr>
          <w:rFonts w:ascii="宋体" w:eastAsia="宋体" w:hAnsi="宋体"/>
          <w:b/>
          <w:szCs w:val="21"/>
        </w:rPr>
      </w:pPr>
      <w:r>
        <w:rPr>
          <w:rFonts w:ascii="宋体" w:eastAsia="宋体" w:hAnsi="宋体"/>
          <w:b/>
          <w:szCs w:val="21"/>
        </w:rPr>
        <w:t>平凡？是的。平庸？不！</w:t>
      </w:r>
    </w:p>
    <w:p>
      <w:pPr>
        <w:rPr>
          <w:rFonts w:ascii="宋体" w:eastAsia="宋体" w:hAnsi="宋体"/>
          <w:b/>
          <w:szCs w:val="21"/>
        </w:rPr>
      </w:pPr>
      <w:r>
        <w:rPr>
          <w:rFonts w:ascii="宋体" w:eastAsia="宋体" w:hAnsi="宋体"/>
          <w:b/>
          <w:szCs w:val="21"/>
        </w:rPr>
        <w:t>像亚里士多德，他很平凡，但他有顽强的毅力与坚定的意志，拒绝“泯然众人矣”，终成伟业。美国一家石油公司里，一个小伙子正端坐在流水线旁，专心致志地观看油桶被一滴滴落下的胶封住的工作。有人会说，这有什么可看的，多平凡、无聊的工作！可他不这么认为。长年累月的观察，他注意到每封一桶油，要39滴胶，他就想，可不可以少用两滴呢？经过反复思索、实验，他研出“37滴型”，但实用中常漏油。面对挫折，他没有放弃，终于制出“38滴型”，效果甚佳。一年时间，他为公司节省了大量美元。他，就是石油大王洛克菲勒。</w:t>
      </w:r>
    </w:p>
    <w:p>
      <w:pPr>
        <w:rPr>
          <w:rFonts w:ascii="宋体" w:eastAsia="宋体" w:hAnsi="宋体"/>
          <w:b/>
          <w:szCs w:val="21"/>
        </w:rPr>
      </w:pPr>
      <w:r>
        <w:rPr>
          <w:rFonts w:ascii="宋体" w:eastAsia="宋体" w:hAnsi="宋体"/>
          <w:b/>
          <w:szCs w:val="21"/>
        </w:rPr>
        <w:t>工作平凡？可以。业绩平庸？不！像洛克菲勒，其工作不可谓不平凡乃至枯燥，但仍然有巨大的成绩。日后他成就石油霸业，与他从小处着眼坚持，不甘平庸有很大关系。</w:t>
      </w:r>
    </w:p>
    <w:p>
      <w:pPr>
        <w:rPr>
          <w:rFonts w:ascii="宋体" w:eastAsia="宋体" w:hAnsi="宋体"/>
          <w:b/>
          <w:szCs w:val="21"/>
        </w:rPr>
      </w:pPr>
      <w:r>
        <w:rPr>
          <w:rFonts w:ascii="宋体" w:eastAsia="宋体" w:hAnsi="宋体"/>
          <w:b/>
          <w:szCs w:val="21"/>
        </w:rPr>
        <w:t>大山深处，有一条火车道安卧于此。有一位巡道工，数十年如一日，每天步行十几公里，防止山体滑坡，泥石流等危害列车。他平凡的工作，使原来事故频发的“雷区”变成了通途，数十年无一事故，其成绩怎可谓平庸？每当列车驶过，汽笛长鸣，他肃立敬礼。那悠长的鸣笛声，不是对他平凡而不平庸的工作的高度赞扬吗？</w:t>
      </w:r>
    </w:p>
    <w:p>
      <w:pPr>
        <w:rPr>
          <w:rFonts w:ascii="宋体" w:eastAsia="宋体" w:hAnsi="宋体"/>
          <w:b/>
          <w:szCs w:val="21"/>
        </w:rPr>
      </w:pPr>
      <w:r>
        <w:rPr>
          <w:rFonts w:ascii="宋体" w:eastAsia="宋体" w:hAnsi="宋体"/>
          <w:b/>
          <w:szCs w:val="21"/>
        </w:rPr>
        <w:t>我们平凡？的确。我们平庸？不！</w:t>
      </w:r>
    </w:p>
    <w:p>
      <w:pPr>
        <w:rPr>
          <w:rFonts w:ascii="宋体" w:eastAsia="宋体" w:hAnsi="宋体"/>
          <w:b/>
          <w:szCs w:val="21"/>
        </w:rPr>
      </w:pPr>
      <w:r>
        <w:rPr>
          <w:rFonts w:ascii="宋体" w:eastAsia="宋体" w:hAnsi="宋体"/>
          <w:b/>
          <w:szCs w:val="21"/>
        </w:rPr>
        <w:t>面对大风大浪，我们不再畏缩，而是扯直风帆，因为信念。</w:t>
      </w:r>
    </w:p>
    <w:p>
      <w:pPr>
        <w:rPr>
          <w:rFonts w:ascii="宋体" w:eastAsia="宋体" w:hAnsi="宋体"/>
          <w:b/>
          <w:szCs w:val="21"/>
        </w:rPr>
        <w:sectPr>
          <w:headerReference w:type="default" r:id="rId29"/>
          <w:type w:val="nextPage"/>
          <w:pgSz w:w="11900" w:h="16840"/>
          <w:pgMar w:top="1440" w:right="1800" w:bottom="1440" w:left="1800" w:header="567" w:footer="992" w:gutter="0"/>
          <w:pgNumType w:start="18"/>
          <w:cols w:num="1" w:space="425"/>
          <w:titlePg w:val="0"/>
          <w:docGrid w:type="lines" w:linePitch="326" w:charSpace="0"/>
        </w:sectPr>
      </w:pPr>
      <w:r>
        <w:rPr>
          <w:rFonts w:ascii="宋体" w:eastAsia="宋体" w:hAnsi="宋体"/>
          <w:b/>
          <w:szCs w:val="21"/>
        </w:rPr>
        <w:t>面对惨淡人生，我们不再畏惧，而是奋然前行，因为意志。</w:t>
      </w:r>
    </w:p>
    <w:p>
      <w:pPr>
        <w:rPr>
          <w:rFonts w:ascii="宋体" w:eastAsia="宋体" w:hAnsi="宋体"/>
          <w:b/>
          <w:szCs w:val="21"/>
        </w:rPr>
      </w:pPr>
      <w:r>
        <w:rPr>
          <w:rFonts w:ascii="宋体" w:eastAsia="宋体" w:hAnsi="宋体"/>
          <w:b/>
          <w:szCs w:val="21"/>
        </w:rPr>
        <w:t>面对失意，我们不再懊恼，因为坚持。平凡，不等于平庸。只要我们，拒绝平庸。</w:t>
      </w:r>
    </w:p>
    <w:p>
      <w:pPr>
        <w:rPr>
          <w:rFonts w:ascii="宋体" w:eastAsia="宋体" w:hAnsi="宋体" w:hint="eastAsia"/>
          <w:b/>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r>
        <w:rPr>
          <w:rFonts w:ascii="宋体" w:eastAsia="宋体" w:hAnsi="宋体" w:hint="eastAsia"/>
          <w:b/>
          <w:bCs/>
          <w:szCs w:val="21"/>
        </w:rPr>
        <w:t>高考模拟题(七)</w:t>
      </w:r>
    </w:p>
    <w:p>
      <w:pPr>
        <w:rPr>
          <w:rFonts w:ascii="宋体" w:eastAsia="宋体" w:hAnsi="宋体"/>
          <w:b/>
          <w:szCs w:val="21"/>
        </w:rPr>
      </w:pPr>
      <w:r>
        <w:rPr>
          <w:rFonts w:ascii="宋体" w:eastAsia="宋体" w:hAnsi="宋体"/>
          <w:b/>
          <w:szCs w:val="21"/>
        </w:rPr>
        <w:t>1．A（理解有误。原文第一自然段说“没有严密的逻辑思维，就不能有正确的思维”，并不能由此推断出“有严密的思维逻辑，就有正确的思维”。）</w:t>
      </w:r>
    </w:p>
    <w:p>
      <w:pPr>
        <w:rPr>
          <w:rFonts w:ascii="宋体" w:eastAsia="宋体" w:hAnsi="宋体"/>
          <w:b/>
          <w:szCs w:val="21"/>
        </w:rPr>
      </w:pPr>
      <w:r>
        <w:rPr>
          <w:rFonts w:ascii="宋体" w:eastAsia="宋体" w:hAnsi="宋体"/>
          <w:b/>
          <w:szCs w:val="21"/>
        </w:rPr>
        <w:t>2．B（考查论据与论点、分论点的关系。关于京剧的那段话不是论证京剧本身的独特性，意在论证科学中的“特征不变量”，即通过艺术处理，抓住特征，突出本质。）</w:t>
      </w:r>
    </w:p>
    <w:p>
      <w:pPr>
        <w:rPr>
          <w:rFonts w:ascii="宋体" w:eastAsia="宋体" w:hAnsi="宋体"/>
          <w:b/>
          <w:szCs w:val="21"/>
        </w:rPr>
      </w:pPr>
      <w:r>
        <w:rPr>
          <w:rFonts w:ascii="宋体" w:eastAsia="宋体" w:hAnsi="宋体"/>
          <w:b/>
          <w:szCs w:val="21"/>
        </w:rPr>
        <w:t>3．A（考查对观点的正确把握。“更要追求逻辑思维前后一致的严密性”错，作者的观点是执着于逻辑思维前后一致的严密性难以有重大创新。）</w:t>
      </w:r>
    </w:p>
    <w:p>
      <w:pPr>
        <w:rPr>
          <w:rFonts w:ascii="宋体" w:eastAsia="宋体" w:hAnsi="宋体"/>
          <w:b/>
          <w:szCs w:val="21"/>
        </w:rPr>
        <w:sectPr>
          <w:headerReference w:type="default" r:id="rId30"/>
          <w:type w:val="nextPage"/>
          <w:pgSz w:w="11900" w:h="16840"/>
          <w:pgMar w:top="1440" w:right="1800" w:bottom="1440" w:left="1800" w:header="567" w:footer="992" w:gutter="0"/>
          <w:pgNumType w:start="19"/>
          <w:cols w:num="1" w:space="425"/>
          <w:titlePg w:val="0"/>
          <w:docGrid w:type="lines" w:linePitch="326" w:charSpace="0"/>
        </w:sectPr>
      </w:pPr>
      <w:r>
        <w:rPr>
          <w:rFonts w:ascii="宋体" w:eastAsia="宋体" w:hAnsi="宋体"/>
          <w:b/>
          <w:szCs w:val="21"/>
        </w:rPr>
        <w:t>4．C（分析有误，面对掌声欠身致意及应观众要求签名，表现的是梅葆玖良好的教养，与“接地气，靠近时代”无关。且“演出时”合手、签字不合情理，应为“演出后”。）</w:t>
      </w:r>
    </w:p>
    <w:p>
      <w:pPr>
        <w:rPr>
          <w:rFonts w:ascii="宋体" w:eastAsia="宋体" w:hAnsi="宋体"/>
          <w:b/>
          <w:szCs w:val="21"/>
        </w:rPr>
      </w:pPr>
      <w:r>
        <w:rPr>
          <w:rFonts w:ascii="宋体" w:eastAsia="宋体" w:hAnsi="宋体"/>
          <w:b/>
          <w:szCs w:val="21"/>
        </w:rPr>
        <w:t>5．一方面，作为梅家唯一的戏曲传承人，梅葆玖没有辜负父亲梅兰芳的殷切希望，很好地继承了梅派艺术（2分）；另一方面，为中华传统文化的精髓之一——京剧的繁荣和发展以及戏曲人才的培养，梅葆玖尽心尽力，成绩可圈可点（2分）。（大意正确即可，共4分。）</w:t>
      </w:r>
    </w:p>
    <w:p>
      <w:pPr>
        <w:rPr>
          <w:rFonts w:ascii="宋体" w:eastAsia="宋体" w:hAnsi="宋体"/>
          <w:b/>
          <w:szCs w:val="21"/>
        </w:rPr>
      </w:pPr>
      <w:r>
        <w:rPr>
          <w:rFonts w:ascii="宋体" w:eastAsia="宋体" w:hAnsi="宋体"/>
          <w:b/>
          <w:szCs w:val="21"/>
        </w:rPr>
        <w:t>6．①先天条件优越；②从小刻苦学戏；③深受父亲影响；④颇有儒雅气质；⑤致力传承创新。</w:t>
      </w:r>
    </w:p>
    <w:p>
      <w:pPr>
        <w:rPr>
          <w:rFonts w:ascii="宋体" w:eastAsia="宋体" w:hAnsi="宋体"/>
          <w:b/>
          <w:szCs w:val="21"/>
        </w:rPr>
      </w:pPr>
      <w:r>
        <w:rPr>
          <w:rFonts w:ascii="宋体" w:eastAsia="宋体" w:hAnsi="宋体"/>
          <w:b/>
          <w:szCs w:val="21"/>
        </w:rPr>
        <w:t>（每点1分，大意正确即可，结合原文分析，略。）</w:t>
      </w:r>
    </w:p>
    <w:p>
      <w:pPr>
        <w:rPr>
          <w:rFonts w:ascii="宋体" w:eastAsia="宋体" w:hAnsi="宋体"/>
          <w:b/>
          <w:szCs w:val="21"/>
        </w:rPr>
      </w:pPr>
      <w:r>
        <w:rPr>
          <w:rFonts w:ascii="宋体" w:eastAsia="宋体" w:hAnsi="宋体"/>
          <w:b/>
          <w:szCs w:val="21"/>
        </w:rPr>
        <w:t>7．B C（选B，给3分；选C，给2分；选三项及以上，不给分。B项“表现了他的孤高自傲以及与时代的格格不入”错，应为“表现了‘铁拐李’虽为乞丐却保持自己的尊严以及暗示了‘铁拐李’的特殊经历”；C项“人性扭曲”言过其实，且漂亮女子出现与时代背景无关联，主要是暗示或交代‘铁拐李’的特殊经历，推动情节发展。）</w:t>
      </w:r>
    </w:p>
    <w:p>
      <w:pPr>
        <w:rPr>
          <w:rFonts w:ascii="宋体" w:eastAsia="宋体" w:hAnsi="宋体"/>
          <w:b/>
          <w:szCs w:val="21"/>
        </w:rPr>
      </w:pPr>
      <w:r>
        <w:rPr>
          <w:rFonts w:ascii="宋体" w:eastAsia="宋体" w:hAnsi="宋体"/>
          <w:b/>
          <w:szCs w:val="21"/>
        </w:rPr>
        <w:t>8．①不修边幅，举止特别。瘦高个，居无定所，以乞讨为生，头发虽理得顺当，却不剪胡子。</w:t>
      </w:r>
    </w:p>
    <w:p>
      <w:pPr>
        <w:rPr>
          <w:rFonts w:ascii="宋体" w:eastAsia="宋体" w:hAnsi="宋体"/>
          <w:b/>
          <w:szCs w:val="21"/>
        </w:rPr>
      </w:pPr>
      <w:r>
        <w:rPr>
          <w:rFonts w:ascii="宋体" w:eastAsia="宋体" w:hAnsi="宋体"/>
          <w:b/>
          <w:szCs w:val="21"/>
        </w:rPr>
        <w:t>②能诗能文，学识渊博。经常在墙壁上题写诗文，还帮学校老师改正语法错误。③对孩子有爱心和耐心。一笔一划地教“苕货”识字，用豌豆糖奖励孩子的进步。④富有生活情趣。潦倒落魄时，用泥巴做口哨，还吹出不同的声音。（每点1分，答3点给满分3分。）</w:t>
      </w:r>
    </w:p>
    <w:p>
      <w:pPr>
        <w:rPr>
          <w:rFonts w:ascii="宋体" w:eastAsia="宋体" w:hAnsi="宋体"/>
          <w:b/>
          <w:szCs w:val="21"/>
        </w:rPr>
      </w:pPr>
      <w:r>
        <w:rPr>
          <w:rFonts w:ascii="宋体" w:eastAsia="宋体" w:hAnsi="宋体"/>
          <w:b/>
          <w:szCs w:val="21"/>
        </w:rPr>
        <w:t>9．①伏笔设置巧妙自然。能写诗文暗示“铁拐李”与众不同，纠正老师的语法错误再显人物特别，漂亮的城里女子的来访，更为人物身份的揭示与命运的转变设伏。②故事情节一波三折。主人公“铁拐李”乞讨时的艰难处境让人怜悯，帮助孩子时的满足让人心生敬佩，突然的消失让人忧虑，“苕货”寄来的照片让人释然。③结尾留白耐人寻味。“铁拐李”如今的境况并不直接说出，而是通过一张照片给读者留下想象空间，使小说更有可读性，使作品的主题更加深刻。（每点2分，要求有概括，有简要分析。）</w:t>
      </w:r>
    </w:p>
    <w:p>
      <w:pPr>
        <w:rPr>
          <w:rFonts w:ascii="宋体" w:eastAsia="宋体" w:hAnsi="宋体"/>
          <w:b/>
          <w:szCs w:val="21"/>
        </w:rPr>
      </w:pPr>
      <w:r>
        <w:rPr>
          <w:rFonts w:ascii="宋体" w:eastAsia="宋体" w:hAnsi="宋体"/>
          <w:b/>
          <w:szCs w:val="21"/>
        </w:rPr>
        <w:t>10．C（译文：这种决议一被提倡，无赖亡命之徒相继向富家发难，不驱使天下的人民为流寇不会停止。有人疑心这些人是流寇的心腹，倡导非议来动摇人心，岂只借机侥幸升官呢！提示：“不驱天下之民胥为流寇不止”一句不能断开，这句是双重否定句“不……不……”，据此可以排除AD两项。“或疑此辈乃流寇心腹”不能断开，“此辈乃流寇心腹”为判断句，据此可以排除B项。）</w:t>
      </w:r>
    </w:p>
    <w:p>
      <w:pPr>
        <w:rPr>
          <w:rFonts w:ascii="宋体" w:eastAsia="宋体" w:hAnsi="宋体"/>
          <w:b/>
          <w:szCs w:val="21"/>
        </w:rPr>
      </w:pPr>
      <w:r>
        <w:rPr>
          <w:rFonts w:ascii="宋体" w:eastAsia="宋体" w:hAnsi="宋体"/>
          <w:b/>
          <w:szCs w:val="21"/>
        </w:rPr>
        <w:t>11．B（“署”是“暂时代理”的意思，“参”是“加入”的意思，与官职授予和升迁无关。）</w:t>
      </w:r>
    </w:p>
    <w:p>
      <w:pPr>
        <w:rPr>
          <w:rFonts w:ascii="宋体" w:eastAsia="宋体" w:hAnsi="宋体"/>
          <w:b/>
          <w:szCs w:val="21"/>
        </w:rPr>
      </w:pPr>
      <w:r>
        <w:rPr>
          <w:rFonts w:ascii="宋体" w:eastAsia="宋体" w:hAnsi="宋体"/>
          <w:b/>
          <w:szCs w:val="21"/>
        </w:rPr>
        <w:t>12．D（“皇上批评李琎汲汲于功名利禄”错，原文是皇帝批评钱士升沽名钓誉，汲汲于功名利禄，因此，钱士升很恐惧，“引罪乞休”。）</w:t>
      </w:r>
    </w:p>
    <w:p>
      <w:pPr>
        <w:rPr>
          <w:rFonts w:ascii="宋体" w:eastAsia="宋体" w:hAnsi="宋体"/>
          <w:b/>
          <w:szCs w:val="21"/>
        </w:rPr>
      </w:pPr>
      <w:r>
        <w:rPr>
          <w:rFonts w:ascii="宋体" w:eastAsia="宋体" w:hAnsi="宋体"/>
          <w:b/>
          <w:szCs w:val="21"/>
        </w:rPr>
        <w:t>13．（1）（钱士升）请求停止冶炼，严格执行对贪官的惩处，停止派遣官员督收新旧军粮，只是责成抚按（去做）。皇帝都采纳了他的建议。（“严”，形容词用作动词，严格执行（推行），1分；“第”，副词，只，1分；“从”，采纳，1分；大意通，2分。）</w:t>
      </w:r>
    </w:p>
    <w:p>
      <w:pPr>
        <w:rPr>
          <w:rFonts w:ascii="宋体" w:eastAsia="宋体" w:hAnsi="宋体"/>
          <w:b/>
          <w:szCs w:val="21"/>
        </w:rPr>
        <w:sectPr>
          <w:headerReference w:type="default" r:id="rId31"/>
          <w:type w:val="nextPage"/>
          <w:pgSz w:w="11900" w:h="16840"/>
          <w:pgMar w:top="1440" w:right="1800" w:bottom="1440" w:left="1800" w:header="567" w:footer="992" w:gutter="0"/>
          <w:pgNumType w:start="20"/>
          <w:cols w:num="1" w:space="425"/>
          <w:titlePg w:val="0"/>
          <w:docGrid w:type="lines" w:linePitch="326" w:charSpace="0"/>
        </w:sectPr>
      </w:pPr>
      <w:r>
        <w:rPr>
          <w:rFonts w:ascii="宋体" w:eastAsia="宋体" w:hAnsi="宋体"/>
          <w:b/>
          <w:szCs w:val="21"/>
        </w:rPr>
        <w:t>（2）如今把兵荒归罪于富豪人家剥削，讨论搜括他们的钱财而没收，这是秦始皇不施行于巴清、汉武帝不推行卜式的（做法）。（“朘削”，剥削，1分；“括”，搜括，1分；“此秦皇不行于巴清、汉武不行于卜式者”，判断句，1分；大意通，2分。）</w:t>
      </w:r>
    </w:p>
    <w:p>
      <w:pPr>
        <w:rPr>
          <w:rFonts w:ascii="宋体" w:eastAsia="宋体" w:hAnsi="宋体"/>
          <w:b/>
          <w:szCs w:val="21"/>
        </w:rPr>
      </w:pPr>
      <w:r>
        <w:rPr>
          <w:rFonts w:ascii="宋体" w:eastAsia="宋体" w:hAnsi="宋体"/>
          <w:b/>
          <w:szCs w:val="21"/>
        </w:rPr>
        <w:t>【参考译文】</w:t>
      </w:r>
    </w:p>
    <w:p>
      <w:pPr>
        <w:rPr>
          <w:rFonts w:ascii="宋体" w:eastAsia="宋体" w:hAnsi="宋体"/>
          <w:b/>
          <w:szCs w:val="21"/>
        </w:rPr>
      </w:pPr>
      <w:r>
        <w:rPr>
          <w:rFonts w:ascii="宋体" w:eastAsia="宋体" w:hAnsi="宋体"/>
          <w:b/>
          <w:szCs w:val="21"/>
        </w:rPr>
        <w:t>钱士升，字抑之，嘉善人。万历四十四年殿试第一名，授官修撰。天启初年，以抚养母亲为由请求回家。很久以后，晋升为左中允，不去赴任。高邑赵南星、同乡魏大中受宦官之祸，以及江西同年进士万燝因追赃杖击打死人，他都极力为之营救保护，破散家产帮助他们，以此被东林党人所推许。</w:t>
      </w:r>
    </w:p>
    <w:p>
      <w:pPr>
        <w:rPr>
          <w:rFonts w:ascii="宋体" w:eastAsia="宋体" w:hAnsi="宋体"/>
          <w:b/>
          <w:szCs w:val="21"/>
        </w:rPr>
      </w:pPr>
      <w:r>
        <w:rPr>
          <w:rFonts w:ascii="宋体" w:eastAsia="宋体" w:hAnsi="宋体"/>
          <w:b/>
          <w:szCs w:val="21"/>
        </w:rPr>
        <w:t>崇祯元年，起任少詹事，掌管南京翰林院。第二年，以詹事官被召。恰巧主试官钱龙锡被逮捕，钱士升送他到河边，就称病而回。四年，起用任南京礼部右侍郎，代理行使尚书職權。祭祀凤阳皇陵後，上疏陈述户口流亡的情况非常详細。六年九月召授钱士升礼部尚书兼东阁大学士，参与机要事务。第二年春入朝。钱士升请求停止冶炼，严厉执行对贪官的惩处，停止派遣官员督收新旧军粮，只是责成抚按去做。皇帝都听从他。</w:t>
      </w:r>
    </w:p>
    <w:p>
      <w:pPr>
        <w:rPr>
          <w:rFonts w:ascii="宋体" w:eastAsia="宋体" w:hAnsi="宋体"/>
          <w:b/>
          <w:szCs w:val="21"/>
        </w:rPr>
      </w:pPr>
      <w:r>
        <w:rPr>
          <w:rFonts w:ascii="宋体" w:eastAsia="宋体" w:hAnsi="宋体"/>
          <w:b/>
          <w:szCs w:val="21"/>
        </w:rPr>
        <w:t>皇帝办事过于急切。温体仁以刻薄辅佐皇上，上下纷嚷不安。钱士升因此撰写《四箴》进献，大意是宽厚以管理众人，简节以临臣下，虚怀内心，公平行政，他的话深深切中当时的弊病。皇帝虽然以优厚的诏命回复，心意却特别不高兴。</w:t>
      </w:r>
    </w:p>
    <w:p>
      <w:pPr>
        <w:rPr>
          <w:rFonts w:ascii="宋体" w:eastAsia="宋体" w:hAnsi="宋体"/>
          <w:b/>
          <w:szCs w:val="21"/>
        </w:rPr>
      </w:pPr>
      <w:r>
        <w:rPr>
          <w:rFonts w:ascii="宋体" w:eastAsia="宋体" w:hAnsi="宋体"/>
          <w:b/>
          <w:szCs w:val="21"/>
        </w:rPr>
        <w:t>没有多久，武生李琎请求搜括江南富户，上报姓名向官府交纳，推行向官府交待犯罪实情没收财产的方法。钱士升厌恶他，拟旨下交刑部审问，皇帝不许，同官温体仁就改为从轻拟罪。钱士升说：“这是扰乱根本，应以甘愿离职相争。”就上疏说：乡邑中有富裕人家，本来是贫民衣食的来源。地方有水灾旱灾，主管官吏命令他们出钱粮，均匀谷物救济饥民，一遇敌寇侵犯的警报，命令他们帮助城堡守御，富裕人家不曾无益于国家。如今把兵荒归罪于富豪人家剥削，讨论搜括他们的钱财而没收，这是秦始皇不施行于巴清、汉武帝不推行卜式，而想推行于圣明之世吗？这种决议一被提倡，无赖亡命之徒相继向富家发难，不驱使天下的人民为流寇不会停止。有人疑心这些是人流寇的心腹，倡导非议来动摇人心，岂只借机侥幸升官呢！”奏疏上达朝廷，而李琎已被下到司法官，等候审问。皇帝回报说：“即使想谋求功名，前面的奏疏已足以达到，心情不用很急切。”前面的奏疏说的是《四箴》。钱士升惶恐害怕，引罪乞求退休。皇帝就准许了他。</w:t>
      </w:r>
    </w:p>
    <w:p>
      <w:pPr>
        <w:rPr>
          <w:rFonts w:ascii="宋体" w:eastAsia="宋体" w:hAnsi="宋体"/>
          <w:b/>
          <w:szCs w:val="21"/>
        </w:rPr>
      </w:pPr>
      <w:r>
        <w:rPr>
          <w:rFonts w:ascii="宋体" w:eastAsia="宋体" w:hAnsi="宋体"/>
          <w:b/>
          <w:szCs w:val="21"/>
        </w:rPr>
        <w:t>14．B D（选B，给3分；选D，给2分；选三项及以上，不给分。B项“作者借此典故表达对爱情的忠贞”错，作者借湘妃之“象”隐晦曲折地表达自己幽怨哀伤之情。D项“东晋太守陶侃当年用战舰来作战，呼风唤雨，所向无敌”错，颈联的“空滩雨”不是“呼风唤雨”，而是说“现在陶公的战舰已经没有了，在空荡荡的沙滩上，只见雨水在飞”。）</w:t>
      </w:r>
    </w:p>
    <w:p>
      <w:pPr>
        <w:rPr>
          <w:rFonts w:ascii="宋体" w:eastAsia="宋体" w:hAnsi="宋体"/>
          <w:b/>
          <w:szCs w:val="21"/>
        </w:rPr>
      </w:pPr>
      <w:r>
        <w:rPr>
          <w:rFonts w:ascii="宋体" w:eastAsia="宋体" w:hAnsi="宋体"/>
          <w:b/>
          <w:szCs w:val="21"/>
        </w:rPr>
        <w:t>15．①羁旅愁思之痛：借此地的空寂、缺乏生机以及帝舜殁于湘水，湘妃泪洒斑竹，委婉含蓄的表达了寄居他乡幽怨哀伤之情；②世事沧桑之感：昔日大将陶侃的战船已经不在，当年的古战场如今细雨飘飞，一代才子贾谊的祠庙呈现出破败荒凉的景象，昔盛今衰，世事变迁，无可奈何；③怀才不遇之悲：才华出众的诗人屈原被贬后投江而死，贾谊因怀王堕马而抑郁而终，作者借此表达了怀才不遇之悲；④知音难觅之伤：诗人孤独寂寞，“人不至”，“与谁同”，无人可诉，难以释怀。（共6分，答出一点给2分，答对三点给满分。其他答案，只要分析合情合理，可酌情给分。）</w:t>
      </w:r>
    </w:p>
    <w:p>
      <w:pPr>
        <w:rPr>
          <w:rFonts w:ascii="宋体" w:eastAsia="宋体" w:hAnsi="宋体"/>
          <w:b/>
          <w:szCs w:val="21"/>
        </w:rPr>
        <w:sectPr>
          <w:headerReference w:type="default" r:id="rId32"/>
          <w:type w:val="nextPage"/>
          <w:pgSz w:w="11900" w:h="16840"/>
          <w:pgMar w:top="1440" w:right="1800" w:bottom="1440" w:left="1800" w:header="567" w:footer="992" w:gutter="0"/>
          <w:pgNumType w:start="21"/>
          <w:cols w:num="1" w:space="425"/>
          <w:titlePg w:val="0"/>
          <w:docGrid w:type="lines" w:linePitch="326" w:charSpace="0"/>
        </w:sectPr>
      </w:pPr>
      <w:r>
        <w:rPr>
          <w:rFonts w:ascii="宋体" w:eastAsia="宋体" w:hAnsi="宋体"/>
          <w:b/>
          <w:szCs w:val="21"/>
        </w:rPr>
        <w:t>16．（1）水不在深，有龙则灵（1分）</w:t>
      </w:r>
    </w:p>
    <w:p>
      <w:pPr>
        <w:rPr>
          <w:rFonts w:ascii="宋体" w:eastAsia="宋体" w:hAnsi="宋体"/>
          <w:b/>
          <w:szCs w:val="21"/>
        </w:rPr>
      </w:pPr>
      <w:r>
        <w:rPr>
          <w:rFonts w:ascii="宋体" w:eastAsia="宋体" w:hAnsi="宋体"/>
          <w:b/>
          <w:szCs w:val="21"/>
        </w:rPr>
        <w:t xml:space="preserve">  （2）此情可待成追忆？只是当时已惘然（2分）（3）黄鹤之飞尚不得过，猿猱欲度愁攀援（2分）（第1小题提示明显且简单，答对给1分；其他每题2分，每小句1分，错、漏、多一字，该小句不给分。）</w:t>
      </w:r>
    </w:p>
    <w:p>
      <w:pPr>
        <w:rPr>
          <w:rFonts w:ascii="宋体" w:eastAsia="宋体" w:hAnsi="宋体"/>
          <w:b/>
          <w:szCs w:val="21"/>
        </w:rPr>
      </w:pPr>
      <w:r>
        <w:rPr>
          <w:rFonts w:ascii="宋体" w:eastAsia="宋体" w:hAnsi="宋体"/>
          <w:b/>
          <w:szCs w:val="21"/>
        </w:rPr>
        <w:t>17．D（“源远流长”，源头很远，水流很长。比喻历史悠久。“博大精深”形容思想和学识广博高深。语段第一空的前后文强调的是中国的石头文化历史的悠久，选“源远流长”合适。“情有独钟”，因对某人或某事物特别喜爱而感情专注。“一往情深”，指对人或对事物有很深的感情，十分向往留恋。语段第二空强调的是喜爱的程度，用“情有独钟”好。“演化”，演变，发展变化。“演绎”，展现，发挥。“演化”符合第三空语境。“甚至”比“并且”递进意味更强，故第四空选“甚至”。）</w:t>
      </w:r>
    </w:p>
    <w:p>
      <w:pPr>
        <w:rPr>
          <w:rFonts w:ascii="宋体" w:eastAsia="宋体" w:hAnsi="宋体"/>
          <w:b/>
          <w:szCs w:val="21"/>
        </w:rPr>
      </w:pPr>
      <w:r>
        <w:rPr>
          <w:rFonts w:ascii="宋体" w:eastAsia="宋体" w:hAnsi="宋体"/>
          <w:b/>
          <w:szCs w:val="21"/>
        </w:rPr>
        <w:t>18．C（A项，不合逻辑，“蝉联”多指连任某个职务或继续保持某种称号，与“首次”矛盾；B项，“主要目的是为”句式杂糅，删去“为”字，“考核”缺宾语中心语，在句末加“相关技术”；D项，语序不当，“虽然”移至“董明珠”前。）</w:t>
      </w:r>
    </w:p>
    <w:p>
      <w:pPr>
        <w:rPr>
          <w:rFonts w:ascii="宋体" w:eastAsia="宋体" w:hAnsi="宋体"/>
          <w:b/>
          <w:szCs w:val="21"/>
        </w:rPr>
      </w:pPr>
      <w:r>
        <w:rPr>
          <w:rFonts w:ascii="宋体" w:eastAsia="宋体" w:hAnsi="宋体"/>
          <w:b/>
          <w:szCs w:val="21"/>
        </w:rPr>
        <w:t>19．B（此题考查语意的连贯和句式的选用。从前后文的呼应看，排除C项；从短语的结构看，与“严谨学业”结构一致的应为“社会批判”和“自由思想”，可排除D项；从内容上看，与“雅舍”相应的是“苦茶”和“菜谱”，而“平和”与“幽默”是作家的风格，故排除A项。）</w:t>
      </w:r>
    </w:p>
    <w:p>
      <w:pPr>
        <w:rPr>
          <w:rFonts w:ascii="宋体" w:eastAsia="宋体" w:hAnsi="宋体"/>
          <w:b/>
          <w:szCs w:val="21"/>
        </w:rPr>
      </w:pPr>
      <w:r>
        <w:rPr>
          <w:rFonts w:ascii="宋体" w:eastAsia="宋体" w:hAnsi="宋体"/>
          <w:b/>
          <w:szCs w:val="21"/>
        </w:rPr>
        <w:t>20．①更大的污染源是人类活动（或：更大的污染来自人类活动）②铅的农业污染主要来自施肥（或：使用化肥造成的铅污染也不容忽视）③对人的肺和心脏造成损害（或：对人的健康甚至生命造成危害）</w:t>
      </w:r>
    </w:p>
    <w:p>
      <w:pPr>
        <w:rPr>
          <w:rFonts w:ascii="宋体" w:eastAsia="宋体" w:hAnsi="宋体"/>
          <w:b/>
          <w:szCs w:val="21"/>
        </w:rPr>
      </w:pPr>
      <w:r>
        <w:rPr>
          <w:rFonts w:ascii="宋体" w:eastAsia="宋体" w:hAnsi="宋体"/>
          <w:b/>
          <w:szCs w:val="21"/>
        </w:rPr>
        <w:t>21．图1：①在选择高考选考科目上，男生总体上偏好理科，女生总体上偏好文科；②在政治和物理两个科目的选择上，男生和女生的差异尤为明显；③在地理和生物两科，男生和女生的选择较为接近。（答对一条给1分，答对两条给3分。差异图一般从同与异两个方面比较。）</w:t>
      </w:r>
    </w:p>
    <w:p>
      <w:pPr>
        <w:rPr>
          <w:rFonts w:ascii="宋体" w:eastAsia="宋体" w:hAnsi="宋体"/>
          <w:b/>
          <w:szCs w:val="21"/>
        </w:rPr>
      </w:pPr>
      <w:r>
        <w:rPr>
          <w:rFonts w:ascii="宋体" w:eastAsia="宋体" w:hAnsi="宋体"/>
          <w:b/>
          <w:szCs w:val="21"/>
        </w:rPr>
        <w:t>图2：①在“政史地”“地理化”组合的选择上，城市学生与县乡学生之间存在较大差异；②在“理化生”“地化生”“政化生”组合的选择上差异并不明显。（答对一条给1分，答对两条给3分）</w:t>
      </w:r>
    </w:p>
    <w:p>
      <w:pPr>
        <w:rPr>
          <w:rFonts w:ascii="宋体" w:eastAsia="宋体" w:hAnsi="宋体"/>
          <w:b/>
          <w:szCs w:val="21"/>
        </w:rPr>
      </w:pPr>
      <w:r>
        <w:rPr>
          <w:rFonts w:ascii="宋体" w:eastAsia="宋体" w:hAnsi="宋体"/>
          <w:b/>
          <w:szCs w:val="21"/>
        </w:rPr>
        <w:t>22．参照2016年高考全国卷Ⅰ作文评分标准评分。建议切入分44分。</w:t>
      </w:r>
    </w:p>
    <w:p>
      <w:pPr>
        <w:rPr>
          <w:rFonts w:ascii="宋体" w:eastAsia="宋体" w:hAnsi="宋体"/>
          <w:b/>
          <w:szCs w:val="21"/>
        </w:rPr>
      </w:pPr>
      <w:r>
        <w:rPr>
          <w:rFonts w:ascii="宋体" w:eastAsia="宋体" w:hAnsi="宋体"/>
          <w:b/>
          <w:szCs w:val="21"/>
        </w:rPr>
        <w:t>【写作提示】</w:t>
      </w:r>
    </w:p>
    <w:p>
      <w:pPr>
        <w:rPr>
          <w:rFonts w:ascii="宋体" w:eastAsia="宋体" w:hAnsi="宋体"/>
          <w:b/>
          <w:szCs w:val="21"/>
        </w:rPr>
      </w:pPr>
      <w:r>
        <w:rPr>
          <w:rFonts w:ascii="宋体" w:eastAsia="宋体" w:hAnsi="宋体"/>
          <w:b/>
          <w:szCs w:val="21"/>
        </w:rPr>
        <w:t>作文材料意在引导考生思考教育的本质和目的。应考和实用固然重要，立德和修身则尤为关键。钱理群教授的话振聋发聩，发人深省，可喜的是，功利的教育模式、实用至上的处世之道正在悄然发生变化。立意参考：①回归教育育人的本真；②教育切不可急功近利；③让教育变得更纯粹；④少一些实用和短视，多一些担当与长远。写作时，如果脱离“教育”这一话题，把重心放在“学习要拓宽渠道，开阔视野”“年轻一代要加强自身修养”或者“传承中国传统文化”上，可判为二等以下。</w:t>
      </w:r>
    </w:p>
    <w:p>
      <w:pPr>
        <w:rPr>
          <w:rFonts w:ascii="宋体" w:eastAsia="宋体" w:hAnsi="宋体" w:hint="eastAsia"/>
          <w:b/>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sectPr>
          <w:headerReference w:type="default" r:id="rId33"/>
          <w:type w:val="nextPage"/>
          <w:pgSz w:w="11900" w:h="16840"/>
          <w:pgMar w:top="1440" w:right="1800" w:bottom="1440" w:left="1800" w:header="567" w:footer="992" w:gutter="0"/>
          <w:pgNumType w:start="22"/>
          <w:cols w:num="1" w:space="425"/>
          <w:titlePg w:val="0"/>
          <w:docGrid w:type="lines" w:linePitch="326" w:charSpace="0"/>
        </w:sect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p>
    <w:p>
      <w:pPr>
        <w:rPr>
          <w:rFonts w:ascii="宋体" w:eastAsia="宋体" w:hAnsi="宋体" w:hint="eastAsia"/>
          <w:b/>
          <w:bCs/>
          <w:szCs w:val="21"/>
        </w:rPr>
      </w:pPr>
      <w:r>
        <w:rPr>
          <w:rFonts w:ascii="宋体" w:eastAsia="宋体" w:hAnsi="宋体" w:hint="eastAsia"/>
          <w:b/>
          <w:bCs/>
          <w:szCs w:val="21"/>
        </w:rPr>
        <w:t>高考模拟题(八)</w:t>
      </w:r>
    </w:p>
    <w:p>
      <w:pPr>
        <w:rPr>
          <w:rFonts w:ascii="宋体" w:eastAsia="宋体" w:hAnsi="宋体"/>
          <w:b/>
          <w:szCs w:val="21"/>
        </w:rPr>
      </w:pPr>
      <w:r>
        <w:rPr>
          <w:rFonts w:ascii="宋体" w:eastAsia="宋体" w:hAnsi="宋体"/>
          <w:b/>
          <w:szCs w:val="21"/>
        </w:rPr>
        <w:t>1：C，以偏概全，现代社会不孝敬老人的因素有几个，这个点只是其中之一。</w:t>
      </w:r>
    </w:p>
    <w:p>
      <w:pPr>
        <w:rPr>
          <w:rFonts w:ascii="宋体" w:eastAsia="宋体" w:hAnsi="宋体"/>
          <w:b/>
          <w:szCs w:val="21"/>
        </w:rPr>
      </w:pPr>
      <w:r>
        <w:rPr>
          <w:rFonts w:ascii="宋体" w:eastAsia="宋体" w:hAnsi="宋体"/>
          <w:b/>
          <w:szCs w:val="21"/>
        </w:rPr>
        <w:t>2：A，“正好颠倒过来”理解错误，与文意不符。</w:t>
      </w:r>
    </w:p>
    <w:p>
      <w:pPr>
        <w:rPr>
          <w:rFonts w:ascii="宋体" w:eastAsia="宋体" w:hAnsi="宋体"/>
          <w:b/>
          <w:szCs w:val="21"/>
        </w:rPr>
      </w:pPr>
      <w:r>
        <w:rPr>
          <w:rFonts w:ascii="宋体" w:eastAsia="宋体" w:hAnsi="宋体"/>
          <w:b/>
          <w:szCs w:val="21"/>
        </w:rPr>
        <w:t>3：D，传统孝道与现代孝道不是相辅相成的关系，最后一句表述也是错误的。</w:t>
      </w:r>
    </w:p>
    <w:p>
      <w:pPr>
        <w:rPr>
          <w:rFonts w:ascii="宋体" w:eastAsia="宋体" w:hAnsi="宋体"/>
          <w:b/>
          <w:szCs w:val="21"/>
        </w:rPr>
      </w:pPr>
      <w:r>
        <w:rPr>
          <w:rFonts w:ascii="宋体" w:eastAsia="宋体" w:hAnsi="宋体"/>
          <w:b/>
          <w:szCs w:val="21"/>
        </w:rPr>
        <w:t>4：D，冯如飞机失事只是一场意外，前面“大无畏的勇气”理解错误。</w:t>
      </w:r>
    </w:p>
    <w:p>
      <w:pPr>
        <w:rPr>
          <w:rFonts w:ascii="宋体" w:eastAsia="宋体" w:hAnsi="宋体"/>
          <w:b/>
          <w:szCs w:val="21"/>
        </w:rPr>
      </w:pPr>
      <w:r>
        <w:rPr>
          <w:rFonts w:ascii="宋体" w:eastAsia="宋体" w:hAnsi="宋体"/>
          <w:b/>
          <w:szCs w:val="21"/>
        </w:rPr>
        <w:t>5 ：（1）勤奋学习制造技术理论。（2）强烈的爱国热忱，他立下了"航空救国"的思想，发誓要用自己的一技之长报效祖国。（3）投入艰苦的飞机制造工作，飞机不成，决不归国，终于研制成功。（4）亲身试飞，最终试飞成功。（5）为飞机试飞献身。（答对三点得满分）</w:t>
      </w:r>
    </w:p>
    <w:p>
      <w:pPr>
        <w:rPr>
          <w:rFonts w:ascii="宋体" w:eastAsia="宋体" w:hAnsi="宋体"/>
          <w:b/>
          <w:szCs w:val="21"/>
        </w:rPr>
      </w:pPr>
      <w:r>
        <w:rPr>
          <w:rFonts w:ascii="宋体" w:eastAsia="宋体" w:hAnsi="宋体"/>
          <w:b/>
          <w:szCs w:val="21"/>
        </w:rPr>
        <w:t>6：（1）刻苦学习理论知识，勤奋钻研制造技术。（2）投入艰苦的制造过程。（3）亲自试飞成功并为之献身。（4）强烈的爱国热忱和责任意识。（5）对强国具有重大意义。（简要分析适当给分）</w:t>
      </w:r>
    </w:p>
    <w:p>
      <w:pPr>
        <w:rPr>
          <w:rFonts w:ascii="宋体" w:eastAsia="宋体" w:hAnsi="宋体"/>
          <w:b/>
          <w:szCs w:val="21"/>
        </w:rPr>
        <w:sectPr>
          <w:headerReference w:type="default" r:id="rId34"/>
          <w:type w:val="nextPage"/>
          <w:pgSz w:w="11900" w:h="16840"/>
          <w:pgMar w:top="1440" w:right="1800" w:bottom="1440" w:left="1800" w:header="567" w:footer="992" w:gutter="0"/>
          <w:pgNumType w:start="23"/>
          <w:cols w:num="1" w:space="425"/>
          <w:titlePg w:val="0"/>
          <w:docGrid w:type="lines" w:linePitch="326" w:charSpace="0"/>
        </w:sectPr>
      </w:pPr>
      <w:r>
        <w:rPr>
          <w:rFonts w:ascii="宋体" w:eastAsia="宋体" w:hAnsi="宋体"/>
          <w:b/>
          <w:szCs w:val="21"/>
        </w:rPr>
        <w:t>7：B,D</w:t>
      </w:r>
    </w:p>
    <w:p>
      <w:pPr>
        <w:rPr>
          <w:rFonts w:ascii="宋体" w:eastAsia="宋体" w:hAnsi="宋体"/>
          <w:b/>
          <w:szCs w:val="21"/>
        </w:rPr>
      </w:pPr>
      <w:r>
        <w:rPr>
          <w:rFonts w:ascii="宋体" w:eastAsia="宋体" w:hAnsi="宋体"/>
          <w:b/>
          <w:szCs w:val="21"/>
        </w:rPr>
        <w:t>8：文章中典型的细节描写有下课之后在背风的墙根前，一字排开从两边往中间挤，使劲的挤，直到浑身发热，浑身出汗。这一处的细节描写，刻画出在那样一个贫穷寒冷的冬季，孩子们想出多种自我取暖的方式，使自己度过了一个个自由、率真、充满野趣的冬天。其次是母亲把石块炕热，用包袱裹住放进被窝，度过寒冷。这一处的细节描写突出了母亲对孩子的关爱。</w:t>
      </w:r>
    </w:p>
    <w:p>
      <w:pPr>
        <w:rPr>
          <w:rFonts w:ascii="宋体" w:eastAsia="宋体" w:hAnsi="宋体"/>
          <w:b/>
          <w:szCs w:val="21"/>
        </w:rPr>
      </w:pPr>
      <w:r>
        <w:rPr>
          <w:rFonts w:ascii="宋体" w:eastAsia="宋体" w:hAnsi="宋体"/>
          <w:b/>
          <w:szCs w:val="21"/>
        </w:rPr>
        <w:t>【考查点】本题考查分析鉴赏作品的艺术手法的能力。</w:t>
      </w:r>
    </w:p>
    <w:p>
      <w:pPr>
        <w:rPr>
          <w:rFonts w:ascii="宋体" w:eastAsia="宋体" w:hAnsi="宋体"/>
          <w:b/>
          <w:szCs w:val="21"/>
        </w:rPr>
      </w:pPr>
      <w:r>
        <w:rPr>
          <w:rFonts w:ascii="宋体" w:eastAsia="宋体" w:hAnsi="宋体"/>
          <w:b/>
          <w:szCs w:val="21"/>
        </w:rPr>
        <w:t>【解析】分析作品的细节描写，需要充分了解细节描写的作用，再结合语境回答。</w:t>
      </w:r>
    </w:p>
    <w:p>
      <w:pPr>
        <w:rPr>
          <w:rFonts w:ascii="宋体" w:eastAsia="宋体" w:hAnsi="宋体"/>
          <w:b/>
          <w:szCs w:val="21"/>
        </w:rPr>
      </w:pPr>
      <w:r>
        <w:rPr>
          <w:rFonts w:ascii="宋体" w:eastAsia="宋体" w:hAnsi="宋体"/>
          <w:b/>
          <w:szCs w:val="21"/>
        </w:rPr>
        <w:t>9：（1）在寒冷的冬天渴望有一个温暖的被窝；（2）用驱寒的方式，用寻找温暖的方式，度过了一个个自由、率真、充满野趣的冬天。（3）玩得天昏地黑，拾些树梢干柴，点上火取暖，打麻雀，烧火烤，一边烤火一边吃，香甜而温暖。（4）得到母亲的照顾，钻进暖和的被窝里，脚蹬一块石头，怀抱一块石头，冬天的寒冷已躲得无影无踪。</w:t>
      </w:r>
    </w:p>
    <w:p>
      <w:pPr>
        <w:rPr>
          <w:rFonts w:ascii="宋体" w:eastAsia="宋体" w:hAnsi="宋体"/>
          <w:b/>
          <w:szCs w:val="21"/>
        </w:rPr>
      </w:pPr>
      <w:r>
        <w:rPr>
          <w:rFonts w:ascii="宋体" w:eastAsia="宋体" w:hAnsi="宋体"/>
          <w:b/>
          <w:szCs w:val="21"/>
        </w:rPr>
        <w:t>【考查点】本题考查分析作品结构，概括作品主题的能力。</w:t>
      </w:r>
    </w:p>
    <w:p>
      <w:pPr>
        <w:rPr>
          <w:rFonts w:ascii="宋体" w:eastAsia="宋体" w:hAnsi="宋体"/>
          <w:b/>
          <w:szCs w:val="21"/>
        </w:rPr>
      </w:pPr>
      <w:r>
        <w:rPr>
          <w:rFonts w:ascii="宋体" w:eastAsia="宋体" w:hAnsi="宋体"/>
          <w:b/>
          <w:szCs w:val="21"/>
        </w:rPr>
        <w:t>【解析】答题时，可根据文章的提示性语句结合作者的创作意图角度进行分析和概括。文章写作的层次很分明，主要内容在第二节到第五节，概括每一节的要点即可组织答案，“渴望有一个温暖的被窝”“自由、率真、充满野趣”“一边烤火一边吃，香甜而温暖”“冬天的寒冷已躲得无影无踪”这些词语准确地传达出作者的情怀。 </w:t>
      </w:r>
    </w:p>
    <w:p>
      <w:pPr>
        <w:rPr>
          <w:rFonts w:ascii="宋体" w:eastAsia="宋体" w:hAnsi="宋体"/>
          <w:b/>
          <w:szCs w:val="21"/>
        </w:rPr>
      </w:pPr>
      <w:r>
        <w:rPr>
          <w:rFonts w:ascii="宋体" w:eastAsia="宋体" w:hAnsi="宋体"/>
          <w:b/>
          <w:szCs w:val="21"/>
        </w:rPr>
        <w:t>10：D【考查点】本题考查文言文断句的能力。</w:t>
      </w:r>
    </w:p>
    <w:p>
      <w:pPr>
        <w:rPr>
          <w:rFonts w:ascii="宋体" w:eastAsia="宋体" w:hAnsi="宋体"/>
          <w:b/>
          <w:szCs w:val="21"/>
        </w:rPr>
      </w:pPr>
      <w:r>
        <w:rPr>
          <w:rFonts w:ascii="宋体" w:eastAsia="宋体" w:hAnsi="宋体"/>
          <w:b/>
          <w:szCs w:val="21"/>
        </w:rPr>
        <w:t>【解析】断句前首先要把文章通读几遍，以便对全文内容有整体的感知，把能断开的先断开，然后逐步缩小范围，再集中精力分析难断句，凭借和语境（上下文）的关系，作出相应调整。找虚词、察对话、依总分、据修辞、对称、反复、辨句式。</w:t>
      </w:r>
    </w:p>
    <w:p>
      <w:pPr>
        <w:rPr>
          <w:rFonts w:ascii="宋体" w:eastAsia="宋体" w:hAnsi="宋体"/>
          <w:b/>
          <w:szCs w:val="21"/>
        </w:rPr>
      </w:pPr>
      <w:r>
        <w:rPr>
          <w:rFonts w:ascii="宋体" w:eastAsia="宋体" w:hAnsi="宋体"/>
          <w:b/>
          <w:szCs w:val="21"/>
        </w:rPr>
        <w:t>11：D，东汉末期朝廷由曹操掌控，后来窃取政权。</w:t>
      </w:r>
    </w:p>
    <w:p>
      <w:pPr>
        <w:rPr>
          <w:rFonts w:ascii="宋体" w:eastAsia="宋体" w:hAnsi="宋体"/>
          <w:b/>
          <w:szCs w:val="21"/>
        </w:rPr>
      </w:pPr>
      <w:r>
        <w:rPr>
          <w:rFonts w:ascii="宋体" w:eastAsia="宋体" w:hAnsi="宋体"/>
          <w:b/>
          <w:szCs w:val="21"/>
        </w:rPr>
        <w:t>12：C【考查点】本题考查归纳内容要点，概括中心意思的能力。此题要在准确把握文意的基础上，带着选项回到原文进行比较分析，作出判定。司马朗并不真正认为董卓可以取得盖世功业，“董卓被他的忠心和诚意打动，最终放了他”属无中生有。所以选C。</w:t>
      </w:r>
    </w:p>
    <w:p>
      <w:pPr>
        <w:rPr>
          <w:rFonts w:ascii="宋体" w:eastAsia="宋体" w:hAnsi="宋体"/>
          <w:b/>
          <w:szCs w:val="21"/>
        </w:rPr>
      </w:pPr>
      <w:r>
        <w:rPr>
          <w:rFonts w:ascii="宋体" w:eastAsia="宋体" w:hAnsi="宋体"/>
          <w:b/>
          <w:szCs w:val="21"/>
        </w:rPr>
        <w:t>13：（1）①唇齿相依的比喻难道只是指虞国和虢国吗？温和野王两地也正是这样。（“喻”“岂唯”各1分，句意1分）</w:t>
      </w:r>
    </w:p>
    <w:p>
      <w:pPr>
        <w:rPr>
          <w:rFonts w:ascii="宋体" w:eastAsia="宋体" w:hAnsi="宋体"/>
          <w:b/>
          <w:szCs w:val="21"/>
        </w:rPr>
      </w:pPr>
      <w:r>
        <w:rPr>
          <w:rFonts w:ascii="宋体" w:eastAsia="宋体" w:hAnsi="宋体"/>
          <w:b/>
          <w:szCs w:val="21"/>
        </w:rPr>
        <w:t>②父老们留恋故土，没有跟着司马朗迁走的，只有同县的赵咨，带着家眷一起和司马朗迁往黎阳。</w:t>
      </w:r>
    </w:p>
    <w:p>
      <w:pPr>
        <w:rPr>
          <w:rFonts w:ascii="宋体" w:eastAsia="宋体" w:hAnsi="宋体"/>
          <w:b/>
          <w:szCs w:val="21"/>
        </w:rPr>
      </w:pPr>
      <w:r>
        <w:rPr>
          <w:rFonts w:ascii="宋体" w:eastAsia="宋体" w:hAnsi="宋体"/>
          <w:b/>
          <w:szCs w:val="21"/>
        </w:rPr>
        <w:t>【考查点】本题考查理解并翻译文中句子的能力。</w:t>
      </w:r>
    </w:p>
    <w:p>
      <w:pPr>
        <w:rPr>
          <w:rFonts w:ascii="宋体" w:eastAsia="宋体" w:hAnsi="宋体"/>
          <w:b/>
          <w:szCs w:val="21"/>
        </w:rPr>
      </w:pPr>
      <w:r>
        <w:rPr>
          <w:rFonts w:ascii="宋体" w:eastAsia="宋体" w:hAnsi="宋体"/>
          <w:b/>
          <w:szCs w:val="21"/>
        </w:rPr>
        <w:t>【解析】（1）此题要在准确把握文意的基础上，直译为主，意译为辅，理解文中某些关键性语句。“喻”“岂唯”各1分，句意1分； </w:t>
      </w:r>
    </w:p>
    <w:p>
      <w:pPr>
        <w:rPr>
          <w:rFonts w:ascii="宋体" w:eastAsia="宋体" w:hAnsi="宋体"/>
          <w:b/>
          <w:szCs w:val="21"/>
        </w:rPr>
      </w:pPr>
      <w:r>
        <w:rPr>
          <w:rFonts w:ascii="宋体" w:eastAsia="宋体" w:hAnsi="宋体"/>
          <w:b/>
          <w:szCs w:val="21"/>
        </w:rPr>
        <w:br/>
      </w:r>
      <w:r>
        <w:rPr>
          <w:rFonts w:ascii="宋体" w:eastAsia="宋体" w:hAnsi="宋体"/>
          <w:b/>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https://d.book118.com/938117051033006035</w:t>
        </w:r>
      </w:hyperlink>
    </w:p>
    <w:p>
      <w:pPr>
        <w:rPr>
          <w:rFonts w:ascii="宋体" w:eastAsia="宋体" w:hAnsi="宋体"/>
          <w:b/>
          <w:szCs w:val="21"/>
        </w:rPr>
      </w:pPr>
    </w:p>
    <w:sectPr>
      <w:headerReference w:type="default" r:id="rId36"/>
      <w:type w:val="nextPage"/>
      <w:pgSz w:w="11900" w:h="16840"/>
      <w:pgMar w:top="1440" w:right="1800" w:bottom="1440" w:left="1800" w:header="567" w:footer="992" w:gutter="0"/>
      <w:pgNumType w:start="24"/>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18701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7586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1150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8668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32513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251017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971098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7958369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31565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069738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53101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696984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277095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43153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42347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26689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710093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818752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817613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694350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21173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19845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w10:wrap anchorx="margin"/>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953223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2E6CD98"/>
    <w:multiLevelType w:val="multilevel"/>
    <w:tmpl w:val="C2E6CD98"/>
    <w:lvl w:ilvl="0">
      <w:start w:val="1"/>
      <w:numFmt w:val="decimal"/>
      <w:lvlText w:val="%1．"/>
      <w:lvlJc w:val="left"/>
      <w:pPr>
        <w:tabs>
          <w:tab w:val="left" w:pos="720"/>
        </w:tabs>
        <w:ind w:left="720" w:hanging="360"/>
      </w:p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
    <w:nsid w:val="688A37EF"/>
    <w:multiLevelType w:val="multilevel"/>
    <w:tmpl w:val="688A37EF"/>
    <w:lvl w:ilvl="0">
      <w:start w:val="1"/>
      <w:numFmt w:val="decimal"/>
      <w:lvlText w:val="(%1)"/>
      <w:lvlJc w:val="left"/>
      <w:pPr>
        <w:tabs>
          <w:tab w:val="left" w:pos="772"/>
        </w:tabs>
        <w:ind w:left="772" w:hanging="360"/>
      </w:pPr>
      <w:rPr>
        <w:rFonts w:cs="Times New Roman" w:hint="default"/>
      </w:rPr>
    </w:lvl>
    <w:lvl w:ilvl="1">
      <w:start w:val="1"/>
      <w:numFmt w:val="lowerLetter"/>
      <w:lvlText w:val="%2)"/>
      <w:lvlJc w:val="left"/>
      <w:pPr>
        <w:tabs>
          <w:tab w:val="left" w:pos="1252"/>
        </w:tabs>
        <w:ind w:left="1252" w:hanging="420"/>
      </w:pPr>
      <w:rPr>
        <w:rFonts w:cs="Times New Roman"/>
      </w:rPr>
    </w:lvl>
    <w:lvl w:ilvl="2">
      <w:start w:val="1"/>
      <w:numFmt w:val="lowerRoman"/>
      <w:lvlText w:val="%3."/>
      <w:lvlJc w:val="right"/>
      <w:pPr>
        <w:tabs>
          <w:tab w:val="left" w:pos="1672"/>
        </w:tabs>
        <w:ind w:left="1672" w:hanging="420"/>
      </w:pPr>
      <w:rPr>
        <w:rFonts w:cs="Times New Roman"/>
      </w:rPr>
    </w:lvl>
    <w:lvl w:ilvl="3">
      <w:start w:val="1"/>
      <w:numFmt w:val="decimal"/>
      <w:lvlText w:val="%4."/>
      <w:lvlJc w:val="left"/>
      <w:pPr>
        <w:tabs>
          <w:tab w:val="left" w:pos="2092"/>
        </w:tabs>
        <w:ind w:left="2092" w:hanging="420"/>
      </w:pPr>
      <w:rPr>
        <w:rFonts w:cs="Times New Roman"/>
      </w:rPr>
    </w:lvl>
    <w:lvl w:ilvl="4">
      <w:start w:val="1"/>
      <w:numFmt w:val="lowerLetter"/>
      <w:lvlText w:val="%5)"/>
      <w:lvlJc w:val="left"/>
      <w:pPr>
        <w:tabs>
          <w:tab w:val="left" w:pos="2512"/>
        </w:tabs>
        <w:ind w:left="2512" w:hanging="420"/>
      </w:pPr>
      <w:rPr>
        <w:rFonts w:cs="Times New Roman"/>
      </w:rPr>
    </w:lvl>
    <w:lvl w:ilvl="5">
      <w:start w:val="1"/>
      <w:numFmt w:val="lowerRoman"/>
      <w:lvlText w:val="%6."/>
      <w:lvlJc w:val="right"/>
      <w:pPr>
        <w:tabs>
          <w:tab w:val="left" w:pos="2932"/>
        </w:tabs>
        <w:ind w:left="2932" w:hanging="420"/>
      </w:pPr>
      <w:rPr>
        <w:rFonts w:cs="Times New Roman"/>
      </w:rPr>
    </w:lvl>
    <w:lvl w:ilvl="6">
      <w:start w:val="1"/>
      <w:numFmt w:val="decimal"/>
      <w:lvlText w:val="%7."/>
      <w:lvlJc w:val="left"/>
      <w:pPr>
        <w:tabs>
          <w:tab w:val="left" w:pos="3352"/>
        </w:tabs>
        <w:ind w:left="3352" w:hanging="420"/>
      </w:pPr>
      <w:rPr>
        <w:rFonts w:cs="Times New Roman"/>
      </w:rPr>
    </w:lvl>
    <w:lvl w:ilvl="7">
      <w:start w:val="1"/>
      <w:numFmt w:val="lowerLetter"/>
      <w:lvlText w:val="%8)"/>
      <w:lvlJc w:val="left"/>
      <w:pPr>
        <w:tabs>
          <w:tab w:val="left" w:pos="3772"/>
        </w:tabs>
        <w:ind w:left="3772" w:hanging="420"/>
      </w:pPr>
      <w:rPr>
        <w:rFonts w:cs="Times New Roman"/>
      </w:rPr>
    </w:lvl>
    <w:lvl w:ilvl="8">
      <w:start w:val="1"/>
      <w:numFmt w:val="lowerRoman"/>
      <w:lvlText w:val="%9."/>
      <w:lvlJc w:val="right"/>
      <w:pPr>
        <w:tabs>
          <w:tab w:val="left" w:pos="4192"/>
        </w:tabs>
        <w:ind w:left="4192"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569651D"/>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character" w:styleId="Hyperlink">
    <w:name w:val="Hyperlink"/>
    <w:basedOn w:val="DefaultParagraphFont"/>
    <w:rPr>
      <w:color w:val="0000FF"/>
      <w:u w:val="single"/>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file:///E:\&#36716;WORD\&#35838;&#26631;60&#32451;+&#21608;&#21608;&#27979;\&#24038;&#25324;.TIF" TargetMode="External" /><Relationship Id="rId11" Type="http://schemas.openxmlformats.org/officeDocument/2006/relationships/image" Target="media/image3.png" /><Relationship Id="rId12" Type="http://schemas.openxmlformats.org/officeDocument/2006/relationships/image" Target="file:///E:\&#36716;WORD\&#35838;&#26631;60&#32451;+&#21608;&#21608;&#27979;\&#21491;&#25324;.TIF" TargetMode="External"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image" Target="media/image4.png"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header" Target="header12.xml" /><Relationship Id="rId24" Type="http://schemas.openxmlformats.org/officeDocument/2006/relationships/header" Target="header13.xml" /><Relationship Id="rId25" Type="http://schemas.openxmlformats.org/officeDocument/2006/relationships/header" Target="header14.xml" /><Relationship Id="rId26" Type="http://schemas.openxmlformats.org/officeDocument/2006/relationships/header" Target="header15.xml"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header" Target="header18.xml" /><Relationship Id="rId3" Type="http://schemas.openxmlformats.org/officeDocument/2006/relationships/fontTable" Target="fontTable.xml" /><Relationship Id="rId30" Type="http://schemas.openxmlformats.org/officeDocument/2006/relationships/header" Target="header19.xml" /><Relationship Id="rId31" Type="http://schemas.openxmlformats.org/officeDocument/2006/relationships/header" Target="header20.xml" /><Relationship Id="rId32" Type="http://schemas.openxmlformats.org/officeDocument/2006/relationships/header" Target="header21.xml" /><Relationship Id="rId33" Type="http://schemas.openxmlformats.org/officeDocument/2006/relationships/header" Target="header22.xml" /><Relationship Id="rId34" Type="http://schemas.openxmlformats.org/officeDocument/2006/relationships/header" Target="header23.xml" /><Relationship Id="rId35" Type="http://schemas.openxmlformats.org/officeDocument/2006/relationships/hyperlink" Target="https://d.book118.com/938117051033006035" TargetMode="External" /><Relationship Id="rId36" Type="http://schemas.openxmlformats.org/officeDocument/2006/relationships/header" Target="header24.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image" Target="media/image2.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54F3692645A14E6F9877D7AB78B0E384_13</vt:lpwstr>
  </property>
  <property fmtid="{D5CDD505-2E9C-101B-9397-08002B2CF9AE}" pid="3" name="KSOProductBuildVer">
    <vt:lpwstr>2052-12.1.0.16120</vt:lpwstr>
  </property>
</Properties>
</file>