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119AC" w14:paraId="2C302F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9AC" w14:paraId="43D2CC9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9AC" w14:paraId="3532942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119AC" w:rsidRPr="00C119AC" w14:paraId="72FBEEC7" w14:textId="41139D7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119AC">
        <w:rPr>
          <w:rFonts w:ascii="宋体" w:eastAsia="宋体" w:hAnsi="宋体" w:hint="eastAsia"/>
          <w:b/>
          <w:sz w:val="60"/>
        </w:rPr>
        <w:t>包装测试设备项目效益评估报告</w:t>
      </w:r>
    </w:p>
    <w:p w:rsidR="00C119AC" w:rsidP="00C119AC" w14:paraId="25FBC32E" w14:textId="245BDB6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119AC">
        <w:rPr>
          <w:rFonts w:ascii="仿宋" w:eastAsia="仿宋" w:hAnsi="仿宋" w:hint="eastAsia"/>
          <w:b/>
          <w:sz w:val="40"/>
        </w:rPr>
        <w:t>目录</w:t>
      </w:r>
    </w:p>
    <w:p w:rsidR="00C119AC" w14:paraId="542F0D70" w14:textId="0A6C92C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_Toc153860476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119AC" w14:paraId="2C235D40" w14:textId="0776E1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_Toc153860477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9AC" w14:paraId="63BD38BD" w14:textId="18F8AC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_Toc153860478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119AC" w14:paraId="6D36985A" w14:textId="3B12B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(二)、包装测试设备项目技术工艺简要分析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_Toc153860479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119AC" w14:paraId="627FB1E6" w14:textId="17E7C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119AC" w14:paraId="57D8B279" w14:textId="2B867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(四)、包装测试设备项目技术流程简述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119AC" w14:paraId="2F43B7B5" w14:textId="371E7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119AC" w14:paraId="53EB55DF" w14:textId="2E908E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二、包装测试设备项目承办单位基本情况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9AC" w14:paraId="064A31EB" w14:textId="663971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9AC" w14:paraId="6769B90B" w14:textId="00E29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9AC" w14:paraId="5DECCF6F" w14:textId="7609E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119AC" w14:paraId="60DEB980" w14:textId="75EB50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9AC" w14:paraId="5B7F5E15" w14:textId="67CD7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9AC" w14:paraId="40492BC3" w14:textId="450591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(一)、包装测试设备项目选址原则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_Toc153860489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119AC" w14:paraId="5220B367" w14:textId="3806E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19AC" w14:paraId="4B8F4EE8" w14:textId="5157EA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119AC" w14:paraId="53D307FA" w14:textId="54AFF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119AC" w14:paraId="61E5D8A9" w14:textId="0AE2A4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(五)、包装测试设备项目选址综合评价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19AC" w14:paraId="49B5B93D" w14:textId="3E403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四、包装测试设备项目规划进度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19AC" w14:paraId="5B903DF0" w14:textId="2784F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(一)、包装测试设备项目进度安排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119AC" w14:paraId="47A505CA" w14:textId="70A494A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(二)、包装测试设备项目实施保障措施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C119AC" w14:paraId="20DBFBEA" w14:textId="10121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19AC" w14:paraId="325BF835" w14:textId="56CDE9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(四)、包装测试设备项目进度监控与调整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119AC" w14:paraId="0D4DC593" w14:textId="66C40E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_Toc153860499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19AC" w14:paraId="7BA15457" w14:textId="378DF2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19AC" w14:paraId="772D99CB" w14:textId="0FB3A7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119AC" w14:paraId="2B71FB41" w14:textId="6DAD1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C119AC" w14:paraId="4EC0C5DA" w14:textId="6A715F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19AC" w14:paraId="547322D9" w14:textId="7ECB8C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19AC" w14:paraId="600CB2D3" w14:textId="4D3883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119AC" w14:paraId="62353A3E" w14:textId="21F5C7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119AC" w14:paraId="2F084473" w14:textId="283283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19AC" w14:paraId="6B36C724" w14:textId="3ADA2D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19AC" w14:paraId="2F82A857" w14:textId="7A9BF2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_Toc153860509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119AC" w14:paraId="4280D99D" w14:textId="0FE8D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19AC" w14:paraId="642924DD" w14:textId="2B6973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19AC" w14:paraId="19782168" w14:textId="551410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119AC" w14:paraId="30A65492" w14:textId="27F80E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119AC" w14:paraId="78072AF2" w14:textId="27BF66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119AC" w14:paraId="460771D0" w14:textId="3CDC96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19AC" w14:paraId="26A6019F" w14:textId="60E29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C119AC" w14:paraId="4998E80F" w14:textId="1005B8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19AC" w14:paraId="0A0B633D" w14:textId="6A92B63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119AC" w14:paraId="71EAE231" w14:textId="2B2CCEB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19AC" w14:paraId="5AF45322" w14:textId="7BB785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119AC" w14:paraId="6A261764" w14:textId="68D3E1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119AC" w14:paraId="525C4193" w14:textId="7E4439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(三)、包装测试设备项目盈利能力分析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119AC" w14:paraId="384C93F9" w14:textId="6A0A1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119AC" w14:paraId="6CD57CB0" w14:textId="1BFC53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119AC" w14:paraId="551D65D8" w14:textId="3719AB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119AC" w14:paraId="63D8FDB0" w14:textId="75853A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9AC" w14:paraId="16892A33" w14:textId="1B1DB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9AC" w14:paraId="2724912A" w14:textId="756375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9AC" w14:paraId="40E1B94C" w14:textId="2E2841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_Toc153860529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119AC" w14:paraId="2E8E6590" w14:textId="21A905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19AC" w14:paraId="27DB0DB2" w14:textId="21A2E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19AC" w14:paraId="19A92AFA" w14:textId="2FFC79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19AC" w14:paraId="09E26CF9" w14:textId="10925E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119AC" w14:paraId="4E7B501E" w14:textId="5E4CA5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119AC" w14:paraId="6BBD698F" w14:textId="5EE4AE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119AC" w14:paraId="5C878AE8" w14:textId="486B40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19AC" w14:paraId="56E8DF24" w14:textId="2FB7A7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19AC" w14:paraId="3EC54165" w14:textId="40480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119AC" w14:paraId="306A86F3" w14:textId="690FD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119AC" w14:paraId="01C7E828" w14:textId="6682CF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_Toc153860540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https://d.book118.com/938126063013006025</w:t>
        </w:r>
      </w:hyperlink>
    </w:p>
    <w:p w:rsidR="00C119AC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paraId="19C344E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9AC" w14:paraId="1A6EB7A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paraId="7337F742" w14:textId="6A3D91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119AC" w14:paraId="126CA32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paraId="355883F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6A3D91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6A3D91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P="00E804E2" w14:textId="6A3D916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119A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paraId="106AB50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RPr="00C119AC" w:rsidP="00C119AC" w14:paraId="1AA2C415" w14:textId="1FCB4A2A">
    <w:pPr>
      <w:pStyle w:val="Header"/>
      <w:rPr>
        <w:rFonts w:ascii="仿宋" w:eastAsia="仿宋" w:hAnsi="仿宋"/>
      </w:rPr>
    </w:pPr>
    <w:r w:rsidRPr="00C119AC">
      <w:rPr>
        <w:rFonts w:ascii="仿宋" w:eastAsia="仿宋" w:hAnsi="仿宋" w:hint="eastAsia"/>
      </w:rPr>
      <w:t>包装测试设备项目效益评估报告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paraId="1EAAE10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RPr="00C119AC" w:rsidP="00C119AC" w14:textId="1FCB4A2A">
    <w:pPr>
      <w:pStyle w:val="Header"/>
      <w:rPr>
        <w:rFonts w:ascii="仿宋" w:eastAsia="仿宋" w:hAnsi="仿宋"/>
      </w:rPr>
    </w:pPr>
    <w:r w:rsidRPr="00C119AC">
      <w:rPr>
        <w:rFonts w:ascii="仿宋" w:eastAsia="仿宋" w:hAnsi="仿宋" w:hint="eastAsia"/>
      </w:rPr>
      <w:t>包装测试设备项目效益评估报告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RPr="00C119AC" w:rsidP="00C119AC" w14:textId="1FCB4A2A">
    <w:pPr>
      <w:pStyle w:val="Header"/>
      <w:rPr>
        <w:rFonts w:ascii="仿宋" w:eastAsia="仿宋" w:hAnsi="仿宋"/>
      </w:rPr>
    </w:pPr>
    <w:r w:rsidRPr="00C119AC">
      <w:rPr>
        <w:rFonts w:ascii="仿宋" w:eastAsia="仿宋" w:hAnsi="仿宋" w:hint="eastAsia"/>
      </w:rPr>
      <w:t>包装测试设备项目效益评估报告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:rsidRPr="00C119AC" w:rsidP="00C119AC" w14:textId="1FCB4A2A">
    <w:pPr>
      <w:pStyle w:val="Header"/>
      <w:rPr>
        <w:rFonts w:ascii="仿宋" w:eastAsia="仿宋" w:hAnsi="仿宋"/>
      </w:rPr>
    </w:pPr>
    <w:r w:rsidRPr="00C119AC">
      <w:rPr>
        <w:rFonts w:ascii="仿宋" w:eastAsia="仿宋" w:hAnsi="仿宋" w:hint="eastAsia"/>
      </w:rPr>
      <w:t>包装测试设备项目效益评估报告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19A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AC"/>
    <w:rsid w:val="008967A8"/>
    <w:rsid w:val="00C119AC"/>
    <w:rsid w:val="00E804E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C58513"/>
  <w15:chartTrackingRefBased/>
  <w15:docId w15:val="{2F4661CE-12CA-4865-A08A-BA40F8FB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119A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119A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119A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119A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119A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119A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119A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119A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119AC"/>
  </w:style>
  <w:style w:type="paragraph" w:styleId="TOC1">
    <w:name w:val="toc 1"/>
    <w:basedOn w:val="Normal"/>
    <w:next w:val="Normal"/>
    <w:autoRedefine/>
    <w:uiPriority w:val="39"/>
    <w:unhideWhenUsed/>
    <w:rsid w:val="00C119AC"/>
  </w:style>
  <w:style w:type="paragraph" w:styleId="TOC2">
    <w:name w:val="toc 2"/>
    <w:basedOn w:val="Normal"/>
    <w:next w:val="Normal"/>
    <w:autoRedefine/>
    <w:uiPriority w:val="39"/>
    <w:unhideWhenUsed/>
    <w:rsid w:val="00C119A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938126063013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3386</Words>
  <Characters>19303</Characters>
  <Application>Microsoft Office Word</Application>
  <DocSecurity>0</DocSecurity>
  <Lines>160</Lines>
  <Paragraphs>45</Paragraphs>
  <ScaleCrop>false</ScaleCrop>
  <Company/>
  <LinksUpToDate>false</LinksUpToDate>
  <CharactersWithSpaces>22644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2023-12-18T22:40:00Z</dcterms:created>
  <dcterms:modified xsi:type="dcterms:W3CDTF">2023-12-18T22:41:00Z</dcterms:modified>
</cp:coreProperties>
</file>