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保湿剂项目建设总纲及方案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93" w:history="1">
        <w:r>
          <w:rPr>
            <w:rFonts w:ascii="仿宋" w:eastAsia="仿宋" w:hAnsi="仿宋" w:cs="仿宋" w:hint="eastAsia"/>
            <w:lang w:eastAsia="zh-CN"/>
          </w:rPr>
          <w:t>概论</w:t>
        </w:r>
        <w:r>
          <w:tab/>
        </w:r>
        <w:r>
          <w:fldChar w:fldCharType="begin"/>
        </w:r>
        <w:r>
          <w:instrText xml:space="preserve"> PAGEREF _Toc19593 \h </w:instrText>
        </w:r>
        <w:r>
          <w:fldChar w:fldCharType="separate"/>
        </w:r>
        <w:r>
          <w:t>3</w:t>
        </w:r>
        <w:r>
          <w:fldChar w:fldCharType="end"/>
        </w:r>
      </w:hyperlink>
    </w:p>
    <w:p>
      <w:pPr>
        <w:pStyle w:val="TOC1"/>
        <w:tabs>
          <w:tab w:val="right" w:leader="dot" w:pos="8306"/>
        </w:tabs>
      </w:pPr>
      <w:hyperlink w:anchor="_Toc26405" w:history="1">
        <w:r>
          <w:rPr>
            <w:rFonts w:ascii="仿宋" w:eastAsia="仿宋" w:hAnsi="仿宋" w:cs="仿宋" w:hint="eastAsia"/>
            <w:lang w:eastAsia="zh-CN"/>
          </w:rPr>
          <w:t>一、资源开发及综合利用分析</w:t>
        </w:r>
        <w:r>
          <w:tab/>
        </w:r>
        <w:r>
          <w:fldChar w:fldCharType="begin"/>
        </w:r>
        <w:r>
          <w:instrText xml:space="preserve"> PAGEREF _Toc26405 \h </w:instrText>
        </w:r>
        <w:r>
          <w:fldChar w:fldCharType="separate"/>
        </w:r>
        <w:r>
          <w:t>3</w:t>
        </w:r>
        <w:r>
          <w:fldChar w:fldCharType="end"/>
        </w:r>
      </w:hyperlink>
    </w:p>
    <w:p>
      <w:pPr>
        <w:pStyle w:val="TOC2"/>
        <w:tabs>
          <w:tab w:val="right" w:leader="dot" w:pos="8306"/>
        </w:tabs>
      </w:pPr>
      <w:hyperlink w:anchor="_Toc29514" w:history="1">
        <w:r>
          <w:rPr>
            <w:rFonts w:ascii="仿宋" w:eastAsia="仿宋" w:hAnsi="仿宋" w:cs="仿宋" w:hint="eastAsia"/>
            <w:lang w:eastAsia="zh-CN"/>
          </w:rPr>
          <w:t>(一)、资源开发方案</w:t>
        </w:r>
        <w:r>
          <w:tab/>
        </w:r>
        <w:r>
          <w:fldChar w:fldCharType="begin"/>
        </w:r>
        <w:r>
          <w:instrText xml:space="preserve"> PAGEREF _Toc29514 \h </w:instrText>
        </w:r>
        <w:r>
          <w:fldChar w:fldCharType="separate"/>
        </w:r>
        <w:r>
          <w:t>3</w:t>
        </w:r>
        <w:r>
          <w:fldChar w:fldCharType="end"/>
        </w:r>
      </w:hyperlink>
    </w:p>
    <w:p>
      <w:pPr>
        <w:pStyle w:val="TOC2"/>
        <w:tabs>
          <w:tab w:val="right" w:leader="dot" w:pos="8306"/>
        </w:tabs>
      </w:pPr>
      <w:hyperlink w:anchor="_Toc9570" w:history="1">
        <w:r>
          <w:rPr>
            <w:rFonts w:ascii="仿宋" w:eastAsia="仿宋" w:hAnsi="仿宋" w:cs="仿宋" w:hint="eastAsia"/>
            <w:lang w:eastAsia="zh-CN"/>
          </w:rPr>
          <w:t>(二)、资源利用方案</w:t>
        </w:r>
        <w:r>
          <w:tab/>
        </w:r>
        <w:r>
          <w:fldChar w:fldCharType="begin"/>
        </w:r>
        <w:r>
          <w:instrText xml:space="preserve"> PAGEREF _Toc9570 \h </w:instrText>
        </w:r>
        <w:r>
          <w:fldChar w:fldCharType="separate"/>
        </w:r>
        <w:r>
          <w:t>4</w:t>
        </w:r>
        <w:r>
          <w:fldChar w:fldCharType="end"/>
        </w:r>
      </w:hyperlink>
    </w:p>
    <w:p>
      <w:pPr>
        <w:pStyle w:val="TOC2"/>
        <w:tabs>
          <w:tab w:val="right" w:leader="dot" w:pos="8306"/>
        </w:tabs>
      </w:pPr>
      <w:hyperlink w:anchor="_Toc3120" w:history="1">
        <w:r>
          <w:rPr>
            <w:rFonts w:ascii="仿宋" w:eastAsia="仿宋" w:hAnsi="仿宋" w:cs="仿宋" w:hint="eastAsia"/>
            <w:lang w:eastAsia="zh-CN"/>
          </w:rPr>
          <w:t>(三)、资源节约措施</w:t>
        </w:r>
        <w:r>
          <w:tab/>
        </w:r>
        <w:r>
          <w:fldChar w:fldCharType="begin"/>
        </w:r>
        <w:r>
          <w:instrText xml:space="preserve"> PAGEREF _Toc3120 \h </w:instrText>
        </w:r>
        <w:r>
          <w:fldChar w:fldCharType="separate"/>
        </w:r>
        <w:r>
          <w:t>5</w:t>
        </w:r>
        <w:r>
          <w:fldChar w:fldCharType="end"/>
        </w:r>
      </w:hyperlink>
    </w:p>
    <w:p>
      <w:pPr>
        <w:pStyle w:val="TOC1"/>
        <w:tabs>
          <w:tab w:val="right" w:leader="dot" w:pos="8306"/>
        </w:tabs>
      </w:pPr>
      <w:hyperlink w:anchor="_Toc7796" w:history="1">
        <w:r>
          <w:rPr>
            <w:rFonts w:ascii="仿宋" w:eastAsia="仿宋" w:hAnsi="仿宋" w:cs="仿宋" w:hint="eastAsia"/>
            <w:lang w:eastAsia="zh-CN"/>
          </w:rPr>
          <w:t>二、保湿剂项目概论</w:t>
        </w:r>
        <w:r>
          <w:tab/>
        </w:r>
        <w:r>
          <w:fldChar w:fldCharType="begin"/>
        </w:r>
        <w:r>
          <w:instrText xml:space="preserve"> PAGEREF _Toc7796 \h </w:instrText>
        </w:r>
        <w:r>
          <w:fldChar w:fldCharType="separate"/>
        </w:r>
        <w:r>
          <w:t>6</w:t>
        </w:r>
        <w:r>
          <w:fldChar w:fldCharType="end"/>
        </w:r>
      </w:hyperlink>
    </w:p>
    <w:p>
      <w:pPr>
        <w:pStyle w:val="TOC2"/>
        <w:tabs>
          <w:tab w:val="right" w:leader="dot" w:pos="8306"/>
        </w:tabs>
      </w:pPr>
      <w:hyperlink w:anchor="_Toc6612" w:history="1">
        <w:r>
          <w:rPr>
            <w:rFonts w:ascii="仿宋" w:eastAsia="仿宋" w:hAnsi="仿宋" w:cs="仿宋" w:hint="eastAsia"/>
            <w:lang w:eastAsia="zh-CN"/>
          </w:rPr>
          <w:t>(一)、项目申报单位概况</w:t>
        </w:r>
        <w:r>
          <w:tab/>
        </w:r>
        <w:r>
          <w:fldChar w:fldCharType="begin"/>
        </w:r>
        <w:r>
          <w:instrText xml:space="preserve"> PAGEREF _Toc6612 \h </w:instrText>
        </w:r>
        <w:r>
          <w:fldChar w:fldCharType="separate"/>
        </w:r>
        <w:r>
          <w:t>6</w:t>
        </w:r>
        <w:r>
          <w:fldChar w:fldCharType="end"/>
        </w:r>
      </w:hyperlink>
    </w:p>
    <w:p>
      <w:pPr>
        <w:pStyle w:val="TOC2"/>
        <w:tabs>
          <w:tab w:val="right" w:leader="dot" w:pos="8306"/>
        </w:tabs>
      </w:pPr>
      <w:hyperlink w:anchor="_Toc16029" w:history="1">
        <w:r>
          <w:rPr>
            <w:rFonts w:ascii="仿宋" w:eastAsia="仿宋" w:hAnsi="仿宋" w:cs="仿宋" w:hint="eastAsia"/>
            <w:lang w:eastAsia="zh-CN"/>
          </w:rPr>
          <w:t>(二)、项目概况</w:t>
        </w:r>
        <w:r>
          <w:tab/>
        </w:r>
        <w:r>
          <w:fldChar w:fldCharType="begin"/>
        </w:r>
        <w:r>
          <w:instrText xml:space="preserve"> PAGEREF _Toc16029 \h </w:instrText>
        </w:r>
        <w:r>
          <w:fldChar w:fldCharType="separate"/>
        </w:r>
        <w:r>
          <w:t>7</w:t>
        </w:r>
        <w:r>
          <w:fldChar w:fldCharType="end"/>
        </w:r>
      </w:hyperlink>
    </w:p>
    <w:p>
      <w:pPr>
        <w:pStyle w:val="TOC1"/>
        <w:tabs>
          <w:tab w:val="right" w:leader="dot" w:pos="8306"/>
        </w:tabs>
      </w:pPr>
      <w:hyperlink w:anchor="_Toc17204" w:history="1">
        <w:r>
          <w:rPr>
            <w:rFonts w:ascii="仿宋" w:eastAsia="仿宋" w:hAnsi="仿宋" w:cs="仿宋" w:hint="eastAsia"/>
            <w:lang w:eastAsia="zh-CN"/>
          </w:rPr>
          <w:t>三、社会影响分析</w:t>
        </w:r>
        <w:r>
          <w:tab/>
        </w:r>
        <w:r>
          <w:fldChar w:fldCharType="begin"/>
        </w:r>
        <w:r>
          <w:instrText xml:space="preserve"> PAGEREF _Toc17204 \h </w:instrText>
        </w:r>
        <w:r>
          <w:fldChar w:fldCharType="separate"/>
        </w:r>
        <w:r>
          <w:t>10</w:t>
        </w:r>
        <w:r>
          <w:fldChar w:fldCharType="end"/>
        </w:r>
      </w:hyperlink>
    </w:p>
    <w:p>
      <w:pPr>
        <w:pStyle w:val="TOC2"/>
        <w:tabs>
          <w:tab w:val="right" w:leader="dot" w:pos="8306"/>
        </w:tabs>
      </w:pPr>
      <w:hyperlink w:anchor="_Toc30090" w:history="1">
        <w:r>
          <w:rPr>
            <w:rFonts w:ascii="仿宋" w:eastAsia="仿宋" w:hAnsi="仿宋" w:cs="仿宋" w:hint="eastAsia"/>
            <w:lang w:eastAsia="zh-CN"/>
          </w:rPr>
          <w:t>(一)、社会影响效果分析</w:t>
        </w:r>
        <w:r>
          <w:tab/>
        </w:r>
        <w:r>
          <w:fldChar w:fldCharType="begin"/>
        </w:r>
        <w:r>
          <w:instrText xml:space="preserve"> PAGEREF _Toc30090 \h </w:instrText>
        </w:r>
        <w:r>
          <w:fldChar w:fldCharType="separate"/>
        </w:r>
        <w:r>
          <w:t>10</w:t>
        </w:r>
        <w:r>
          <w:fldChar w:fldCharType="end"/>
        </w:r>
      </w:hyperlink>
    </w:p>
    <w:p>
      <w:pPr>
        <w:pStyle w:val="TOC2"/>
        <w:tabs>
          <w:tab w:val="right" w:leader="dot" w:pos="8306"/>
        </w:tabs>
      </w:pPr>
      <w:hyperlink w:anchor="_Toc4967" w:history="1">
        <w:r>
          <w:rPr>
            <w:rFonts w:ascii="仿宋" w:eastAsia="仿宋" w:hAnsi="仿宋" w:cs="仿宋" w:hint="eastAsia"/>
            <w:lang w:eastAsia="zh-CN"/>
          </w:rPr>
          <w:t>(二)、社会适应性分析</w:t>
        </w:r>
        <w:r>
          <w:tab/>
        </w:r>
        <w:r>
          <w:fldChar w:fldCharType="begin"/>
        </w:r>
        <w:r>
          <w:instrText xml:space="preserve"> PAGEREF _Toc4967 \h </w:instrText>
        </w:r>
        <w:r>
          <w:fldChar w:fldCharType="separate"/>
        </w:r>
        <w:r>
          <w:t>13</w:t>
        </w:r>
        <w:r>
          <w:fldChar w:fldCharType="end"/>
        </w:r>
      </w:hyperlink>
    </w:p>
    <w:p>
      <w:pPr>
        <w:pStyle w:val="TOC2"/>
        <w:tabs>
          <w:tab w:val="right" w:leader="dot" w:pos="8306"/>
        </w:tabs>
      </w:pPr>
      <w:hyperlink w:anchor="_Toc31656" w:history="1">
        <w:r>
          <w:rPr>
            <w:rFonts w:ascii="仿宋" w:eastAsia="仿宋" w:hAnsi="仿宋" w:cs="仿宋" w:hint="eastAsia"/>
            <w:lang w:eastAsia="zh-CN"/>
          </w:rPr>
          <w:t>(三)、社会风险及对策分析</w:t>
        </w:r>
        <w:r>
          <w:tab/>
        </w:r>
        <w:r>
          <w:fldChar w:fldCharType="begin"/>
        </w:r>
        <w:r>
          <w:instrText xml:space="preserve"> PAGEREF _Toc31656 \h </w:instrText>
        </w:r>
        <w:r>
          <w:fldChar w:fldCharType="separate"/>
        </w:r>
        <w:r>
          <w:t>14</w:t>
        </w:r>
        <w:r>
          <w:fldChar w:fldCharType="end"/>
        </w:r>
      </w:hyperlink>
    </w:p>
    <w:p>
      <w:pPr>
        <w:pStyle w:val="TOC1"/>
        <w:tabs>
          <w:tab w:val="right" w:leader="dot" w:pos="8306"/>
        </w:tabs>
      </w:pPr>
      <w:hyperlink w:anchor="_Toc7180" w:history="1">
        <w:r>
          <w:rPr>
            <w:rFonts w:ascii="仿宋" w:eastAsia="仿宋" w:hAnsi="仿宋" w:cs="仿宋" w:hint="eastAsia"/>
            <w:lang w:eastAsia="zh-CN"/>
          </w:rPr>
          <w:t>四、经济影响分析</w:t>
        </w:r>
        <w:r>
          <w:tab/>
        </w:r>
        <w:r>
          <w:fldChar w:fldCharType="begin"/>
        </w:r>
        <w:r>
          <w:instrText xml:space="preserve"> PAGEREF _Toc7180 \h </w:instrText>
        </w:r>
        <w:r>
          <w:fldChar w:fldCharType="separate"/>
        </w:r>
        <w:r>
          <w:t>18</w:t>
        </w:r>
        <w:r>
          <w:fldChar w:fldCharType="end"/>
        </w:r>
      </w:hyperlink>
    </w:p>
    <w:p>
      <w:pPr>
        <w:pStyle w:val="TOC2"/>
        <w:tabs>
          <w:tab w:val="right" w:leader="dot" w:pos="8306"/>
        </w:tabs>
      </w:pPr>
      <w:hyperlink w:anchor="_Toc4951" w:history="1">
        <w:r>
          <w:rPr>
            <w:rFonts w:ascii="仿宋" w:eastAsia="仿宋" w:hAnsi="仿宋" w:cs="仿宋" w:hint="eastAsia"/>
            <w:lang w:eastAsia="zh-CN"/>
          </w:rPr>
          <w:t>(一)、经济费用效益或费用效果分析</w:t>
        </w:r>
        <w:r>
          <w:tab/>
        </w:r>
        <w:r>
          <w:fldChar w:fldCharType="begin"/>
        </w:r>
        <w:r>
          <w:instrText xml:space="preserve"> PAGEREF _Toc4951 \h </w:instrText>
        </w:r>
        <w:r>
          <w:fldChar w:fldCharType="separate"/>
        </w:r>
        <w:r>
          <w:t>18</w:t>
        </w:r>
        <w:r>
          <w:fldChar w:fldCharType="end"/>
        </w:r>
      </w:hyperlink>
    </w:p>
    <w:p>
      <w:pPr>
        <w:pStyle w:val="TOC2"/>
        <w:tabs>
          <w:tab w:val="right" w:leader="dot" w:pos="8306"/>
        </w:tabs>
      </w:pPr>
      <w:hyperlink w:anchor="_Toc14401" w:history="1">
        <w:r>
          <w:rPr>
            <w:rFonts w:ascii="仿宋" w:eastAsia="仿宋" w:hAnsi="仿宋" w:cs="仿宋" w:hint="eastAsia"/>
            <w:lang w:eastAsia="zh-CN"/>
          </w:rPr>
          <w:t>(二)、行业影响分析</w:t>
        </w:r>
        <w:r>
          <w:tab/>
        </w:r>
        <w:r>
          <w:fldChar w:fldCharType="begin"/>
        </w:r>
        <w:r>
          <w:instrText xml:space="preserve"> PAGEREF _Toc14401 \h </w:instrText>
        </w:r>
        <w:r>
          <w:fldChar w:fldCharType="separate"/>
        </w:r>
        <w:r>
          <w:t>20</w:t>
        </w:r>
        <w:r>
          <w:fldChar w:fldCharType="end"/>
        </w:r>
      </w:hyperlink>
    </w:p>
    <w:p>
      <w:pPr>
        <w:pStyle w:val="TOC2"/>
        <w:tabs>
          <w:tab w:val="right" w:leader="dot" w:pos="8306"/>
        </w:tabs>
      </w:pPr>
      <w:hyperlink w:anchor="_Toc11412" w:history="1">
        <w:r>
          <w:rPr>
            <w:rFonts w:ascii="仿宋" w:eastAsia="仿宋" w:hAnsi="仿宋" w:cs="仿宋" w:hint="eastAsia"/>
            <w:lang w:eastAsia="zh-CN"/>
          </w:rPr>
          <w:t>(三)、区域经济影响分析</w:t>
        </w:r>
        <w:r>
          <w:tab/>
        </w:r>
        <w:r>
          <w:fldChar w:fldCharType="begin"/>
        </w:r>
        <w:r>
          <w:instrText xml:space="preserve"> PAGEREF _Toc11412 \h </w:instrText>
        </w:r>
        <w:r>
          <w:fldChar w:fldCharType="separate"/>
        </w:r>
        <w:r>
          <w:t>22</w:t>
        </w:r>
        <w:r>
          <w:fldChar w:fldCharType="end"/>
        </w:r>
      </w:hyperlink>
    </w:p>
    <w:p>
      <w:pPr>
        <w:pStyle w:val="TOC2"/>
        <w:tabs>
          <w:tab w:val="right" w:leader="dot" w:pos="8306"/>
        </w:tabs>
      </w:pPr>
      <w:hyperlink w:anchor="_Toc23575" w:history="1">
        <w:r>
          <w:rPr>
            <w:rFonts w:ascii="仿宋" w:eastAsia="仿宋" w:hAnsi="仿宋" w:cs="仿宋" w:hint="eastAsia"/>
            <w:lang w:eastAsia="zh-CN"/>
          </w:rPr>
          <w:t>(四)、宏观经济影响分析</w:t>
        </w:r>
        <w:r>
          <w:tab/>
        </w:r>
        <w:r>
          <w:fldChar w:fldCharType="begin"/>
        </w:r>
        <w:r>
          <w:instrText xml:space="preserve"> PAGEREF _Toc23575 \h </w:instrText>
        </w:r>
        <w:r>
          <w:fldChar w:fldCharType="separate"/>
        </w:r>
        <w:r>
          <w:t>22</w:t>
        </w:r>
        <w:r>
          <w:fldChar w:fldCharType="end"/>
        </w:r>
      </w:hyperlink>
    </w:p>
    <w:p>
      <w:pPr>
        <w:pStyle w:val="TOC1"/>
        <w:tabs>
          <w:tab w:val="right" w:leader="dot" w:pos="8306"/>
        </w:tabs>
      </w:pPr>
      <w:hyperlink w:anchor="_Toc18188" w:history="1">
        <w:r>
          <w:rPr>
            <w:rFonts w:ascii="仿宋" w:eastAsia="仿宋" w:hAnsi="仿宋" w:cs="仿宋" w:hint="eastAsia"/>
            <w:lang w:eastAsia="zh-CN"/>
          </w:rPr>
          <w:t>五、背景、必要性分析</w:t>
        </w:r>
        <w:r>
          <w:tab/>
        </w:r>
        <w:r>
          <w:fldChar w:fldCharType="begin"/>
        </w:r>
        <w:r>
          <w:instrText xml:space="preserve"> PAGEREF _Toc18188 \h </w:instrText>
        </w:r>
        <w:r>
          <w:fldChar w:fldCharType="separate"/>
        </w:r>
        <w:r>
          <w:t>24</w:t>
        </w:r>
        <w:r>
          <w:fldChar w:fldCharType="end"/>
        </w:r>
      </w:hyperlink>
    </w:p>
    <w:p>
      <w:pPr>
        <w:pStyle w:val="TOC2"/>
        <w:tabs>
          <w:tab w:val="right" w:leader="dot" w:pos="8306"/>
        </w:tabs>
      </w:pPr>
      <w:hyperlink w:anchor="_Toc31968" w:history="1">
        <w:r>
          <w:rPr>
            <w:rFonts w:ascii="仿宋" w:eastAsia="仿宋" w:hAnsi="仿宋" w:cs="仿宋" w:hint="eastAsia"/>
            <w:lang w:eastAsia="zh-CN"/>
          </w:rPr>
          <w:t>(一)、项目建设背景</w:t>
        </w:r>
        <w:r>
          <w:tab/>
        </w:r>
        <w:r>
          <w:fldChar w:fldCharType="begin"/>
        </w:r>
        <w:r>
          <w:instrText xml:space="preserve"> PAGEREF _Toc31968 \h </w:instrText>
        </w:r>
        <w:r>
          <w:fldChar w:fldCharType="separate"/>
        </w:r>
        <w:r>
          <w:t>24</w:t>
        </w:r>
        <w:r>
          <w:fldChar w:fldCharType="end"/>
        </w:r>
      </w:hyperlink>
    </w:p>
    <w:p>
      <w:pPr>
        <w:pStyle w:val="TOC2"/>
        <w:tabs>
          <w:tab w:val="right" w:leader="dot" w:pos="8306"/>
        </w:tabs>
      </w:pPr>
      <w:hyperlink w:anchor="_Toc3515" w:history="1">
        <w:r>
          <w:rPr>
            <w:rFonts w:ascii="仿宋" w:eastAsia="仿宋" w:hAnsi="仿宋" w:cs="仿宋" w:hint="eastAsia"/>
            <w:lang w:eastAsia="zh-CN"/>
          </w:rPr>
          <w:t>(二)、必要性分析</w:t>
        </w:r>
        <w:r>
          <w:tab/>
        </w:r>
        <w:r>
          <w:fldChar w:fldCharType="begin"/>
        </w:r>
        <w:r>
          <w:instrText xml:space="preserve"> PAGEREF _Toc3515 \h </w:instrText>
        </w:r>
        <w:r>
          <w:fldChar w:fldCharType="separate"/>
        </w:r>
        <w:r>
          <w:t>25</w:t>
        </w:r>
        <w:r>
          <w:fldChar w:fldCharType="end"/>
        </w:r>
      </w:hyperlink>
    </w:p>
    <w:p>
      <w:pPr>
        <w:pStyle w:val="TOC2"/>
        <w:tabs>
          <w:tab w:val="right" w:leader="dot" w:pos="8306"/>
        </w:tabs>
      </w:pPr>
      <w:hyperlink w:anchor="_Toc16595" w:history="1">
        <w:r>
          <w:rPr>
            <w:rFonts w:ascii="仿宋" w:eastAsia="仿宋" w:hAnsi="仿宋" w:cs="仿宋" w:hint="eastAsia"/>
            <w:lang w:eastAsia="zh-CN"/>
          </w:rPr>
          <w:t>(三)、项目建设有利条件</w:t>
        </w:r>
        <w:r>
          <w:tab/>
        </w:r>
        <w:r>
          <w:fldChar w:fldCharType="begin"/>
        </w:r>
        <w:r>
          <w:instrText xml:space="preserve"> PAGEREF _Toc16595 \h </w:instrText>
        </w:r>
        <w:r>
          <w:fldChar w:fldCharType="separate"/>
        </w:r>
        <w:r>
          <w:t>27</w:t>
        </w:r>
        <w:r>
          <w:fldChar w:fldCharType="end"/>
        </w:r>
      </w:hyperlink>
    </w:p>
    <w:p>
      <w:pPr>
        <w:pStyle w:val="TOC1"/>
        <w:tabs>
          <w:tab w:val="right" w:leader="dot" w:pos="8306"/>
        </w:tabs>
      </w:pPr>
      <w:hyperlink w:anchor="_Toc16512" w:history="1">
        <w:r>
          <w:rPr>
            <w:rFonts w:ascii="仿宋" w:eastAsia="仿宋" w:hAnsi="仿宋" w:cs="仿宋" w:hint="eastAsia"/>
            <w:lang w:eastAsia="zh-CN"/>
          </w:rPr>
          <w:t>六、项目选址研究</w:t>
        </w:r>
        <w:r>
          <w:tab/>
        </w:r>
        <w:r>
          <w:fldChar w:fldCharType="begin"/>
        </w:r>
        <w:r>
          <w:instrText xml:space="preserve"> PAGEREF _Toc16512 \h </w:instrText>
        </w:r>
        <w:r>
          <w:fldChar w:fldCharType="separate"/>
        </w:r>
        <w:r>
          <w:t>28</w:t>
        </w:r>
        <w:r>
          <w:fldChar w:fldCharType="end"/>
        </w:r>
      </w:hyperlink>
    </w:p>
    <w:p>
      <w:pPr>
        <w:pStyle w:val="TOC2"/>
        <w:tabs>
          <w:tab w:val="right" w:leader="dot" w:pos="8306"/>
        </w:tabs>
      </w:pPr>
      <w:hyperlink w:anchor="_Toc22736" w:history="1">
        <w:r>
          <w:rPr>
            <w:rFonts w:ascii="仿宋" w:eastAsia="仿宋" w:hAnsi="仿宋" w:cs="仿宋" w:hint="eastAsia"/>
            <w:lang w:eastAsia="zh-CN"/>
          </w:rPr>
          <w:t>(一)、项目选址原则</w:t>
        </w:r>
        <w:r>
          <w:tab/>
        </w:r>
        <w:r>
          <w:fldChar w:fldCharType="begin"/>
        </w:r>
        <w:r>
          <w:instrText xml:space="preserve"> PAGEREF _Toc22736 \h </w:instrText>
        </w:r>
        <w:r>
          <w:fldChar w:fldCharType="separate"/>
        </w:r>
        <w:r>
          <w:t>28</w:t>
        </w:r>
        <w:r>
          <w:fldChar w:fldCharType="end"/>
        </w:r>
      </w:hyperlink>
    </w:p>
    <w:p>
      <w:pPr>
        <w:pStyle w:val="TOC2"/>
        <w:tabs>
          <w:tab w:val="right" w:leader="dot" w:pos="8306"/>
        </w:tabs>
      </w:pPr>
      <w:hyperlink w:anchor="_Toc25418" w:history="1">
        <w:r>
          <w:rPr>
            <w:rFonts w:ascii="仿宋" w:eastAsia="仿宋" w:hAnsi="仿宋" w:cs="仿宋" w:hint="eastAsia"/>
            <w:lang w:eastAsia="zh-CN"/>
          </w:rPr>
          <w:t>(二)、项目选址</w:t>
        </w:r>
        <w:r>
          <w:tab/>
        </w:r>
        <w:r>
          <w:fldChar w:fldCharType="begin"/>
        </w:r>
        <w:r>
          <w:instrText xml:space="preserve"> PAGEREF _Toc25418 \h </w:instrText>
        </w:r>
        <w:r>
          <w:fldChar w:fldCharType="separate"/>
        </w:r>
        <w:r>
          <w:t>31</w:t>
        </w:r>
        <w:r>
          <w:fldChar w:fldCharType="end"/>
        </w:r>
      </w:hyperlink>
    </w:p>
    <w:p>
      <w:pPr>
        <w:pStyle w:val="TOC2"/>
        <w:tabs>
          <w:tab w:val="right" w:leader="dot" w:pos="8306"/>
        </w:tabs>
      </w:pPr>
      <w:hyperlink w:anchor="_Toc15695" w:history="1">
        <w:r>
          <w:rPr>
            <w:rFonts w:ascii="仿宋" w:eastAsia="仿宋" w:hAnsi="仿宋" w:cs="仿宋" w:hint="eastAsia"/>
            <w:lang w:eastAsia="zh-CN"/>
          </w:rPr>
          <w:t>(三)、建设条件分析</w:t>
        </w:r>
        <w:r>
          <w:tab/>
        </w:r>
        <w:r>
          <w:fldChar w:fldCharType="begin"/>
        </w:r>
        <w:r>
          <w:instrText xml:space="preserve"> PAGEREF _Toc15695 \h </w:instrText>
        </w:r>
        <w:r>
          <w:fldChar w:fldCharType="separate"/>
        </w:r>
        <w:r>
          <w:t>33</w:t>
        </w:r>
        <w:r>
          <w:fldChar w:fldCharType="end"/>
        </w:r>
      </w:hyperlink>
    </w:p>
    <w:p>
      <w:pPr>
        <w:pStyle w:val="TOC2"/>
        <w:tabs>
          <w:tab w:val="right" w:leader="dot" w:pos="8306"/>
        </w:tabs>
      </w:pPr>
      <w:hyperlink w:anchor="_Toc10194" w:history="1">
        <w:r>
          <w:rPr>
            <w:rFonts w:ascii="仿宋" w:eastAsia="仿宋" w:hAnsi="仿宋" w:cs="仿宋" w:hint="eastAsia"/>
            <w:lang w:eastAsia="zh-CN"/>
          </w:rPr>
          <w:t>(四)、用地控制指标</w:t>
        </w:r>
        <w:r>
          <w:tab/>
        </w:r>
        <w:r>
          <w:fldChar w:fldCharType="begin"/>
        </w:r>
        <w:r>
          <w:instrText xml:space="preserve"> PAGEREF _Toc10194 \h </w:instrText>
        </w:r>
        <w:r>
          <w:fldChar w:fldCharType="separate"/>
        </w:r>
        <w:r>
          <w:t>35</w:t>
        </w:r>
        <w:r>
          <w:fldChar w:fldCharType="end"/>
        </w:r>
      </w:hyperlink>
    </w:p>
    <w:p>
      <w:pPr>
        <w:pStyle w:val="TOC2"/>
        <w:tabs>
          <w:tab w:val="right" w:leader="dot" w:pos="8306"/>
        </w:tabs>
      </w:pPr>
      <w:hyperlink w:anchor="_Toc4033" w:history="1">
        <w:r>
          <w:rPr>
            <w:rFonts w:ascii="仿宋" w:eastAsia="仿宋" w:hAnsi="仿宋" w:cs="仿宋" w:hint="eastAsia"/>
            <w:lang w:eastAsia="zh-CN"/>
          </w:rPr>
          <w:t>(五)、地总体要求</w:t>
        </w:r>
        <w:r>
          <w:tab/>
        </w:r>
        <w:r>
          <w:fldChar w:fldCharType="begin"/>
        </w:r>
        <w:r>
          <w:instrText xml:space="preserve"> PAGEREF _Toc4033 \h </w:instrText>
        </w:r>
        <w:r>
          <w:fldChar w:fldCharType="separate"/>
        </w:r>
        <w:r>
          <w:t>36</w:t>
        </w:r>
        <w:r>
          <w:fldChar w:fldCharType="end"/>
        </w:r>
      </w:hyperlink>
    </w:p>
    <w:p>
      <w:pPr>
        <w:pStyle w:val="TOC2"/>
        <w:tabs>
          <w:tab w:val="right" w:leader="dot" w:pos="8306"/>
        </w:tabs>
      </w:pPr>
      <w:hyperlink w:anchor="_Toc28157" w:history="1">
        <w:r>
          <w:rPr>
            <w:rFonts w:ascii="仿宋" w:eastAsia="仿宋" w:hAnsi="仿宋" w:cs="仿宋" w:hint="eastAsia"/>
            <w:lang w:eastAsia="zh-CN"/>
          </w:rPr>
          <w:t>(六)、节约用地措施</w:t>
        </w:r>
        <w:r>
          <w:tab/>
        </w:r>
        <w:r>
          <w:fldChar w:fldCharType="begin"/>
        </w:r>
        <w:r>
          <w:instrText xml:space="preserve"> PAGEREF _Toc28157 \h </w:instrText>
        </w:r>
        <w:r>
          <w:fldChar w:fldCharType="separate"/>
        </w:r>
        <w:r>
          <w:t>37</w:t>
        </w:r>
        <w:r>
          <w:fldChar w:fldCharType="end"/>
        </w:r>
      </w:hyperlink>
    </w:p>
    <w:p>
      <w:pPr>
        <w:pStyle w:val="TOC2"/>
        <w:tabs>
          <w:tab w:val="right" w:leader="dot" w:pos="8306"/>
        </w:tabs>
      </w:pPr>
      <w:hyperlink w:anchor="_Toc11235" w:history="1">
        <w:r>
          <w:rPr>
            <w:rFonts w:ascii="仿宋" w:eastAsia="仿宋" w:hAnsi="仿宋" w:cs="仿宋" w:hint="eastAsia"/>
            <w:lang w:eastAsia="zh-CN"/>
          </w:rPr>
          <w:t>(七)、选址综合评价</w:t>
        </w:r>
        <w:r>
          <w:tab/>
        </w:r>
        <w:r>
          <w:fldChar w:fldCharType="begin"/>
        </w:r>
        <w:r>
          <w:instrText xml:space="preserve"> PAGEREF _Toc11235 \h </w:instrText>
        </w:r>
        <w:r>
          <w:fldChar w:fldCharType="separate"/>
        </w:r>
        <w:r>
          <w:t>39</w:t>
        </w:r>
        <w:r>
          <w:fldChar w:fldCharType="end"/>
        </w:r>
      </w:hyperlink>
    </w:p>
    <w:p>
      <w:pPr>
        <w:pStyle w:val="TOC1"/>
        <w:tabs>
          <w:tab w:val="right" w:leader="dot" w:pos="8306"/>
        </w:tabs>
      </w:pPr>
      <w:hyperlink w:anchor="_Toc22609" w:history="1">
        <w:r>
          <w:rPr>
            <w:rFonts w:ascii="仿宋" w:eastAsia="仿宋" w:hAnsi="仿宋" w:cs="仿宋" w:hint="eastAsia"/>
            <w:lang w:eastAsia="zh-CN"/>
          </w:rPr>
          <w:t>七、项目进度计划</w:t>
        </w:r>
        <w:r>
          <w:tab/>
        </w:r>
        <w:r>
          <w:fldChar w:fldCharType="begin"/>
        </w:r>
        <w:r>
          <w:instrText xml:space="preserve"> PAGEREF _Toc22609 \h </w:instrText>
        </w:r>
        <w:r>
          <w:fldChar w:fldCharType="separate"/>
        </w:r>
        <w:r>
          <w:t>40</w:t>
        </w:r>
        <w:r>
          <w:fldChar w:fldCharType="end"/>
        </w:r>
      </w:hyperlink>
    </w:p>
    <w:p>
      <w:pPr>
        <w:pStyle w:val="TOC2"/>
        <w:tabs>
          <w:tab w:val="right" w:leader="dot" w:pos="8306"/>
        </w:tabs>
      </w:pPr>
      <w:hyperlink w:anchor="_Toc4316" w:history="1">
        <w:r>
          <w:rPr>
            <w:rFonts w:ascii="仿宋" w:eastAsia="仿宋" w:hAnsi="仿宋" w:cs="仿宋" w:hint="eastAsia"/>
            <w:lang w:eastAsia="zh-CN"/>
          </w:rPr>
          <w:t>(一)、建设周期</w:t>
        </w:r>
        <w:r>
          <w:tab/>
        </w:r>
        <w:r>
          <w:fldChar w:fldCharType="begin"/>
        </w:r>
        <w:r>
          <w:instrText xml:space="preserve"> PAGEREF _Toc4316 \h </w:instrText>
        </w:r>
        <w:r>
          <w:fldChar w:fldCharType="separate"/>
        </w:r>
        <w:r>
          <w:t>40</w:t>
        </w:r>
        <w:r>
          <w:fldChar w:fldCharType="end"/>
        </w:r>
      </w:hyperlink>
    </w:p>
    <w:p>
      <w:pPr>
        <w:pStyle w:val="TOC2"/>
        <w:tabs>
          <w:tab w:val="right" w:leader="dot" w:pos="8306"/>
        </w:tabs>
      </w:pPr>
      <w:hyperlink w:anchor="_Toc7466" w:history="1">
        <w:r>
          <w:rPr>
            <w:rFonts w:ascii="仿宋" w:eastAsia="仿宋" w:hAnsi="仿宋" w:cs="仿宋" w:hint="eastAsia"/>
            <w:lang w:eastAsia="zh-CN"/>
          </w:rPr>
          <w:t>(二)、建设进度</w:t>
        </w:r>
        <w:r>
          <w:tab/>
        </w:r>
        <w:r>
          <w:fldChar w:fldCharType="begin"/>
        </w:r>
        <w:r>
          <w:instrText xml:space="preserve"> PAGEREF _Toc7466 \h </w:instrText>
        </w:r>
        <w:r>
          <w:fldChar w:fldCharType="separate"/>
        </w:r>
        <w:r>
          <w:t>40</w:t>
        </w:r>
        <w:r>
          <w:fldChar w:fldCharType="end"/>
        </w:r>
      </w:hyperlink>
    </w:p>
    <w:p>
      <w:pPr>
        <w:pStyle w:val="TOC2"/>
        <w:tabs>
          <w:tab w:val="right" w:leader="dot" w:pos="8306"/>
        </w:tabs>
      </w:pPr>
      <w:hyperlink w:anchor="_Toc18462" w:history="1">
        <w:r>
          <w:rPr>
            <w:rFonts w:ascii="仿宋" w:eastAsia="仿宋" w:hAnsi="仿宋" w:cs="仿宋" w:hint="eastAsia"/>
            <w:lang w:eastAsia="zh-CN"/>
          </w:rPr>
          <w:t>(三)、进度安排注意事项</w:t>
        </w:r>
        <w:r>
          <w:tab/>
        </w:r>
        <w:r>
          <w:fldChar w:fldCharType="begin"/>
        </w:r>
        <w:r>
          <w:instrText xml:space="preserve"> PAGEREF _Toc18462 \h </w:instrText>
        </w:r>
        <w:r>
          <w:fldChar w:fldCharType="separate"/>
        </w:r>
        <w:r>
          <w:t>41</w:t>
        </w:r>
        <w:r>
          <w:fldChar w:fldCharType="end"/>
        </w:r>
      </w:hyperlink>
    </w:p>
    <w:p>
      <w:pPr>
        <w:pStyle w:val="TOC2"/>
        <w:tabs>
          <w:tab w:val="right" w:leader="dot" w:pos="8306"/>
        </w:tabs>
      </w:pPr>
      <w:hyperlink w:anchor="_Toc17048" w:history="1">
        <w:r>
          <w:rPr>
            <w:rFonts w:ascii="仿宋" w:eastAsia="仿宋" w:hAnsi="仿宋" w:cs="仿宋" w:hint="eastAsia"/>
            <w:lang w:eastAsia="zh-CN"/>
          </w:rPr>
          <w:t>(四)、人力资源配置</w:t>
        </w:r>
        <w:r>
          <w:tab/>
        </w:r>
        <w:r>
          <w:fldChar w:fldCharType="begin"/>
        </w:r>
        <w:r>
          <w:instrText xml:space="preserve"> PAGEREF _Toc17048 \h </w:instrText>
        </w:r>
        <w:r>
          <w:fldChar w:fldCharType="separate"/>
        </w:r>
        <w:r>
          <w:t>42</w:t>
        </w:r>
        <w:r>
          <w:fldChar w:fldCharType="end"/>
        </w:r>
      </w:hyperlink>
    </w:p>
    <w:p>
      <w:pPr>
        <w:pStyle w:val="TOC2"/>
        <w:tabs>
          <w:tab w:val="right" w:leader="dot" w:pos="8306"/>
        </w:tabs>
      </w:pPr>
      <w:hyperlink w:anchor="_Toc24663" w:history="1">
        <w:r>
          <w:rPr>
            <w:rFonts w:ascii="仿宋" w:eastAsia="仿宋" w:hAnsi="仿宋" w:cs="仿宋" w:hint="eastAsia"/>
            <w:lang w:eastAsia="zh-CN"/>
          </w:rPr>
          <w:t>(五)、员工培训</w:t>
        </w:r>
        <w:r>
          <w:tab/>
        </w:r>
        <w:r>
          <w:fldChar w:fldCharType="begin"/>
        </w:r>
        <w:r>
          <w:instrText xml:space="preserve"> PAGEREF _Toc24663 \h </w:instrText>
        </w:r>
        <w:r>
          <w:fldChar w:fldCharType="separate"/>
        </w:r>
        <w:r>
          <w:t>44</w:t>
        </w:r>
        <w:r>
          <w:fldChar w:fldCharType="end"/>
        </w:r>
      </w:hyperlink>
    </w:p>
    <w:p>
      <w:pPr>
        <w:pStyle w:val="TOC2"/>
        <w:tabs>
          <w:tab w:val="right" w:leader="dot" w:pos="8306"/>
        </w:tabs>
      </w:pPr>
      <w:hyperlink w:anchor="_Toc8705" w:history="1">
        <w:r>
          <w:rPr>
            <w:rFonts w:ascii="仿宋" w:eastAsia="仿宋" w:hAnsi="仿宋" w:cs="仿宋" w:hint="eastAsia"/>
            <w:lang w:eastAsia="zh-CN"/>
          </w:rPr>
          <w:t>(六)、项目实施保障</w:t>
        </w:r>
        <w:r>
          <w:tab/>
        </w:r>
        <w:r>
          <w:fldChar w:fldCharType="begin"/>
        </w:r>
        <w:r>
          <w:instrText xml:space="preserve"> PAGEREF _Toc8705 \h </w:instrText>
        </w:r>
        <w:r>
          <w:fldChar w:fldCharType="separate"/>
        </w:r>
        <w:r>
          <w:t>45</w:t>
        </w:r>
        <w:r>
          <w:fldChar w:fldCharType="end"/>
        </w:r>
      </w:hyperlink>
    </w:p>
    <w:p>
      <w:pPr>
        <w:pStyle w:val="TOC2"/>
        <w:tabs>
          <w:tab w:val="right" w:leader="dot" w:pos="8306"/>
        </w:tabs>
      </w:pPr>
      <w:hyperlink w:anchor="_Toc1280" w:history="1">
        <w:r>
          <w:rPr>
            <w:rFonts w:ascii="仿宋" w:eastAsia="仿宋" w:hAnsi="仿宋" w:cs="仿宋" w:hint="eastAsia"/>
            <w:lang w:eastAsia="zh-CN"/>
          </w:rPr>
          <w:t>(七)、安全规范管理</w:t>
        </w:r>
        <w:r>
          <w:tab/>
        </w:r>
        <w:r>
          <w:fldChar w:fldCharType="begin"/>
        </w:r>
        <w:r>
          <w:instrText xml:space="preserve"> PAGEREF _Toc1280 \h </w:instrText>
        </w:r>
        <w:r>
          <w:fldChar w:fldCharType="separate"/>
        </w:r>
        <w:r>
          <w:t>46</w:t>
        </w:r>
        <w:r>
          <w:fldChar w:fldCharType="end"/>
        </w:r>
      </w:hyperlink>
    </w:p>
    <w:p>
      <w:pPr>
        <w:pStyle w:val="TOC1"/>
        <w:tabs>
          <w:tab w:val="right" w:leader="dot" w:pos="8306"/>
        </w:tabs>
      </w:pPr>
      <w:hyperlink w:anchor="_Toc14845" w:history="1">
        <w:r>
          <w:rPr>
            <w:rFonts w:ascii="仿宋" w:eastAsia="仿宋" w:hAnsi="仿宋" w:cs="仿宋" w:hint="eastAsia"/>
            <w:lang w:eastAsia="zh-CN"/>
          </w:rPr>
          <w:t>八、环境保护与绿色发展</w:t>
        </w:r>
        <w:r>
          <w:tab/>
        </w:r>
        <w:r>
          <w:fldChar w:fldCharType="begin"/>
        </w:r>
        <w:r>
          <w:instrText xml:space="preserve"> PAGEREF _Toc14845 \h </w:instrText>
        </w:r>
        <w:r>
          <w:fldChar w:fldCharType="separate"/>
        </w:r>
        <w:r>
          <w:t>47</w:t>
        </w:r>
        <w:r>
          <w:fldChar w:fldCharType="end"/>
        </w:r>
      </w:hyperlink>
    </w:p>
    <w:p>
      <w:pPr>
        <w:pStyle w:val="TOC2"/>
        <w:tabs>
          <w:tab w:val="right" w:leader="dot" w:pos="8306"/>
        </w:tabs>
      </w:pPr>
      <w:hyperlink w:anchor="_Toc16199" w:history="1">
        <w:r>
          <w:rPr>
            <w:rFonts w:ascii="仿宋" w:eastAsia="仿宋" w:hAnsi="仿宋" w:cs="仿宋" w:hint="eastAsia"/>
            <w:lang w:eastAsia="zh-CN"/>
          </w:rPr>
          <w:t>(一)、环境保护措施</w:t>
        </w:r>
        <w:r>
          <w:tab/>
        </w:r>
        <w:r>
          <w:fldChar w:fldCharType="begin"/>
        </w:r>
        <w:r>
          <w:instrText xml:space="preserve"> PAGEREF _Toc16199 \h </w:instrText>
        </w:r>
        <w:r>
          <w:fldChar w:fldCharType="separate"/>
        </w:r>
        <w:r>
          <w:t>47</w:t>
        </w:r>
        <w:r>
          <w:fldChar w:fldCharType="end"/>
        </w:r>
      </w:hyperlink>
    </w:p>
    <w:p>
      <w:pPr>
        <w:pStyle w:val="TOC2"/>
        <w:tabs>
          <w:tab w:val="right" w:leader="dot" w:pos="8306"/>
        </w:tabs>
      </w:pPr>
      <w:hyperlink w:anchor="_Toc18450" w:history="1">
        <w:r>
          <w:rPr>
            <w:rFonts w:ascii="仿宋" w:eastAsia="仿宋" w:hAnsi="仿宋" w:cs="仿宋" w:hint="eastAsia"/>
            <w:lang w:eastAsia="zh-CN"/>
          </w:rPr>
          <w:t>(二)、绿色发展与可持续发展策略</w:t>
        </w:r>
        <w:r>
          <w:tab/>
        </w:r>
        <w:r>
          <w:fldChar w:fldCharType="begin"/>
        </w:r>
        <w:r>
          <w:instrText xml:space="preserve"> PAGEREF _Toc18450 \h </w:instrText>
        </w:r>
        <w:r>
          <w:fldChar w:fldCharType="separate"/>
        </w:r>
        <w:r>
          <w:t>49</w:t>
        </w:r>
        <w:r>
          <w:fldChar w:fldCharType="end"/>
        </w:r>
      </w:hyperlink>
    </w:p>
    <w:p>
      <w:pPr>
        <w:pStyle w:val="TOC1"/>
        <w:tabs>
          <w:tab w:val="right" w:leader="dot" w:pos="8306"/>
        </w:tabs>
      </w:pPr>
      <w:hyperlink w:anchor="_Toc4969" w:history="1">
        <w:r>
          <w:rPr>
            <w:rFonts w:ascii="仿宋" w:eastAsia="仿宋" w:hAnsi="仿宋" w:cs="仿宋" w:hint="eastAsia"/>
            <w:lang w:eastAsia="zh-CN"/>
          </w:rPr>
          <w:t>九、项目质量与标准</w:t>
        </w:r>
        <w:r>
          <w:tab/>
        </w:r>
        <w:r>
          <w:fldChar w:fldCharType="begin"/>
        </w:r>
        <w:r>
          <w:instrText xml:space="preserve"> PAGEREF _Toc4969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589" w:history="1">
        <w:r>
          <w:rPr>
            <w:rFonts w:ascii="仿宋" w:eastAsia="仿宋" w:hAnsi="仿宋" w:cs="仿宋" w:hint="eastAsia"/>
            <w:lang w:eastAsia="zh-CN"/>
          </w:rPr>
          <w:t>(一)、质量保障体系</w:t>
        </w:r>
        <w:r>
          <w:tab/>
        </w:r>
        <w:r>
          <w:fldChar w:fldCharType="begin"/>
        </w:r>
        <w:r>
          <w:instrText xml:space="preserve"> PAGEREF _Toc12589 \h </w:instrText>
        </w:r>
        <w:r>
          <w:fldChar w:fldCharType="separate"/>
        </w:r>
        <w:r>
          <w:t>50</w:t>
        </w:r>
        <w:r>
          <w:fldChar w:fldCharType="end"/>
        </w:r>
      </w:hyperlink>
    </w:p>
    <w:p>
      <w:pPr>
        <w:pStyle w:val="TOC2"/>
        <w:tabs>
          <w:tab w:val="right" w:leader="dot" w:pos="8306"/>
        </w:tabs>
      </w:pPr>
      <w:hyperlink w:anchor="_Toc1462" w:history="1">
        <w:r>
          <w:rPr>
            <w:rFonts w:ascii="仿宋" w:eastAsia="仿宋" w:hAnsi="仿宋" w:cs="仿宋" w:hint="eastAsia"/>
            <w:lang w:eastAsia="zh-CN"/>
          </w:rPr>
          <w:t>(二)、标准化作业流程</w:t>
        </w:r>
        <w:r>
          <w:tab/>
        </w:r>
        <w:r>
          <w:fldChar w:fldCharType="begin"/>
        </w:r>
        <w:r>
          <w:instrText xml:space="preserve"> PAGEREF _Toc1462 \h </w:instrText>
        </w:r>
        <w:r>
          <w:fldChar w:fldCharType="separate"/>
        </w:r>
        <w:r>
          <w:t>52</w:t>
        </w:r>
        <w:r>
          <w:fldChar w:fldCharType="end"/>
        </w:r>
      </w:hyperlink>
    </w:p>
    <w:p>
      <w:pPr>
        <w:pStyle w:val="TOC2"/>
        <w:tabs>
          <w:tab w:val="right" w:leader="dot" w:pos="8306"/>
        </w:tabs>
      </w:pPr>
      <w:hyperlink w:anchor="_Toc14096" w:history="1">
        <w:r>
          <w:rPr>
            <w:rFonts w:ascii="仿宋" w:eastAsia="仿宋" w:hAnsi="仿宋" w:cs="仿宋" w:hint="eastAsia"/>
            <w:lang w:eastAsia="zh-CN"/>
          </w:rPr>
          <w:t>(三)、质量监控与评估</w:t>
        </w:r>
        <w:r>
          <w:tab/>
        </w:r>
        <w:r>
          <w:fldChar w:fldCharType="begin"/>
        </w:r>
        <w:r>
          <w:instrText xml:space="preserve"> PAGEREF _Toc14096 \h </w:instrText>
        </w:r>
        <w:r>
          <w:fldChar w:fldCharType="separate"/>
        </w:r>
        <w:r>
          <w:t>54</w:t>
        </w:r>
        <w:r>
          <w:fldChar w:fldCharType="end"/>
        </w:r>
      </w:hyperlink>
    </w:p>
    <w:p>
      <w:pPr>
        <w:pStyle w:val="TOC2"/>
        <w:tabs>
          <w:tab w:val="right" w:leader="dot" w:pos="8306"/>
        </w:tabs>
      </w:pPr>
      <w:hyperlink w:anchor="_Toc11474" w:history="1">
        <w:r>
          <w:rPr>
            <w:rFonts w:ascii="仿宋" w:eastAsia="仿宋" w:hAnsi="仿宋" w:cs="仿宋" w:hint="eastAsia"/>
            <w:lang w:eastAsia="zh-CN"/>
          </w:rPr>
          <w:t>(四)、质量改进计划</w:t>
        </w:r>
        <w:r>
          <w:tab/>
        </w:r>
        <w:r>
          <w:fldChar w:fldCharType="begin"/>
        </w:r>
        <w:r>
          <w:instrText xml:space="preserve"> PAGEREF _Toc11474 \h </w:instrText>
        </w:r>
        <w:r>
          <w:fldChar w:fldCharType="separate"/>
        </w:r>
        <w:r>
          <w:t>54</w:t>
        </w:r>
        <w:r>
          <w:fldChar w:fldCharType="end"/>
        </w:r>
      </w:hyperlink>
    </w:p>
    <w:p>
      <w:pPr>
        <w:pStyle w:val="TOC1"/>
        <w:tabs>
          <w:tab w:val="right" w:leader="dot" w:pos="8306"/>
        </w:tabs>
      </w:pPr>
      <w:hyperlink w:anchor="_Toc10768" w:history="1">
        <w:r>
          <w:rPr>
            <w:rFonts w:ascii="仿宋" w:eastAsia="仿宋" w:hAnsi="仿宋" w:cs="仿宋" w:hint="eastAsia"/>
            <w:lang w:eastAsia="zh-CN"/>
          </w:rPr>
          <w:t>十、客户关系管理与市场拓展</w:t>
        </w:r>
        <w:r>
          <w:tab/>
        </w:r>
        <w:r>
          <w:fldChar w:fldCharType="begin"/>
        </w:r>
        <w:r>
          <w:instrText xml:space="preserve"> PAGEREF _Toc10768 \h </w:instrText>
        </w:r>
        <w:r>
          <w:fldChar w:fldCharType="separate"/>
        </w:r>
        <w:r>
          <w:t>56</w:t>
        </w:r>
        <w:r>
          <w:fldChar w:fldCharType="end"/>
        </w:r>
      </w:hyperlink>
    </w:p>
    <w:p>
      <w:pPr>
        <w:pStyle w:val="TOC2"/>
        <w:tabs>
          <w:tab w:val="right" w:leader="dot" w:pos="8306"/>
        </w:tabs>
      </w:pPr>
      <w:hyperlink w:anchor="_Toc25334" w:history="1">
        <w:r>
          <w:rPr>
            <w:rFonts w:ascii="仿宋" w:eastAsia="仿宋" w:hAnsi="仿宋" w:cs="仿宋" w:hint="eastAsia"/>
            <w:lang w:eastAsia="zh-CN"/>
          </w:rPr>
          <w:t>(一)、客户关系管理策略</w:t>
        </w:r>
        <w:r>
          <w:tab/>
        </w:r>
        <w:r>
          <w:fldChar w:fldCharType="begin"/>
        </w:r>
        <w:r>
          <w:instrText xml:space="preserve"> PAGEREF _Toc25334 \h </w:instrText>
        </w:r>
        <w:r>
          <w:fldChar w:fldCharType="separate"/>
        </w:r>
        <w:r>
          <w:t>56</w:t>
        </w:r>
        <w:r>
          <w:fldChar w:fldCharType="end"/>
        </w:r>
      </w:hyperlink>
    </w:p>
    <w:p>
      <w:pPr>
        <w:pStyle w:val="TOC2"/>
        <w:tabs>
          <w:tab w:val="right" w:leader="dot" w:pos="8306"/>
        </w:tabs>
      </w:pPr>
      <w:hyperlink w:anchor="_Toc468" w:history="1">
        <w:r>
          <w:rPr>
            <w:rFonts w:ascii="仿宋" w:eastAsia="仿宋" w:hAnsi="仿宋" w:cs="仿宋" w:hint="eastAsia"/>
            <w:lang w:eastAsia="zh-CN"/>
          </w:rPr>
          <w:t>(二)、市场拓展方案</w:t>
        </w:r>
        <w:r>
          <w:tab/>
        </w:r>
        <w:r>
          <w:fldChar w:fldCharType="begin"/>
        </w:r>
        <w:r>
          <w:instrText xml:space="preserve"> PAGEREF _Toc468 \h </w:instrText>
        </w:r>
        <w:r>
          <w:fldChar w:fldCharType="separate"/>
        </w:r>
        <w:r>
          <w:t>57</w:t>
        </w:r>
        <w:r>
          <w:fldChar w:fldCharType="end"/>
        </w:r>
      </w:hyperlink>
    </w:p>
    <w:p>
      <w:pPr>
        <w:pStyle w:val="TOC1"/>
        <w:tabs>
          <w:tab w:val="right" w:leader="dot" w:pos="8306"/>
        </w:tabs>
      </w:pPr>
      <w:hyperlink w:anchor="_Toc30267" w:history="1">
        <w:r>
          <w:rPr>
            <w:rFonts w:ascii="仿宋" w:eastAsia="仿宋" w:hAnsi="仿宋" w:cs="仿宋" w:hint="eastAsia"/>
            <w:lang w:eastAsia="zh-CN"/>
          </w:rPr>
          <w:t>十一、项目变更管理</w:t>
        </w:r>
        <w:r>
          <w:tab/>
        </w:r>
        <w:r>
          <w:fldChar w:fldCharType="begin"/>
        </w:r>
        <w:r>
          <w:instrText xml:space="preserve"> PAGEREF _Toc30267 \h </w:instrText>
        </w:r>
        <w:r>
          <w:fldChar w:fldCharType="separate"/>
        </w:r>
        <w:r>
          <w:t>58</w:t>
        </w:r>
        <w:r>
          <w:fldChar w:fldCharType="end"/>
        </w:r>
      </w:hyperlink>
    </w:p>
    <w:p>
      <w:pPr>
        <w:pStyle w:val="TOC2"/>
        <w:tabs>
          <w:tab w:val="right" w:leader="dot" w:pos="8306"/>
        </w:tabs>
      </w:pPr>
      <w:hyperlink w:anchor="_Toc23795" w:history="1">
        <w:r>
          <w:rPr>
            <w:rFonts w:ascii="仿宋" w:eastAsia="仿宋" w:hAnsi="仿宋" w:cs="仿宋" w:hint="eastAsia"/>
            <w:lang w:eastAsia="zh-CN"/>
          </w:rPr>
          <w:t>(一)、变更控制流程</w:t>
        </w:r>
        <w:r>
          <w:tab/>
        </w:r>
        <w:r>
          <w:fldChar w:fldCharType="begin"/>
        </w:r>
        <w:r>
          <w:instrText xml:space="preserve"> PAGEREF _Toc23795 \h </w:instrText>
        </w:r>
        <w:r>
          <w:fldChar w:fldCharType="separate"/>
        </w:r>
        <w:r>
          <w:t>58</w:t>
        </w:r>
        <w:r>
          <w:fldChar w:fldCharType="end"/>
        </w:r>
      </w:hyperlink>
    </w:p>
    <w:p>
      <w:pPr>
        <w:pStyle w:val="TOC2"/>
        <w:tabs>
          <w:tab w:val="right" w:leader="dot" w:pos="8306"/>
        </w:tabs>
      </w:pPr>
      <w:hyperlink w:anchor="_Toc30772" w:history="1">
        <w:r>
          <w:rPr>
            <w:rFonts w:ascii="仿宋" w:eastAsia="仿宋" w:hAnsi="仿宋" w:cs="仿宋" w:hint="eastAsia"/>
            <w:lang w:eastAsia="zh-CN"/>
          </w:rPr>
          <w:t>(二)、影响评估与处理</w:t>
        </w:r>
        <w:r>
          <w:tab/>
        </w:r>
        <w:r>
          <w:fldChar w:fldCharType="begin"/>
        </w:r>
        <w:r>
          <w:instrText xml:space="preserve"> PAGEREF _Toc30772 \h </w:instrText>
        </w:r>
        <w:r>
          <w:fldChar w:fldCharType="separate"/>
        </w:r>
        <w:r>
          <w:t>59</w:t>
        </w:r>
        <w:r>
          <w:fldChar w:fldCharType="end"/>
        </w:r>
      </w:hyperlink>
    </w:p>
    <w:p>
      <w:pPr>
        <w:pStyle w:val="TOC2"/>
        <w:tabs>
          <w:tab w:val="right" w:leader="dot" w:pos="8306"/>
        </w:tabs>
      </w:pPr>
      <w:hyperlink w:anchor="_Toc9892" w:history="1">
        <w:r>
          <w:rPr>
            <w:rFonts w:ascii="仿宋" w:eastAsia="仿宋" w:hAnsi="仿宋" w:cs="仿宋" w:hint="eastAsia"/>
            <w:lang w:eastAsia="zh-CN"/>
          </w:rPr>
          <w:t>(三)、变更记录与追踪</w:t>
        </w:r>
        <w:r>
          <w:tab/>
        </w:r>
        <w:r>
          <w:fldChar w:fldCharType="begin"/>
        </w:r>
        <w:r>
          <w:instrText xml:space="preserve"> PAGEREF _Toc9892 \h </w:instrText>
        </w:r>
        <w:r>
          <w:fldChar w:fldCharType="separate"/>
        </w:r>
        <w:r>
          <w:t>60</w:t>
        </w:r>
        <w:r>
          <w:fldChar w:fldCharType="end"/>
        </w:r>
      </w:hyperlink>
    </w:p>
    <w:p>
      <w:pPr>
        <w:pStyle w:val="TOC2"/>
        <w:tabs>
          <w:tab w:val="right" w:leader="dot" w:pos="8306"/>
        </w:tabs>
      </w:pPr>
      <w:hyperlink w:anchor="_Toc3940" w:history="1">
        <w:r>
          <w:rPr>
            <w:rFonts w:ascii="仿宋" w:eastAsia="仿宋" w:hAnsi="仿宋" w:cs="仿宋" w:hint="eastAsia"/>
            <w:lang w:eastAsia="zh-CN"/>
          </w:rPr>
          <w:t>(四)、变更管理策略</w:t>
        </w:r>
        <w:r>
          <w:tab/>
        </w:r>
        <w:r>
          <w:fldChar w:fldCharType="begin"/>
        </w:r>
        <w:r>
          <w:instrText xml:space="preserve"> PAGEREF _Toc3940 \h </w:instrText>
        </w:r>
        <w:r>
          <w:fldChar w:fldCharType="separate"/>
        </w:r>
        <w:r>
          <w:t>62</w:t>
        </w:r>
        <w:r>
          <w:fldChar w:fldCharType="end"/>
        </w:r>
      </w:hyperlink>
    </w:p>
    <w:p>
      <w:pPr>
        <w:pStyle w:val="TOC1"/>
        <w:tabs>
          <w:tab w:val="right" w:leader="dot" w:pos="8306"/>
        </w:tabs>
      </w:pPr>
      <w:hyperlink w:anchor="_Toc23269" w:history="1">
        <w:r>
          <w:rPr>
            <w:rFonts w:ascii="仿宋" w:eastAsia="仿宋" w:hAnsi="仿宋" w:cs="仿宋" w:hint="eastAsia"/>
            <w:lang w:eastAsia="zh-CN"/>
          </w:rPr>
          <w:t>十二、技术创新与产业升级</w:t>
        </w:r>
        <w:r>
          <w:tab/>
        </w:r>
        <w:r>
          <w:fldChar w:fldCharType="begin"/>
        </w:r>
        <w:r>
          <w:instrText xml:space="preserve"> PAGEREF _Toc23269 \h </w:instrText>
        </w:r>
        <w:r>
          <w:fldChar w:fldCharType="separate"/>
        </w:r>
        <w:r>
          <w:t>64</w:t>
        </w:r>
        <w:r>
          <w:fldChar w:fldCharType="end"/>
        </w:r>
      </w:hyperlink>
    </w:p>
    <w:p>
      <w:pPr>
        <w:pStyle w:val="TOC2"/>
        <w:tabs>
          <w:tab w:val="right" w:leader="dot" w:pos="8306"/>
        </w:tabs>
      </w:pPr>
      <w:hyperlink w:anchor="_Toc336" w:history="1">
        <w:r>
          <w:rPr>
            <w:rFonts w:ascii="仿宋" w:eastAsia="仿宋" w:hAnsi="仿宋" w:cs="仿宋" w:hint="eastAsia"/>
            <w:lang w:eastAsia="zh-CN"/>
          </w:rPr>
          <w:t>(一)、技术创新方向与目标</w:t>
        </w:r>
        <w:r>
          <w:tab/>
        </w:r>
        <w:r>
          <w:fldChar w:fldCharType="begin"/>
        </w:r>
        <w:r>
          <w:instrText xml:space="preserve"> PAGEREF _Toc336 \h </w:instrText>
        </w:r>
        <w:r>
          <w:fldChar w:fldCharType="separate"/>
        </w:r>
        <w:r>
          <w:t>64</w:t>
        </w:r>
        <w:r>
          <w:fldChar w:fldCharType="end"/>
        </w:r>
      </w:hyperlink>
    </w:p>
    <w:p>
      <w:pPr>
        <w:pStyle w:val="TOC2"/>
        <w:tabs>
          <w:tab w:val="right" w:leader="dot" w:pos="8306"/>
        </w:tabs>
      </w:pPr>
      <w:hyperlink w:anchor="_Toc25782" w:history="1">
        <w:r>
          <w:rPr>
            <w:rFonts w:ascii="仿宋" w:eastAsia="仿宋" w:hAnsi="仿宋" w:cs="仿宋" w:hint="eastAsia"/>
            <w:lang w:eastAsia="zh-CN"/>
          </w:rPr>
          <w:t>(二)、产业升级路径与措施</w:t>
        </w:r>
        <w:r>
          <w:tab/>
        </w:r>
        <w:r>
          <w:fldChar w:fldCharType="begin"/>
        </w:r>
        <w:r>
          <w:instrText xml:space="preserve"> PAGEREF _Toc25782 \h </w:instrText>
        </w:r>
        <w:r>
          <w:fldChar w:fldCharType="separate"/>
        </w:r>
        <w:r>
          <w:t>65</w:t>
        </w:r>
        <w:r>
          <w:fldChar w:fldCharType="end"/>
        </w:r>
      </w:hyperlink>
    </w:p>
    <w:p>
      <w:pPr>
        <w:pStyle w:val="TOC1"/>
        <w:tabs>
          <w:tab w:val="right" w:leader="dot" w:pos="8306"/>
        </w:tabs>
      </w:pPr>
      <w:hyperlink w:anchor="_Toc8768" w:history="1">
        <w:r>
          <w:rPr>
            <w:rFonts w:ascii="仿宋" w:eastAsia="仿宋" w:hAnsi="仿宋" w:cs="仿宋" w:hint="eastAsia"/>
            <w:lang w:eastAsia="zh-CN"/>
          </w:rPr>
          <w:t>十三、质量管理与控制</w:t>
        </w:r>
        <w:r>
          <w:tab/>
        </w:r>
        <w:r>
          <w:fldChar w:fldCharType="begin"/>
        </w:r>
        <w:r>
          <w:instrText xml:space="preserve"> PAGEREF _Toc8768 \h </w:instrText>
        </w:r>
        <w:r>
          <w:fldChar w:fldCharType="separate"/>
        </w:r>
        <w:r>
          <w:t>66</w:t>
        </w:r>
        <w:r>
          <w:fldChar w:fldCharType="end"/>
        </w:r>
      </w:hyperlink>
    </w:p>
    <w:p>
      <w:pPr>
        <w:pStyle w:val="TOC2"/>
        <w:tabs>
          <w:tab w:val="right" w:leader="dot" w:pos="8306"/>
        </w:tabs>
      </w:pPr>
      <w:hyperlink w:anchor="_Toc12129" w:history="1">
        <w:r>
          <w:rPr>
            <w:rFonts w:ascii="仿宋" w:eastAsia="仿宋" w:hAnsi="仿宋" w:cs="仿宋" w:hint="eastAsia"/>
            <w:lang w:eastAsia="zh-CN"/>
          </w:rPr>
          <w:t>(一)、质量管理体系建设</w:t>
        </w:r>
        <w:r>
          <w:tab/>
        </w:r>
        <w:r>
          <w:fldChar w:fldCharType="begin"/>
        </w:r>
        <w:r>
          <w:instrText xml:space="preserve"> PAGEREF _Toc12129 \h </w:instrText>
        </w:r>
        <w:r>
          <w:fldChar w:fldCharType="separate"/>
        </w:r>
        <w:r>
          <w:t>66</w:t>
        </w:r>
        <w:r>
          <w:fldChar w:fldCharType="end"/>
        </w:r>
      </w:hyperlink>
    </w:p>
    <w:p>
      <w:pPr>
        <w:pStyle w:val="TOC2"/>
        <w:tabs>
          <w:tab w:val="right" w:leader="dot" w:pos="8306"/>
        </w:tabs>
      </w:pPr>
      <w:hyperlink w:anchor="_Toc32749" w:history="1">
        <w:r>
          <w:rPr>
            <w:rFonts w:ascii="仿宋" w:eastAsia="仿宋" w:hAnsi="仿宋" w:cs="仿宋" w:hint="eastAsia"/>
            <w:lang w:eastAsia="zh-CN"/>
          </w:rPr>
          <w:t>(二)、质量控制措施</w:t>
        </w:r>
        <w:r>
          <w:tab/>
        </w:r>
        <w:r>
          <w:fldChar w:fldCharType="begin"/>
        </w:r>
        <w:r>
          <w:instrText xml:space="preserve"> PAGEREF _Toc32749 \h </w:instrText>
        </w:r>
        <w:r>
          <w:fldChar w:fldCharType="separate"/>
        </w:r>
        <w:r>
          <w:t>68</w:t>
        </w:r>
        <w:r>
          <w:fldChar w:fldCharType="end"/>
        </w:r>
      </w:hyperlink>
    </w:p>
    <w:p>
      <w:pPr>
        <w:pStyle w:val="TOC1"/>
        <w:tabs>
          <w:tab w:val="right" w:leader="dot" w:pos="8306"/>
        </w:tabs>
      </w:pPr>
      <w:hyperlink w:anchor="_Toc2800" w:history="1">
        <w:r>
          <w:rPr>
            <w:rFonts w:ascii="仿宋" w:eastAsia="仿宋" w:hAnsi="仿宋" w:cs="仿宋" w:hint="eastAsia"/>
            <w:lang w:eastAsia="zh-CN"/>
          </w:rPr>
          <w:t>十四、人力资源管理与开发</w:t>
        </w:r>
        <w:r>
          <w:tab/>
        </w:r>
        <w:r>
          <w:fldChar w:fldCharType="begin"/>
        </w:r>
        <w:r>
          <w:instrText xml:space="preserve"> PAGEREF _Toc2800 \h </w:instrText>
        </w:r>
        <w:r>
          <w:fldChar w:fldCharType="separate"/>
        </w:r>
        <w:r>
          <w:t>69</w:t>
        </w:r>
        <w:r>
          <w:fldChar w:fldCharType="end"/>
        </w:r>
      </w:hyperlink>
    </w:p>
    <w:p>
      <w:pPr>
        <w:pStyle w:val="TOC2"/>
        <w:tabs>
          <w:tab w:val="right" w:leader="dot" w:pos="8306"/>
        </w:tabs>
      </w:pPr>
      <w:hyperlink w:anchor="_Toc1703" w:history="1">
        <w:r>
          <w:rPr>
            <w:rFonts w:ascii="仿宋" w:eastAsia="仿宋" w:hAnsi="仿宋" w:cs="仿宋" w:hint="eastAsia"/>
            <w:lang w:eastAsia="zh-CN"/>
          </w:rPr>
          <w:t>(一)、人力资源规划</w:t>
        </w:r>
        <w:r>
          <w:tab/>
        </w:r>
        <w:r>
          <w:fldChar w:fldCharType="begin"/>
        </w:r>
        <w:r>
          <w:instrText xml:space="preserve"> PAGEREF _Toc1703 \h </w:instrText>
        </w:r>
        <w:r>
          <w:fldChar w:fldCharType="separate"/>
        </w:r>
        <w:r>
          <w:t>69</w:t>
        </w:r>
        <w:r>
          <w:fldChar w:fldCharType="end"/>
        </w:r>
      </w:hyperlink>
    </w:p>
    <w:p>
      <w:pPr>
        <w:pStyle w:val="TOC2"/>
        <w:tabs>
          <w:tab w:val="right" w:leader="dot" w:pos="8306"/>
        </w:tabs>
      </w:pPr>
      <w:hyperlink w:anchor="_Toc17710" w:history="1">
        <w:r>
          <w:rPr>
            <w:rFonts w:ascii="仿宋" w:eastAsia="仿宋" w:hAnsi="仿宋" w:cs="仿宋" w:hint="eastAsia"/>
            <w:lang w:eastAsia="zh-CN"/>
          </w:rPr>
          <w:t>(二)、人力资源开发与培训</w:t>
        </w:r>
        <w:r>
          <w:tab/>
        </w:r>
        <w:r>
          <w:fldChar w:fldCharType="begin"/>
        </w:r>
        <w:r>
          <w:instrText xml:space="preserve"> PAGEREF _Toc17710 \h </w:instrText>
        </w:r>
        <w:r>
          <w:fldChar w:fldCharType="separate"/>
        </w:r>
        <w:r>
          <w:t>71</w:t>
        </w:r>
        <w:r>
          <w:fldChar w:fldCharType="end"/>
        </w:r>
      </w:hyperlink>
    </w:p>
    <w:p>
      <w:pPr>
        <w:pStyle w:val="TOC1"/>
        <w:tabs>
          <w:tab w:val="right" w:leader="dot" w:pos="8306"/>
        </w:tabs>
      </w:pPr>
      <w:hyperlink w:anchor="_Toc7364" w:history="1">
        <w:r>
          <w:rPr>
            <w:rFonts w:ascii="仿宋" w:eastAsia="仿宋" w:hAnsi="仿宋" w:cs="仿宋" w:hint="eastAsia"/>
            <w:lang w:eastAsia="zh-CN"/>
          </w:rPr>
          <w:t>十五、合作与交流机制建立</w:t>
        </w:r>
        <w:r>
          <w:tab/>
        </w:r>
        <w:r>
          <w:fldChar w:fldCharType="begin"/>
        </w:r>
        <w:r>
          <w:instrText xml:space="preserve"> PAGEREF _Toc7364 \h </w:instrText>
        </w:r>
        <w:r>
          <w:fldChar w:fldCharType="separate"/>
        </w:r>
        <w:r>
          <w:t>73</w:t>
        </w:r>
        <w:r>
          <w:fldChar w:fldCharType="end"/>
        </w:r>
      </w:hyperlink>
    </w:p>
    <w:p>
      <w:pPr>
        <w:pStyle w:val="TOC2"/>
        <w:tabs>
          <w:tab w:val="right" w:leader="dot" w:pos="8306"/>
        </w:tabs>
      </w:pPr>
      <w:hyperlink w:anchor="_Toc9202" w:history="1">
        <w:r>
          <w:rPr>
            <w:rFonts w:ascii="仿宋" w:eastAsia="仿宋" w:hAnsi="仿宋" w:cs="仿宋" w:hint="eastAsia"/>
            <w:lang w:eastAsia="zh-CN"/>
          </w:rPr>
          <w:t>(一)、合作伙伴选择与合作方式</w:t>
        </w:r>
        <w:r>
          <w:tab/>
        </w:r>
        <w:r>
          <w:fldChar w:fldCharType="begin"/>
        </w:r>
        <w:r>
          <w:instrText xml:space="preserve"> PAGEREF _Toc9202 \h </w:instrText>
        </w:r>
        <w:r>
          <w:fldChar w:fldCharType="separate"/>
        </w:r>
        <w:r>
          <w:t>73</w:t>
        </w:r>
        <w:r>
          <w:fldChar w:fldCharType="end"/>
        </w:r>
      </w:hyperlink>
    </w:p>
    <w:p>
      <w:pPr>
        <w:pStyle w:val="TOC2"/>
        <w:tabs>
          <w:tab w:val="right" w:leader="dot" w:pos="8306"/>
        </w:tabs>
      </w:pPr>
      <w:hyperlink w:anchor="_Toc20043" w:history="1">
        <w:r>
          <w:rPr>
            <w:rFonts w:ascii="仿宋" w:eastAsia="仿宋" w:hAnsi="仿宋" w:cs="仿宋" w:hint="eastAsia"/>
            <w:lang w:eastAsia="zh-CN"/>
          </w:rPr>
          <w:t>(二)、交流与合作平台搭建</w:t>
        </w:r>
        <w:r>
          <w:tab/>
        </w:r>
        <w:r>
          <w:fldChar w:fldCharType="begin"/>
        </w:r>
        <w:r>
          <w:instrText xml:space="preserve"> PAGEREF _Toc20043 \h </w:instrText>
        </w:r>
        <w:r>
          <w:fldChar w:fldCharType="separate"/>
        </w:r>
        <w:r>
          <w:t>75</w:t>
        </w:r>
        <w:r>
          <w:fldChar w:fldCharType="end"/>
        </w:r>
      </w:hyperlink>
    </w:p>
    <w:p>
      <w:pPr>
        <w:pStyle w:val="TOC1"/>
        <w:tabs>
          <w:tab w:val="right" w:leader="dot" w:pos="8306"/>
        </w:tabs>
      </w:pPr>
      <w:hyperlink w:anchor="_Toc4740" w:history="1">
        <w:r>
          <w:rPr>
            <w:rFonts w:ascii="仿宋" w:eastAsia="仿宋" w:hAnsi="仿宋" w:cs="仿宋" w:hint="eastAsia"/>
            <w:lang w:eastAsia="zh-CN"/>
          </w:rPr>
          <w:t>十六、产业协同与集群发展</w:t>
        </w:r>
        <w:r>
          <w:tab/>
        </w:r>
        <w:r>
          <w:fldChar w:fldCharType="begin"/>
        </w:r>
        <w:r>
          <w:instrText xml:space="preserve"> PAGEREF _Toc4740 \h </w:instrText>
        </w:r>
        <w:r>
          <w:fldChar w:fldCharType="separate"/>
        </w:r>
        <w:r>
          <w:t>76</w:t>
        </w:r>
        <w:r>
          <w:fldChar w:fldCharType="end"/>
        </w:r>
      </w:hyperlink>
    </w:p>
    <w:p>
      <w:pPr>
        <w:pStyle w:val="TOC2"/>
        <w:tabs>
          <w:tab w:val="right" w:leader="dot" w:pos="8306"/>
        </w:tabs>
      </w:pPr>
      <w:hyperlink w:anchor="_Toc13117" w:history="1">
        <w:r>
          <w:rPr>
            <w:rFonts w:ascii="仿宋" w:eastAsia="仿宋" w:hAnsi="仿宋" w:cs="仿宋" w:hint="eastAsia"/>
            <w:lang w:eastAsia="zh-CN"/>
          </w:rPr>
          <w:t>(一)、产业协同机制建设</w:t>
        </w:r>
        <w:r>
          <w:tab/>
        </w:r>
        <w:r>
          <w:fldChar w:fldCharType="begin"/>
        </w:r>
        <w:r>
          <w:instrText xml:space="preserve"> PAGEREF _Toc13117 \h </w:instrText>
        </w:r>
        <w:r>
          <w:fldChar w:fldCharType="separate"/>
        </w:r>
        <w:r>
          <w:t>76</w:t>
        </w:r>
        <w:r>
          <w:fldChar w:fldCharType="end"/>
        </w:r>
      </w:hyperlink>
    </w:p>
    <w:p>
      <w:pPr>
        <w:pStyle w:val="TOC2"/>
        <w:tabs>
          <w:tab w:val="right" w:leader="dot" w:pos="8306"/>
        </w:tabs>
      </w:pPr>
      <w:hyperlink w:anchor="_Toc9046" w:history="1">
        <w:r>
          <w:rPr>
            <w:rFonts w:ascii="仿宋" w:eastAsia="仿宋" w:hAnsi="仿宋" w:cs="仿宋" w:hint="eastAsia"/>
            <w:lang w:eastAsia="zh-CN"/>
          </w:rPr>
          <w:t>(二)、产业集群培育与发展</w:t>
        </w:r>
        <w:r>
          <w:tab/>
        </w:r>
        <w:r>
          <w:fldChar w:fldCharType="begin"/>
        </w:r>
        <w:r>
          <w:instrText xml:space="preserve"> PAGEREF _Toc9046 \h </w:instrText>
        </w:r>
        <w:r>
          <w:fldChar w:fldCharType="separate"/>
        </w:r>
        <w:r>
          <w:t>77</w:t>
        </w:r>
        <w:r>
          <w:fldChar w:fldCharType="end"/>
        </w:r>
      </w:hyperlink>
    </w:p>
    <w:p>
      <w:pPr>
        <w:pStyle w:val="TOC1"/>
        <w:tabs>
          <w:tab w:val="right" w:leader="dot" w:pos="8306"/>
        </w:tabs>
      </w:pPr>
      <w:hyperlink w:anchor="_Toc19693" w:history="1">
        <w:r>
          <w:rPr>
            <w:rFonts w:ascii="仿宋" w:eastAsia="仿宋" w:hAnsi="仿宋" w:cs="仿宋" w:hint="eastAsia"/>
            <w:lang w:eastAsia="zh-CN"/>
          </w:rPr>
          <w:t>十七、知识产权管理与保护</w:t>
        </w:r>
        <w:r>
          <w:tab/>
        </w:r>
        <w:r>
          <w:fldChar w:fldCharType="begin"/>
        </w:r>
        <w:r>
          <w:instrText xml:space="preserve"> PAGEREF _Toc19693 \h </w:instrText>
        </w:r>
        <w:r>
          <w:fldChar w:fldCharType="separate"/>
        </w:r>
        <w:r>
          <w:t>78</w:t>
        </w:r>
        <w:r>
          <w:fldChar w:fldCharType="end"/>
        </w:r>
      </w:hyperlink>
    </w:p>
    <w:p>
      <w:pPr>
        <w:pStyle w:val="TOC2"/>
        <w:tabs>
          <w:tab w:val="right" w:leader="dot" w:pos="8306"/>
        </w:tabs>
      </w:pPr>
      <w:hyperlink w:anchor="_Toc20592" w:history="1">
        <w:r>
          <w:rPr>
            <w:rFonts w:ascii="仿宋" w:eastAsia="仿宋" w:hAnsi="仿宋" w:cs="仿宋" w:hint="eastAsia"/>
            <w:lang w:eastAsia="zh-CN"/>
          </w:rPr>
          <w:t>(一)、知识产权管理体系建设</w:t>
        </w:r>
        <w:r>
          <w:tab/>
        </w:r>
        <w:r>
          <w:fldChar w:fldCharType="begin"/>
        </w:r>
        <w:r>
          <w:instrText xml:space="preserve"> PAGEREF _Toc20592 \h </w:instrText>
        </w:r>
        <w:r>
          <w:fldChar w:fldCharType="separate"/>
        </w:r>
        <w:r>
          <w:t>78</w:t>
        </w:r>
        <w:r>
          <w:fldChar w:fldCharType="end"/>
        </w:r>
      </w:hyperlink>
    </w:p>
    <w:p>
      <w:pPr>
        <w:pStyle w:val="TOC2"/>
        <w:tabs>
          <w:tab w:val="right" w:leader="dot" w:pos="8306"/>
        </w:tabs>
      </w:pPr>
      <w:hyperlink w:anchor="_Toc15168" w:history="1">
        <w:r>
          <w:rPr>
            <w:rFonts w:ascii="仿宋" w:eastAsia="仿宋" w:hAnsi="仿宋" w:cs="仿宋" w:hint="eastAsia"/>
            <w:lang w:eastAsia="zh-CN"/>
          </w:rPr>
          <w:t>(二)、知识产权保护措施</w:t>
        </w:r>
        <w:r>
          <w:tab/>
        </w:r>
        <w:r>
          <w:fldChar w:fldCharType="begin"/>
        </w:r>
        <w:r>
          <w:instrText xml:space="preserve"> PAGEREF _Toc15168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0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51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一、保湿剂项目的技术资源开发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二、保湿剂项目的人力资源管理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保湿剂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三、保湿剂项目的资金资源筹措与优化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保湿剂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95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保湿剂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保湿剂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保湿剂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2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保湿剂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保湿剂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智能技术的应用：保湿剂项目将利用智能技术，如物联网（IoT）和大数据分析，来监控和优化资源使用。通过实时数据分析，项目可以更有效地管理能源消耗、减少原材料浪费，并提高生产过程的整体效率。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7796"/>
      <w:r>
        <w:rPr>
          <w:rFonts w:ascii="仿宋" w:eastAsia="仿宋" w:hAnsi="仿宋" w:cs="仿宋" w:hint="eastAsia"/>
          <w:sz w:val="28"/>
          <w:lang w:eastAsia="zh-CN"/>
        </w:rPr>
        <w:t>二、保湿剂项目概论</w:t>
      </w:r>
      <w:bookmarkEnd w:id="6"/>
    </w:p>
    <w:p>
      <w:pPr>
        <w:pStyle w:val="Heading2"/>
        <w:rPr>
          <w:rFonts w:ascii="仿宋" w:eastAsia="仿宋" w:hAnsi="仿宋" w:cs="仿宋" w:hint="eastAsia"/>
          <w:lang w:eastAsia="zh-CN"/>
        </w:rPr>
      </w:pPr>
      <w:bookmarkStart w:id="7" w:name="_Toc661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保湿剂项目的申报单位是“XXX实业发展公司”，这是一家在其所处行业内备受尊敬的企业。公司自成立以来，通过其在保湿剂项目中表现出的创新精神和卓越执行力，在市场上赢得了显著的地位。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该公司的法定代表人秦XX，在保湿剂项目及其他多个行业领域中都有着显著的贡献。秦XX以其出色的领导才能和敏锐的商业洞察力，带领公司在保湿剂项目等多个领域实现了持续的成长和成功。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保湿剂项目的重要合作伙伴。公司专注于[行业名称]领域，以创新作为驱动力，不断推动技术进步和市场扩张。在保湿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保湿剂项目中展现了强劲的增长和稳定的财务表现。公司通过有效的策略，在保湿剂项目中扩大了其市场份额并增强了盈利能力。同时，公司积极承担社会责任，参与各类社会公益项目，增强了其在保湿剂项目中的品牌形象和社会影响力。</w:t>
      </w:r>
    </w:p>
    <w:p>
      <w:pPr>
        <w:pStyle w:val="Heading2"/>
        <w:ind w:firstLine="560" w:firstLineChars="200"/>
        <w:rPr>
          <w:rFonts w:ascii="仿宋" w:eastAsia="仿宋" w:hAnsi="仿宋" w:cs="仿宋" w:hint="eastAsia"/>
          <w:sz w:val="28"/>
          <w:lang w:eastAsia="zh-CN"/>
        </w:rPr>
      </w:pPr>
      <w:bookmarkStart w:id="8" w:name="_Toc16029"/>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湿剂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保湿剂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7204"/>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30090"/>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湿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保湿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https://d.book118.com/938133105003006050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保湿剂项目建设总纲及方案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A26444"/>
    <w:rsid w:val="6BA2644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133105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2024-03-12T08:32:00Z</dcterms:created>
  <dcterms:modified xsi:type="dcterms:W3CDTF">2024-03-12T08:33:03Z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0DD4BE49DD444B1783C1FC3C8DAD3C11_11</vt:lpwstr>
  </property>
  <property fmtid="{D5CDD505-2E9C-101B-9397-08002B2CF9AE}" pid="3" name="KSOProductBuildVer">
    <vt:lpwstr>2052-12.1.0.16250</vt:lpwstr>
  </property>
</Properties>
</file>