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南京市第一中学物理八年级下册期末考试综合测试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4"/>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5"/>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6"/>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7"/>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8"/>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9"/>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10"/>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1"/>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2"/>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3"/>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4"/>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5"/>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6"/>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17"/>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18"/>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9"/>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0"/>
                    <a:stretch>
                      <a:fillRect/>
                    </a:stretch>
                  </pic:blipFill>
                  <pic:spPr>
                    <a:xfrm>
                      <a:off x="0" y="0"/>
                      <a:ext cx="660400" cy="1371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如图所示，重力不计的木棒可绕支点O无摩擦转动，支点距左端L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=0.5m距右端L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=0.2m。当把A、B两物体用细绳分别挂在木棒的两个端点上时，木棒在水平位置平衡。已知A为质量为2kg的正方体，B为边长0.1m，密度8×10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的正方体。（g=10N/kg）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13710" cy="2167255"/>
            <wp:effectExtent l="0" t="0" r="15240" b="444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21"/>
                    <a:stretch>
                      <a:fillRect/>
                    </a:stretch>
                  </pic:blipFill>
                  <pic:spPr>
                    <a:xfrm>
                      <a:off x="0" y="0"/>
                      <a:ext cx="3014133" cy="216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（1）绳子对A的拉力F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（2）绳子对B的拉力F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（3）正方体B对地面的压强p。</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如图所示，某同学将重1.6N，底面积10cm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为的锥形瓶放在水平桌面中央做实验，锥形瓶内有体积为100ml，深为15cm的酒精（酒精密度为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3pt" o:ole="" coordsize="21600,21600" o:preferrelative="t" filled="f" stroked="f">
            <v:stroke joinstyle="miter"/>
            <v:imagedata r:id="rId22" o:title=""/>
            <o:lock v:ext="edit" aspectratio="f"/>
            <w10:anchorlock/>
          </v:shape>
          <o:OLEObject Type="Embed" ProgID="Equation.DSMT4" ShapeID="_x0000_i1025" DrawAspect="Content" ObjectID="_1468075725" r:id="rId23"/>
        </w:objec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，g取10N/kg）。求：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1049655"/>
            <wp:effectExtent l="0" t="0" r="0" b="17145"/>
            <wp:docPr id="2" name="图片 2"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30"/>
                    <pic:cNvPicPr>
                      <a:picLocks noChangeAspect="1"/>
                    </pic:cNvPicPr>
                  </pic:nvPicPr>
                  <pic:blipFill>
                    <a:blip xmlns:r="http://schemas.openxmlformats.org/officeDocument/2006/relationships" r:embed="rId24"/>
                    <a:stretch>
                      <a:fillRect/>
                    </a:stretch>
                  </pic:blipFill>
                  <pic:spPr>
                    <a:xfrm>
                      <a:off x="0" y="0"/>
                      <a:ext cx="762000"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（1）酒精对锥形瓶底产生的压力和压强；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（2）锥形瓶对桌面产生的压强。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市人民医院病房楼电梯最大载重为8000N，求：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（1）假定每位乘客质量均为60kg，则每人的重力为多少？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（2）问此电梯一次最多能承载多少名乘客安全升降？（g取10N/kg）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探究压力的作用效果与受力面积的关系时，采用如图甲所示的方法。用两只手的食指分别压在铅笔两端。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100455"/>
            <wp:effectExtent l="0" t="0" r="254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25"/>
                    <a:stretch>
                      <a:fillRect/>
                    </a:stretch>
                  </pic:blipFill>
                  <pic:spPr>
                    <a:xfrm>
                      <a:off x="0" y="0"/>
                      <a:ext cx="1693333" cy="110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（1）静止时，铅笔处于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（选填平衡或非平衡）状态，所以铅笔两端受到的压力相等，笔尖和笔尾对食指反作用的压力也相等，接触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（选填笔尖或笔尾）的手指明显更痛，说明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（2）采用乙图的方法探究压力的作用效果与受力面积的关系是否合理?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(选填合理或不合理)，因为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两只杯子分别盛有甲、乙两种密度不同的液体（ρ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），小刚利用微小压强计对它们进行了区分。请结合小刚的实验过程，回答下列问题：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（1）当压强计蒙有橡皮膜的金属盒在空气中时，小刚观察到如图（a）所示的情景，出现这种情况的原因是：U形管左侧玻璃管液面上方的气压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（选填“大于”“小于”或“等于”）当地环境大气压，调节的方法是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16855" cy="1743710"/>
            <wp:effectExtent l="0" t="0" r="17145" b="8890"/>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pic:cNvPicPr>
                      <a:picLocks noChangeAspect="1"/>
                    </pic:cNvPicPr>
                  </pic:nvPicPr>
                  <pic:blipFill>
                    <a:blip xmlns:r="http://schemas.openxmlformats.org/officeDocument/2006/relationships" r:embed="rId26"/>
                    <a:stretch>
                      <a:fillRect/>
                    </a:stretch>
                  </pic:blipFill>
                  <pic:spPr>
                    <a:xfrm>
                      <a:off x="0" y="0"/>
                      <a:ext cx="5317066" cy="1744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A．将此时右边支管中高出的液体倒出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B．取下软管重新安装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（2）压强计调节正常后，小刚将金属盒先后浸入到两杯液体中，如图（b）和（c）所示。他发现图（c）中U形管两边的液柱高度差较大，于是认为图（c）杯子中盛的是甲液体。你认为，小明的结论是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（选填“可靠的”或“不可靠的”），理由是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【解答】AC．如图，甲球沉底、乙球悬浮、丙球漂浮，根据物体浮沉条件可得 </w:t>
      </w:r>
      <w:r>
        <w:rPr>
          <w:rFonts w:ascii="宋体" w:eastAsia="宋体" w:hAnsi="宋体" w:cs="宋体" w:hint="eastAsia"/>
          <w:color w:val="000000" w:themeColor="text1"/>
          <w:sz w:val="22"/>
          <w14:textFill>
            <w14:solidFill>
              <w14:schemeClr w14:val="tx1"/>
            </w14:solidFill>
          </w14:textFill>
        </w:rPr>
        <w:object>
          <v:shape id="_x0000_i1026" type="#_x0000_t75" style="width:44pt;height:19pt" o:ole="" coordsize="21600,21600" o:preferrelative="t" filled="f" stroked="f">
            <v:stroke joinstyle="miter"/>
            <v:imagedata r:id="rId27" o:title=""/>
            <o:lock v:ext="edit" aspectratio="f"/>
            <w10:anchorlock/>
          </v:shape>
          <o:OLEObject Type="Embed" ProgID="Equation.DSMT4" ShapeID="_x0000_i1026" DrawAspect="Content" ObjectID="_1468075726" r:id="rId28"/>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7" type="#_x0000_t75" style="width:45pt;height:19pt" o:ole="" coordsize="21600,21600" o:preferrelative="t" filled="f" stroked="f">
            <v:stroke joinstyle="miter"/>
            <v:imagedata r:id="rId29" o:title=""/>
            <o:lock v:ext="edit" aspectratio="f"/>
            <w10:anchorlock/>
          </v:shape>
          <o:OLEObject Type="Embed" ProgID="Equation.DSMT4" ShapeID="_x0000_i1027" DrawAspect="Content" ObjectID="_1468075727" r:id="rId30"/>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45pt;height:19pt" o:ole="" coordsize="21600,21600" o:preferrelative="t" filled="f" stroked="f">
            <v:stroke joinstyle="miter"/>
            <v:imagedata r:id="rId31" o:title=""/>
            <o:lock v:ext="edit" aspectratio="f"/>
            <w10:anchorlock/>
          </v:shape>
          <o:OLEObject Type="Embed" ProgID="Equation.DSMT4" ShapeID="_x0000_i1028" DrawAspect="Content" ObjectID="_1468075728" r:id="rId32"/>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所以，三个小球的密度大小关系为 </w:t>
      </w:r>
      <w:r>
        <w:rPr>
          <w:rFonts w:ascii="宋体" w:eastAsia="宋体" w:hAnsi="宋体" w:cs="宋体" w:hint="eastAsia"/>
          <w:color w:val="000000" w:themeColor="text1"/>
          <w:sz w:val="22"/>
          <w14:textFill>
            <w14:solidFill>
              <w14:schemeClr w14:val="tx1"/>
            </w14:solidFill>
          </w14:textFill>
        </w:rPr>
        <w:object>
          <v:shape id="_x0000_i1029" type="#_x0000_t75" style="width:71pt;height:18pt" o:ole="" coordsize="21600,21600" o:preferrelative="t" filled="f" stroked="f">
            <v:stroke joinstyle="miter"/>
            <v:imagedata r:id="rId33" o:title=""/>
            <o:lock v:ext="edit" aspectratio="f"/>
            <w10:anchorlock/>
          </v:shape>
          <o:OLEObject Type="Embed" ProgID="Equation.DSMT4" ShapeID="_x0000_i1029" DrawAspect="Content" ObjectID="_1468075729" r:id="rId34"/>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三小球体积相等且均为实心，根据 </w:t>
      </w:r>
      <w:r>
        <w:rPr>
          <w:rFonts w:ascii="宋体" w:eastAsia="宋体" w:hAnsi="宋体" w:cs="宋体" w:hint="eastAsia"/>
          <w:color w:val="000000" w:themeColor="text1"/>
          <w:sz w:val="22"/>
          <w14:textFill>
            <w14:solidFill>
              <w14:schemeClr w14:val="tx1"/>
            </w14:solidFill>
          </w14:textFill>
        </w:rPr>
        <w:object>
          <v:shape id="_x0000_i1030" type="#_x0000_t75" style="width:40pt;height:16pt" o:ole="" coordsize="21600,21600" o:preferrelative="t" filled="f" stroked="f">
            <v:stroke joinstyle="miter"/>
            <v:imagedata r:id="rId35" o:title=""/>
            <o:lock v:ext="edit" aspectratio="f"/>
            <w10:anchorlock/>
          </v:shape>
          <o:OLEObject Type="Embed" ProgID="Equation.DSMT4" ShapeID="_x0000_i1030" DrawAspect="Content" ObjectID="_1468075730" r:id="rId36"/>
        </w:object>
      </w:r>
      <w:r>
        <w:rPr>
          <w:rFonts w:ascii="宋体" w:eastAsia="宋体" w:hAnsi="宋体" w:cs="宋体" w:hint="eastAsia"/>
          <w:color w:val="000000" w:themeColor="text1"/>
          <w:sz w:val="22"/>
          <w14:textFill>
            <w14:solidFill>
              <w14:schemeClr w14:val="tx1"/>
            </w14:solidFill>
          </w14:textFill>
        </w:rPr>
        <w:t xml:space="preserve"> 可得，三个小球的质量大小关系为 </w:t>
      </w:r>
      <w:r>
        <w:rPr>
          <w:rFonts w:ascii="宋体" w:eastAsia="宋体" w:hAnsi="宋体" w:cs="宋体" w:hint="eastAsia"/>
          <w:color w:val="000000" w:themeColor="text1"/>
          <w:sz w:val="22"/>
          <w14:textFill>
            <w14:solidFill>
              <w14:schemeClr w14:val="tx1"/>
            </w14:solidFill>
          </w14:textFill>
        </w:rPr>
        <w:object>
          <v:shape id="_x0000_i1031" type="#_x0000_t75" style="width:74pt;height:18pt" o:ole="" coordsize="21600,21600" o:preferrelative="t" filled="f" stroked="f">
            <v:stroke joinstyle="miter"/>
            <v:imagedata r:id="rId37" o:title=""/>
            <o:lock v:ext="edit" aspectratio="f"/>
            <w10:anchorlock/>
          </v:shape>
          <o:OLEObject Type="Embed" ProgID="Equation.DSMT4" ShapeID="_x0000_i1031" DrawAspect="Content" ObjectID="_1468075731" r:id="rId38"/>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A不符合题意，C符合题意；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B．三小球体积相等，则由图可知，它们排开水的体积大小关系为 </w:t>
      </w:r>
      <w:r>
        <w:rPr>
          <w:rFonts w:ascii="宋体" w:eastAsia="宋体" w:hAnsi="宋体" w:cs="宋体" w:hint="eastAsia"/>
          <w:color w:val="000000" w:themeColor="text1"/>
          <w:sz w:val="22"/>
          <w14:textFill>
            <w14:solidFill>
              <w14:schemeClr w14:val="tx1"/>
            </w14:solidFill>
          </w14:textFill>
        </w:rPr>
        <w:object>
          <v:shape id="_x0000_i1032" type="#_x0000_t75" style="width:89pt;height:19pt" o:ole="" coordsize="21600,21600" o:preferrelative="t" filled="f" stroked="f">
            <v:stroke joinstyle="miter"/>
            <v:imagedata r:id="rId39" o:title=""/>
            <o:lock v:ext="edit" aspectratio="f"/>
            <w10:anchorlock/>
          </v:shape>
          <o:OLEObject Type="Embed" ProgID="Equation.DSMT4" ShapeID="_x0000_i1032" DrawAspect="Content" ObjectID="_1468075732" r:id="rId40"/>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根据 </w:t>
      </w:r>
      <w:r>
        <w:rPr>
          <w:rFonts w:ascii="宋体" w:eastAsia="宋体" w:hAnsi="宋体" w:cs="宋体" w:hint="eastAsia"/>
          <w:color w:val="000000" w:themeColor="text1"/>
          <w:sz w:val="22"/>
          <w14:textFill>
            <w14:solidFill>
              <w14:schemeClr w14:val="tx1"/>
            </w14:solidFill>
          </w14:textFill>
        </w:rPr>
        <w:object>
          <v:shape id="_x0000_i1033" type="#_x0000_t75" style="width:94pt;height:19pt" o:ole="" coordsize="21600,21600" o:preferrelative="t" filled="f" stroked="f">
            <v:stroke joinstyle="miter"/>
            <v:imagedata r:id="rId41" o:title=""/>
            <o:lock v:ext="edit" aspectratio="f"/>
            <w10:anchorlock/>
          </v:shape>
          <o:OLEObject Type="Embed" ProgID="Equation.DSMT4" ShapeID="_x0000_i1033" DrawAspect="Content" ObjectID="_1468075733" r:id="rId42"/>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可得，三个小球受到的浮力大小关系为 </w:t>
      </w:r>
      <w:r>
        <w:rPr>
          <w:rFonts w:ascii="宋体" w:eastAsia="宋体" w:hAnsi="宋体" w:cs="宋体" w:hint="eastAsia"/>
          <w:color w:val="000000" w:themeColor="text1"/>
          <w:sz w:val="22"/>
          <w14:textFill>
            <w14:solidFill>
              <w14:schemeClr w14:val="tx1"/>
            </w14:solidFill>
          </w14:textFill>
        </w:rPr>
        <w:object>
          <v:shape id="_x0000_i1034" type="#_x0000_t75" style="width:69pt;height:18pt" o:ole="" coordsize="21600,21600" o:preferrelative="t" filled="f" stroked="f">
            <v:stroke joinstyle="miter"/>
            <v:imagedata r:id="rId43" o:title=""/>
            <o:lock v:ext="edit" aspectratio="f"/>
            <w10:anchorlock/>
          </v:shape>
          <o:OLEObject Type="Embed" ProgID="Equation.DSMT4" ShapeID="_x0000_i1034" DrawAspect="Content" ObjectID="_1468075734" r:id="rId44"/>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D．因为三个相同烧杯中都装满水，水的深度相同，根据 </w:t>
      </w:r>
      <w:r>
        <w:rPr>
          <w:rFonts w:ascii="宋体" w:eastAsia="宋体" w:hAnsi="宋体" w:cs="宋体" w:hint="eastAsia"/>
          <w:color w:val="000000" w:themeColor="text1"/>
          <w:sz w:val="22"/>
          <w14:textFill>
            <w14:solidFill>
              <w14:schemeClr w14:val="tx1"/>
            </w14:solidFill>
          </w14:textFill>
        </w:rPr>
        <w:object>
          <v:shape id="_x0000_i1035" type="#_x0000_t75" style="width:44pt;height:16pt" o:ole="" coordsize="21600,21600" o:preferrelative="t" filled="f" stroked="f">
            <v:stroke joinstyle="miter"/>
            <v:imagedata r:id="rId45" o:title=""/>
            <o:lock v:ext="edit" aspectratio="f"/>
            <w10:anchorlock/>
          </v:shape>
          <o:OLEObject Type="Embed" ProgID="Equation.DSMT4" ShapeID="_x0000_i1035" DrawAspect="Content" ObjectID="_1468075735" r:id="rId46"/>
        </w:object>
      </w:r>
      <w:r>
        <w:rPr>
          <w:rFonts w:ascii="宋体" w:eastAsia="宋体" w:hAnsi="宋体" w:cs="宋体" w:hint="eastAsia"/>
          <w:color w:val="000000" w:themeColor="text1"/>
          <w:sz w:val="22"/>
          <w14:textFill>
            <w14:solidFill>
              <w14:schemeClr w14:val="tx1"/>
            </w14:solidFill>
          </w14:textFill>
        </w:rPr>
        <w:t xml:space="preserve"> 可知，烧杯底部受到水的压强大小关系为 </w:t>
      </w:r>
      <w:r>
        <w:rPr>
          <w:rFonts w:ascii="宋体" w:eastAsia="宋体" w:hAnsi="宋体" w:cs="宋体" w:hint="eastAsia"/>
          <w:color w:val="000000" w:themeColor="text1"/>
          <w:sz w:val="22"/>
          <w14:textFill>
            <w14:solidFill>
              <w14:schemeClr w14:val="tx1"/>
            </w14:solidFill>
          </w14:textFill>
        </w:rPr>
        <w:object>
          <v:shape id="_x0000_i1036" type="#_x0000_t75" style="width:71pt;height:18pt" o:ole="" coordsize="21600,21600" o:preferrelative="t" filled="f" stroked="f">
            <v:stroke joinstyle="miter"/>
            <v:imagedata r:id="rId47" o:title=""/>
            <o:lock v:ext="edit" aspectratio="f"/>
            <w10:anchorlock/>
          </v:shape>
          <o:OLEObject Type="Embed" ProgID="Equation.DSMT4" ShapeID="_x0000_i1036" DrawAspect="Content" ObjectID="_1468075736" r:id="rId48"/>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【分析】当物体处于漂浮或悬浮状态时，物体受到的重力等于浮力；当物体受到的浮力小于重力时，物体会下沉直至沉底；物体楼出水面的体积越大，液体密度越大。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长方体铁块A静止放在水平桌面上，对桌面的压力大小等于铁块A的重力大小，长方体铁块A向右移动后，重心还在桌子上，对桌面的压力仍等于其重力，可得对桌面的压力不变，由于铁块A与桌面的接触面积减小，根据公式</w:t>
      </w:r>
      <w:r>
        <w:rPr>
          <w:rFonts w:ascii="宋体" w:eastAsia="宋体" w:hAnsi="宋体" w:cs="宋体" w:hint="eastAsia"/>
          <w:color w:val="000000" w:themeColor="text1"/>
          <w:sz w:val="22"/>
          <w14:textFill>
            <w14:solidFill>
              <w14:schemeClr w14:val="tx1"/>
            </w14:solidFill>
          </w14:textFill>
        </w:rPr>
        <w:object>
          <v:shape id="_x0000_i1037" type="#_x0000_t75" style="width:35pt;height:31pt" o:ole="" coordsize="21600,21600" o:preferrelative="t" filled="f" stroked="f">
            <v:stroke joinstyle="miter"/>
            <v:imagedata r:id="rId49" o:title=""/>
            <o:lock v:ext="edit" aspectratio="f"/>
            <w10:anchorlock/>
          </v:shape>
          <o:OLEObject Type="Embed" ProgID="Equation.DSMT4" ShapeID="_x0000_i1037" DrawAspect="Content" ObjectID="_1468075737" r:id="rId50"/>
        </w:object>
      </w:r>
      <w:r>
        <w:rPr>
          <w:rFonts w:ascii="宋体" w:eastAsia="宋体" w:hAnsi="宋体" w:cs="宋体" w:hint="eastAsia"/>
          <w:color w:val="000000" w:themeColor="text1"/>
          <w:sz w:val="22"/>
          <w14:textFill>
            <w14:solidFill>
              <w14:schemeClr w14:val="tx1"/>
            </w14:solidFill>
          </w14:textFill>
        </w:rPr>
        <w:t>可知对桌面的压强变大，B符合题意．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【分析】物块A对桌面的压力等于它的重力，向右移动后，与桌面的接触面积减小，根据公式  </w:t>
      </w:r>
      <w:r>
        <w:rPr>
          <w:rFonts w:ascii="宋体" w:eastAsia="宋体" w:hAnsi="宋体" w:cs="宋体" w:hint="eastAsia"/>
          <w:color w:val="000000" w:themeColor="text1"/>
          <w:sz w:val="22"/>
          <w14:textFill>
            <w14:solidFill>
              <w14:schemeClr w14:val="tx1"/>
            </w14:solidFill>
          </w14:textFill>
        </w:rPr>
        <w:object>
          <v:shape id="_x0000_i1038" type="#_x0000_t75" style="width:35pt;height:31pt" o:ole="" coordsize="21600,21600" o:preferrelative="t" filled="f" stroked="f">
            <v:stroke joinstyle="miter"/>
            <v:imagedata r:id="rId49" o:title=""/>
            <o:lock v:ext="edit" aspectratio="f"/>
            <w10:anchorlock/>
          </v:shape>
          <o:OLEObject Type="Embed" ProgID="Equation.DSMT4" ShapeID="_x0000_i1038" DrawAspect="Content" ObjectID="_1468075738" r:id="rId51"/>
        </w:object>
      </w:r>
      <w:r>
        <w:rPr>
          <w:rFonts w:ascii="宋体" w:eastAsia="宋体" w:hAnsi="宋体" w:cs="宋体" w:hint="eastAsia"/>
          <w:color w:val="000000" w:themeColor="text1"/>
          <w:sz w:val="22"/>
          <w14:textFill>
            <w14:solidFill>
              <w14:schemeClr w14:val="tx1"/>
            </w14:solidFill>
          </w14:textFill>
        </w:rPr>
        <w:t>可求对桌面压强的大小变化。</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眼球晶状体的曲度过大，远处物体反射来的光线通过晶状体折射后形成的物像，就会落在视网膜的前方造成近视眼，则甲图为近视眼的成像情况；近视矫正需佩戴凹透镜，即丙图为近视眼矫正后成像情况。</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https://d.book118.com/938134130100006032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E717E7"/>
    <w:rsid w:val="28E717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wmf" /><Relationship Id="rId23" Type="http://schemas.openxmlformats.org/officeDocument/2006/relationships/oleObject" Target="embeddings/oleObject1.bin"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wmf" /><Relationship Id="rId28" Type="http://schemas.openxmlformats.org/officeDocument/2006/relationships/oleObject" Target="embeddings/oleObject2.bin" /><Relationship Id="rId29" Type="http://schemas.openxmlformats.org/officeDocument/2006/relationships/image" Target="media/image24.wmf" /><Relationship Id="rId3" Type="http://schemas.openxmlformats.org/officeDocument/2006/relationships/fontTable" Target="fontTable.xml" /><Relationship Id="rId30" Type="http://schemas.openxmlformats.org/officeDocument/2006/relationships/oleObject" Target="embeddings/oleObject3.bin" /><Relationship Id="rId31" Type="http://schemas.openxmlformats.org/officeDocument/2006/relationships/image" Target="media/image25.wmf" /><Relationship Id="rId32" Type="http://schemas.openxmlformats.org/officeDocument/2006/relationships/oleObject" Target="embeddings/oleObject4.bin" /><Relationship Id="rId33" Type="http://schemas.openxmlformats.org/officeDocument/2006/relationships/image" Target="media/image26.wmf" /><Relationship Id="rId34" Type="http://schemas.openxmlformats.org/officeDocument/2006/relationships/oleObject" Target="embeddings/oleObject5.bin" /><Relationship Id="rId35" Type="http://schemas.openxmlformats.org/officeDocument/2006/relationships/image" Target="media/image27.wmf" /><Relationship Id="rId36" Type="http://schemas.openxmlformats.org/officeDocument/2006/relationships/oleObject" Target="embeddings/oleObject6.bin" /><Relationship Id="rId37" Type="http://schemas.openxmlformats.org/officeDocument/2006/relationships/image" Target="media/image28.wmf" /><Relationship Id="rId38" Type="http://schemas.openxmlformats.org/officeDocument/2006/relationships/oleObject" Target="embeddings/oleObject7.bin" /><Relationship Id="rId39" Type="http://schemas.openxmlformats.org/officeDocument/2006/relationships/image" Target="media/image29.wmf" /><Relationship Id="rId4" Type="http://schemas.openxmlformats.org/officeDocument/2006/relationships/image" Target="media/image1.png" /><Relationship Id="rId40" Type="http://schemas.openxmlformats.org/officeDocument/2006/relationships/oleObject" Target="embeddings/oleObject8.bin" /><Relationship Id="rId41" Type="http://schemas.openxmlformats.org/officeDocument/2006/relationships/image" Target="media/image30.wmf" /><Relationship Id="rId42" Type="http://schemas.openxmlformats.org/officeDocument/2006/relationships/oleObject" Target="embeddings/oleObject9.bin" /><Relationship Id="rId43" Type="http://schemas.openxmlformats.org/officeDocument/2006/relationships/image" Target="media/image31.wmf" /><Relationship Id="rId44" Type="http://schemas.openxmlformats.org/officeDocument/2006/relationships/oleObject" Target="embeddings/oleObject10.bin" /><Relationship Id="rId45" Type="http://schemas.openxmlformats.org/officeDocument/2006/relationships/image" Target="media/image32.wmf" /><Relationship Id="rId46" Type="http://schemas.openxmlformats.org/officeDocument/2006/relationships/oleObject" Target="embeddings/oleObject11.bin" /><Relationship Id="rId47" Type="http://schemas.openxmlformats.org/officeDocument/2006/relationships/image" Target="media/image33.wmf" /><Relationship Id="rId48" Type="http://schemas.openxmlformats.org/officeDocument/2006/relationships/oleObject" Target="embeddings/oleObject12.bin" /><Relationship Id="rId49" Type="http://schemas.openxmlformats.org/officeDocument/2006/relationships/image" Target="media/image34.wmf" /><Relationship Id="rId5" Type="http://schemas.openxmlformats.org/officeDocument/2006/relationships/image" Target="media/image2.png" /><Relationship Id="rId50" Type="http://schemas.openxmlformats.org/officeDocument/2006/relationships/oleObject" Target="embeddings/oleObject13.bin" /><Relationship Id="rId51" Type="http://schemas.openxmlformats.org/officeDocument/2006/relationships/oleObject" Target="embeddings/oleObject14.bin" /><Relationship Id="rId52" Type="http://schemas.openxmlformats.org/officeDocument/2006/relationships/hyperlink" Target="https://d.book118.com/938134130100006032" TargetMode="Externa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54</Words>
  <Characters>314</Characters>
  <Application>Microsoft Office Word</Application>
  <DocSecurity>0</DocSecurity>
  <Lines>2</Lines>
  <Paragraphs>1</Paragraphs>
  <ScaleCrop>false</ScaleCrop>
  <Company/>
  <LinksUpToDate>false</LinksUpToDate>
  <CharactersWithSpaces>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2023-11-15T20:27:39Z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A13269F4500F4A8BA95AD5BAF1006FE4_11</vt:lpwstr>
  </property>
  <property fmtid="{D5CDD505-2E9C-101B-9397-08002B2CF9AE}" pid="3" name="KSOProductBuildVer">
    <vt:lpwstr>2052-11.1.0.14309</vt:lpwstr>
  </property>
</Properties>
</file>