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丁腈橡胶项目建设总纲及方案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18" w:history="1">
        <w:r>
          <w:rPr>
            <w:rFonts w:ascii="仿宋" w:eastAsia="仿宋" w:hAnsi="仿宋" w:cs="仿宋" w:hint="eastAsia"/>
            <w:lang w:eastAsia="zh-CN"/>
          </w:rPr>
          <w:t>序言</w:t>
        </w:r>
        <w:r>
          <w:tab/>
        </w:r>
        <w:r>
          <w:fldChar w:fldCharType="begin"/>
        </w:r>
        <w:r>
          <w:instrText xml:space="preserve"> PAGEREF _Toc19018 \h </w:instrText>
        </w:r>
        <w:r>
          <w:fldChar w:fldCharType="separate"/>
        </w:r>
        <w:r>
          <w:t>3</w:t>
        </w:r>
        <w:r>
          <w:fldChar w:fldCharType="end"/>
        </w:r>
      </w:hyperlink>
    </w:p>
    <w:p>
      <w:pPr>
        <w:pStyle w:val="TOC1"/>
        <w:tabs>
          <w:tab w:val="right" w:leader="dot" w:pos="8306"/>
        </w:tabs>
      </w:pPr>
      <w:hyperlink w:anchor="_Toc10821" w:history="1">
        <w:r>
          <w:rPr>
            <w:rFonts w:ascii="仿宋" w:eastAsia="仿宋" w:hAnsi="仿宋" w:cs="仿宋" w:hint="eastAsia"/>
            <w:lang w:eastAsia="zh-CN"/>
          </w:rPr>
          <w:t>一、资源开发及综合利用分析</w:t>
        </w:r>
        <w:r>
          <w:tab/>
        </w:r>
        <w:r>
          <w:fldChar w:fldCharType="begin"/>
        </w:r>
        <w:r>
          <w:instrText xml:space="preserve"> PAGEREF _Toc10821 \h </w:instrText>
        </w:r>
        <w:r>
          <w:fldChar w:fldCharType="separate"/>
        </w:r>
        <w:r>
          <w:t>3</w:t>
        </w:r>
        <w:r>
          <w:fldChar w:fldCharType="end"/>
        </w:r>
      </w:hyperlink>
    </w:p>
    <w:p>
      <w:pPr>
        <w:pStyle w:val="TOC2"/>
        <w:tabs>
          <w:tab w:val="right" w:leader="dot" w:pos="8306"/>
        </w:tabs>
      </w:pPr>
      <w:hyperlink w:anchor="_Toc21948" w:history="1">
        <w:r>
          <w:rPr>
            <w:rFonts w:ascii="仿宋" w:eastAsia="仿宋" w:hAnsi="仿宋" w:cs="仿宋" w:hint="eastAsia"/>
            <w:lang w:eastAsia="zh-CN"/>
          </w:rPr>
          <w:t>(一)、资源开发方案</w:t>
        </w:r>
        <w:r>
          <w:tab/>
        </w:r>
        <w:r>
          <w:fldChar w:fldCharType="begin"/>
        </w:r>
        <w:r>
          <w:instrText xml:space="preserve"> PAGEREF _Toc21948 \h </w:instrText>
        </w:r>
        <w:r>
          <w:fldChar w:fldCharType="separate"/>
        </w:r>
        <w:r>
          <w:t>3</w:t>
        </w:r>
        <w:r>
          <w:fldChar w:fldCharType="end"/>
        </w:r>
      </w:hyperlink>
    </w:p>
    <w:p>
      <w:pPr>
        <w:pStyle w:val="TOC2"/>
        <w:tabs>
          <w:tab w:val="right" w:leader="dot" w:pos="8306"/>
        </w:tabs>
      </w:pPr>
      <w:hyperlink w:anchor="_Toc22418" w:history="1">
        <w:r>
          <w:rPr>
            <w:rFonts w:ascii="仿宋" w:eastAsia="仿宋" w:hAnsi="仿宋" w:cs="仿宋" w:hint="eastAsia"/>
            <w:lang w:eastAsia="zh-CN"/>
          </w:rPr>
          <w:t>(二)、资源利用方案</w:t>
        </w:r>
        <w:r>
          <w:tab/>
        </w:r>
        <w:r>
          <w:fldChar w:fldCharType="begin"/>
        </w:r>
        <w:r>
          <w:instrText xml:space="preserve"> PAGEREF _Toc22418 \h </w:instrText>
        </w:r>
        <w:r>
          <w:fldChar w:fldCharType="separate"/>
        </w:r>
        <w:r>
          <w:t>4</w:t>
        </w:r>
        <w:r>
          <w:fldChar w:fldCharType="end"/>
        </w:r>
      </w:hyperlink>
    </w:p>
    <w:p>
      <w:pPr>
        <w:pStyle w:val="TOC2"/>
        <w:tabs>
          <w:tab w:val="right" w:leader="dot" w:pos="8306"/>
        </w:tabs>
      </w:pPr>
      <w:hyperlink w:anchor="_Toc21006" w:history="1">
        <w:r>
          <w:rPr>
            <w:rFonts w:ascii="仿宋" w:eastAsia="仿宋" w:hAnsi="仿宋" w:cs="仿宋" w:hint="eastAsia"/>
            <w:lang w:eastAsia="zh-CN"/>
          </w:rPr>
          <w:t>(三)、资源节约措施</w:t>
        </w:r>
        <w:r>
          <w:tab/>
        </w:r>
        <w:r>
          <w:fldChar w:fldCharType="begin"/>
        </w:r>
        <w:r>
          <w:instrText xml:space="preserve"> PAGEREF _Toc21006 \h </w:instrText>
        </w:r>
        <w:r>
          <w:fldChar w:fldCharType="separate"/>
        </w:r>
        <w:r>
          <w:t>5</w:t>
        </w:r>
        <w:r>
          <w:fldChar w:fldCharType="end"/>
        </w:r>
      </w:hyperlink>
    </w:p>
    <w:p>
      <w:pPr>
        <w:pStyle w:val="TOC1"/>
        <w:tabs>
          <w:tab w:val="right" w:leader="dot" w:pos="8306"/>
        </w:tabs>
      </w:pPr>
      <w:hyperlink w:anchor="_Toc31890" w:history="1">
        <w:r>
          <w:rPr>
            <w:rFonts w:ascii="仿宋" w:eastAsia="仿宋" w:hAnsi="仿宋" w:cs="仿宋" w:hint="eastAsia"/>
            <w:lang w:eastAsia="zh-CN"/>
          </w:rPr>
          <w:t>二、丁腈橡胶项目概论</w:t>
        </w:r>
        <w:r>
          <w:tab/>
        </w:r>
        <w:r>
          <w:fldChar w:fldCharType="begin"/>
        </w:r>
        <w:r>
          <w:instrText xml:space="preserve"> PAGEREF _Toc31890 \h </w:instrText>
        </w:r>
        <w:r>
          <w:fldChar w:fldCharType="separate"/>
        </w:r>
        <w:r>
          <w:t>6</w:t>
        </w:r>
        <w:r>
          <w:fldChar w:fldCharType="end"/>
        </w:r>
      </w:hyperlink>
    </w:p>
    <w:p>
      <w:pPr>
        <w:pStyle w:val="TOC2"/>
        <w:tabs>
          <w:tab w:val="right" w:leader="dot" w:pos="8306"/>
        </w:tabs>
      </w:pPr>
      <w:hyperlink w:anchor="_Toc8529" w:history="1">
        <w:r>
          <w:rPr>
            <w:rFonts w:ascii="仿宋" w:eastAsia="仿宋" w:hAnsi="仿宋" w:cs="仿宋" w:hint="eastAsia"/>
            <w:lang w:eastAsia="zh-CN"/>
          </w:rPr>
          <w:t>(一)、项目申报单位概况</w:t>
        </w:r>
        <w:r>
          <w:tab/>
        </w:r>
        <w:r>
          <w:fldChar w:fldCharType="begin"/>
        </w:r>
        <w:r>
          <w:instrText xml:space="preserve"> PAGEREF _Toc8529 \h </w:instrText>
        </w:r>
        <w:r>
          <w:fldChar w:fldCharType="separate"/>
        </w:r>
        <w:r>
          <w:t>6</w:t>
        </w:r>
        <w:r>
          <w:fldChar w:fldCharType="end"/>
        </w:r>
      </w:hyperlink>
    </w:p>
    <w:p>
      <w:pPr>
        <w:pStyle w:val="TOC2"/>
        <w:tabs>
          <w:tab w:val="right" w:leader="dot" w:pos="8306"/>
        </w:tabs>
      </w:pPr>
      <w:hyperlink w:anchor="_Toc12192" w:history="1">
        <w:r>
          <w:rPr>
            <w:rFonts w:ascii="仿宋" w:eastAsia="仿宋" w:hAnsi="仿宋" w:cs="仿宋" w:hint="eastAsia"/>
            <w:lang w:eastAsia="zh-CN"/>
          </w:rPr>
          <w:t>(二)、项目概况</w:t>
        </w:r>
        <w:r>
          <w:tab/>
        </w:r>
        <w:r>
          <w:fldChar w:fldCharType="begin"/>
        </w:r>
        <w:r>
          <w:instrText xml:space="preserve"> PAGEREF _Toc12192 \h </w:instrText>
        </w:r>
        <w:r>
          <w:fldChar w:fldCharType="separate"/>
        </w:r>
        <w:r>
          <w:t>7</w:t>
        </w:r>
        <w:r>
          <w:fldChar w:fldCharType="end"/>
        </w:r>
      </w:hyperlink>
    </w:p>
    <w:p>
      <w:pPr>
        <w:pStyle w:val="TOC1"/>
        <w:tabs>
          <w:tab w:val="right" w:leader="dot" w:pos="8306"/>
        </w:tabs>
      </w:pPr>
      <w:hyperlink w:anchor="_Toc4797" w:history="1">
        <w:r>
          <w:rPr>
            <w:rFonts w:ascii="仿宋" w:eastAsia="仿宋" w:hAnsi="仿宋" w:cs="仿宋" w:hint="eastAsia"/>
            <w:lang w:eastAsia="zh-CN"/>
          </w:rPr>
          <w:t>三、建设风险评估分析</w:t>
        </w:r>
        <w:r>
          <w:tab/>
        </w:r>
        <w:r>
          <w:fldChar w:fldCharType="begin"/>
        </w:r>
        <w:r>
          <w:instrText xml:space="preserve"> PAGEREF _Toc4797 \h </w:instrText>
        </w:r>
        <w:r>
          <w:fldChar w:fldCharType="separate"/>
        </w:r>
        <w:r>
          <w:t>10</w:t>
        </w:r>
        <w:r>
          <w:fldChar w:fldCharType="end"/>
        </w:r>
      </w:hyperlink>
    </w:p>
    <w:p>
      <w:pPr>
        <w:pStyle w:val="TOC2"/>
        <w:tabs>
          <w:tab w:val="right" w:leader="dot" w:pos="8306"/>
        </w:tabs>
      </w:pPr>
      <w:hyperlink w:anchor="_Toc29757" w:history="1">
        <w:r>
          <w:rPr>
            <w:rFonts w:ascii="仿宋" w:eastAsia="仿宋" w:hAnsi="仿宋" w:cs="仿宋" w:hint="eastAsia"/>
            <w:lang w:eastAsia="zh-CN"/>
          </w:rPr>
          <w:t>(一)、政策风险分析</w:t>
        </w:r>
        <w:r>
          <w:tab/>
        </w:r>
        <w:r>
          <w:fldChar w:fldCharType="begin"/>
        </w:r>
        <w:r>
          <w:instrText xml:space="preserve"> PAGEREF _Toc29757 \h </w:instrText>
        </w:r>
        <w:r>
          <w:fldChar w:fldCharType="separate"/>
        </w:r>
        <w:r>
          <w:t>10</w:t>
        </w:r>
        <w:r>
          <w:fldChar w:fldCharType="end"/>
        </w:r>
      </w:hyperlink>
    </w:p>
    <w:p>
      <w:pPr>
        <w:pStyle w:val="TOC2"/>
        <w:tabs>
          <w:tab w:val="right" w:leader="dot" w:pos="8306"/>
        </w:tabs>
      </w:pPr>
      <w:hyperlink w:anchor="_Toc20585" w:history="1">
        <w:r>
          <w:rPr>
            <w:rFonts w:ascii="仿宋" w:eastAsia="仿宋" w:hAnsi="仿宋" w:cs="仿宋" w:hint="eastAsia"/>
            <w:lang w:eastAsia="zh-CN"/>
          </w:rPr>
          <w:t>(二)、社会风险分析</w:t>
        </w:r>
        <w:r>
          <w:tab/>
        </w:r>
        <w:r>
          <w:fldChar w:fldCharType="begin"/>
        </w:r>
        <w:r>
          <w:instrText xml:space="preserve"> PAGEREF _Toc20585 \h </w:instrText>
        </w:r>
        <w:r>
          <w:fldChar w:fldCharType="separate"/>
        </w:r>
        <w:r>
          <w:t>11</w:t>
        </w:r>
        <w:r>
          <w:fldChar w:fldCharType="end"/>
        </w:r>
      </w:hyperlink>
    </w:p>
    <w:p>
      <w:pPr>
        <w:pStyle w:val="TOC2"/>
        <w:tabs>
          <w:tab w:val="right" w:leader="dot" w:pos="8306"/>
        </w:tabs>
      </w:pPr>
      <w:hyperlink w:anchor="_Toc5712" w:history="1">
        <w:r>
          <w:rPr>
            <w:rFonts w:ascii="仿宋" w:eastAsia="仿宋" w:hAnsi="仿宋" w:cs="仿宋" w:hint="eastAsia"/>
            <w:lang w:eastAsia="zh-CN"/>
          </w:rPr>
          <w:t>(三)、市场风险分析</w:t>
        </w:r>
        <w:r>
          <w:tab/>
        </w:r>
        <w:r>
          <w:fldChar w:fldCharType="begin"/>
        </w:r>
        <w:r>
          <w:instrText xml:space="preserve"> PAGEREF _Toc5712 \h </w:instrText>
        </w:r>
        <w:r>
          <w:fldChar w:fldCharType="separate"/>
        </w:r>
        <w:r>
          <w:t>13</w:t>
        </w:r>
        <w:r>
          <w:fldChar w:fldCharType="end"/>
        </w:r>
      </w:hyperlink>
    </w:p>
    <w:p>
      <w:pPr>
        <w:pStyle w:val="TOC2"/>
        <w:tabs>
          <w:tab w:val="right" w:leader="dot" w:pos="8306"/>
        </w:tabs>
      </w:pPr>
      <w:hyperlink w:anchor="_Toc24585" w:history="1">
        <w:r>
          <w:rPr>
            <w:rFonts w:ascii="仿宋" w:eastAsia="仿宋" w:hAnsi="仿宋" w:cs="仿宋" w:hint="eastAsia"/>
            <w:lang w:eastAsia="zh-CN"/>
          </w:rPr>
          <w:t>(四)、资金风险分析</w:t>
        </w:r>
        <w:r>
          <w:tab/>
        </w:r>
        <w:r>
          <w:fldChar w:fldCharType="begin"/>
        </w:r>
        <w:r>
          <w:instrText xml:space="preserve"> PAGEREF _Toc24585 \h </w:instrText>
        </w:r>
        <w:r>
          <w:fldChar w:fldCharType="separate"/>
        </w:r>
        <w:r>
          <w:t>14</w:t>
        </w:r>
        <w:r>
          <w:fldChar w:fldCharType="end"/>
        </w:r>
      </w:hyperlink>
    </w:p>
    <w:p>
      <w:pPr>
        <w:pStyle w:val="TOC2"/>
        <w:tabs>
          <w:tab w:val="right" w:leader="dot" w:pos="8306"/>
        </w:tabs>
      </w:pPr>
      <w:hyperlink w:anchor="_Toc28799" w:history="1">
        <w:r>
          <w:rPr>
            <w:rFonts w:ascii="仿宋" w:eastAsia="仿宋" w:hAnsi="仿宋" w:cs="仿宋" w:hint="eastAsia"/>
            <w:lang w:eastAsia="zh-CN"/>
          </w:rPr>
          <w:t>(五)、技术风险分析</w:t>
        </w:r>
        <w:r>
          <w:tab/>
        </w:r>
        <w:r>
          <w:fldChar w:fldCharType="begin"/>
        </w:r>
        <w:r>
          <w:instrText xml:space="preserve"> PAGEREF _Toc28799 \h </w:instrText>
        </w:r>
        <w:r>
          <w:fldChar w:fldCharType="separate"/>
        </w:r>
        <w:r>
          <w:t>15</w:t>
        </w:r>
        <w:r>
          <w:fldChar w:fldCharType="end"/>
        </w:r>
      </w:hyperlink>
    </w:p>
    <w:p>
      <w:pPr>
        <w:pStyle w:val="TOC2"/>
        <w:tabs>
          <w:tab w:val="right" w:leader="dot" w:pos="8306"/>
        </w:tabs>
      </w:pPr>
      <w:hyperlink w:anchor="_Toc30311" w:history="1">
        <w:r>
          <w:rPr>
            <w:rFonts w:ascii="仿宋" w:eastAsia="仿宋" w:hAnsi="仿宋" w:cs="仿宋" w:hint="eastAsia"/>
            <w:lang w:eastAsia="zh-CN"/>
          </w:rPr>
          <w:t>(六)、财务风险分析</w:t>
        </w:r>
        <w:r>
          <w:tab/>
        </w:r>
        <w:r>
          <w:fldChar w:fldCharType="begin"/>
        </w:r>
        <w:r>
          <w:instrText xml:space="preserve"> PAGEREF _Toc30311 \h </w:instrText>
        </w:r>
        <w:r>
          <w:fldChar w:fldCharType="separate"/>
        </w:r>
        <w:r>
          <w:t>16</w:t>
        </w:r>
        <w:r>
          <w:fldChar w:fldCharType="end"/>
        </w:r>
      </w:hyperlink>
    </w:p>
    <w:p>
      <w:pPr>
        <w:pStyle w:val="TOC2"/>
        <w:tabs>
          <w:tab w:val="right" w:leader="dot" w:pos="8306"/>
        </w:tabs>
      </w:pPr>
      <w:hyperlink w:anchor="_Toc32324" w:history="1">
        <w:r>
          <w:rPr>
            <w:rFonts w:ascii="仿宋" w:eastAsia="仿宋" w:hAnsi="仿宋" w:cs="仿宋" w:hint="eastAsia"/>
            <w:lang w:eastAsia="zh-CN"/>
          </w:rPr>
          <w:t>(七)、管理风险分析</w:t>
        </w:r>
        <w:r>
          <w:tab/>
        </w:r>
        <w:r>
          <w:fldChar w:fldCharType="begin"/>
        </w:r>
        <w:r>
          <w:instrText xml:space="preserve"> PAGEREF _Toc32324 \h </w:instrText>
        </w:r>
        <w:r>
          <w:fldChar w:fldCharType="separate"/>
        </w:r>
        <w:r>
          <w:t>18</w:t>
        </w:r>
        <w:r>
          <w:fldChar w:fldCharType="end"/>
        </w:r>
      </w:hyperlink>
    </w:p>
    <w:p>
      <w:pPr>
        <w:pStyle w:val="TOC2"/>
        <w:tabs>
          <w:tab w:val="right" w:leader="dot" w:pos="8306"/>
        </w:tabs>
      </w:pPr>
      <w:hyperlink w:anchor="_Toc7073" w:history="1">
        <w:r>
          <w:rPr>
            <w:rFonts w:ascii="仿宋" w:eastAsia="仿宋" w:hAnsi="仿宋" w:cs="仿宋" w:hint="eastAsia"/>
            <w:lang w:eastAsia="zh-CN"/>
          </w:rPr>
          <w:t>(八)、其它风险分析</w:t>
        </w:r>
        <w:r>
          <w:tab/>
        </w:r>
        <w:r>
          <w:fldChar w:fldCharType="begin"/>
        </w:r>
        <w:r>
          <w:instrText xml:space="preserve"> PAGEREF _Toc7073 \h </w:instrText>
        </w:r>
        <w:r>
          <w:fldChar w:fldCharType="separate"/>
        </w:r>
        <w:r>
          <w:t>19</w:t>
        </w:r>
        <w:r>
          <w:fldChar w:fldCharType="end"/>
        </w:r>
      </w:hyperlink>
    </w:p>
    <w:p>
      <w:pPr>
        <w:pStyle w:val="TOC2"/>
        <w:tabs>
          <w:tab w:val="right" w:leader="dot" w:pos="8306"/>
        </w:tabs>
      </w:pPr>
      <w:hyperlink w:anchor="_Toc24483" w:history="1">
        <w:r>
          <w:rPr>
            <w:rFonts w:ascii="仿宋" w:eastAsia="仿宋" w:hAnsi="仿宋" w:cs="仿宋" w:hint="eastAsia"/>
            <w:lang w:eastAsia="zh-CN"/>
          </w:rPr>
          <w:t>(九)、社会影响评估</w:t>
        </w:r>
        <w:r>
          <w:tab/>
        </w:r>
        <w:r>
          <w:fldChar w:fldCharType="begin"/>
        </w:r>
        <w:r>
          <w:instrText xml:space="preserve"> PAGEREF _Toc24483 \h </w:instrText>
        </w:r>
        <w:r>
          <w:fldChar w:fldCharType="separate"/>
        </w:r>
        <w:r>
          <w:t>21</w:t>
        </w:r>
        <w:r>
          <w:fldChar w:fldCharType="end"/>
        </w:r>
      </w:hyperlink>
    </w:p>
    <w:p>
      <w:pPr>
        <w:pStyle w:val="TOC1"/>
        <w:tabs>
          <w:tab w:val="right" w:leader="dot" w:pos="8306"/>
        </w:tabs>
      </w:pPr>
      <w:hyperlink w:anchor="_Toc20094" w:history="1">
        <w:r>
          <w:rPr>
            <w:rFonts w:ascii="仿宋" w:eastAsia="仿宋" w:hAnsi="仿宋" w:cs="仿宋" w:hint="eastAsia"/>
            <w:lang w:eastAsia="zh-CN"/>
          </w:rPr>
          <w:t>四、社会影响分析</w:t>
        </w:r>
        <w:r>
          <w:tab/>
        </w:r>
        <w:r>
          <w:fldChar w:fldCharType="begin"/>
        </w:r>
        <w:r>
          <w:instrText xml:space="preserve"> PAGEREF _Toc20094 \h </w:instrText>
        </w:r>
        <w:r>
          <w:fldChar w:fldCharType="separate"/>
        </w:r>
        <w:r>
          <w:t>23</w:t>
        </w:r>
        <w:r>
          <w:fldChar w:fldCharType="end"/>
        </w:r>
      </w:hyperlink>
    </w:p>
    <w:p>
      <w:pPr>
        <w:pStyle w:val="TOC2"/>
        <w:tabs>
          <w:tab w:val="right" w:leader="dot" w:pos="8306"/>
        </w:tabs>
      </w:pPr>
      <w:hyperlink w:anchor="_Toc25527" w:history="1">
        <w:r>
          <w:rPr>
            <w:rFonts w:ascii="仿宋" w:eastAsia="仿宋" w:hAnsi="仿宋" w:cs="仿宋" w:hint="eastAsia"/>
            <w:lang w:eastAsia="zh-CN"/>
          </w:rPr>
          <w:t>(一)、社会影响效果分析</w:t>
        </w:r>
        <w:r>
          <w:tab/>
        </w:r>
        <w:r>
          <w:fldChar w:fldCharType="begin"/>
        </w:r>
        <w:r>
          <w:instrText xml:space="preserve"> PAGEREF _Toc25527 \h </w:instrText>
        </w:r>
        <w:r>
          <w:fldChar w:fldCharType="separate"/>
        </w:r>
        <w:r>
          <w:t>23</w:t>
        </w:r>
        <w:r>
          <w:fldChar w:fldCharType="end"/>
        </w:r>
      </w:hyperlink>
    </w:p>
    <w:p>
      <w:pPr>
        <w:pStyle w:val="TOC2"/>
        <w:tabs>
          <w:tab w:val="right" w:leader="dot" w:pos="8306"/>
        </w:tabs>
      </w:pPr>
      <w:hyperlink w:anchor="_Toc1885" w:history="1">
        <w:r>
          <w:rPr>
            <w:rFonts w:ascii="仿宋" w:eastAsia="仿宋" w:hAnsi="仿宋" w:cs="仿宋" w:hint="eastAsia"/>
            <w:lang w:eastAsia="zh-CN"/>
          </w:rPr>
          <w:t>(二)、社会适应性分析</w:t>
        </w:r>
        <w:r>
          <w:tab/>
        </w:r>
        <w:r>
          <w:fldChar w:fldCharType="begin"/>
        </w:r>
        <w:r>
          <w:instrText xml:space="preserve"> PAGEREF _Toc1885 \h </w:instrText>
        </w:r>
        <w:r>
          <w:fldChar w:fldCharType="separate"/>
        </w:r>
        <w:r>
          <w:t>25</w:t>
        </w:r>
        <w:r>
          <w:fldChar w:fldCharType="end"/>
        </w:r>
      </w:hyperlink>
    </w:p>
    <w:p>
      <w:pPr>
        <w:pStyle w:val="TOC2"/>
        <w:tabs>
          <w:tab w:val="right" w:leader="dot" w:pos="8306"/>
        </w:tabs>
      </w:pPr>
      <w:hyperlink w:anchor="_Toc6248" w:history="1">
        <w:r>
          <w:rPr>
            <w:rFonts w:ascii="仿宋" w:eastAsia="仿宋" w:hAnsi="仿宋" w:cs="仿宋" w:hint="eastAsia"/>
            <w:lang w:eastAsia="zh-CN"/>
          </w:rPr>
          <w:t>(三)、社会风险及对策分析</w:t>
        </w:r>
        <w:r>
          <w:tab/>
        </w:r>
        <w:r>
          <w:fldChar w:fldCharType="begin"/>
        </w:r>
        <w:r>
          <w:instrText xml:space="preserve"> PAGEREF _Toc6248 \h </w:instrText>
        </w:r>
        <w:r>
          <w:fldChar w:fldCharType="separate"/>
        </w:r>
        <w:r>
          <w:t>27</w:t>
        </w:r>
        <w:r>
          <w:fldChar w:fldCharType="end"/>
        </w:r>
      </w:hyperlink>
    </w:p>
    <w:p>
      <w:pPr>
        <w:pStyle w:val="TOC1"/>
        <w:tabs>
          <w:tab w:val="right" w:leader="dot" w:pos="8306"/>
        </w:tabs>
      </w:pPr>
      <w:hyperlink w:anchor="_Toc16255" w:history="1">
        <w:r>
          <w:rPr>
            <w:rFonts w:ascii="仿宋" w:eastAsia="仿宋" w:hAnsi="仿宋" w:cs="仿宋" w:hint="eastAsia"/>
            <w:lang w:eastAsia="zh-CN"/>
          </w:rPr>
          <w:t>五、财务管理与成本控制</w:t>
        </w:r>
        <w:r>
          <w:tab/>
        </w:r>
        <w:r>
          <w:fldChar w:fldCharType="begin"/>
        </w:r>
        <w:r>
          <w:instrText xml:space="preserve"> PAGEREF _Toc16255 \h </w:instrText>
        </w:r>
        <w:r>
          <w:fldChar w:fldCharType="separate"/>
        </w:r>
        <w:r>
          <w:t>30</w:t>
        </w:r>
        <w:r>
          <w:fldChar w:fldCharType="end"/>
        </w:r>
      </w:hyperlink>
    </w:p>
    <w:p>
      <w:pPr>
        <w:pStyle w:val="TOC2"/>
        <w:tabs>
          <w:tab w:val="right" w:leader="dot" w:pos="8306"/>
        </w:tabs>
      </w:pPr>
      <w:hyperlink w:anchor="_Toc4358" w:history="1">
        <w:r>
          <w:rPr>
            <w:rFonts w:ascii="仿宋" w:eastAsia="仿宋" w:hAnsi="仿宋" w:cs="仿宋" w:hint="eastAsia"/>
            <w:lang w:eastAsia="zh-CN"/>
          </w:rPr>
          <w:t>(一)、财务管理体系建设</w:t>
        </w:r>
        <w:r>
          <w:tab/>
        </w:r>
        <w:r>
          <w:fldChar w:fldCharType="begin"/>
        </w:r>
        <w:r>
          <w:instrText xml:space="preserve"> PAGEREF _Toc4358 \h </w:instrText>
        </w:r>
        <w:r>
          <w:fldChar w:fldCharType="separate"/>
        </w:r>
        <w:r>
          <w:t>30</w:t>
        </w:r>
        <w:r>
          <w:fldChar w:fldCharType="end"/>
        </w:r>
      </w:hyperlink>
    </w:p>
    <w:p>
      <w:pPr>
        <w:pStyle w:val="TOC2"/>
        <w:tabs>
          <w:tab w:val="right" w:leader="dot" w:pos="8306"/>
        </w:tabs>
      </w:pPr>
      <w:hyperlink w:anchor="_Toc1980" w:history="1">
        <w:r>
          <w:rPr>
            <w:rFonts w:ascii="仿宋" w:eastAsia="仿宋" w:hAnsi="仿宋" w:cs="仿宋" w:hint="eastAsia"/>
            <w:lang w:eastAsia="zh-CN"/>
          </w:rPr>
          <w:t>(二)、成本控制措施</w:t>
        </w:r>
        <w:r>
          <w:tab/>
        </w:r>
        <w:r>
          <w:fldChar w:fldCharType="begin"/>
        </w:r>
        <w:r>
          <w:instrText xml:space="preserve"> PAGEREF _Toc1980 \h </w:instrText>
        </w:r>
        <w:r>
          <w:fldChar w:fldCharType="separate"/>
        </w:r>
        <w:r>
          <w:t>31</w:t>
        </w:r>
        <w:r>
          <w:fldChar w:fldCharType="end"/>
        </w:r>
      </w:hyperlink>
    </w:p>
    <w:p>
      <w:pPr>
        <w:pStyle w:val="TOC1"/>
        <w:tabs>
          <w:tab w:val="right" w:leader="dot" w:pos="8306"/>
        </w:tabs>
      </w:pPr>
      <w:hyperlink w:anchor="_Toc25255" w:history="1">
        <w:r>
          <w:rPr>
            <w:rFonts w:ascii="仿宋" w:eastAsia="仿宋" w:hAnsi="仿宋" w:cs="仿宋" w:hint="eastAsia"/>
            <w:lang w:eastAsia="zh-CN"/>
          </w:rPr>
          <w:t>六、发展规划、产业政策和行业准入分析</w:t>
        </w:r>
        <w:r>
          <w:tab/>
        </w:r>
        <w:r>
          <w:fldChar w:fldCharType="begin"/>
        </w:r>
        <w:r>
          <w:instrText xml:space="preserve"> PAGEREF _Toc25255 \h </w:instrText>
        </w:r>
        <w:r>
          <w:fldChar w:fldCharType="separate"/>
        </w:r>
        <w:r>
          <w:t>33</w:t>
        </w:r>
        <w:r>
          <w:fldChar w:fldCharType="end"/>
        </w:r>
      </w:hyperlink>
    </w:p>
    <w:p>
      <w:pPr>
        <w:pStyle w:val="TOC2"/>
        <w:tabs>
          <w:tab w:val="right" w:leader="dot" w:pos="8306"/>
        </w:tabs>
      </w:pPr>
      <w:hyperlink w:anchor="_Toc20975" w:history="1">
        <w:r>
          <w:rPr>
            <w:rFonts w:ascii="仿宋" w:eastAsia="仿宋" w:hAnsi="仿宋" w:cs="仿宋" w:hint="eastAsia"/>
            <w:lang w:eastAsia="zh-CN"/>
          </w:rPr>
          <w:t>(一)、发展规划分析</w:t>
        </w:r>
        <w:r>
          <w:tab/>
        </w:r>
        <w:r>
          <w:fldChar w:fldCharType="begin"/>
        </w:r>
        <w:r>
          <w:instrText xml:space="preserve"> PAGEREF _Toc20975 \h </w:instrText>
        </w:r>
        <w:r>
          <w:fldChar w:fldCharType="separate"/>
        </w:r>
        <w:r>
          <w:t>33</w:t>
        </w:r>
        <w:r>
          <w:fldChar w:fldCharType="end"/>
        </w:r>
      </w:hyperlink>
    </w:p>
    <w:p>
      <w:pPr>
        <w:pStyle w:val="TOC2"/>
        <w:tabs>
          <w:tab w:val="right" w:leader="dot" w:pos="8306"/>
        </w:tabs>
      </w:pPr>
      <w:hyperlink w:anchor="_Toc3183" w:history="1">
        <w:r>
          <w:rPr>
            <w:rFonts w:ascii="仿宋" w:eastAsia="仿宋" w:hAnsi="仿宋" w:cs="仿宋" w:hint="eastAsia"/>
            <w:lang w:eastAsia="zh-CN"/>
          </w:rPr>
          <w:t>(二)、产业政策分析</w:t>
        </w:r>
        <w:r>
          <w:tab/>
        </w:r>
        <w:r>
          <w:fldChar w:fldCharType="begin"/>
        </w:r>
        <w:r>
          <w:instrText xml:space="preserve"> PAGEREF _Toc3183 \h </w:instrText>
        </w:r>
        <w:r>
          <w:fldChar w:fldCharType="separate"/>
        </w:r>
        <w:r>
          <w:t>34</w:t>
        </w:r>
        <w:r>
          <w:fldChar w:fldCharType="end"/>
        </w:r>
      </w:hyperlink>
    </w:p>
    <w:p>
      <w:pPr>
        <w:pStyle w:val="TOC2"/>
        <w:tabs>
          <w:tab w:val="right" w:leader="dot" w:pos="8306"/>
        </w:tabs>
      </w:pPr>
      <w:hyperlink w:anchor="_Toc27281" w:history="1">
        <w:r>
          <w:rPr>
            <w:rFonts w:ascii="仿宋" w:eastAsia="仿宋" w:hAnsi="仿宋" w:cs="仿宋" w:hint="eastAsia"/>
            <w:lang w:eastAsia="zh-CN"/>
          </w:rPr>
          <w:t>(三)、行业准入分析</w:t>
        </w:r>
        <w:r>
          <w:tab/>
        </w:r>
        <w:r>
          <w:fldChar w:fldCharType="begin"/>
        </w:r>
        <w:r>
          <w:instrText xml:space="preserve"> PAGEREF _Toc27281 \h </w:instrText>
        </w:r>
        <w:r>
          <w:fldChar w:fldCharType="separate"/>
        </w:r>
        <w:r>
          <w:t>36</w:t>
        </w:r>
        <w:r>
          <w:fldChar w:fldCharType="end"/>
        </w:r>
      </w:hyperlink>
    </w:p>
    <w:p>
      <w:pPr>
        <w:pStyle w:val="TOC1"/>
        <w:tabs>
          <w:tab w:val="right" w:leader="dot" w:pos="8306"/>
        </w:tabs>
      </w:pPr>
      <w:hyperlink w:anchor="_Toc29493" w:history="1">
        <w:r>
          <w:rPr>
            <w:rFonts w:ascii="仿宋" w:eastAsia="仿宋" w:hAnsi="仿宋" w:cs="仿宋" w:hint="eastAsia"/>
            <w:lang w:eastAsia="zh-CN"/>
          </w:rPr>
          <w:t>七、资金管理与财务规划</w:t>
        </w:r>
        <w:r>
          <w:tab/>
        </w:r>
        <w:r>
          <w:fldChar w:fldCharType="begin"/>
        </w:r>
        <w:r>
          <w:instrText xml:space="preserve"> PAGEREF _Toc29493 \h </w:instrText>
        </w:r>
        <w:r>
          <w:fldChar w:fldCharType="separate"/>
        </w:r>
        <w:r>
          <w:t>37</w:t>
        </w:r>
        <w:r>
          <w:fldChar w:fldCharType="end"/>
        </w:r>
      </w:hyperlink>
    </w:p>
    <w:p>
      <w:pPr>
        <w:pStyle w:val="TOC2"/>
        <w:tabs>
          <w:tab w:val="right" w:leader="dot" w:pos="8306"/>
        </w:tabs>
      </w:pPr>
      <w:hyperlink w:anchor="_Toc19549" w:history="1">
        <w:r>
          <w:rPr>
            <w:rFonts w:ascii="仿宋" w:eastAsia="仿宋" w:hAnsi="仿宋" w:cs="仿宋" w:hint="eastAsia"/>
            <w:lang w:eastAsia="zh-CN"/>
          </w:rPr>
          <w:t>(一)、项目资金来源与筹措</w:t>
        </w:r>
        <w:r>
          <w:tab/>
        </w:r>
        <w:r>
          <w:fldChar w:fldCharType="begin"/>
        </w:r>
        <w:r>
          <w:instrText xml:space="preserve"> PAGEREF _Toc19549 \h </w:instrText>
        </w:r>
        <w:r>
          <w:fldChar w:fldCharType="separate"/>
        </w:r>
        <w:r>
          <w:t>37</w:t>
        </w:r>
        <w:r>
          <w:fldChar w:fldCharType="end"/>
        </w:r>
      </w:hyperlink>
    </w:p>
    <w:p>
      <w:pPr>
        <w:pStyle w:val="TOC2"/>
        <w:tabs>
          <w:tab w:val="right" w:leader="dot" w:pos="8306"/>
        </w:tabs>
      </w:pPr>
      <w:hyperlink w:anchor="_Toc4889" w:history="1">
        <w:r>
          <w:rPr>
            <w:rFonts w:ascii="仿宋" w:eastAsia="仿宋" w:hAnsi="仿宋" w:cs="仿宋" w:hint="eastAsia"/>
            <w:lang w:eastAsia="zh-CN"/>
          </w:rPr>
          <w:t>(二)、资金使用与监管</w:t>
        </w:r>
        <w:r>
          <w:tab/>
        </w:r>
        <w:r>
          <w:fldChar w:fldCharType="begin"/>
        </w:r>
        <w:r>
          <w:instrText xml:space="preserve"> PAGEREF _Toc4889 \h </w:instrText>
        </w:r>
        <w:r>
          <w:fldChar w:fldCharType="separate"/>
        </w:r>
        <w:r>
          <w:t>39</w:t>
        </w:r>
        <w:r>
          <w:fldChar w:fldCharType="end"/>
        </w:r>
      </w:hyperlink>
    </w:p>
    <w:p>
      <w:pPr>
        <w:pStyle w:val="TOC2"/>
        <w:tabs>
          <w:tab w:val="right" w:leader="dot" w:pos="8306"/>
        </w:tabs>
      </w:pPr>
      <w:hyperlink w:anchor="_Toc1529" w:history="1">
        <w:r>
          <w:rPr>
            <w:rFonts w:ascii="仿宋" w:eastAsia="仿宋" w:hAnsi="仿宋" w:cs="仿宋" w:hint="eastAsia"/>
            <w:lang w:eastAsia="zh-CN"/>
          </w:rPr>
          <w:t>(三)、财务规划与预测</w:t>
        </w:r>
        <w:r>
          <w:tab/>
        </w:r>
        <w:r>
          <w:fldChar w:fldCharType="begin"/>
        </w:r>
        <w:r>
          <w:instrText xml:space="preserve"> PAGEREF _Toc1529 \h </w:instrText>
        </w:r>
        <w:r>
          <w:fldChar w:fldCharType="separate"/>
        </w:r>
        <w:r>
          <w:t>40</w:t>
        </w:r>
        <w:r>
          <w:fldChar w:fldCharType="end"/>
        </w:r>
      </w:hyperlink>
    </w:p>
    <w:p>
      <w:pPr>
        <w:pStyle w:val="TOC1"/>
        <w:tabs>
          <w:tab w:val="right" w:leader="dot" w:pos="8306"/>
        </w:tabs>
      </w:pPr>
      <w:hyperlink w:anchor="_Toc24331" w:history="1">
        <w:r>
          <w:rPr>
            <w:rFonts w:ascii="仿宋" w:eastAsia="仿宋" w:hAnsi="仿宋" w:cs="仿宋" w:hint="eastAsia"/>
            <w:lang w:eastAsia="zh-CN"/>
          </w:rPr>
          <w:t>八、安全与应急管理</w:t>
        </w:r>
        <w:r>
          <w:tab/>
        </w:r>
        <w:r>
          <w:fldChar w:fldCharType="begin"/>
        </w:r>
        <w:r>
          <w:instrText xml:space="preserve"> PAGEREF _Toc24331 \h </w:instrText>
        </w:r>
        <w:r>
          <w:fldChar w:fldCharType="separate"/>
        </w:r>
        <w:r>
          <w:t>41</w:t>
        </w:r>
        <w:r>
          <w:fldChar w:fldCharType="end"/>
        </w:r>
      </w:hyperlink>
    </w:p>
    <w:p>
      <w:pPr>
        <w:pStyle w:val="TOC2"/>
        <w:tabs>
          <w:tab w:val="right" w:leader="dot" w:pos="8306"/>
        </w:tabs>
      </w:pPr>
      <w:hyperlink w:anchor="_Toc27122" w:history="1">
        <w:r>
          <w:rPr>
            <w:rFonts w:ascii="仿宋" w:eastAsia="仿宋" w:hAnsi="仿宋" w:cs="仿宋" w:hint="eastAsia"/>
            <w:lang w:eastAsia="zh-CN"/>
          </w:rPr>
          <w:t>(一)、安全生产管理</w:t>
        </w:r>
        <w:r>
          <w:tab/>
        </w:r>
        <w:r>
          <w:fldChar w:fldCharType="begin"/>
        </w:r>
        <w:r>
          <w:instrText xml:space="preserve"> PAGEREF _Toc27122 \h </w:instrText>
        </w:r>
        <w:r>
          <w:fldChar w:fldCharType="separate"/>
        </w:r>
        <w:r>
          <w:t>41</w:t>
        </w:r>
        <w:r>
          <w:fldChar w:fldCharType="end"/>
        </w:r>
      </w:hyperlink>
    </w:p>
    <w:p>
      <w:pPr>
        <w:pStyle w:val="TOC2"/>
        <w:tabs>
          <w:tab w:val="right" w:leader="dot" w:pos="8306"/>
        </w:tabs>
      </w:pPr>
      <w:hyperlink w:anchor="_Toc17749" w:history="1">
        <w:r>
          <w:rPr>
            <w:rFonts w:ascii="仿宋" w:eastAsia="仿宋" w:hAnsi="仿宋" w:cs="仿宋" w:hint="eastAsia"/>
            <w:lang w:eastAsia="zh-CN"/>
          </w:rPr>
          <w:t>(二)、应急预案与响应</w:t>
        </w:r>
        <w:r>
          <w:tab/>
        </w:r>
        <w:r>
          <w:fldChar w:fldCharType="begin"/>
        </w:r>
        <w:r>
          <w:instrText xml:space="preserve"> PAGEREF _Toc17749 \h </w:instrText>
        </w:r>
        <w:r>
          <w:fldChar w:fldCharType="separate"/>
        </w:r>
        <w:r>
          <w:t>42</w:t>
        </w:r>
        <w:r>
          <w:fldChar w:fldCharType="end"/>
        </w:r>
      </w:hyperlink>
    </w:p>
    <w:p>
      <w:pPr>
        <w:pStyle w:val="TOC1"/>
        <w:tabs>
          <w:tab w:val="right" w:leader="dot" w:pos="8306"/>
        </w:tabs>
      </w:pPr>
      <w:hyperlink w:anchor="_Toc17296" w:history="1">
        <w:r>
          <w:rPr>
            <w:rFonts w:ascii="仿宋" w:eastAsia="仿宋" w:hAnsi="仿宋" w:cs="仿宋" w:hint="eastAsia"/>
            <w:lang w:eastAsia="zh-CN"/>
          </w:rPr>
          <w:t>九、项目进度计划</w:t>
        </w:r>
        <w:r>
          <w:tab/>
        </w:r>
        <w:r>
          <w:fldChar w:fldCharType="begin"/>
        </w:r>
        <w:r>
          <w:instrText xml:space="preserve"> PAGEREF _Toc17296 \h </w:instrText>
        </w:r>
        <w:r>
          <w:fldChar w:fldCharType="separate"/>
        </w:r>
        <w:r>
          <w:t>44</w:t>
        </w:r>
        <w:r>
          <w:fldChar w:fldCharType="end"/>
        </w:r>
      </w:hyperlink>
    </w:p>
    <w:p>
      <w:pPr>
        <w:pStyle w:val="TOC2"/>
        <w:tabs>
          <w:tab w:val="right" w:leader="dot" w:pos="8306"/>
        </w:tabs>
      </w:pPr>
      <w:hyperlink w:anchor="_Toc18852" w:history="1">
        <w:r>
          <w:rPr>
            <w:rFonts w:ascii="仿宋" w:eastAsia="仿宋" w:hAnsi="仿宋" w:cs="仿宋" w:hint="eastAsia"/>
            <w:lang w:eastAsia="zh-CN"/>
          </w:rPr>
          <w:t>(一)、建设周期</w:t>
        </w:r>
        <w:r>
          <w:tab/>
        </w:r>
        <w:r>
          <w:fldChar w:fldCharType="begin"/>
        </w:r>
        <w:r>
          <w:instrText xml:space="preserve"> PAGEREF _Toc18852 \h </w:instrText>
        </w:r>
        <w:r>
          <w:fldChar w:fldCharType="separate"/>
        </w:r>
        <w:r>
          <w:t>44</w:t>
        </w:r>
        <w:r>
          <w:fldChar w:fldCharType="end"/>
        </w:r>
      </w:hyperlink>
    </w:p>
    <w:p>
      <w:pPr>
        <w:pStyle w:val="TOC2"/>
        <w:tabs>
          <w:tab w:val="right" w:leader="dot" w:pos="8306"/>
        </w:tabs>
      </w:pPr>
      <w:hyperlink w:anchor="_Toc24394" w:history="1">
        <w:r>
          <w:rPr>
            <w:rFonts w:ascii="仿宋" w:eastAsia="仿宋" w:hAnsi="仿宋" w:cs="仿宋" w:hint="eastAsia"/>
            <w:lang w:eastAsia="zh-CN"/>
          </w:rPr>
          <w:t>(二)、建设进度</w:t>
        </w:r>
        <w:r>
          <w:tab/>
        </w:r>
        <w:r>
          <w:fldChar w:fldCharType="begin"/>
        </w:r>
        <w:r>
          <w:instrText xml:space="preserve"> PAGEREF _Toc24394 \h </w:instrText>
        </w:r>
        <w:r>
          <w:fldChar w:fldCharType="separate"/>
        </w:r>
        <w:r>
          <w:t>44</w:t>
        </w:r>
        <w:r>
          <w:fldChar w:fldCharType="end"/>
        </w:r>
      </w:hyperlink>
    </w:p>
    <w:p>
      <w:pPr>
        <w:pStyle w:val="TOC2"/>
        <w:tabs>
          <w:tab w:val="right" w:leader="dot" w:pos="8306"/>
        </w:tabs>
      </w:pPr>
      <w:hyperlink w:anchor="_Toc26660" w:history="1">
        <w:r>
          <w:rPr>
            <w:rFonts w:ascii="仿宋" w:eastAsia="仿宋" w:hAnsi="仿宋" w:cs="仿宋" w:hint="eastAsia"/>
            <w:lang w:eastAsia="zh-CN"/>
          </w:rPr>
          <w:t>(三)、进度安排注意事项</w:t>
        </w:r>
        <w:r>
          <w:tab/>
        </w:r>
        <w:r>
          <w:fldChar w:fldCharType="begin"/>
        </w:r>
        <w:r>
          <w:instrText xml:space="preserve"> PAGEREF _Toc26660 \h </w:instrText>
        </w:r>
        <w:r>
          <w:fldChar w:fldCharType="separate"/>
        </w:r>
        <w:r>
          <w:t>46</w:t>
        </w:r>
        <w:r>
          <w:fldChar w:fldCharType="end"/>
        </w:r>
      </w:hyperlink>
    </w:p>
    <w:p>
      <w:pPr>
        <w:pStyle w:val="TOC2"/>
        <w:tabs>
          <w:tab w:val="right" w:leader="dot" w:pos="8306"/>
        </w:tabs>
      </w:pPr>
      <w:hyperlink w:anchor="_Toc27621" w:history="1">
        <w:r>
          <w:rPr>
            <w:rFonts w:ascii="仿宋" w:eastAsia="仿宋" w:hAnsi="仿宋" w:cs="仿宋" w:hint="eastAsia"/>
            <w:lang w:eastAsia="zh-CN"/>
          </w:rPr>
          <w:t>(四)、人力资源配置</w:t>
        </w:r>
        <w:r>
          <w:tab/>
        </w:r>
        <w:r>
          <w:fldChar w:fldCharType="begin"/>
        </w:r>
        <w:r>
          <w:instrText xml:space="preserve"> PAGEREF _Toc27621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59" w:history="1">
        <w:r>
          <w:rPr>
            <w:rFonts w:ascii="仿宋" w:eastAsia="仿宋" w:hAnsi="仿宋" w:cs="仿宋" w:hint="eastAsia"/>
            <w:lang w:eastAsia="zh-CN"/>
          </w:rPr>
          <w:t>(五)、员工培训</w:t>
        </w:r>
        <w:r>
          <w:tab/>
        </w:r>
        <w:r>
          <w:fldChar w:fldCharType="begin"/>
        </w:r>
        <w:r>
          <w:instrText xml:space="preserve"> PAGEREF _Toc21159 \h </w:instrText>
        </w:r>
        <w:r>
          <w:fldChar w:fldCharType="separate"/>
        </w:r>
        <w:r>
          <w:t>49</w:t>
        </w:r>
        <w:r>
          <w:fldChar w:fldCharType="end"/>
        </w:r>
      </w:hyperlink>
    </w:p>
    <w:p>
      <w:pPr>
        <w:pStyle w:val="TOC2"/>
        <w:tabs>
          <w:tab w:val="right" w:leader="dot" w:pos="8306"/>
        </w:tabs>
      </w:pPr>
      <w:hyperlink w:anchor="_Toc8578" w:history="1">
        <w:r>
          <w:rPr>
            <w:rFonts w:ascii="仿宋" w:eastAsia="仿宋" w:hAnsi="仿宋" w:cs="仿宋" w:hint="eastAsia"/>
            <w:lang w:eastAsia="zh-CN"/>
          </w:rPr>
          <w:t>(六)、项目实施保障</w:t>
        </w:r>
        <w:r>
          <w:tab/>
        </w:r>
        <w:r>
          <w:fldChar w:fldCharType="begin"/>
        </w:r>
        <w:r>
          <w:instrText xml:space="preserve"> PAGEREF _Toc8578 \h </w:instrText>
        </w:r>
        <w:r>
          <w:fldChar w:fldCharType="separate"/>
        </w:r>
        <w:r>
          <w:t>50</w:t>
        </w:r>
        <w:r>
          <w:fldChar w:fldCharType="end"/>
        </w:r>
      </w:hyperlink>
    </w:p>
    <w:p>
      <w:pPr>
        <w:pStyle w:val="TOC2"/>
        <w:tabs>
          <w:tab w:val="right" w:leader="dot" w:pos="8306"/>
        </w:tabs>
      </w:pPr>
      <w:hyperlink w:anchor="_Toc24569" w:history="1">
        <w:r>
          <w:rPr>
            <w:rFonts w:ascii="仿宋" w:eastAsia="仿宋" w:hAnsi="仿宋" w:cs="仿宋" w:hint="eastAsia"/>
            <w:lang w:eastAsia="zh-CN"/>
          </w:rPr>
          <w:t>(七)、安全规范管理</w:t>
        </w:r>
        <w:r>
          <w:tab/>
        </w:r>
        <w:r>
          <w:fldChar w:fldCharType="begin"/>
        </w:r>
        <w:r>
          <w:instrText xml:space="preserve"> PAGEREF _Toc24569 \h </w:instrText>
        </w:r>
        <w:r>
          <w:fldChar w:fldCharType="separate"/>
        </w:r>
        <w:r>
          <w:t>50</w:t>
        </w:r>
        <w:r>
          <w:fldChar w:fldCharType="end"/>
        </w:r>
      </w:hyperlink>
    </w:p>
    <w:p>
      <w:pPr>
        <w:pStyle w:val="TOC1"/>
        <w:tabs>
          <w:tab w:val="right" w:leader="dot" w:pos="8306"/>
        </w:tabs>
      </w:pPr>
      <w:hyperlink w:anchor="_Toc17963" w:history="1">
        <w:r>
          <w:rPr>
            <w:rFonts w:ascii="仿宋" w:eastAsia="仿宋" w:hAnsi="仿宋" w:cs="仿宋" w:hint="eastAsia"/>
            <w:lang w:eastAsia="zh-CN"/>
          </w:rPr>
          <w:t>十、环境保护与治理方案</w:t>
        </w:r>
        <w:r>
          <w:tab/>
        </w:r>
        <w:r>
          <w:fldChar w:fldCharType="begin"/>
        </w:r>
        <w:r>
          <w:instrText xml:space="preserve"> PAGEREF _Toc17963 \h </w:instrText>
        </w:r>
        <w:r>
          <w:fldChar w:fldCharType="separate"/>
        </w:r>
        <w:r>
          <w:t>52</w:t>
        </w:r>
        <w:r>
          <w:fldChar w:fldCharType="end"/>
        </w:r>
      </w:hyperlink>
    </w:p>
    <w:p>
      <w:pPr>
        <w:pStyle w:val="TOC2"/>
        <w:tabs>
          <w:tab w:val="right" w:leader="dot" w:pos="8306"/>
        </w:tabs>
      </w:pPr>
      <w:hyperlink w:anchor="_Toc1734" w:history="1">
        <w:r>
          <w:rPr>
            <w:rFonts w:ascii="仿宋" w:eastAsia="仿宋" w:hAnsi="仿宋" w:cs="仿宋" w:hint="eastAsia"/>
            <w:lang w:eastAsia="zh-CN"/>
          </w:rPr>
          <w:t>(一)、项目环境影响评估</w:t>
        </w:r>
        <w:r>
          <w:tab/>
        </w:r>
        <w:r>
          <w:fldChar w:fldCharType="begin"/>
        </w:r>
        <w:r>
          <w:instrText xml:space="preserve"> PAGEREF _Toc1734 \h </w:instrText>
        </w:r>
        <w:r>
          <w:fldChar w:fldCharType="separate"/>
        </w:r>
        <w:r>
          <w:t>52</w:t>
        </w:r>
        <w:r>
          <w:fldChar w:fldCharType="end"/>
        </w:r>
      </w:hyperlink>
    </w:p>
    <w:p>
      <w:pPr>
        <w:pStyle w:val="TOC2"/>
        <w:tabs>
          <w:tab w:val="right" w:leader="dot" w:pos="8306"/>
        </w:tabs>
      </w:pPr>
      <w:hyperlink w:anchor="_Toc9107" w:history="1">
        <w:r>
          <w:rPr>
            <w:rFonts w:ascii="仿宋" w:eastAsia="仿宋" w:hAnsi="仿宋" w:cs="仿宋" w:hint="eastAsia"/>
            <w:lang w:eastAsia="zh-CN"/>
          </w:rPr>
          <w:t>(二)、环境保护措施与治理方案</w:t>
        </w:r>
        <w:r>
          <w:tab/>
        </w:r>
        <w:r>
          <w:fldChar w:fldCharType="begin"/>
        </w:r>
        <w:r>
          <w:instrText xml:space="preserve"> PAGEREF _Toc9107 \h </w:instrText>
        </w:r>
        <w:r>
          <w:fldChar w:fldCharType="separate"/>
        </w:r>
        <w:r>
          <w:t>52</w:t>
        </w:r>
        <w:r>
          <w:fldChar w:fldCharType="end"/>
        </w:r>
      </w:hyperlink>
    </w:p>
    <w:p>
      <w:pPr>
        <w:pStyle w:val="TOC1"/>
        <w:tabs>
          <w:tab w:val="right" w:leader="dot" w:pos="8306"/>
        </w:tabs>
      </w:pPr>
      <w:hyperlink w:anchor="_Toc18624" w:history="1">
        <w:r>
          <w:rPr>
            <w:rFonts w:ascii="仿宋" w:eastAsia="仿宋" w:hAnsi="仿宋" w:cs="仿宋" w:hint="eastAsia"/>
            <w:lang w:eastAsia="zh-CN"/>
          </w:rPr>
          <w:t>十一、项目质量与标准</w:t>
        </w:r>
        <w:r>
          <w:tab/>
        </w:r>
        <w:r>
          <w:fldChar w:fldCharType="begin"/>
        </w:r>
        <w:r>
          <w:instrText xml:space="preserve"> PAGEREF _Toc18624 \h </w:instrText>
        </w:r>
        <w:r>
          <w:fldChar w:fldCharType="separate"/>
        </w:r>
        <w:r>
          <w:t>53</w:t>
        </w:r>
        <w:r>
          <w:fldChar w:fldCharType="end"/>
        </w:r>
      </w:hyperlink>
    </w:p>
    <w:p>
      <w:pPr>
        <w:pStyle w:val="TOC2"/>
        <w:tabs>
          <w:tab w:val="right" w:leader="dot" w:pos="8306"/>
        </w:tabs>
      </w:pPr>
      <w:hyperlink w:anchor="_Toc24625" w:history="1">
        <w:r>
          <w:rPr>
            <w:rFonts w:ascii="仿宋" w:eastAsia="仿宋" w:hAnsi="仿宋" w:cs="仿宋" w:hint="eastAsia"/>
            <w:lang w:eastAsia="zh-CN"/>
          </w:rPr>
          <w:t>(一)、质量保障体系</w:t>
        </w:r>
        <w:r>
          <w:tab/>
        </w:r>
        <w:r>
          <w:fldChar w:fldCharType="begin"/>
        </w:r>
        <w:r>
          <w:instrText xml:space="preserve"> PAGEREF _Toc24625 \h </w:instrText>
        </w:r>
        <w:r>
          <w:fldChar w:fldCharType="separate"/>
        </w:r>
        <w:r>
          <w:t>53</w:t>
        </w:r>
        <w:r>
          <w:fldChar w:fldCharType="end"/>
        </w:r>
      </w:hyperlink>
    </w:p>
    <w:p>
      <w:pPr>
        <w:pStyle w:val="TOC2"/>
        <w:tabs>
          <w:tab w:val="right" w:leader="dot" w:pos="8306"/>
        </w:tabs>
      </w:pPr>
      <w:hyperlink w:anchor="_Toc22502" w:history="1">
        <w:r>
          <w:rPr>
            <w:rFonts w:ascii="仿宋" w:eastAsia="仿宋" w:hAnsi="仿宋" w:cs="仿宋" w:hint="eastAsia"/>
            <w:lang w:eastAsia="zh-CN"/>
          </w:rPr>
          <w:t>(二)、标准化作业流程</w:t>
        </w:r>
        <w:r>
          <w:tab/>
        </w:r>
        <w:r>
          <w:fldChar w:fldCharType="begin"/>
        </w:r>
        <w:r>
          <w:instrText xml:space="preserve"> PAGEREF _Toc22502 \h </w:instrText>
        </w:r>
        <w:r>
          <w:fldChar w:fldCharType="separate"/>
        </w:r>
        <w:r>
          <w:t>54</w:t>
        </w:r>
        <w:r>
          <w:fldChar w:fldCharType="end"/>
        </w:r>
      </w:hyperlink>
    </w:p>
    <w:p>
      <w:pPr>
        <w:pStyle w:val="TOC2"/>
        <w:tabs>
          <w:tab w:val="right" w:leader="dot" w:pos="8306"/>
        </w:tabs>
      </w:pPr>
      <w:hyperlink w:anchor="_Toc32222" w:history="1">
        <w:r>
          <w:rPr>
            <w:rFonts w:ascii="仿宋" w:eastAsia="仿宋" w:hAnsi="仿宋" w:cs="仿宋" w:hint="eastAsia"/>
            <w:lang w:eastAsia="zh-CN"/>
          </w:rPr>
          <w:t>(三)、质量监控与评估</w:t>
        </w:r>
        <w:r>
          <w:tab/>
        </w:r>
        <w:r>
          <w:fldChar w:fldCharType="begin"/>
        </w:r>
        <w:r>
          <w:instrText xml:space="preserve"> PAGEREF _Toc32222 \h </w:instrText>
        </w:r>
        <w:r>
          <w:fldChar w:fldCharType="separate"/>
        </w:r>
        <w:r>
          <w:t>56</w:t>
        </w:r>
        <w:r>
          <w:fldChar w:fldCharType="end"/>
        </w:r>
      </w:hyperlink>
    </w:p>
    <w:p>
      <w:pPr>
        <w:pStyle w:val="TOC2"/>
        <w:tabs>
          <w:tab w:val="right" w:leader="dot" w:pos="8306"/>
        </w:tabs>
      </w:pPr>
      <w:hyperlink w:anchor="_Toc20254" w:history="1">
        <w:r>
          <w:rPr>
            <w:rFonts w:ascii="仿宋" w:eastAsia="仿宋" w:hAnsi="仿宋" w:cs="仿宋" w:hint="eastAsia"/>
            <w:lang w:eastAsia="zh-CN"/>
          </w:rPr>
          <w:t>(四)、质量改进计划</w:t>
        </w:r>
        <w:r>
          <w:tab/>
        </w:r>
        <w:r>
          <w:fldChar w:fldCharType="begin"/>
        </w:r>
        <w:r>
          <w:instrText xml:space="preserve"> PAGEREF _Toc20254 \h </w:instrText>
        </w:r>
        <w:r>
          <w:fldChar w:fldCharType="separate"/>
        </w:r>
        <w:r>
          <w:t>57</w:t>
        </w:r>
        <w:r>
          <w:fldChar w:fldCharType="end"/>
        </w:r>
      </w:hyperlink>
    </w:p>
    <w:p>
      <w:pPr>
        <w:pStyle w:val="TOC1"/>
        <w:tabs>
          <w:tab w:val="right" w:leader="dot" w:pos="8306"/>
        </w:tabs>
      </w:pPr>
      <w:hyperlink w:anchor="_Toc4756" w:history="1">
        <w:r>
          <w:rPr>
            <w:rFonts w:ascii="仿宋" w:eastAsia="仿宋" w:hAnsi="仿宋" w:cs="仿宋" w:hint="eastAsia"/>
            <w:lang w:eastAsia="zh-CN"/>
          </w:rPr>
          <w:t>十二、经济效益与社会效益优化</w:t>
        </w:r>
        <w:r>
          <w:tab/>
        </w:r>
        <w:r>
          <w:fldChar w:fldCharType="begin"/>
        </w:r>
        <w:r>
          <w:instrText xml:space="preserve"> PAGEREF _Toc4756 \h </w:instrText>
        </w:r>
        <w:r>
          <w:fldChar w:fldCharType="separate"/>
        </w:r>
        <w:r>
          <w:t>58</w:t>
        </w:r>
        <w:r>
          <w:fldChar w:fldCharType="end"/>
        </w:r>
      </w:hyperlink>
    </w:p>
    <w:p>
      <w:pPr>
        <w:pStyle w:val="TOC2"/>
        <w:tabs>
          <w:tab w:val="right" w:leader="dot" w:pos="8306"/>
        </w:tabs>
      </w:pPr>
      <w:hyperlink w:anchor="_Toc24704" w:history="1">
        <w:r>
          <w:rPr>
            <w:rFonts w:ascii="仿宋" w:eastAsia="仿宋" w:hAnsi="仿宋" w:cs="仿宋" w:hint="eastAsia"/>
            <w:lang w:eastAsia="zh-CN"/>
          </w:rPr>
          <w:t>(一)、经济效益提升策略</w:t>
        </w:r>
        <w:r>
          <w:tab/>
        </w:r>
        <w:r>
          <w:fldChar w:fldCharType="begin"/>
        </w:r>
        <w:r>
          <w:instrText xml:space="preserve"> PAGEREF _Toc24704 \h </w:instrText>
        </w:r>
        <w:r>
          <w:fldChar w:fldCharType="separate"/>
        </w:r>
        <w:r>
          <w:t>58</w:t>
        </w:r>
        <w:r>
          <w:fldChar w:fldCharType="end"/>
        </w:r>
      </w:hyperlink>
    </w:p>
    <w:p>
      <w:pPr>
        <w:pStyle w:val="TOC2"/>
        <w:tabs>
          <w:tab w:val="right" w:leader="dot" w:pos="8306"/>
        </w:tabs>
      </w:pPr>
      <w:hyperlink w:anchor="_Toc13320" w:history="1">
        <w:r>
          <w:rPr>
            <w:rFonts w:ascii="仿宋" w:eastAsia="仿宋" w:hAnsi="仿宋" w:cs="仿宋" w:hint="eastAsia"/>
            <w:lang w:eastAsia="zh-CN"/>
          </w:rPr>
          <w:t>(二)、社会效益增强方案</w:t>
        </w:r>
        <w:r>
          <w:tab/>
        </w:r>
        <w:r>
          <w:fldChar w:fldCharType="begin"/>
        </w:r>
        <w:r>
          <w:instrText xml:space="preserve"> PAGEREF _Toc13320 \h </w:instrText>
        </w:r>
        <w:r>
          <w:fldChar w:fldCharType="separate"/>
        </w:r>
        <w:r>
          <w:t>59</w:t>
        </w:r>
        <w:r>
          <w:fldChar w:fldCharType="end"/>
        </w:r>
      </w:hyperlink>
    </w:p>
    <w:p>
      <w:pPr>
        <w:pStyle w:val="TOC1"/>
        <w:tabs>
          <w:tab w:val="right" w:leader="dot" w:pos="8306"/>
        </w:tabs>
      </w:pPr>
      <w:hyperlink w:anchor="_Toc12027" w:history="1">
        <w:r>
          <w:rPr>
            <w:rFonts w:ascii="仿宋" w:eastAsia="仿宋" w:hAnsi="仿宋" w:cs="仿宋" w:hint="eastAsia"/>
            <w:lang w:eastAsia="zh-CN"/>
          </w:rPr>
          <w:t>十三、产业协同与集群发展</w:t>
        </w:r>
        <w:r>
          <w:tab/>
        </w:r>
        <w:r>
          <w:fldChar w:fldCharType="begin"/>
        </w:r>
        <w:r>
          <w:instrText xml:space="preserve"> PAGEREF _Toc12027 \h </w:instrText>
        </w:r>
        <w:r>
          <w:fldChar w:fldCharType="separate"/>
        </w:r>
        <w:r>
          <w:t>60</w:t>
        </w:r>
        <w:r>
          <w:fldChar w:fldCharType="end"/>
        </w:r>
      </w:hyperlink>
    </w:p>
    <w:p>
      <w:pPr>
        <w:pStyle w:val="TOC2"/>
        <w:tabs>
          <w:tab w:val="right" w:leader="dot" w:pos="8306"/>
        </w:tabs>
      </w:pPr>
      <w:hyperlink w:anchor="_Toc5427" w:history="1">
        <w:r>
          <w:rPr>
            <w:rFonts w:ascii="仿宋" w:eastAsia="仿宋" w:hAnsi="仿宋" w:cs="仿宋" w:hint="eastAsia"/>
            <w:lang w:eastAsia="zh-CN"/>
          </w:rPr>
          <w:t>(一)、产业协同机制建设</w:t>
        </w:r>
        <w:r>
          <w:tab/>
        </w:r>
        <w:r>
          <w:fldChar w:fldCharType="begin"/>
        </w:r>
        <w:r>
          <w:instrText xml:space="preserve"> PAGEREF _Toc5427 \h </w:instrText>
        </w:r>
        <w:r>
          <w:fldChar w:fldCharType="separate"/>
        </w:r>
        <w:r>
          <w:t>60</w:t>
        </w:r>
        <w:r>
          <w:fldChar w:fldCharType="end"/>
        </w:r>
      </w:hyperlink>
    </w:p>
    <w:p>
      <w:pPr>
        <w:pStyle w:val="TOC2"/>
        <w:tabs>
          <w:tab w:val="right" w:leader="dot" w:pos="8306"/>
        </w:tabs>
      </w:pPr>
      <w:hyperlink w:anchor="_Toc30279" w:history="1">
        <w:r>
          <w:rPr>
            <w:rFonts w:ascii="仿宋" w:eastAsia="仿宋" w:hAnsi="仿宋" w:cs="仿宋" w:hint="eastAsia"/>
            <w:lang w:eastAsia="zh-CN"/>
          </w:rPr>
          <w:t>(二)、产业集群培育与发展</w:t>
        </w:r>
        <w:r>
          <w:tab/>
        </w:r>
        <w:r>
          <w:fldChar w:fldCharType="begin"/>
        </w:r>
        <w:r>
          <w:instrText xml:space="preserve"> PAGEREF _Toc30279 \h </w:instrText>
        </w:r>
        <w:r>
          <w:fldChar w:fldCharType="separate"/>
        </w:r>
        <w:r>
          <w:t>61</w:t>
        </w:r>
        <w:r>
          <w:fldChar w:fldCharType="end"/>
        </w:r>
      </w:hyperlink>
    </w:p>
    <w:p>
      <w:pPr>
        <w:pStyle w:val="TOC1"/>
        <w:tabs>
          <w:tab w:val="right" w:leader="dot" w:pos="8306"/>
        </w:tabs>
      </w:pPr>
      <w:hyperlink w:anchor="_Toc3335" w:history="1">
        <w:r>
          <w:rPr>
            <w:rFonts w:ascii="仿宋" w:eastAsia="仿宋" w:hAnsi="仿宋" w:cs="仿宋" w:hint="eastAsia"/>
            <w:lang w:eastAsia="zh-CN"/>
          </w:rPr>
          <w:t>十四、成果转化与推广应用</w:t>
        </w:r>
        <w:r>
          <w:tab/>
        </w:r>
        <w:r>
          <w:fldChar w:fldCharType="begin"/>
        </w:r>
        <w:r>
          <w:instrText xml:space="preserve"> PAGEREF _Toc3335 \h </w:instrText>
        </w:r>
        <w:r>
          <w:fldChar w:fldCharType="separate"/>
        </w:r>
        <w:r>
          <w:t>62</w:t>
        </w:r>
        <w:r>
          <w:fldChar w:fldCharType="end"/>
        </w:r>
      </w:hyperlink>
    </w:p>
    <w:p>
      <w:pPr>
        <w:pStyle w:val="TOC2"/>
        <w:tabs>
          <w:tab w:val="right" w:leader="dot" w:pos="8306"/>
        </w:tabs>
      </w:pPr>
      <w:hyperlink w:anchor="_Toc31550" w:history="1">
        <w:r>
          <w:rPr>
            <w:rFonts w:ascii="仿宋" w:eastAsia="仿宋" w:hAnsi="仿宋" w:cs="仿宋" w:hint="eastAsia"/>
            <w:lang w:eastAsia="zh-CN"/>
          </w:rPr>
          <w:t>(一)、成果转化策略制定</w:t>
        </w:r>
        <w:r>
          <w:tab/>
        </w:r>
        <w:r>
          <w:fldChar w:fldCharType="begin"/>
        </w:r>
        <w:r>
          <w:instrText xml:space="preserve"> PAGEREF _Toc31550 \h </w:instrText>
        </w:r>
        <w:r>
          <w:fldChar w:fldCharType="separate"/>
        </w:r>
        <w:r>
          <w:t>62</w:t>
        </w:r>
        <w:r>
          <w:fldChar w:fldCharType="end"/>
        </w:r>
      </w:hyperlink>
    </w:p>
    <w:p>
      <w:pPr>
        <w:pStyle w:val="TOC2"/>
        <w:tabs>
          <w:tab w:val="right" w:leader="dot" w:pos="8306"/>
        </w:tabs>
      </w:pPr>
      <w:hyperlink w:anchor="_Toc14307" w:history="1">
        <w:r>
          <w:rPr>
            <w:rFonts w:ascii="仿宋" w:eastAsia="仿宋" w:hAnsi="仿宋" w:cs="仿宋" w:hint="eastAsia"/>
            <w:lang w:eastAsia="zh-CN"/>
          </w:rPr>
          <w:t>(二)、成果推广应用方案</w:t>
        </w:r>
        <w:r>
          <w:tab/>
        </w:r>
        <w:r>
          <w:fldChar w:fldCharType="begin"/>
        </w:r>
        <w:r>
          <w:instrText xml:space="preserve"> PAGEREF _Toc14307 \h </w:instrText>
        </w:r>
        <w:r>
          <w:fldChar w:fldCharType="separate"/>
        </w:r>
        <w:r>
          <w:t>63</w:t>
        </w:r>
        <w:r>
          <w:fldChar w:fldCharType="end"/>
        </w:r>
      </w:hyperlink>
    </w:p>
    <w:p>
      <w:pPr>
        <w:pStyle w:val="TOC1"/>
        <w:tabs>
          <w:tab w:val="right" w:leader="dot" w:pos="8306"/>
        </w:tabs>
      </w:pPr>
      <w:hyperlink w:anchor="_Toc20491" w:history="1">
        <w:r>
          <w:rPr>
            <w:rFonts w:ascii="仿宋" w:eastAsia="仿宋" w:hAnsi="仿宋" w:cs="仿宋" w:hint="eastAsia"/>
            <w:lang w:eastAsia="zh-CN"/>
          </w:rPr>
          <w:t>十五、设施与设备管理</w:t>
        </w:r>
        <w:r>
          <w:tab/>
        </w:r>
        <w:r>
          <w:fldChar w:fldCharType="begin"/>
        </w:r>
        <w:r>
          <w:instrText xml:space="preserve"> PAGEREF _Toc20491 \h </w:instrText>
        </w:r>
        <w:r>
          <w:fldChar w:fldCharType="separate"/>
        </w:r>
        <w:r>
          <w:t>65</w:t>
        </w:r>
        <w:r>
          <w:fldChar w:fldCharType="end"/>
        </w:r>
      </w:hyperlink>
    </w:p>
    <w:p>
      <w:pPr>
        <w:pStyle w:val="TOC2"/>
        <w:tabs>
          <w:tab w:val="right" w:leader="dot" w:pos="8306"/>
        </w:tabs>
      </w:pPr>
      <w:hyperlink w:anchor="_Toc12669" w:history="1">
        <w:r>
          <w:rPr>
            <w:rFonts w:ascii="仿宋" w:eastAsia="仿宋" w:hAnsi="仿宋" w:cs="仿宋" w:hint="eastAsia"/>
            <w:lang w:eastAsia="zh-CN"/>
          </w:rPr>
          <w:t>(一)、设施规划与配置</w:t>
        </w:r>
        <w:r>
          <w:tab/>
        </w:r>
        <w:r>
          <w:fldChar w:fldCharType="begin"/>
        </w:r>
        <w:r>
          <w:instrText xml:space="preserve"> PAGEREF _Toc12669 \h </w:instrText>
        </w:r>
        <w:r>
          <w:fldChar w:fldCharType="separate"/>
        </w:r>
        <w:r>
          <w:t>65</w:t>
        </w:r>
        <w:r>
          <w:fldChar w:fldCharType="end"/>
        </w:r>
      </w:hyperlink>
    </w:p>
    <w:p>
      <w:pPr>
        <w:pStyle w:val="TOC2"/>
        <w:tabs>
          <w:tab w:val="right" w:leader="dot" w:pos="8306"/>
        </w:tabs>
      </w:pPr>
      <w:hyperlink w:anchor="_Toc4823" w:history="1">
        <w:r>
          <w:rPr>
            <w:rFonts w:ascii="仿宋" w:eastAsia="仿宋" w:hAnsi="仿宋" w:cs="仿宋" w:hint="eastAsia"/>
            <w:lang w:eastAsia="zh-CN"/>
          </w:rPr>
          <w:t>(二)、设备采购与维护管理</w:t>
        </w:r>
        <w:r>
          <w:tab/>
        </w:r>
        <w:r>
          <w:fldChar w:fldCharType="begin"/>
        </w:r>
        <w:r>
          <w:instrText xml:space="preserve"> PAGEREF _Toc4823 \h </w:instrText>
        </w:r>
        <w:r>
          <w:fldChar w:fldCharType="separate"/>
        </w:r>
        <w:r>
          <w:t>66</w:t>
        </w:r>
        <w:r>
          <w:fldChar w:fldCharType="end"/>
        </w:r>
      </w:hyperlink>
    </w:p>
    <w:p>
      <w:pPr>
        <w:pStyle w:val="TOC2"/>
        <w:tabs>
          <w:tab w:val="right" w:leader="dot" w:pos="8306"/>
        </w:tabs>
      </w:pPr>
      <w:hyperlink w:anchor="_Toc4964" w:history="1">
        <w:r>
          <w:rPr>
            <w:rFonts w:ascii="仿宋" w:eastAsia="仿宋" w:hAnsi="仿宋" w:cs="仿宋" w:hint="eastAsia"/>
            <w:lang w:eastAsia="zh-CN"/>
          </w:rPr>
          <w:t>(三)、设施设备升级策略</w:t>
        </w:r>
        <w:r>
          <w:tab/>
        </w:r>
        <w:r>
          <w:fldChar w:fldCharType="begin"/>
        </w:r>
        <w:r>
          <w:instrText xml:space="preserve"> PAGEREF _Toc4964 \h </w:instrText>
        </w:r>
        <w:r>
          <w:fldChar w:fldCharType="separate"/>
        </w:r>
        <w:r>
          <w:t>66</w:t>
        </w:r>
        <w:r>
          <w:fldChar w:fldCharType="end"/>
        </w:r>
      </w:hyperlink>
    </w:p>
    <w:p>
      <w:pPr>
        <w:pStyle w:val="TOC1"/>
        <w:tabs>
          <w:tab w:val="right" w:leader="dot" w:pos="8306"/>
        </w:tabs>
      </w:pPr>
      <w:hyperlink w:anchor="_Toc17117" w:history="1">
        <w:r>
          <w:rPr>
            <w:rFonts w:ascii="仿宋" w:eastAsia="仿宋" w:hAnsi="仿宋" w:cs="仿宋" w:hint="eastAsia"/>
            <w:lang w:eastAsia="zh-CN"/>
          </w:rPr>
          <w:t>十六、项目施工方案</w:t>
        </w:r>
        <w:r>
          <w:tab/>
        </w:r>
        <w:r>
          <w:fldChar w:fldCharType="begin"/>
        </w:r>
        <w:r>
          <w:instrText xml:space="preserve"> PAGEREF _Toc17117 \h </w:instrText>
        </w:r>
        <w:r>
          <w:fldChar w:fldCharType="separate"/>
        </w:r>
        <w:r>
          <w:t>67</w:t>
        </w:r>
        <w:r>
          <w:fldChar w:fldCharType="end"/>
        </w:r>
      </w:hyperlink>
    </w:p>
    <w:p>
      <w:pPr>
        <w:pStyle w:val="TOC2"/>
        <w:tabs>
          <w:tab w:val="right" w:leader="dot" w:pos="8306"/>
        </w:tabs>
      </w:pPr>
      <w:hyperlink w:anchor="_Toc1093" w:history="1">
        <w:r>
          <w:rPr>
            <w:rFonts w:ascii="仿宋" w:eastAsia="仿宋" w:hAnsi="仿宋" w:cs="仿宋" w:hint="eastAsia"/>
            <w:lang w:eastAsia="zh-CN"/>
          </w:rPr>
          <w:t>(一)、施工组织设计</w:t>
        </w:r>
        <w:r>
          <w:tab/>
        </w:r>
        <w:r>
          <w:fldChar w:fldCharType="begin"/>
        </w:r>
        <w:r>
          <w:instrText xml:space="preserve"> PAGEREF _Toc1093 \h </w:instrText>
        </w:r>
        <w:r>
          <w:fldChar w:fldCharType="separate"/>
        </w:r>
        <w:r>
          <w:t>67</w:t>
        </w:r>
        <w:r>
          <w:fldChar w:fldCharType="end"/>
        </w:r>
      </w:hyperlink>
    </w:p>
    <w:p>
      <w:pPr>
        <w:pStyle w:val="TOC2"/>
        <w:tabs>
          <w:tab w:val="right" w:leader="dot" w:pos="8306"/>
        </w:tabs>
      </w:pPr>
      <w:hyperlink w:anchor="_Toc26371" w:history="1">
        <w:r>
          <w:rPr>
            <w:rFonts w:ascii="仿宋" w:eastAsia="仿宋" w:hAnsi="仿宋" w:cs="仿宋" w:hint="eastAsia"/>
            <w:lang w:eastAsia="zh-CN"/>
          </w:rPr>
          <w:t>(二)、施工工艺与技术路线</w:t>
        </w:r>
        <w:r>
          <w:tab/>
        </w:r>
        <w:r>
          <w:fldChar w:fldCharType="begin"/>
        </w:r>
        <w:r>
          <w:instrText xml:space="preserve"> PAGEREF _Toc26371 \h </w:instrText>
        </w:r>
        <w:r>
          <w:fldChar w:fldCharType="separate"/>
        </w:r>
        <w:r>
          <w:t>69</w:t>
        </w:r>
        <w:r>
          <w:fldChar w:fldCharType="end"/>
        </w:r>
      </w:hyperlink>
    </w:p>
    <w:p>
      <w:pPr>
        <w:pStyle w:val="TOC2"/>
        <w:tabs>
          <w:tab w:val="right" w:leader="dot" w:pos="8306"/>
        </w:tabs>
      </w:pPr>
      <w:hyperlink w:anchor="_Toc18068" w:history="1">
        <w:r>
          <w:rPr>
            <w:rFonts w:ascii="仿宋" w:eastAsia="仿宋" w:hAnsi="仿宋" w:cs="仿宋" w:hint="eastAsia"/>
            <w:lang w:eastAsia="zh-CN"/>
          </w:rPr>
          <w:t>(三)、关键节点施工计划</w:t>
        </w:r>
        <w:r>
          <w:tab/>
        </w:r>
        <w:r>
          <w:fldChar w:fldCharType="begin"/>
        </w:r>
        <w:r>
          <w:instrText xml:space="preserve"> PAGEREF _Toc18068 \h </w:instrText>
        </w:r>
        <w:r>
          <w:fldChar w:fldCharType="separate"/>
        </w:r>
        <w:r>
          <w:t>70</w:t>
        </w:r>
        <w:r>
          <w:fldChar w:fldCharType="end"/>
        </w:r>
      </w:hyperlink>
    </w:p>
    <w:p>
      <w:pPr>
        <w:pStyle w:val="TOC2"/>
        <w:tabs>
          <w:tab w:val="right" w:leader="dot" w:pos="8306"/>
        </w:tabs>
      </w:pPr>
      <w:hyperlink w:anchor="_Toc23156" w:history="1">
        <w:r>
          <w:rPr>
            <w:rFonts w:ascii="仿宋" w:eastAsia="仿宋" w:hAnsi="仿宋" w:cs="仿宋" w:hint="eastAsia"/>
            <w:lang w:eastAsia="zh-CN"/>
          </w:rPr>
          <w:t>(四)、施工现场管理</w:t>
        </w:r>
        <w:r>
          <w:tab/>
        </w:r>
        <w:r>
          <w:fldChar w:fldCharType="begin"/>
        </w:r>
        <w:r>
          <w:instrText xml:space="preserve"> PAGEREF _Toc23156 \h </w:instrText>
        </w:r>
        <w:r>
          <w:fldChar w:fldCharType="separate"/>
        </w:r>
        <w:r>
          <w:t>71</w:t>
        </w:r>
        <w:r>
          <w:fldChar w:fldCharType="end"/>
        </w:r>
      </w:hyperlink>
    </w:p>
    <w:p>
      <w:pPr>
        <w:pStyle w:val="TOC1"/>
        <w:tabs>
          <w:tab w:val="right" w:leader="dot" w:pos="8306"/>
        </w:tabs>
      </w:pPr>
      <w:hyperlink w:anchor="_Toc26956" w:history="1">
        <w:r>
          <w:rPr>
            <w:rFonts w:ascii="仿宋" w:eastAsia="仿宋" w:hAnsi="仿宋" w:cs="仿宋" w:hint="eastAsia"/>
            <w:lang w:eastAsia="zh-CN"/>
          </w:rPr>
          <w:t>十七、人力资源管理与开发</w:t>
        </w:r>
        <w:r>
          <w:tab/>
        </w:r>
        <w:r>
          <w:fldChar w:fldCharType="begin"/>
        </w:r>
        <w:r>
          <w:instrText xml:space="preserve"> PAGEREF _Toc26956 \h </w:instrText>
        </w:r>
        <w:r>
          <w:fldChar w:fldCharType="separate"/>
        </w:r>
        <w:r>
          <w:t>74</w:t>
        </w:r>
        <w:r>
          <w:fldChar w:fldCharType="end"/>
        </w:r>
      </w:hyperlink>
    </w:p>
    <w:p>
      <w:pPr>
        <w:pStyle w:val="TOC2"/>
        <w:tabs>
          <w:tab w:val="right" w:leader="dot" w:pos="8306"/>
        </w:tabs>
      </w:pPr>
      <w:hyperlink w:anchor="_Toc30411" w:history="1">
        <w:r>
          <w:rPr>
            <w:rFonts w:ascii="仿宋" w:eastAsia="仿宋" w:hAnsi="仿宋" w:cs="仿宋" w:hint="eastAsia"/>
            <w:lang w:eastAsia="zh-CN"/>
          </w:rPr>
          <w:t>(一)、人力资源规划</w:t>
        </w:r>
        <w:r>
          <w:tab/>
        </w:r>
        <w:r>
          <w:fldChar w:fldCharType="begin"/>
        </w:r>
        <w:r>
          <w:instrText xml:space="preserve"> PAGEREF _Toc30411 \h </w:instrText>
        </w:r>
        <w:r>
          <w:fldChar w:fldCharType="separate"/>
        </w:r>
        <w:r>
          <w:t>74</w:t>
        </w:r>
        <w:r>
          <w:fldChar w:fldCharType="end"/>
        </w:r>
      </w:hyperlink>
    </w:p>
    <w:p>
      <w:pPr>
        <w:pStyle w:val="TOC2"/>
        <w:tabs>
          <w:tab w:val="right" w:leader="dot" w:pos="8306"/>
        </w:tabs>
      </w:pPr>
      <w:hyperlink w:anchor="_Toc5091" w:history="1">
        <w:r>
          <w:rPr>
            <w:rFonts w:ascii="仿宋" w:eastAsia="仿宋" w:hAnsi="仿宋" w:cs="仿宋" w:hint="eastAsia"/>
            <w:lang w:eastAsia="zh-CN"/>
          </w:rPr>
          <w:t>(二)、人力资源开发与培训</w:t>
        </w:r>
        <w:r>
          <w:tab/>
        </w:r>
        <w:r>
          <w:fldChar w:fldCharType="begin"/>
        </w:r>
        <w:r>
          <w:instrText xml:space="preserve"> PAGEREF _Toc5091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821"/>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1948"/>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一、丁腈橡胶项目的技术资源开发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丁腈橡胶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二、丁腈橡胶项目的人力资源管理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丁腈橡胶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三、丁腈橡胶项目的资金资源筹措与优化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丁腈橡胶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2418"/>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丁腈橡胶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丁腈橡胶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丁腈橡胶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1006"/>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丁腈橡胶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丁腈橡胶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智能技术的应用：丁腈橡胶项目将利用智能技术，如物联网（IoT）和大数据分析，来监控和优化资源使用。通过实时数据分析，项目可以更有效地管理能源消耗、减少原材料浪费，并提高生产过程的整体效率。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31890"/>
      <w:r>
        <w:rPr>
          <w:rFonts w:ascii="仿宋" w:eastAsia="仿宋" w:hAnsi="仿宋" w:cs="仿宋" w:hint="eastAsia"/>
          <w:sz w:val="28"/>
          <w:lang w:eastAsia="zh-CN"/>
        </w:rPr>
        <w:t>二、丁腈橡胶项目概论</w:t>
      </w:r>
      <w:bookmarkEnd w:id="6"/>
    </w:p>
    <w:p>
      <w:pPr>
        <w:pStyle w:val="Heading2"/>
        <w:rPr>
          <w:rFonts w:ascii="仿宋" w:eastAsia="仿宋" w:hAnsi="仿宋" w:cs="仿宋" w:hint="eastAsia"/>
          <w:lang w:eastAsia="zh-CN"/>
        </w:rPr>
      </w:pPr>
      <w:bookmarkStart w:id="7" w:name="_Toc8529"/>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丁腈橡胶项目的申报单位是“XXX实业发展公司”，这是一家在其所处行业内备受尊敬的企业。公司自成立以来，通过其在丁腈橡胶项目中表现出的创新精神和卓越执行力，在市场上赢得了显著的地位。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该公司的法定代表人秦XX，在丁腈橡胶项目及其他多个行业领域中都有着显著的贡献。秦XX以其出色的领导才能和敏锐的商业洞察力，带领公司在丁腈橡胶项目等多个领域实现了持续的成长和成功。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丁腈橡胶项目的重要合作伙伴。公司专注于[行业名称]领域，以创新作为驱动力，不断推动技术进步和市场扩张。在丁腈橡胶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丁腈橡胶项目中展现了强劲的增长和稳定的财务表现。公司通过有效的策略，在丁腈橡胶项目中扩大了其市场份额并增强了盈利能力。同时，公司积极承担社会责任，参与各类社会公益项目，增强了其在丁腈橡胶项目中的品牌形象和社会影响力。</w:t>
      </w:r>
    </w:p>
    <w:p>
      <w:pPr>
        <w:pStyle w:val="Heading2"/>
        <w:ind w:firstLine="560" w:firstLineChars="200"/>
        <w:rPr>
          <w:rFonts w:ascii="仿宋" w:eastAsia="仿宋" w:hAnsi="仿宋" w:cs="仿宋" w:hint="eastAsia"/>
          <w:sz w:val="28"/>
          <w:lang w:eastAsia="zh-CN"/>
        </w:rPr>
      </w:pPr>
      <w:bookmarkStart w:id="8" w:name="_Toc12192"/>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丁腈橡胶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丁腈橡胶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4797"/>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29757"/>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1" w:name="_Toc20585"/>
      <w:r>
        <w:rPr>
          <w:rFonts w:ascii="仿宋" w:eastAsia="仿宋" w:hAnsi="仿宋" w:cs="仿宋" w:hint="eastAsia"/>
          <w:sz w:val="28"/>
          <w:lang w:eastAsia="zh-CN"/>
        </w:rPr>
        <w:t>(二)、社会风险分析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https://d.book118.com/938137016041006046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083E35"/>
    <w:rsid w:val="24083E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38137016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2024-02-27T04:26:00Z</dcterms:created>
  <dcterms:modified xsi:type="dcterms:W3CDTF">2024-02-27T04:26:54Z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5B19F3C879FD47459FAFB9E66FAFD48F_11</vt:lpwstr>
  </property>
  <property fmtid="{D5CDD505-2E9C-101B-9397-08002B2CF9AE}" pid="3" name="KSOProductBuildVer">
    <vt:lpwstr>2052-12.1.0.16250</vt:lpwstr>
  </property>
</Properties>
</file>