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监理相关行业公司成立报告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2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_Toc20279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_Toc26756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_Toc28312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_Toc30805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_Toc15522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_Toc10654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_Toc22964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_Toc13886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_Toc12281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_Toc9924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0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_Toc17910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_Toc10934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_Toc5554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_Toc4786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_Toc6744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_Toc26246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_Toc19340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9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_Toc9979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_Toc32669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_Toc21908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_Toc4611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_Toc18412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_Toc12804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_Toc10228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1" w:history="1">
        <w:r>
          <w:rPr>
            <w:rFonts w:ascii="仿宋" w:eastAsia="仿宋" w:hAnsi="仿宋" w:cs="仿宋" w:hint="eastAsia"/>
            <w:lang w:eastAsia="zh-CN"/>
          </w:rPr>
          <w:t>(七)、监理项目建设必要性分析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6" w:history="1">
        <w:r>
          <w:rPr>
            <w:rFonts w:ascii="仿宋" w:eastAsia="仿宋" w:hAnsi="仿宋" w:cs="仿宋" w:hint="eastAsia"/>
            <w:lang w:eastAsia="zh-CN"/>
          </w:rPr>
          <w:t>六、监理项目风险分析</w:t>
        </w:r>
        <w:r>
          <w:tab/>
        </w:r>
        <w:r>
          <w:fldChar w:fldCharType="begin"/>
        </w:r>
        <w:r>
          <w:instrText xml:space="preserve"> PAGEREF _Toc29556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3" w:history="1">
        <w:r>
          <w:rPr>
            <w:rFonts w:ascii="仿宋" w:eastAsia="仿宋" w:hAnsi="仿宋" w:cs="仿宋" w:hint="eastAsia"/>
            <w:lang w:eastAsia="zh-CN"/>
          </w:rPr>
          <w:t>(一)、监理项目风险分析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(二)、监理项目风险对策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72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_Toc18272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6" w:history="1">
        <w:r>
          <w:rPr>
            <w:rFonts w:ascii="仿宋" w:eastAsia="仿宋" w:hAnsi="仿宋" w:cs="仿宋" w:hint="eastAsia"/>
            <w:lang w:eastAsia="zh-CN"/>
          </w:rPr>
          <w:t>(一)、监理项目进度安排</w:t>
        </w:r>
        <w:r>
          <w:tab/>
        </w:r>
        <w:r>
          <w:fldChar w:fldCharType="begin"/>
        </w:r>
        <w:r>
          <w:instrText xml:space="preserve"> PAGEREF _Toc13996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8" w:history="1">
        <w:r>
          <w:rPr>
            <w:rFonts w:ascii="仿宋" w:eastAsia="仿宋" w:hAnsi="仿宋" w:cs="仿宋" w:hint="eastAsia"/>
            <w:lang w:eastAsia="zh-CN"/>
          </w:rPr>
          <w:t>(二)、监理项目实施保障措施</w:t>
        </w:r>
        <w:r>
          <w:tab/>
        </w:r>
        <w:r>
          <w:fldChar w:fldCharType="begin"/>
        </w:r>
        <w:r>
          <w:instrText xml:space="preserve"> PAGEREF _Toc31168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_Toc21320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_Toc7510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_Toc15976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_Toc5104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2" w:history="1">
        <w:r>
          <w:rPr>
            <w:rFonts w:ascii="仿宋" w:eastAsia="仿宋" w:hAnsi="仿宋" w:cs="仿宋" w:hint="eastAsia"/>
            <w:lang w:eastAsia="zh-CN"/>
          </w:rPr>
          <w:t>(五)、监理项目总投资</w:t>
        </w:r>
        <w:r>
          <w:tab/>
        </w:r>
        <w:r>
          <w:fldChar w:fldCharType="begin"/>
        </w:r>
        <w:r>
          <w:instrText xml:space="preserve"> PAGEREF _Toc17112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02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_Toc22029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01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_Toc30401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6" w:history="1">
        <w:r>
          <w:rPr>
            <w:rFonts w:ascii="仿宋" w:eastAsia="仿宋" w:hAnsi="仿宋" w:cs="仿宋" w:hint="eastAsia"/>
            <w:lang w:eastAsia="zh-CN"/>
          </w:rPr>
          <w:t>(一)、监理项目背景分析</w:t>
        </w:r>
        <w:r>
          <w:tab/>
        </w:r>
        <w:r>
          <w:fldChar w:fldCharType="begin"/>
        </w:r>
        <w:r>
          <w:instrText xml:space="preserve"> PAGEREF _Toc6496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3" w:history="1">
        <w:r>
          <w:rPr>
            <w:rFonts w:ascii="仿宋" w:eastAsia="仿宋" w:hAnsi="仿宋" w:cs="仿宋" w:hint="eastAsia"/>
            <w:lang w:eastAsia="zh-CN"/>
          </w:rPr>
          <w:t>(二)、监理项目建设必要性分析</w:t>
        </w:r>
        <w:r>
          <w:tab/>
        </w:r>
        <w:r>
          <w:fldChar w:fldCharType="begin"/>
        </w:r>
        <w:r>
          <w:instrText xml:space="preserve"> PAGEREF _Toc10303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_Toc18594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_Toc27256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_Toc22569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_Toc24124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9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_Toc9629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_Toc16175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" w:history="1">
        <w:r>
          <w:rPr>
            <w:rFonts w:ascii="仿宋" w:eastAsia="仿宋" w:hAnsi="仿宋" w:cs="仿宋" w:hint="eastAsia"/>
            <w:lang w:eastAsia="zh-CN"/>
          </w:rPr>
          <w:t>(二)、合作监理项目</w:t>
        </w:r>
        <w:r>
          <w:tab/>
        </w:r>
        <w:r>
          <w:fldChar w:fldCharType="begin"/>
        </w:r>
        <w:r>
          <w:instrText xml:space="preserve"> PAGEREF _Toc1480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_Toc4289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7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_Toc18807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_Toc28834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_Toc11441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_Toc13186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_Toc14744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_Toc12302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_Toc22491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36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_Toc11036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_Toc19664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_Toc25341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_Toc10708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2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75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13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31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https://d.book118.com/945023222342011100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监理相关行业公司成立报告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监理相关行业公司成立报告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监理相关行业公司成立报告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监理相关行业公司成立报告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监理相关行业公司成立报告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5023222342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2024-01-17T21:20:00Z</dcterms:created>
  <dcterms:modified xsi:type="dcterms:W3CDTF">2024-01-17T21:20:46Z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D96B7F243F02448DAE013923EE9CD167_11</vt:lpwstr>
  </property>
  <property fmtid="{D5CDD505-2E9C-101B-9397-08002B2CF9AE}" pid="3" name="KSOProductBuildVer">
    <vt:lpwstr>2052-12.1.0.16120</vt:lpwstr>
  </property>
</Properties>
</file>